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524"/>
        <w:gridCol w:w="1476"/>
      </w:tblGrid>
      <w:tr w:rsidR="003927CD">
        <w:tblPrEx>
          <w:tblCellMar>
            <w:top w:w="0" w:type="dxa"/>
            <w:bottom w:w="0" w:type="dxa"/>
          </w:tblCellMar>
        </w:tblPrEx>
        <w:trPr>
          <w:trHeight w:hRule="exact" w:val="1423"/>
        </w:trPr>
        <w:tc>
          <w:tcPr>
            <w:tcW w:w="75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27CD" w:rsidRDefault="00516D9B">
            <w:pPr>
              <w:ind w:right="3074"/>
              <w:jc w:val="right"/>
              <w:rPr>
                <w:rFonts w:ascii="Tahoma" w:hAnsi="Tahoma"/>
                <w:b/>
                <w:color w:val="000000"/>
                <w:spacing w:val="-12"/>
                <w:sz w:val="2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26"/>
                <w:lang w:val="cs-CZ"/>
              </w:rPr>
              <w:t>SMLOUVA O POSKYTOVÁNÍ SLUŽEB</w:t>
            </w:r>
          </w:p>
        </w:tc>
        <w:tc>
          <w:tcPr>
            <w:tcW w:w="14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27CD" w:rsidRDefault="00516D9B">
            <w:pPr>
              <w:spacing w:before="3" w:after="9"/>
              <w:ind w:right="36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914400" cy="8959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CD" w:rsidRDefault="003927CD">
      <w:pPr>
        <w:spacing w:after="412" w:line="20" w:lineRule="exact"/>
      </w:pPr>
    </w:p>
    <w:p w:rsidR="003927CD" w:rsidRDefault="00516D9B">
      <w:pPr>
        <w:spacing w:line="295" w:lineRule="auto"/>
        <w:ind w:right="936"/>
        <w:rPr>
          <w:rFonts w:ascii="Arial" w:hAnsi="Arial"/>
          <w:b/>
          <w:color w:val="000000"/>
          <w:spacing w:val="8"/>
          <w:sz w:val="20"/>
          <w:lang w:val="cs-CZ"/>
        </w:rPr>
      </w:pPr>
      <w:r>
        <w:rPr>
          <w:rFonts w:ascii="Arial" w:hAnsi="Arial"/>
          <w:b/>
          <w:color w:val="000000"/>
          <w:spacing w:val="8"/>
          <w:sz w:val="20"/>
          <w:lang w:val="cs-CZ"/>
        </w:rPr>
        <w:t xml:space="preserve">Tato smlouva </w:t>
      </w:r>
      <w:r w:rsidR="009F0584">
        <w:rPr>
          <w:rFonts w:ascii="Arial" w:hAnsi="Arial"/>
          <w:b/>
          <w:color w:val="000000"/>
          <w:spacing w:val="8"/>
          <w:sz w:val="20"/>
          <w:lang w:val="cs-CZ"/>
        </w:rPr>
        <w:t>o</w:t>
      </w:r>
      <w:r>
        <w:rPr>
          <w:rFonts w:ascii="Arial" w:hAnsi="Arial"/>
          <w:b/>
          <w:color w:val="000000"/>
          <w:spacing w:val="8"/>
          <w:sz w:val="20"/>
          <w:lang w:val="cs-CZ"/>
        </w:rPr>
        <w:t xml:space="preserve"> poskytování služeb (dále jen „Smlouva") byla uzavřena níže 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>uvedeného dne, měsíce a roku mezi těmito smluvními stranami.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7083"/>
      </w:tblGrid>
      <w:tr w:rsidR="003927CD">
        <w:tblPrEx>
          <w:tblCellMar>
            <w:top w:w="0" w:type="dxa"/>
            <w:bottom w:w="0" w:type="dxa"/>
          </w:tblCellMar>
        </w:tblPrEx>
        <w:trPr>
          <w:trHeight w:hRule="exact" w:val="2461"/>
        </w:trPr>
        <w:tc>
          <w:tcPr>
            <w:tcW w:w="19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27CD" w:rsidRDefault="00516D9B">
            <w:pPr>
              <w:spacing w:line="247" w:lineRule="exact"/>
              <w:ind w:left="36" w:right="684"/>
              <w:rPr>
                <w:rFonts w:ascii="Arial" w:hAnsi="Arial"/>
                <w:b/>
                <w:color w:val="000000"/>
                <w:spacing w:val="-11"/>
                <w:sz w:val="20"/>
                <w:u w:val="single"/>
                <w:lang w:val="cs-CZ"/>
              </w:rPr>
            </w:pPr>
            <w:proofErr w:type="gramStart"/>
            <w:r>
              <w:rPr>
                <w:rFonts w:ascii="Arial" w:hAnsi="Arial"/>
                <w:b/>
                <w:color w:val="000000"/>
                <w:spacing w:val="-11"/>
                <w:sz w:val="20"/>
                <w:u w:val="single"/>
                <w:lang w:val="cs-CZ"/>
              </w:rPr>
              <w:t xml:space="preserve">Poskytovatel 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Firma</w:t>
            </w:r>
            <w:proofErr w:type="gramEnd"/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:</w:t>
            </w:r>
          </w:p>
          <w:p w:rsidR="003927CD" w:rsidRDefault="00516D9B">
            <w:pPr>
              <w:spacing w:line="235" w:lineRule="exact"/>
              <w:ind w:left="44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IČO:</w:t>
            </w:r>
          </w:p>
          <w:p w:rsidR="003927CD" w:rsidRDefault="00516D9B">
            <w:pPr>
              <w:spacing w:before="36" w:line="206" w:lineRule="exact"/>
              <w:ind w:left="44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Sídlo:</w:t>
            </w:r>
          </w:p>
          <w:p w:rsidR="003927CD" w:rsidRDefault="00516D9B">
            <w:pPr>
              <w:spacing w:before="72" w:line="242" w:lineRule="exact"/>
              <w:ind w:left="44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Zapsaná:</w:t>
            </w:r>
          </w:p>
          <w:p w:rsidR="003927CD" w:rsidRDefault="00516D9B">
            <w:pPr>
              <w:spacing w:before="216" w:line="241" w:lineRule="exact"/>
              <w:ind w:left="36" w:right="360"/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9"/>
                <w:lang w:val="cs-CZ"/>
              </w:rPr>
              <w:t xml:space="preserve">Za kterou jedná: </w:t>
            </w: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Telefon:</w:t>
            </w:r>
          </w:p>
          <w:p w:rsidR="003927CD" w:rsidRDefault="00516D9B">
            <w:pPr>
              <w:spacing w:before="72" w:line="237" w:lineRule="exact"/>
              <w:ind w:left="44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Bankovní spojení:</w:t>
            </w:r>
          </w:p>
        </w:tc>
        <w:tc>
          <w:tcPr>
            <w:tcW w:w="7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3927CD" w:rsidRDefault="00516D9B">
            <w:pPr>
              <w:spacing w:before="216" w:line="245" w:lineRule="exact"/>
              <w:ind w:left="193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D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 xml:space="preserve">ěti v </w:t>
            </w:r>
            <w:proofErr w:type="gram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pohybu, z.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ú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.</w:t>
            </w:r>
            <w:proofErr w:type="gramEnd"/>
          </w:p>
          <w:p w:rsidR="003927CD" w:rsidRDefault="00516D9B">
            <w:pPr>
              <w:spacing w:before="72" w:line="209" w:lineRule="exact"/>
              <w:ind w:left="193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026 97 947</w:t>
            </w:r>
          </w:p>
          <w:p w:rsidR="003927CD" w:rsidRDefault="00516D9B">
            <w:pPr>
              <w:spacing w:before="72" w:line="259" w:lineRule="exact"/>
              <w:ind w:left="193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 xml:space="preserve">Pionýrů 839, 738 01. </w:t>
            </w: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Frýdek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-Místek</w:t>
            </w:r>
          </w:p>
          <w:p w:rsidR="003927CD" w:rsidRDefault="00516D9B">
            <w:pPr>
              <w:spacing w:line="266" w:lineRule="exact"/>
              <w:ind w:left="180" w:right="1008"/>
              <w:rPr>
                <w:rFonts w:ascii="Arial" w:hAnsi="Arial"/>
                <w:b/>
                <w:color w:val="000000"/>
                <w:spacing w:val="1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20"/>
                <w:lang w:val="cs-CZ"/>
              </w:rPr>
              <w:t xml:space="preserve">v ústavním rejstříku vedeným Krajským soudem v Ostravě, </w:t>
            </w: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oddíl U, vložka 1</w:t>
            </w:r>
          </w:p>
          <w:p w:rsidR="003927CD" w:rsidRDefault="00516D9B">
            <w:pPr>
              <w:spacing w:line="269" w:lineRule="exact"/>
              <w:ind w:left="193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Martin Čtvrtníček, ředitel</w:t>
            </w:r>
          </w:p>
          <w:p w:rsidR="003927CD" w:rsidRDefault="00516D9B">
            <w:pPr>
              <w:spacing w:before="36" w:line="215" w:lineRule="exact"/>
              <w:ind w:left="193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 xml:space="preserve">+420 </w:t>
            </w:r>
          </w:p>
          <w:p w:rsidR="003927CD" w:rsidRDefault="00516D9B">
            <w:pPr>
              <w:spacing w:before="72" w:line="226" w:lineRule="exact"/>
              <w:ind w:left="193"/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20"/>
                <w:lang w:val="cs-CZ"/>
              </w:rPr>
              <w:t>107-240 678 0237/0100</w:t>
            </w:r>
          </w:p>
        </w:tc>
      </w:tr>
    </w:tbl>
    <w:p w:rsidR="003927CD" w:rsidRDefault="003927CD">
      <w:pPr>
        <w:spacing w:after="49" w:line="20" w:lineRule="exact"/>
      </w:pPr>
    </w:p>
    <w:p w:rsidR="003927CD" w:rsidRDefault="00516D9B">
      <w:pPr>
        <w:spacing w:line="271" w:lineRule="auto"/>
        <w:rPr>
          <w:rFonts w:ascii="Arial" w:hAnsi="Arial"/>
          <w:b/>
          <w:color w:val="000000"/>
          <w:spacing w:val="-2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sz w:val="20"/>
          <w:lang w:val="cs-CZ"/>
        </w:rPr>
        <w:t>(Dále jako „Poskytovatel")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7054"/>
      </w:tblGrid>
      <w:tr w:rsidR="003927CD">
        <w:tblPrEx>
          <w:tblCellMar>
            <w:top w:w="0" w:type="dxa"/>
            <w:bottom w:w="0" w:type="dxa"/>
          </w:tblCellMar>
        </w:tblPrEx>
        <w:trPr>
          <w:trHeight w:hRule="exact" w:val="1923"/>
        </w:trPr>
        <w:tc>
          <w:tcPr>
            <w:tcW w:w="1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27CD" w:rsidRDefault="00516D9B">
            <w:pPr>
              <w:ind w:left="22"/>
              <w:rPr>
                <w:rFonts w:ascii="Arial" w:hAnsi="Arial"/>
                <w:b/>
                <w:color w:val="000000"/>
                <w:sz w:val="20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u w:val="single"/>
                <w:lang w:val="cs-CZ"/>
              </w:rPr>
              <w:t>Klient</w:t>
            </w:r>
          </w:p>
          <w:p w:rsidR="003927CD" w:rsidRDefault="00516D9B">
            <w:pPr>
              <w:ind w:left="22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Škola:</w:t>
            </w:r>
          </w:p>
          <w:p w:rsidR="003927CD" w:rsidRDefault="00516D9B">
            <w:pPr>
              <w:spacing w:before="72"/>
              <w:ind w:left="22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IČO:</w:t>
            </w:r>
          </w:p>
          <w:p w:rsidR="003927CD" w:rsidRDefault="00516D9B">
            <w:pPr>
              <w:spacing w:before="72" w:line="213" w:lineRule="auto"/>
              <w:ind w:left="22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Sídlo:</w:t>
            </w:r>
          </w:p>
          <w:p w:rsidR="003927CD" w:rsidRDefault="00516D9B">
            <w:pPr>
              <w:spacing w:before="72"/>
              <w:ind w:left="22"/>
              <w:rPr>
                <w:rFonts w:ascii="Tahoma" w:hAnsi="Tahoma"/>
                <w:b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cs-CZ"/>
              </w:rPr>
              <w:t>Zastoupená:</w:t>
            </w:r>
          </w:p>
          <w:p w:rsidR="003927CD" w:rsidRDefault="00516D9B">
            <w:pPr>
              <w:spacing w:before="288"/>
              <w:ind w:left="22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(Dále jako „Klient")</w:t>
            </w:r>
          </w:p>
        </w:tc>
        <w:tc>
          <w:tcPr>
            <w:tcW w:w="70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27CD" w:rsidRDefault="00516D9B">
            <w:pPr>
              <w:spacing w:line="297" w:lineRule="auto"/>
              <w:ind w:left="144" w:right="1296"/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 xml:space="preserve">Základní </w:t>
            </w:r>
            <w:r w:rsidR="009F0584"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>š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cs-CZ"/>
              </w:rPr>
              <w:t xml:space="preserve">kola, Ostrava - Petřkovice, příspěvková organizace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70641862</w:t>
            </w:r>
          </w:p>
          <w:p w:rsidR="003927CD" w:rsidRDefault="00516D9B">
            <w:pPr>
              <w:spacing w:before="72"/>
              <w:ind w:left="157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Hlučínská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 xml:space="preserve"> 136, Ostrava - Petřkovice, 725 29</w:t>
            </w:r>
          </w:p>
          <w:p w:rsidR="003927CD" w:rsidRDefault="00516D9B">
            <w:pPr>
              <w:ind w:left="157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Monikou Konečnou, ředitelkou</w:t>
            </w:r>
          </w:p>
        </w:tc>
      </w:tr>
    </w:tbl>
    <w:p w:rsidR="003927CD" w:rsidRDefault="003927CD">
      <w:pPr>
        <w:spacing w:after="304" w:line="20" w:lineRule="exact"/>
      </w:pPr>
    </w:p>
    <w:p w:rsidR="003927CD" w:rsidRDefault="00516D9B">
      <w:pPr>
        <w:spacing w:line="300" w:lineRule="auto"/>
        <w:ind w:right="1008"/>
        <w:rPr>
          <w:rFonts w:ascii="Arial" w:hAnsi="Arial"/>
          <w:b/>
          <w:color w:val="000000"/>
          <w:spacing w:val="-1"/>
          <w:sz w:val="20"/>
          <w:lang w:val="cs-CZ"/>
        </w:rPr>
      </w:pPr>
      <w:r>
        <w:rPr>
          <w:rFonts w:ascii="Arial" w:hAnsi="Arial"/>
          <w:b/>
          <w:color w:val="000000"/>
          <w:spacing w:val="-1"/>
          <w:sz w:val="20"/>
          <w:lang w:val="cs-CZ"/>
        </w:rPr>
        <w:t>(Poskytovatel a Klient dále též spole</w:t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čně jako „Smluvní strany" a každý jednotlivě jako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„Smluvní strana")</w:t>
      </w:r>
    </w:p>
    <w:p w:rsidR="003927CD" w:rsidRDefault="00516D9B">
      <w:pPr>
        <w:spacing w:before="792" w:line="271" w:lineRule="auto"/>
        <w:rPr>
          <w:rFonts w:ascii="Arial" w:hAnsi="Arial"/>
          <w:b/>
          <w:color w:val="000000"/>
          <w:spacing w:val="-4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sz w:val="20"/>
          <w:lang w:val="cs-CZ"/>
        </w:rPr>
        <w:t>Smluvní strany ujednávají následující:</w:t>
      </w:r>
    </w:p>
    <w:p w:rsidR="003927CD" w:rsidRDefault="00516D9B">
      <w:pPr>
        <w:tabs>
          <w:tab w:val="decimal" w:pos="159"/>
          <w:tab w:val="right" w:pos="6970"/>
        </w:tabs>
        <w:spacing w:before="32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-38"/>
          <w:sz w:val="19"/>
          <w:lang w:val="cs-CZ"/>
        </w:rPr>
        <w:t>1.</w:t>
      </w:r>
      <w:r>
        <w:rPr>
          <w:rFonts w:ascii="Tahoma" w:hAnsi="Tahoma"/>
          <w:color w:val="000000"/>
          <w:spacing w:val="-38"/>
          <w:sz w:val="19"/>
          <w:lang w:val="cs-CZ"/>
        </w:rPr>
        <w:tab/>
      </w:r>
      <w:r>
        <w:rPr>
          <w:rFonts w:ascii="Arial" w:hAnsi="Arial"/>
          <w:b/>
          <w:color w:val="000000"/>
          <w:spacing w:val="-1"/>
          <w:sz w:val="20"/>
          <w:lang w:val="cs-CZ"/>
        </w:rPr>
        <w:t xml:space="preserve">V této smlouvě termín „Služba" znamená: </w:t>
      </w:r>
      <w:r>
        <w:rPr>
          <w:rFonts w:ascii="Tahoma" w:hAnsi="Tahoma"/>
          <w:b/>
          <w:color w:val="000000"/>
          <w:spacing w:val="-1"/>
          <w:sz w:val="19"/>
          <w:lang w:val="cs-CZ"/>
        </w:rPr>
        <w:t>Organizace školní akce.</w:t>
      </w:r>
    </w:p>
    <w:p w:rsidR="003927CD" w:rsidRDefault="00516D9B">
      <w:pPr>
        <w:tabs>
          <w:tab w:val="decimal" w:pos="159"/>
          <w:tab w:val="right" w:pos="4436"/>
        </w:tabs>
        <w:spacing w:before="324" w:line="292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42"/>
          <w:sz w:val="20"/>
          <w:lang w:val="cs-CZ"/>
        </w:rPr>
        <w:t>2.</w:t>
      </w:r>
      <w:r>
        <w:rPr>
          <w:rFonts w:ascii="Arial" w:hAnsi="Arial"/>
          <w:b/>
          <w:color w:val="000000"/>
          <w:spacing w:val="-42"/>
          <w:sz w:val="20"/>
          <w:lang w:val="cs-CZ"/>
        </w:rPr>
        <w:tab/>
      </w:r>
      <w:r>
        <w:rPr>
          <w:rFonts w:ascii="Arial" w:hAnsi="Arial"/>
          <w:b/>
          <w:color w:val="000000"/>
          <w:spacing w:val="-4"/>
          <w:sz w:val="20"/>
          <w:lang w:val="cs-CZ"/>
        </w:rPr>
        <w:t>Činnost poskytovatele bude spočívat v:</w:t>
      </w:r>
    </w:p>
    <w:p w:rsidR="003927CD" w:rsidRDefault="00516D9B">
      <w:pPr>
        <w:numPr>
          <w:ilvl w:val="0"/>
          <w:numId w:val="1"/>
        </w:numPr>
        <w:tabs>
          <w:tab w:val="clear" w:pos="288"/>
          <w:tab w:val="decimal" w:pos="1152"/>
        </w:tabs>
        <w:ind w:left="864"/>
        <w:rPr>
          <w:rFonts w:ascii="Tahoma" w:hAnsi="Tahoma"/>
          <w:b/>
          <w:color w:val="000000"/>
          <w:spacing w:val="4"/>
          <w:sz w:val="19"/>
          <w:lang w:val="cs-CZ"/>
        </w:rPr>
      </w:pPr>
      <w:r>
        <w:rPr>
          <w:rFonts w:ascii="Tahoma" w:hAnsi="Tahoma"/>
          <w:b/>
          <w:color w:val="000000"/>
          <w:spacing w:val="4"/>
          <w:sz w:val="19"/>
          <w:lang w:val="cs-CZ"/>
        </w:rPr>
        <w:t xml:space="preserve">Zajištění programu — </w:t>
      </w:r>
      <w:proofErr w:type="spellStart"/>
      <w:r>
        <w:rPr>
          <w:rFonts w:ascii="Tahoma" w:hAnsi="Tahoma"/>
          <w:b/>
          <w:color w:val="000000"/>
          <w:spacing w:val="4"/>
          <w:sz w:val="19"/>
          <w:lang w:val="cs-CZ"/>
        </w:rPr>
        <w:t>outdoorový</w:t>
      </w:r>
      <w:proofErr w:type="spellEnd"/>
      <w:r>
        <w:rPr>
          <w:rFonts w:ascii="Tahoma" w:hAnsi="Tahoma"/>
          <w:b/>
          <w:color w:val="000000"/>
          <w:spacing w:val="4"/>
          <w:sz w:val="19"/>
          <w:lang w:val="cs-CZ"/>
        </w:rPr>
        <w:t xml:space="preserve"> pobyt.</w:t>
      </w:r>
    </w:p>
    <w:p w:rsidR="003927CD" w:rsidRDefault="00516D9B">
      <w:pPr>
        <w:numPr>
          <w:ilvl w:val="0"/>
          <w:numId w:val="1"/>
        </w:numPr>
        <w:tabs>
          <w:tab w:val="clear" w:pos="288"/>
          <w:tab w:val="decimal" w:pos="1152"/>
        </w:tabs>
        <w:spacing w:before="36"/>
        <w:ind w:left="864"/>
        <w:rPr>
          <w:rFonts w:ascii="Tahoma" w:hAnsi="Tahoma"/>
          <w:b/>
          <w:color w:val="000000"/>
          <w:spacing w:val="6"/>
          <w:sz w:val="19"/>
          <w:lang w:val="cs-CZ"/>
        </w:rPr>
      </w:pPr>
      <w:r>
        <w:rPr>
          <w:rFonts w:ascii="Tahoma" w:hAnsi="Tahoma"/>
          <w:b/>
          <w:color w:val="000000"/>
          <w:spacing w:val="6"/>
          <w:sz w:val="19"/>
          <w:lang w:val="cs-CZ"/>
        </w:rPr>
        <w:t>Zajištění ubytování a stravy.</w:t>
      </w:r>
    </w:p>
    <w:p w:rsidR="003927CD" w:rsidRDefault="00516D9B">
      <w:pPr>
        <w:tabs>
          <w:tab w:val="decimal" w:pos="159"/>
          <w:tab w:val="right" w:pos="7935"/>
        </w:tabs>
        <w:spacing w:before="360" w:line="271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36"/>
          <w:sz w:val="20"/>
          <w:lang w:val="cs-CZ"/>
        </w:rPr>
        <w:t>3.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z w:val="20"/>
          <w:lang w:val="cs-CZ"/>
        </w:rPr>
        <w:t>Poskytovatel se zavazuje realizovat službu na Klientem schváleném místě:</w:t>
      </w:r>
    </w:p>
    <w:p w:rsidR="003927CD" w:rsidRDefault="00516D9B">
      <w:pPr>
        <w:ind w:left="792"/>
        <w:rPr>
          <w:rFonts w:ascii="Tahoma" w:hAnsi="Tahoma"/>
          <w:b/>
          <w:color w:val="000000"/>
          <w:sz w:val="19"/>
          <w:lang w:val="cs-CZ"/>
        </w:rPr>
      </w:pPr>
      <w:r>
        <w:rPr>
          <w:rFonts w:ascii="Tahoma" w:hAnsi="Tahoma"/>
          <w:b/>
          <w:color w:val="000000"/>
          <w:sz w:val="19"/>
          <w:lang w:val="cs-CZ"/>
        </w:rPr>
        <w:t xml:space="preserve">RS U bradu, </w:t>
      </w:r>
      <w:proofErr w:type="spellStart"/>
      <w:r>
        <w:rPr>
          <w:rFonts w:ascii="Tahoma" w:hAnsi="Tahoma"/>
          <w:b/>
          <w:color w:val="000000"/>
          <w:sz w:val="19"/>
          <w:lang w:val="cs-CZ"/>
        </w:rPr>
        <w:t>Mokřínky</w:t>
      </w:r>
      <w:proofErr w:type="spellEnd"/>
    </w:p>
    <w:p w:rsidR="003927CD" w:rsidRDefault="00516D9B">
      <w:pPr>
        <w:tabs>
          <w:tab w:val="decimal" w:pos="159"/>
          <w:tab w:val="right" w:pos="7935"/>
        </w:tabs>
        <w:spacing w:before="360" w:line="271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36"/>
          <w:sz w:val="20"/>
          <w:lang w:val="cs-CZ"/>
        </w:rPr>
        <w:t>4.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pacing w:val="-1"/>
          <w:sz w:val="20"/>
          <w:lang w:val="cs-CZ"/>
        </w:rPr>
        <w:t>Poskytovatel se zavazuje realizovat službu v Klientem schváleném termínu:</w:t>
      </w:r>
    </w:p>
    <w:p w:rsidR="003927CD" w:rsidRDefault="00516D9B">
      <w:pPr>
        <w:spacing w:before="36" w:line="204" w:lineRule="auto"/>
        <w:ind w:left="792"/>
        <w:rPr>
          <w:rFonts w:ascii="Tahoma" w:hAnsi="Tahoma"/>
          <w:b/>
          <w:color w:val="000000"/>
          <w:spacing w:val="-4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4"/>
          <w:sz w:val="19"/>
          <w:lang w:val="cs-CZ"/>
        </w:rPr>
        <w:t>13.-17.5.2019</w:t>
      </w:r>
      <w:proofErr w:type="gramEnd"/>
    </w:p>
    <w:p w:rsidR="003927CD" w:rsidRDefault="00516D9B">
      <w:pPr>
        <w:tabs>
          <w:tab w:val="decimal" w:pos="159"/>
          <w:tab w:val="right" w:pos="7942"/>
        </w:tabs>
        <w:spacing w:before="324" w:line="271" w:lineRule="auto"/>
        <w:rPr>
          <w:rFonts w:ascii="Arial" w:hAnsi="Arial"/>
          <w:b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ab/>
      </w:r>
      <w:r>
        <w:rPr>
          <w:rFonts w:ascii="Arial" w:hAnsi="Arial"/>
          <w:b/>
          <w:color w:val="000000"/>
          <w:spacing w:val="-36"/>
          <w:sz w:val="20"/>
          <w:lang w:val="cs-CZ"/>
        </w:rPr>
        <w:t>5.</w:t>
      </w:r>
      <w:r>
        <w:rPr>
          <w:rFonts w:ascii="Arial" w:hAnsi="Arial"/>
          <w:b/>
          <w:color w:val="000000"/>
          <w:spacing w:val="-36"/>
          <w:sz w:val="20"/>
          <w:lang w:val="cs-CZ"/>
        </w:rPr>
        <w:tab/>
      </w:r>
      <w:r>
        <w:rPr>
          <w:rFonts w:ascii="Arial" w:hAnsi="Arial"/>
          <w:b/>
          <w:color w:val="000000"/>
          <w:spacing w:val="8"/>
          <w:sz w:val="20"/>
          <w:lang w:val="cs-CZ"/>
        </w:rPr>
        <w:t xml:space="preserve">Předpokládaný </w:t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počet účastníků: </w:t>
      </w:r>
      <w:r>
        <w:rPr>
          <w:rFonts w:ascii="Tahoma" w:hAnsi="Tahoma"/>
          <w:b/>
          <w:color w:val="000000"/>
          <w:spacing w:val="8"/>
          <w:sz w:val="19"/>
          <w:lang w:val="cs-CZ"/>
        </w:rPr>
        <w:t xml:space="preserve">34 osob. </w:t>
      </w:r>
      <w:r>
        <w:rPr>
          <w:rFonts w:ascii="Tahoma" w:hAnsi="Tahoma"/>
          <w:color w:val="000000"/>
          <w:spacing w:val="8"/>
          <w:sz w:val="19"/>
          <w:lang w:val="cs-CZ"/>
        </w:rPr>
        <w:t>Změna počtu účastníků -2 osoby</w:t>
      </w:r>
    </w:p>
    <w:p w:rsidR="003927CD" w:rsidRDefault="00516D9B">
      <w:pPr>
        <w:ind w:left="792"/>
        <w:rPr>
          <w:rFonts w:ascii="Tahoma" w:hAnsi="Tahoma"/>
          <w:color w:val="000000"/>
          <w:spacing w:val="10"/>
          <w:sz w:val="19"/>
          <w:lang w:val="cs-CZ"/>
        </w:rPr>
      </w:pPr>
      <w:r>
        <w:rPr>
          <w:rFonts w:ascii="Tahoma" w:hAnsi="Tahoma"/>
          <w:color w:val="000000"/>
          <w:spacing w:val="10"/>
          <w:sz w:val="19"/>
          <w:lang w:val="cs-CZ"/>
        </w:rPr>
        <w:t>neovlivňuje Odměnu za poskytnutou Službu.</w:t>
      </w:r>
    </w:p>
    <w:p w:rsidR="009F0584" w:rsidRDefault="009F0584">
      <w:pPr>
        <w:ind w:left="792"/>
        <w:rPr>
          <w:rFonts w:ascii="Tahoma" w:hAnsi="Tahoma"/>
          <w:color w:val="000000"/>
          <w:spacing w:val="10"/>
          <w:sz w:val="19"/>
          <w:lang w:val="cs-CZ"/>
        </w:rPr>
      </w:pPr>
    </w:p>
    <w:p w:rsidR="003927CD" w:rsidRDefault="00516D9B">
      <w:pPr>
        <w:spacing w:before="756"/>
        <w:ind w:right="360"/>
        <w:jc w:val="right"/>
        <w:rPr>
          <w:rFonts w:ascii="Verdana" w:hAnsi="Verdana"/>
          <w:color w:val="000000"/>
          <w:spacing w:val="14"/>
          <w:sz w:val="13"/>
          <w:lang w:val="cs-CZ"/>
        </w:rPr>
      </w:pPr>
      <w:r>
        <w:rPr>
          <w:rFonts w:ascii="Times New Roman" w:hAnsi="Times New Roman"/>
          <w:color w:val="000000"/>
          <w:spacing w:val="14"/>
          <w:w w:val="90"/>
          <w:sz w:val="9"/>
          <w:lang w:val="cs-CZ"/>
        </w:rPr>
        <w:t xml:space="preserve">VAŤ, </w:t>
      </w:r>
      <w:proofErr w:type="spellStart"/>
      <w:r>
        <w:rPr>
          <w:rFonts w:ascii="Verdana" w:hAnsi="Verdana"/>
          <w:color w:val="000000"/>
          <w:spacing w:val="14"/>
          <w:sz w:val="13"/>
          <w:lang w:val="cs-CZ"/>
        </w:rPr>
        <w:t>tyrnove</w:t>
      </w:r>
      <w:proofErr w:type="spellEnd"/>
      <w:r>
        <w:rPr>
          <w:rFonts w:ascii="Verdana" w:hAnsi="Verdana"/>
          <w:color w:val="000000"/>
          <w:spacing w:val="14"/>
          <w:sz w:val="13"/>
          <w:lang w:val="cs-CZ"/>
        </w:rPr>
        <w:t>-akce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864" w:after="288" w:line="295" w:lineRule="auto"/>
        <w:ind w:left="864" w:hanging="792"/>
        <w:rPr>
          <w:rFonts w:ascii="Tahoma" w:hAnsi="Tahoma"/>
          <w:color w:val="000000"/>
          <w:spacing w:val="11"/>
          <w:sz w:val="19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4750435</wp:posOffset>
            </wp:positionH>
            <wp:positionV relativeFrom="paragraph">
              <wp:posOffset>635</wp:posOffset>
            </wp:positionV>
            <wp:extent cx="877570" cy="877570"/>
            <wp:effectExtent l="0" t="0" r="0" b="0"/>
            <wp:wrapThrough wrapText="bothSides">
              <wp:wrapPolygon edited="0">
                <wp:start x="0" y="0"/>
                <wp:lineTo x="0" y="18609"/>
                <wp:lineTo x="1968" y="18609"/>
                <wp:lineTo x="1968" y="21593"/>
                <wp:lineTo x="21593" y="21593"/>
                <wp:lineTo x="21593" y="0"/>
                <wp:lineTo x="0" y="0"/>
              </wp:wrapPolygon>
            </wp:wrapThrough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000000"/>
          <w:spacing w:val="11"/>
          <w:sz w:val="19"/>
          <w:lang w:val="cs-CZ"/>
        </w:rPr>
        <w:t xml:space="preserve">Poskytovatel se zavazuje poskytnout Klientovi Služby a Klient se </w:t>
      </w:r>
      <w:proofErr w:type="spellStart"/>
      <w:r>
        <w:rPr>
          <w:rFonts w:ascii="Tahoma" w:hAnsi="Tahoma"/>
          <w:color w:val="000000"/>
          <w:spacing w:val="11"/>
          <w:sz w:val="19"/>
          <w:lang w:val="cs-CZ"/>
        </w:rPr>
        <w:t>zav</w:t>
      </w:r>
      <w:proofErr w:type="spellEnd"/>
      <w:r>
        <w:rPr>
          <w:rFonts w:ascii="Tahoma" w:hAnsi="Tahoma"/>
          <w:color w:val="000000"/>
          <w:spacing w:val="11"/>
          <w:sz w:val="19"/>
          <w:lang w:val="cs-CZ"/>
        </w:rPr>
        <w:t xml:space="preserve"> </w:t>
      </w:r>
      <w:r>
        <w:rPr>
          <w:rFonts w:ascii="Tahoma" w:hAnsi="Tahoma"/>
          <w:color w:val="000000"/>
          <w:spacing w:val="11"/>
          <w:sz w:val="19"/>
          <w:lang w:val="cs-CZ"/>
        </w:rPr>
        <w:br/>
      </w:r>
      <w:r>
        <w:rPr>
          <w:rFonts w:ascii="Tahoma" w:hAnsi="Tahoma"/>
          <w:color w:val="000000"/>
          <w:spacing w:val="8"/>
          <w:sz w:val="19"/>
          <w:lang w:val="cs-CZ"/>
        </w:rPr>
        <w:t xml:space="preserve">Poskytovateli za poskytnuté služby zaplatit odměnu a to vše za </w:t>
      </w:r>
      <w:proofErr w:type="spellStart"/>
      <w:r>
        <w:rPr>
          <w:rFonts w:ascii="Tahoma" w:hAnsi="Tahoma"/>
          <w:color w:val="000000"/>
          <w:spacing w:val="8"/>
          <w:sz w:val="19"/>
          <w:lang w:val="cs-CZ"/>
        </w:rPr>
        <w:t>podmi</w:t>
      </w:r>
      <w:proofErr w:type="spellEnd"/>
      <w:r>
        <w:rPr>
          <w:rFonts w:ascii="Tahoma" w:hAnsi="Tahoma"/>
          <w:color w:val="000000"/>
          <w:spacing w:val="8"/>
          <w:sz w:val="19"/>
          <w:lang w:val="cs-CZ"/>
        </w:rPr>
        <w:t xml:space="preserve"> </w:t>
      </w:r>
      <w:r>
        <w:rPr>
          <w:rFonts w:ascii="Tahoma" w:hAnsi="Tahoma"/>
          <w:color w:val="000000"/>
          <w:spacing w:val="3"/>
          <w:sz w:val="19"/>
          <w:lang w:val="cs-CZ"/>
        </w:rPr>
        <w:t>uvedených v této Smlouvě.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after="288" w:line="297" w:lineRule="auto"/>
        <w:ind w:left="864" w:hanging="792"/>
        <w:rPr>
          <w:rFonts w:ascii="Tahoma" w:hAnsi="Tahoma"/>
          <w:color w:val="000000"/>
          <w:spacing w:val="11"/>
          <w:sz w:val="19"/>
          <w:lang w:val="cs-CZ"/>
        </w:rPr>
      </w:pPr>
      <w:r>
        <w:rPr>
          <w:rFonts w:ascii="Tahoma" w:hAnsi="Tahoma"/>
          <w:color w:val="000000"/>
          <w:spacing w:val="11"/>
          <w:sz w:val="19"/>
          <w:lang w:val="cs-CZ"/>
        </w:rPr>
        <w:t xml:space="preserve">Klient se zavazuje zaplatit Poskytovateli za poskytování Služeb v. rozsahu </w:t>
      </w:r>
      <w:r>
        <w:rPr>
          <w:rFonts w:ascii="Tahoma" w:hAnsi="Tahoma"/>
          <w:color w:val="000000"/>
          <w:spacing w:val="11"/>
          <w:sz w:val="19"/>
          <w:lang w:val="cs-CZ"/>
        </w:rPr>
        <w:br/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sjednaném v bodě 2 </w:t>
      </w:r>
      <w:proofErr w:type="gramStart"/>
      <w:r>
        <w:rPr>
          <w:rFonts w:ascii="Tahoma" w:hAnsi="Tahoma"/>
          <w:color w:val="000000"/>
          <w:spacing w:val="6"/>
          <w:sz w:val="19"/>
          <w:lang w:val="cs-CZ"/>
        </w:rPr>
        <w:t>této</w:t>
      </w:r>
      <w:proofErr w:type="gramEnd"/>
      <w:r>
        <w:rPr>
          <w:rFonts w:ascii="Tahoma" w:hAnsi="Tahoma"/>
          <w:color w:val="000000"/>
          <w:spacing w:val="6"/>
          <w:sz w:val="19"/>
          <w:lang w:val="cs-CZ"/>
        </w:rPr>
        <w:t xml:space="preserve"> Smlouvy fixní Odměnu ve výši:</w:t>
      </w:r>
    </w:p>
    <w:p w:rsidR="009F0584" w:rsidRDefault="009F0584" w:rsidP="009F0584">
      <w:pPr>
        <w:ind w:left="79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>2680,-Kč/pobyt/dítě.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324" w:line="283" w:lineRule="auto"/>
        <w:ind w:left="864" w:hanging="792"/>
        <w:rPr>
          <w:rFonts w:ascii="Tahoma" w:hAnsi="Tahoma"/>
          <w:color w:val="000000"/>
          <w:spacing w:val="13"/>
          <w:sz w:val="19"/>
          <w:lang w:val="cs-CZ"/>
        </w:rPr>
      </w:pPr>
      <w:r>
        <w:rPr>
          <w:rFonts w:ascii="Tahoma" w:hAnsi="Tahoma"/>
          <w:color w:val="000000"/>
          <w:spacing w:val="13"/>
          <w:sz w:val="19"/>
          <w:lang w:val="cs-CZ"/>
        </w:rPr>
        <w:t xml:space="preserve">Klient se zavazuje zaplatit Odměnu </w:t>
      </w:r>
      <w:r>
        <w:rPr>
          <w:rFonts w:ascii="Arial" w:hAnsi="Arial"/>
          <w:b/>
          <w:color w:val="000000"/>
          <w:spacing w:val="13"/>
          <w:sz w:val="21"/>
          <w:lang w:val="cs-CZ"/>
        </w:rPr>
        <w:t xml:space="preserve">bankovním převodem </w:t>
      </w:r>
      <w:r>
        <w:rPr>
          <w:rFonts w:ascii="Tahoma" w:hAnsi="Tahoma"/>
          <w:color w:val="000000"/>
          <w:spacing w:val="13"/>
          <w:sz w:val="19"/>
          <w:lang w:val="cs-CZ"/>
        </w:rPr>
        <w:t xml:space="preserve">na základě </w:t>
      </w:r>
      <w:r>
        <w:rPr>
          <w:rFonts w:ascii="Tahoma" w:hAnsi="Tahoma"/>
          <w:color w:val="000000"/>
          <w:spacing w:val="13"/>
          <w:sz w:val="19"/>
          <w:lang w:val="cs-CZ"/>
        </w:rPr>
        <w:br/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Poskytovatelem vystavené faktury, která bude vystavena nejpozději do </w:t>
      </w:r>
      <w:r>
        <w:rPr>
          <w:rFonts w:ascii="Arial" w:hAnsi="Arial"/>
          <w:b/>
          <w:color w:val="000000"/>
          <w:spacing w:val="10"/>
          <w:sz w:val="21"/>
          <w:lang w:val="cs-CZ"/>
        </w:rPr>
        <w:t xml:space="preserve">3 </w:t>
      </w:r>
      <w:r>
        <w:rPr>
          <w:rFonts w:ascii="Arial" w:hAnsi="Arial"/>
          <w:b/>
          <w:color w:val="000000"/>
          <w:spacing w:val="3"/>
          <w:sz w:val="21"/>
          <w:lang w:val="cs-CZ"/>
        </w:rPr>
        <w:t xml:space="preserve">dnů </w:t>
      </w:r>
      <w:r>
        <w:rPr>
          <w:rFonts w:ascii="Tahoma" w:hAnsi="Tahoma"/>
          <w:color w:val="000000"/>
          <w:spacing w:val="3"/>
          <w:sz w:val="19"/>
          <w:lang w:val="cs-CZ"/>
        </w:rPr>
        <w:t xml:space="preserve">od ukončení realizace Služby, se </w:t>
      </w:r>
      <w:proofErr w:type="gramStart"/>
      <w:r>
        <w:rPr>
          <w:rFonts w:ascii="Tahoma" w:hAnsi="Tahoma"/>
          <w:color w:val="000000"/>
          <w:spacing w:val="3"/>
          <w:sz w:val="19"/>
          <w:lang w:val="cs-CZ"/>
        </w:rPr>
        <w:t>splatnosti</w:t>
      </w:r>
      <w:proofErr w:type="gramEnd"/>
      <w:r>
        <w:rPr>
          <w:rFonts w:ascii="Tahoma" w:hAnsi="Tahoma"/>
          <w:color w:val="000000"/>
          <w:spacing w:val="3"/>
          <w:sz w:val="19"/>
          <w:lang w:val="cs-CZ"/>
        </w:rPr>
        <w:t xml:space="preserve"> </w:t>
      </w:r>
      <w:r>
        <w:rPr>
          <w:rFonts w:ascii="Arial" w:hAnsi="Arial"/>
          <w:b/>
          <w:color w:val="000000"/>
          <w:spacing w:val="3"/>
          <w:sz w:val="21"/>
          <w:lang w:val="cs-CZ"/>
        </w:rPr>
        <w:t xml:space="preserve">14 dnů </w:t>
      </w:r>
      <w:r>
        <w:rPr>
          <w:rFonts w:ascii="Tahoma" w:hAnsi="Tahoma"/>
          <w:color w:val="000000"/>
          <w:spacing w:val="3"/>
          <w:sz w:val="19"/>
          <w:lang w:val="cs-CZ"/>
        </w:rPr>
        <w:t>od vystavení.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252" w:line="297" w:lineRule="auto"/>
        <w:ind w:left="864" w:hanging="792"/>
        <w:rPr>
          <w:rFonts w:ascii="Tahoma" w:hAnsi="Tahoma"/>
          <w:color w:val="000000"/>
          <w:spacing w:val="16"/>
          <w:sz w:val="19"/>
          <w:lang w:val="cs-CZ"/>
        </w:rPr>
      </w:pPr>
      <w:r>
        <w:rPr>
          <w:rFonts w:ascii="Tahoma" w:hAnsi="Tahoma"/>
          <w:color w:val="000000"/>
          <w:spacing w:val="16"/>
          <w:sz w:val="19"/>
          <w:lang w:val="cs-CZ"/>
        </w:rPr>
        <w:t xml:space="preserve">V případě zrušení Služby ze strany Klienta, zavazuje se Klient uhradit </w:t>
      </w:r>
      <w:r>
        <w:rPr>
          <w:rFonts w:ascii="Tahoma" w:hAnsi="Tahoma"/>
          <w:color w:val="000000"/>
          <w:spacing w:val="16"/>
          <w:sz w:val="19"/>
          <w:lang w:val="cs-CZ"/>
        </w:rPr>
        <w:br/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Poskytovateli storno poplatek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20% </w:t>
      </w:r>
      <w:r>
        <w:rPr>
          <w:rFonts w:ascii="Tahoma" w:hAnsi="Tahoma"/>
          <w:color w:val="000000"/>
          <w:spacing w:val="5"/>
          <w:sz w:val="19"/>
          <w:lang w:val="cs-CZ"/>
        </w:rPr>
        <w:t>z Odměny za Službu.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252" w:line="292" w:lineRule="auto"/>
        <w:ind w:left="864" w:hanging="792"/>
        <w:rPr>
          <w:rFonts w:ascii="Tahoma" w:hAnsi="Tahoma"/>
          <w:color w:val="000000"/>
          <w:spacing w:val="9"/>
          <w:sz w:val="19"/>
          <w:lang w:val="cs-CZ"/>
        </w:rPr>
      </w:pPr>
      <w:r>
        <w:rPr>
          <w:rFonts w:ascii="Tahoma" w:hAnsi="Tahoma"/>
          <w:color w:val="000000"/>
          <w:spacing w:val="9"/>
          <w:sz w:val="19"/>
          <w:lang w:val="cs-CZ"/>
        </w:rPr>
        <w:t xml:space="preserve">V případě zrušení Služby ze strany Poskytovatele, zavazuje se Poskytovatel </w:t>
      </w:r>
      <w:r>
        <w:rPr>
          <w:rFonts w:ascii="Tahoma" w:hAnsi="Tahoma"/>
          <w:color w:val="000000"/>
          <w:spacing w:val="9"/>
          <w:sz w:val="19"/>
          <w:lang w:val="cs-CZ"/>
        </w:rPr>
        <w:br/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uhradit Klientovi storno poplatek </w:t>
      </w:r>
      <w:r>
        <w:rPr>
          <w:rFonts w:ascii="Arial" w:hAnsi="Arial"/>
          <w:b/>
          <w:color w:val="000000"/>
          <w:spacing w:val="5"/>
          <w:sz w:val="21"/>
          <w:lang w:val="cs-CZ"/>
        </w:rPr>
        <w:t xml:space="preserve">20% </w:t>
      </w:r>
      <w:r>
        <w:rPr>
          <w:rFonts w:ascii="Tahoma" w:hAnsi="Tahoma"/>
          <w:color w:val="000000"/>
          <w:spacing w:val="5"/>
          <w:sz w:val="19"/>
          <w:lang w:val="cs-CZ"/>
        </w:rPr>
        <w:t>z Odměny za Službu.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288" w:line="295" w:lineRule="auto"/>
        <w:ind w:left="864" w:hanging="792"/>
        <w:rPr>
          <w:rFonts w:ascii="Tahoma" w:hAnsi="Tahoma"/>
          <w:color w:val="000000"/>
          <w:spacing w:val="17"/>
          <w:sz w:val="19"/>
          <w:lang w:val="cs-CZ"/>
        </w:rPr>
      </w:pPr>
      <w:r>
        <w:rPr>
          <w:rFonts w:ascii="Tahoma" w:hAnsi="Tahoma"/>
          <w:color w:val="000000"/>
          <w:spacing w:val="17"/>
          <w:sz w:val="19"/>
          <w:lang w:val="cs-CZ"/>
        </w:rPr>
        <w:t xml:space="preserve">Smlouva nabývá platnosti a účinnosti dnem jejího podpisu Smluvními </w:t>
      </w:r>
      <w:r>
        <w:rPr>
          <w:rFonts w:ascii="Tahoma" w:hAnsi="Tahoma"/>
          <w:color w:val="000000"/>
          <w:spacing w:val="17"/>
          <w:sz w:val="19"/>
          <w:lang w:val="cs-CZ"/>
        </w:rPr>
        <w:br/>
      </w:r>
      <w:r>
        <w:rPr>
          <w:rFonts w:ascii="Tahoma" w:hAnsi="Tahoma"/>
          <w:color w:val="000000"/>
          <w:spacing w:val="-4"/>
          <w:sz w:val="19"/>
          <w:lang w:val="cs-CZ"/>
        </w:rPr>
        <w:t>stranami.</w:t>
      </w:r>
    </w:p>
    <w:p w:rsidR="009F0584" w:rsidRDefault="009F0584" w:rsidP="009F0584">
      <w:pPr>
        <w:numPr>
          <w:ilvl w:val="0"/>
          <w:numId w:val="2"/>
        </w:numPr>
        <w:tabs>
          <w:tab w:val="decimal" w:pos="864"/>
          <w:tab w:val="left" w:pos="857"/>
        </w:tabs>
        <w:spacing w:before="252" w:after="756" w:line="288" w:lineRule="auto"/>
        <w:ind w:left="864" w:hanging="792"/>
        <w:rPr>
          <w:rFonts w:ascii="Tahoma" w:hAnsi="Tahoma"/>
          <w:color w:val="000000"/>
          <w:spacing w:val="7"/>
          <w:sz w:val="19"/>
          <w:lang w:val="cs-CZ"/>
        </w:rPr>
      </w:pPr>
      <w:r>
        <w:rPr>
          <w:rFonts w:ascii="Tahoma" w:hAnsi="Tahoma"/>
          <w:color w:val="000000"/>
          <w:spacing w:val="7"/>
          <w:sz w:val="19"/>
          <w:lang w:val="cs-CZ"/>
        </w:rPr>
        <w:t xml:space="preserve">Smluvní strany se zavazují ke splnění stanovených podmínek. Tato Smlouva </w:t>
      </w:r>
      <w:r>
        <w:rPr>
          <w:rFonts w:ascii="Tahoma" w:hAnsi="Tahoma"/>
          <w:color w:val="000000"/>
          <w:spacing w:val="7"/>
          <w:sz w:val="19"/>
          <w:lang w:val="cs-CZ"/>
        </w:rPr>
        <w:br/>
      </w:r>
      <w:r>
        <w:rPr>
          <w:rFonts w:ascii="Tahoma" w:hAnsi="Tahoma"/>
          <w:color w:val="000000"/>
          <w:spacing w:val="13"/>
          <w:sz w:val="19"/>
          <w:lang w:val="cs-CZ"/>
        </w:rPr>
        <w:t xml:space="preserve">je vyhotovena </w:t>
      </w:r>
      <w:r w:rsidRPr="009F0584">
        <w:rPr>
          <w:rFonts w:ascii="Arial" w:hAnsi="Arial"/>
          <w:color w:val="000000"/>
          <w:spacing w:val="13"/>
          <w:sz w:val="21"/>
          <w:lang w:val="cs-CZ"/>
        </w:rPr>
        <w:t>ve</w:t>
      </w:r>
      <w:r>
        <w:rPr>
          <w:rFonts w:ascii="Arial" w:hAnsi="Arial"/>
          <w:b/>
          <w:color w:val="000000"/>
          <w:spacing w:val="13"/>
          <w:sz w:val="21"/>
          <w:lang w:val="cs-CZ"/>
        </w:rPr>
        <w:t xml:space="preserve"> </w:t>
      </w:r>
      <w:r>
        <w:rPr>
          <w:rFonts w:ascii="Tahoma" w:hAnsi="Tahoma"/>
          <w:color w:val="000000"/>
          <w:spacing w:val="13"/>
          <w:sz w:val="19"/>
          <w:lang w:val="cs-CZ"/>
        </w:rPr>
        <w:t xml:space="preserve">dvou originálech, z nichž každá strana obdrží jeden </w:t>
      </w:r>
      <w:r>
        <w:rPr>
          <w:rFonts w:ascii="Tahoma" w:hAnsi="Tahoma"/>
          <w:color w:val="000000"/>
          <w:spacing w:val="-6"/>
          <w:sz w:val="19"/>
          <w:lang w:val="cs-CZ"/>
        </w:rPr>
        <w:t>originál.</w:t>
      </w:r>
    </w:p>
    <w:p w:rsidR="009F0584" w:rsidRDefault="009F0584" w:rsidP="009F0584"/>
    <w:p w:rsidR="009F0584" w:rsidRDefault="009F0584" w:rsidP="009F0584">
      <w:pPr>
        <w:rPr>
          <w:rFonts w:ascii="Tahoma" w:hAnsi="Tahoma"/>
          <w:color w:val="000000"/>
          <w:spacing w:val="5"/>
          <w:sz w:val="19"/>
          <w:lang w:val="cs-CZ"/>
        </w:rPr>
      </w:pPr>
      <w:r w:rsidRPr="00EF6D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5pt;margin-top:297.55pt;width:436.85pt;height:7.95pt;z-index:-251655168;mso-wrap-distance-left:0;mso-wrap-distance-right:0" filled="f" stroked="f">
            <v:textbox inset="0,0,0,0">
              <w:txbxContent>
                <w:p w:rsidR="009F0584" w:rsidRDefault="009F0584" w:rsidP="009F0584">
                  <w:pPr>
                    <w:jc w:val="right"/>
                    <w:rPr>
                      <w:rFonts w:ascii="Verdana" w:hAnsi="Verdana"/>
                      <w:color w:val="000000"/>
                      <w:spacing w:val="18"/>
                      <w:sz w:val="12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pacing w:val="18"/>
                      <w:sz w:val="12"/>
                      <w:lang w:val="cs-CZ"/>
                    </w:rPr>
                    <w:t>tymove</w:t>
                  </w:r>
                  <w:proofErr w:type="spellEnd"/>
                  <w:r>
                    <w:rPr>
                      <w:rFonts w:ascii="Verdana" w:hAnsi="Verdana"/>
                      <w:color w:val="000000"/>
                      <w:spacing w:val="18"/>
                      <w:sz w:val="12"/>
                      <w:lang w:val="cs-CZ"/>
                    </w:rPr>
                    <w:t xml:space="preserve">-akce </w:t>
                  </w:r>
                  <w:r>
                    <w:rPr>
                      <w:rFonts w:ascii="Arial" w:hAnsi="Arial"/>
                      <w:color w:val="000000"/>
                      <w:spacing w:val="18"/>
                      <w:sz w:val="10"/>
                      <w:lang w:val="cs-CZ"/>
                    </w:rPr>
                    <w:t>7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color w:val="000000"/>
          <w:spacing w:val="5"/>
          <w:sz w:val="19"/>
          <w:lang w:val="cs-CZ"/>
        </w:rPr>
        <w:t xml:space="preserve">Ve </w:t>
      </w:r>
      <w:proofErr w:type="spellStart"/>
      <w:r>
        <w:rPr>
          <w:rFonts w:ascii="Tahoma" w:hAnsi="Tahoma"/>
          <w:color w:val="000000"/>
          <w:spacing w:val="5"/>
          <w:sz w:val="19"/>
          <w:lang w:val="cs-CZ"/>
        </w:rPr>
        <w:t>Frýdku</w:t>
      </w:r>
      <w:proofErr w:type="spellEnd"/>
      <w:r>
        <w:rPr>
          <w:rFonts w:ascii="Tahoma" w:hAnsi="Tahoma"/>
          <w:color w:val="000000"/>
          <w:spacing w:val="5"/>
          <w:sz w:val="19"/>
          <w:lang w:val="cs-CZ"/>
        </w:rPr>
        <w:t xml:space="preserve">-Místku dne </w:t>
      </w:r>
      <w:r>
        <w:rPr>
          <w:rFonts w:ascii="Arial" w:hAnsi="Arial"/>
          <w:color w:val="000000"/>
          <w:spacing w:val="5"/>
          <w:w w:val="105"/>
          <w:u w:val="single"/>
          <w:lang w:val="cs-CZ"/>
        </w:rPr>
        <w:t xml:space="preserve"> </w:t>
      </w:r>
      <w:proofErr w:type="gramStart"/>
      <w:r>
        <w:rPr>
          <w:rFonts w:ascii="Arial" w:hAnsi="Arial"/>
          <w:color w:val="000000"/>
          <w:spacing w:val="5"/>
          <w:w w:val="105"/>
          <w:u w:val="single"/>
          <w:lang w:val="cs-CZ"/>
        </w:rPr>
        <w:t>10.5.2019</w:t>
      </w:r>
      <w:proofErr w:type="gramEnd"/>
      <w:r>
        <w:rPr>
          <w:rFonts w:ascii="Arial" w:hAnsi="Arial"/>
          <w:color w:val="000000"/>
          <w:spacing w:val="5"/>
          <w:w w:val="105"/>
          <w:u w:val="single"/>
          <w:lang w:val="cs-CZ"/>
        </w:rPr>
        <w:t xml:space="preserve"> </w:t>
      </w:r>
    </w:p>
    <w:p w:rsidR="009F0584" w:rsidRDefault="009F0584" w:rsidP="009F0584">
      <w:pPr>
        <w:spacing w:line="126" w:lineRule="exact"/>
        <w:rPr>
          <w:rFonts w:ascii="Arial" w:hAnsi="Arial"/>
          <w:color w:val="000000"/>
          <w:spacing w:val="-7"/>
          <w:sz w:val="16"/>
          <w:lang w:val="cs-CZ"/>
        </w:rPr>
      </w:pPr>
    </w:p>
    <w:p w:rsidR="009F0584" w:rsidRDefault="009F0584" w:rsidP="009F0584">
      <w:pPr>
        <w:spacing w:line="206" w:lineRule="auto"/>
        <w:rPr>
          <w:rFonts w:ascii="Tahoma" w:hAnsi="Tahoma"/>
          <w:color w:val="000000"/>
          <w:sz w:val="19"/>
          <w:lang w:val="cs-CZ"/>
        </w:rPr>
      </w:pPr>
      <w:r w:rsidRPr="00EF6D36">
        <w:pict>
          <v:line id="_x0000_s1028" style="position:absolute;z-index:251663360" from="240.5pt,6.85pt" to="294.9pt,6.85pt" strokeweight="1.45pt">
            <v:stroke dashstyle="1 1"/>
          </v:line>
        </w:pict>
      </w:r>
      <w:r w:rsidRPr="00EF6D36">
        <w:pict>
          <v:line id="_x0000_s1029" style="position:absolute;z-index:251664384" from="298.8pt,7.05pt" to="382.35pt,7.05pt" strokeweight="1.25pt">
            <v:stroke dashstyle="1 1"/>
          </v:line>
        </w:pict>
      </w:r>
      <w:r>
        <w:rPr>
          <w:rFonts w:ascii="Tahoma" w:hAnsi="Tahoma"/>
          <w:color w:val="000000"/>
          <w:sz w:val="19"/>
          <w:lang w:val="cs-CZ"/>
        </w:rPr>
        <w:t>Za Klienta:</w:t>
      </w:r>
    </w:p>
    <w:p w:rsidR="009F0584" w:rsidRDefault="009F0584" w:rsidP="009F0584">
      <w:pPr>
        <w:tabs>
          <w:tab w:val="right" w:pos="7258"/>
        </w:tabs>
        <w:spacing w:before="720" w:line="179" w:lineRule="exact"/>
        <w:ind w:left="5328"/>
        <w:rPr>
          <w:rFonts w:ascii="Verdana" w:hAnsi="Verdana"/>
          <w:color w:val="000000"/>
          <w:spacing w:val="2"/>
          <w:sz w:val="12"/>
          <w:lang w:val="cs-CZ"/>
        </w:rPr>
      </w:pPr>
      <w:r>
        <w:rPr>
          <w:rFonts w:ascii="Times New Roman" w:hAnsi="Times New Roman"/>
          <w:color w:val="000000"/>
          <w:w w:val="120"/>
          <w:sz w:val="23"/>
          <w:lang w:val="cs-CZ"/>
        </w:rPr>
        <w:tab/>
      </w:r>
    </w:p>
    <w:p w:rsidR="009F0584" w:rsidRDefault="009F0584" w:rsidP="009F0584">
      <w:pPr>
        <w:rPr>
          <w:rFonts w:ascii="Tahoma" w:hAnsi="Tahoma"/>
          <w:color w:val="000000"/>
          <w:spacing w:val="3"/>
          <w:sz w:val="19"/>
          <w:lang w:val="cs-CZ"/>
        </w:rPr>
      </w:pPr>
      <w:r w:rsidRPr="00EF6D36">
        <w:pict>
          <v:line id="_x0000_s1030" style="position:absolute;z-index:251665408" from="240.1pt,6.7pt" to="381.65pt,6.7pt" strokeweight="1.45pt">
            <v:stroke dashstyle="1 1"/>
          </v:line>
        </w:pict>
      </w:r>
      <w:r>
        <w:rPr>
          <w:rFonts w:ascii="Tahoma" w:hAnsi="Tahoma"/>
          <w:color w:val="000000"/>
          <w:spacing w:val="3"/>
          <w:sz w:val="19"/>
          <w:lang w:val="cs-CZ"/>
        </w:rPr>
        <w:t>Za Poskytovatele:</w:t>
      </w:r>
    </w:p>
    <w:p w:rsidR="009F0584" w:rsidRDefault="009F0584" w:rsidP="009F0584">
      <w:pPr>
        <w:spacing w:before="756"/>
        <w:ind w:right="360"/>
        <w:rPr>
          <w:rFonts w:ascii="Times New Roman" w:hAnsi="Times New Roman"/>
          <w:color w:val="000000"/>
          <w:spacing w:val="14"/>
          <w:w w:val="90"/>
          <w:sz w:val="9"/>
          <w:lang w:val="cs-CZ"/>
        </w:rPr>
      </w:pPr>
    </w:p>
    <w:sectPr w:rsidR="009F0584" w:rsidSect="003927CD">
      <w:pgSz w:w="11918" w:h="16854"/>
      <w:pgMar w:top="1184" w:right="1381" w:bottom="460" w:left="147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4E68"/>
    <w:multiLevelType w:val="multilevel"/>
    <w:tmpl w:val="4488A1A2"/>
    <w:lvl w:ilvl="0">
      <w:start w:val="6"/>
      <w:numFmt w:val="decimal"/>
      <w:lvlText w:val="%1."/>
      <w:lvlJc w:val="left"/>
      <w:pPr>
        <w:tabs>
          <w:tab w:val="decimal" w:pos="72"/>
        </w:tabs>
        <w:ind w:left="0"/>
      </w:pPr>
      <w:rPr>
        <w:rFonts w:ascii="Tahoma" w:hAnsi="Tahoma"/>
        <w:strike w:val="0"/>
        <w:color w:val="000000"/>
        <w:spacing w:val="1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9B1796"/>
    <w:multiLevelType w:val="multilevel"/>
    <w:tmpl w:val="2DBA94F6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7CD"/>
    <w:rsid w:val="003927CD"/>
    <w:rsid w:val="00516D9B"/>
    <w:rsid w:val="009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2019-05-29T08:00:00Z</dcterms:created>
  <dcterms:modified xsi:type="dcterms:W3CDTF">2019-05-29T08:00:00Z</dcterms:modified>
</cp:coreProperties>
</file>