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33" w:rsidRDefault="00BE1A64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 xml:space="preserve"> </w:t>
      </w:r>
    </w:p>
    <w:p w:rsidR="00692F33" w:rsidRDefault="006E2BB1" w:rsidP="00692F33">
      <w:pPr>
        <w:pStyle w:val="Nadpis1"/>
        <w:rPr>
          <w:rFonts w:ascii="Arial" w:hAnsi="Arial"/>
          <w:sz w:val="40"/>
        </w:rPr>
      </w:pPr>
      <w:r>
        <w:rPr>
          <w:rFonts w:ascii="Arial" w:hAnsi="Arial"/>
          <w:sz w:val="40"/>
        </w:rPr>
        <w:t>S</w:t>
      </w:r>
      <w:r w:rsidR="00692F33">
        <w:rPr>
          <w:rFonts w:ascii="Arial" w:hAnsi="Arial"/>
          <w:sz w:val="40"/>
        </w:rPr>
        <w:t>mlouva</w:t>
      </w:r>
      <w:r w:rsidR="00076E74">
        <w:rPr>
          <w:rFonts w:ascii="Arial" w:hAnsi="Arial"/>
          <w:sz w:val="40"/>
        </w:rPr>
        <w:t xml:space="preserve"> o dílo</w:t>
      </w:r>
    </w:p>
    <w:p w:rsidR="00692F33" w:rsidRDefault="00F05EEB" w:rsidP="00692F3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Update TSM backup prostředí</w:t>
      </w:r>
    </w:p>
    <w:p w:rsidR="00692F33" w:rsidRDefault="00692F33" w:rsidP="00692F33">
      <w:pPr>
        <w:jc w:val="center"/>
        <w:rPr>
          <w:b/>
          <w:bCs/>
        </w:rPr>
      </w:pPr>
    </w:p>
    <w:p w:rsidR="00692F33" w:rsidRDefault="00DC1AC8" w:rsidP="00692F33">
      <w:pPr>
        <w:pStyle w:val="Zkladntext2"/>
      </w:pPr>
      <w:r>
        <w:t>uzavřená dle ustanovení § 2586</w:t>
      </w:r>
      <w:r w:rsidR="00106CD8">
        <w:t xml:space="preserve"> </w:t>
      </w:r>
      <w:r>
        <w:t>zák. č. 89/2012</w:t>
      </w:r>
      <w:r w:rsidR="00692F33">
        <w:t xml:space="preserve"> Sb., </w:t>
      </w:r>
      <w:r>
        <w:t xml:space="preserve">občanský zákoník, v platném znění           mezi </w:t>
      </w:r>
      <w:r w:rsidR="00692F33">
        <w:t>těmito smluvními stranami:</w:t>
      </w:r>
    </w:p>
    <w:p w:rsidR="00692F33" w:rsidRDefault="00692F33" w:rsidP="00692F33">
      <w:pPr>
        <w:pStyle w:val="Zkladntext2"/>
        <w:jc w:val="left"/>
      </w:pPr>
    </w:p>
    <w:p w:rsidR="00692F33" w:rsidRDefault="00692F33" w:rsidP="00692F33">
      <w:pPr>
        <w:pStyle w:val="Obsah5"/>
        <w:tabs>
          <w:tab w:val="clear" w:pos="1843"/>
          <w:tab w:val="clear" w:pos="9072"/>
        </w:tabs>
        <w:rPr>
          <w:rFonts w:cs="Times New Roman"/>
          <w:noProof w:val="0"/>
          <w:szCs w:val="20"/>
        </w:rPr>
      </w:pPr>
    </w:p>
    <w:p w:rsidR="00692F33" w:rsidRDefault="00692F33" w:rsidP="00692F33">
      <w:pPr>
        <w:rPr>
          <w:rFonts w:ascii="Arial" w:hAnsi="Arial"/>
          <w:sz w:val="22"/>
        </w:rPr>
      </w:pPr>
    </w:p>
    <w:p w:rsidR="00692F33" w:rsidRDefault="00692F33" w:rsidP="00692F33">
      <w:pPr>
        <w:numPr>
          <w:ilvl w:val="0"/>
          <w:numId w:val="1"/>
        </w:numPr>
        <w:tabs>
          <w:tab w:val="left" w:pos="36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Objednatelem:</w:t>
      </w:r>
    </w:p>
    <w:p w:rsidR="00692F33" w:rsidRDefault="00692F33" w:rsidP="00692F33">
      <w:pPr>
        <w:numPr>
          <w:ilvl w:val="12"/>
          <w:numId w:val="0"/>
        </w:numPr>
        <w:tabs>
          <w:tab w:val="left" w:pos="360"/>
        </w:tabs>
        <w:rPr>
          <w:rFonts w:ascii="Arial" w:hAnsi="Arial"/>
          <w:b/>
          <w:sz w:val="22"/>
        </w:rPr>
      </w:pPr>
    </w:p>
    <w:p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</w:t>
      </w:r>
      <w:r>
        <w:t xml:space="preserve">         </w:t>
      </w:r>
      <w:r w:rsidR="00692F33">
        <w:t>DIAMO, státní podnik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Sídlo:                     </w:t>
      </w:r>
      <w:r>
        <w:tab/>
      </w:r>
      <w:r w:rsidR="00CA6891">
        <w:t xml:space="preserve">    </w:t>
      </w:r>
      <w:r>
        <w:t>Máchova 201, 471 27</w:t>
      </w:r>
      <w:r w:rsidR="00CA6891">
        <w:t xml:space="preserve">  Stráž pod Ralskem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         </w:t>
      </w:r>
      <w:r>
        <w:tab/>
      </w:r>
      <w:r w:rsidR="00DC1AC8">
        <w:t xml:space="preserve">    </w:t>
      </w:r>
      <w:r>
        <w:t xml:space="preserve">Ing. </w:t>
      </w:r>
      <w:r w:rsidR="00EF31E9">
        <w:t>Petrem Křížem, Ph.D.</w:t>
      </w:r>
      <w:r>
        <w:t>, vedoucím odštěpného závodu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Týká se:                </w:t>
      </w:r>
      <w:r>
        <w:tab/>
      </w:r>
      <w:r w:rsidR="00DC1AC8">
        <w:t xml:space="preserve">    </w:t>
      </w:r>
      <w:r>
        <w:t>DIAMO, státní podnik</w:t>
      </w:r>
      <w:r w:rsidR="00CB0D3F">
        <w:t>,</w:t>
      </w:r>
      <w:r>
        <w:t xml:space="preserve"> odštěpný závod ODRA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  <w:r>
        <w:t>Sirotčí 1145/7,</w:t>
      </w:r>
      <w:r w:rsidR="00420282">
        <w:t xml:space="preserve"> </w:t>
      </w:r>
      <w:r w:rsidR="00CA6891">
        <w:t>Vítkovice,</w:t>
      </w:r>
      <w:r>
        <w:t xml:space="preserve"> 703 </w:t>
      </w:r>
      <w:r w:rsidR="00CA6891">
        <w:t>00  Ostrava</w:t>
      </w:r>
    </w:p>
    <w:p w:rsidR="0023127E" w:rsidRPr="0023127E" w:rsidRDefault="0023127E" w:rsidP="0023127E">
      <w:pPr>
        <w:pStyle w:val="Obsah5"/>
        <w:tabs>
          <w:tab w:val="clear" w:pos="1843"/>
          <w:tab w:val="left" w:pos="2127"/>
        </w:tabs>
      </w:pPr>
      <w:r>
        <w:tab/>
        <w:t xml:space="preserve">    Zapsaný u Krajského soudu v Ostravě oddíl A X, vložka 642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Pověřený jednáním: </w:t>
      </w:r>
      <w:r>
        <w:tab/>
      </w:r>
      <w:r w:rsidR="00DC1AC8">
        <w:t xml:space="preserve">    </w:t>
      </w:r>
      <w:r w:rsidR="006F6B17">
        <w:t>xxxxxxxxxxxxxx</w:t>
      </w:r>
      <w:r w:rsidRPr="006E2BB1">
        <w:t xml:space="preserve">, tel. </w:t>
      </w:r>
      <w:r w:rsidR="006F6B17">
        <w:t> xxxxxxxxxxxxxxxx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IČ</w:t>
      </w:r>
      <w:r w:rsidR="00D35007">
        <w:t>O</w:t>
      </w:r>
      <w:r>
        <w:t xml:space="preserve">:                         </w:t>
      </w:r>
      <w:r>
        <w:tab/>
      </w:r>
      <w:r w:rsidR="00DC1AC8">
        <w:t xml:space="preserve">    </w:t>
      </w:r>
      <w:r>
        <w:t>00002739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DIČ:                      </w:t>
      </w:r>
      <w:r>
        <w:tab/>
      </w:r>
      <w:r w:rsidR="00DC1AC8">
        <w:t xml:space="preserve">    </w:t>
      </w:r>
      <w:r>
        <w:t>CZ00002739</w:t>
      </w:r>
      <w:r w:rsidR="00CA6891">
        <w:t>, plátce DPH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</w:t>
      </w:r>
      <w:r w:rsidR="006F6B17">
        <w:t>xxxxxxxxxxxxxxxxxxxx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Číslo účtu:             </w:t>
      </w:r>
      <w:r>
        <w:tab/>
      </w:r>
      <w:r w:rsidR="00DC1AC8">
        <w:t xml:space="preserve">    </w:t>
      </w:r>
      <w:r w:rsidR="006F6B17">
        <w:t>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                              </w:t>
      </w:r>
      <w:r>
        <w:tab/>
      </w:r>
      <w:r w:rsidR="00DC1AC8">
        <w:t xml:space="preserve">    </w:t>
      </w:r>
    </w:p>
    <w:p w:rsidR="00396947" w:rsidRPr="00B85B4A" w:rsidRDefault="0096709C" w:rsidP="00B85B4A">
      <w:pPr>
        <w:pStyle w:val="Obsah5"/>
        <w:tabs>
          <w:tab w:val="clear" w:pos="1843"/>
          <w:tab w:val="left" w:pos="2127"/>
        </w:tabs>
      </w:pPr>
      <w:r>
        <w:rPr>
          <w:bCs/>
        </w:rPr>
        <w:t>(dále jen „objednatel“)</w:t>
      </w: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numPr>
          <w:ilvl w:val="12"/>
          <w:numId w:val="0"/>
        </w:numPr>
        <w:tabs>
          <w:tab w:val="left" w:pos="2127"/>
        </w:tabs>
        <w:rPr>
          <w:rFonts w:ascii="Arial" w:hAnsi="Arial"/>
          <w:sz w:val="22"/>
        </w:rPr>
      </w:pP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2.   Zhotovitelem:</w:t>
      </w:r>
    </w:p>
    <w:p w:rsidR="00692F33" w:rsidRDefault="00692F33" w:rsidP="00692F33">
      <w:pPr>
        <w:pStyle w:val="Zkladntext"/>
        <w:tabs>
          <w:tab w:val="left" w:pos="2127"/>
        </w:tabs>
        <w:rPr>
          <w:rFonts w:ascii="Arial" w:hAnsi="Arial"/>
          <w:b/>
          <w:sz w:val="22"/>
        </w:rPr>
      </w:pPr>
    </w:p>
    <w:p w:rsidR="00692F33" w:rsidRDefault="00493E39" w:rsidP="00692F33">
      <w:pPr>
        <w:pStyle w:val="Obsah5"/>
        <w:tabs>
          <w:tab w:val="clear" w:pos="1843"/>
          <w:tab w:val="left" w:pos="2127"/>
        </w:tabs>
      </w:pPr>
      <w:r>
        <w:t>Obchodní firma</w:t>
      </w:r>
      <w:r w:rsidR="00DC1AC8">
        <w:t xml:space="preserve">:      </w:t>
      </w:r>
      <w:r>
        <w:t xml:space="preserve">         </w:t>
      </w:r>
      <w:r w:rsidR="006E2BB1">
        <w:t>GC Syst</w:t>
      </w:r>
      <w:r w:rsidR="005B4E83">
        <w:t>e</w:t>
      </w:r>
      <w:r w:rsidR="006E2BB1">
        <w:t>m a.s.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>Sídlo:</w:t>
      </w:r>
      <w:r>
        <w:tab/>
      </w:r>
      <w:r w:rsidR="00DC1AC8">
        <w:t xml:space="preserve">      </w:t>
      </w:r>
      <w:r w:rsidR="006E2BB1">
        <w:t xml:space="preserve">Špitálka </w:t>
      </w:r>
      <w:r w:rsidR="00D55CBC">
        <w:t>113/</w:t>
      </w:r>
      <w:r w:rsidR="006E2BB1">
        <w:t>41</w:t>
      </w:r>
      <w:r>
        <w:t xml:space="preserve">, </w:t>
      </w:r>
      <w:r w:rsidR="00D55CBC">
        <w:t xml:space="preserve">Trnitá, </w:t>
      </w:r>
      <w:r w:rsidR="006E2BB1">
        <w:t>602 00</w:t>
      </w:r>
      <w:r w:rsidR="00495E19">
        <w:t xml:space="preserve">  </w:t>
      </w:r>
      <w:r w:rsidR="006E2BB1">
        <w:t>Brno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Zastoupený: </w:t>
      </w:r>
      <w:r>
        <w:tab/>
      </w:r>
      <w:r w:rsidR="00DC1AC8">
        <w:t xml:space="preserve">      </w:t>
      </w:r>
      <w:r w:rsidR="009620A9">
        <w:t>Ing. Zbyněk Smetana</w:t>
      </w:r>
      <w:r w:rsidR="00D55CBC">
        <w:t xml:space="preserve">, </w:t>
      </w:r>
      <w:r w:rsidR="009620A9">
        <w:t>místo</w:t>
      </w:r>
      <w:r w:rsidR="00D55CBC">
        <w:t>předsed</w:t>
      </w:r>
      <w:r w:rsidR="009620A9">
        <w:t>a</w:t>
      </w:r>
      <w:r w:rsidR="00D55CBC">
        <w:t xml:space="preserve"> představenstva</w:t>
      </w:r>
    </w:p>
    <w:p w:rsidR="00692F33" w:rsidRDefault="00D35007" w:rsidP="00692F33">
      <w:pPr>
        <w:pStyle w:val="Obsah5"/>
        <w:tabs>
          <w:tab w:val="clear" w:pos="1843"/>
          <w:tab w:val="clear" w:pos="9072"/>
          <w:tab w:val="left" w:pos="2127"/>
          <w:tab w:val="right" w:pos="9638"/>
        </w:tabs>
      </w:pPr>
      <w:r>
        <w:t>IČO</w:t>
      </w:r>
      <w:r w:rsidR="00692F33">
        <w:t xml:space="preserve">: </w:t>
      </w:r>
      <w:r w:rsidR="00692F33">
        <w:tab/>
      </w:r>
      <w:r w:rsidR="00DC1AC8">
        <w:t xml:space="preserve">      </w:t>
      </w:r>
      <w:r w:rsidR="00D55CBC">
        <w:t>64509826</w:t>
      </w:r>
    </w:p>
    <w:p w:rsidR="00692F33" w:rsidRPr="00D55CBC" w:rsidRDefault="00692F33" w:rsidP="00442237">
      <w:pPr>
        <w:rPr>
          <w:rFonts w:ascii="Arial" w:hAnsi="Arial" w:cs="Arial"/>
          <w:sz w:val="22"/>
          <w:szCs w:val="22"/>
        </w:rPr>
      </w:pPr>
      <w:r w:rsidRPr="00442237">
        <w:rPr>
          <w:rFonts w:ascii="Arial" w:hAnsi="Arial" w:cs="Arial"/>
        </w:rPr>
        <w:t xml:space="preserve">DIČ: </w:t>
      </w:r>
      <w:r w:rsidRPr="00442237">
        <w:rPr>
          <w:rFonts w:ascii="Arial" w:hAnsi="Arial" w:cs="Arial"/>
        </w:rPr>
        <w:tab/>
      </w:r>
      <w:r w:rsidR="00DC1AC8" w:rsidRPr="00442237">
        <w:rPr>
          <w:rFonts w:ascii="Arial" w:hAnsi="Arial" w:cs="Arial"/>
        </w:rPr>
        <w:t xml:space="preserve">      </w:t>
      </w:r>
      <w:r w:rsidR="00495E19" w:rsidRPr="00442237">
        <w:rPr>
          <w:rFonts w:ascii="Arial" w:hAnsi="Arial" w:cs="Arial"/>
        </w:rPr>
        <w:tab/>
      </w:r>
      <w:r w:rsidR="00495E19" w:rsidRPr="00442237">
        <w:rPr>
          <w:rFonts w:ascii="Arial" w:hAnsi="Arial" w:cs="Arial"/>
        </w:rPr>
        <w:tab/>
        <w:t xml:space="preserve">      </w:t>
      </w:r>
      <w:r w:rsidRPr="00442237">
        <w:rPr>
          <w:rFonts w:ascii="Arial" w:hAnsi="Arial" w:cs="Arial"/>
          <w:sz w:val="22"/>
          <w:szCs w:val="22"/>
        </w:rPr>
        <w:t>CZ</w:t>
      </w:r>
      <w:r w:rsidR="00D55CBC">
        <w:rPr>
          <w:rFonts w:ascii="Arial" w:hAnsi="Arial" w:cs="Arial"/>
          <w:sz w:val="22"/>
          <w:szCs w:val="22"/>
        </w:rPr>
        <w:t>64509826</w:t>
      </w:r>
      <w:r w:rsidR="00495E19" w:rsidRPr="00442237">
        <w:rPr>
          <w:rFonts w:ascii="Arial" w:hAnsi="Arial" w:cs="Arial"/>
          <w:sz w:val="22"/>
          <w:szCs w:val="22"/>
        </w:rPr>
        <w:t>,</w:t>
      </w:r>
      <w:r w:rsidR="00495E19">
        <w:t xml:space="preserve"> </w:t>
      </w:r>
      <w:r w:rsidR="00495E19" w:rsidRPr="00D55CBC">
        <w:rPr>
          <w:rFonts w:ascii="Arial" w:hAnsi="Arial" w:cs="Arial"/>
          <w:sz w:val="22"/>
          <w:szCs w:val="22"/>
        </w:rPr>
        <w:t>plátce DPH</w:t>
      </w:r>
    </w:p>
    <w:p w:rsidR="00692F33" w:rsidRDefault="00692F33" w:rsidP="00692F33">
      <w:r w:rsidRPr="00D55CBC">
        <w:tab/>
      </w:r>
      <w:r w:rsidRPr="00D55CBC">
        <w:tab/>
      </w:r>
      <w:r w:rsidRPr="00D55CBC">
        <w:tab/>
      </w:r>
      <w:r w:rsidR="00DC1AC8" w:rsidRPr="00D55CBC">
        <w:t xml:space="preserve">      </w:t>
      </w:r>
      <w:r w:rsidRPr="00D55CBC">
        <w:rPr>
          <w:rFonts w:ascii="Arial" w:hAnsi="Arial" w:cs="Arial"/>
          <w:sz w:val="22"/>
          <w:szCs w:val="22"/>
        </w:rPr>
        <w:t xml:space="preserve">Zapsaný u </w:t>
      </w:r>
      <w:r w:rsidR="00D55CBC" w:rsidRPr="00D55CBC">
        <w:rPr>
          <w:rFonts w:ascii="Arial" w:hAnsi="Arial" w:cs="Arial"/>
          <w:sz w:val="22"/>
          <w:szCs w:val="22"/>
        </w:rPr>
        <w:t>Krajského  soudu v Brně, oddíl B, vložka 1927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Bankovní spojení: </w:t>
      </w:r>
      <w:r>
        <w:tab/>
      </w:r>
      <w:r w:rsidR="00DC1AC8">
        <w:t xml:space="preserve">      </w:t>
      </w:r>
      <w:r w:rsidR="006F6B17">
        <w:t>xxxxxxxxxxxxxxxxxxxx</w:t>
      </w:r>
    </w:p>
    <w:p w:rsidR="00692F33" w:rsidRDefault="00DC1AC8" w:rsidP="00692F33">
      <w:pPr>
        <w:pStyle w:val="Obsah5"/>
        <w:tabs>
          <w:tab w:val="clear" w:pos="1843"/>
          <w:tab w:val="left" w:pos="2127"/>
        </w:tabs>
      </w:pPr>
      <w:r>
        <w:t>Č</w:t>
      </w:r>
      <w:r w:rsidR="00692F33">
        <w:t>íslo účtu :</w:t>
      </w:r>
      <w:r w:rsidR="00692F33">
        <w:tab/>
      </w:r>
      <w:r w:rsidR="003B1245">
        <w:t xml:space="preserve"> </w:t>
      </w:r>
      <w:r>
        <w:t xml:space="preserve">     </w:t>
      </w:r>
      <w:r w:rsidR="006F6B17">
        <w:t>xxxxxxxxxxxxxxxxxx</w:t>
      </w:r>
    </w:p>
    <w:p w:rsidR="00692F33" w:rsidRDefault="00692F33" w:rsidP="00692F33">
      <w:pPr>
        <w:pStyle w:val="Obsah5"/>
        <w:tabs>
          <w:tab w:val="clear" w:pos="1843"/>
          <w:tab w:val="left" w:pos="2127"/>
        </w:tabs>
      </w:pPr>
      <w:r>
        <w:t xml:space="preserve">Osoba oprávněná jednat ve věcech smluvních: </w:t>
      </w:r>
      <w:r w:rsidR="00D55CBC">
        <w:t>Martin Siman</w:t>
      </w:r>
      <w:r>
        <w:t>, tel.</w:t>
      </w:r>
      <w:r w:rsidR="00D55CBC">
        <w:t>602 577 490</w:t>
      </w:r>
    </w:p>
    <w:p w:rsidR="00495E19" w:rsidRPr="00442237" w:rsidRDefault="00495E19" w:rsidP="00442237">
      <w:pPr>
        <w:ind w:left="2124"/>
      </w:pPr>
      <w:r>
        <w:rPr>
          <w:rFonts w:ascii="Arial" w:hAnsi="Arial" w:cs="Arial"/>
          <w:sz w:val="22"/>
          <w:szCs w:val="22"/>
          <w:highlight w:val="yellow"/>
        </w:rPr>
        <w:t xml:space="preserve">      </w:t>
      </w:r>
    </w:p>
    <w:p w:rsidR="00692F33" w:rsidRDefault="0096709C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396947">
        <w:rPr>
          <w:rFonts w:ascii="Arial" w:hAnsi="Arial" w:cs="Arial"/>
          <w:bCs/>
          <w:sz w:val="22"/>
        </w:rPr>
        <w:t xml:space="preserve">dále jen </w:t>
      </w:r>
      <w:r w:rsidR="00B02085">
        <w:rPr>
          <w:rFonts w:ascii="Arial" w:hAnsi="Arial" w:cs="Arial"/>
          <w:bCs/>
          <w:sz w:val="22"/>
        </w:rPr>
        <w:t>„</w:t>
      </w:r>
      <w:r w:rsidR="00396947">
        <w:rPr>
          <w:rFonts w:ascii="Arial" w:hAnsi="Arial" w:cs="Arial"/>
          <w:bCs/>
          <w:sz w:val="22"/>
        </w:rPr>
        <w:t>zhotovitel</w:t>
      </w:r>
      <w:r w:rsidR="00B02085">
        <w:rPr>
          <w:rFonts w:ascii="Arial" w:hAnsi="Arial" w:cs="Arial"/>
          <w:bCs/>
          <w:sz w:val="22"/>
        </w:rPr>
        <w:t>“</w:t>
      </w:r>
      <w:r>
        <w:rPr>
          <w:rFonts w:ascii="Arial" w:hAnsi="Arial" w:cs="Arial"/>
          <w:bCs/>
          <w:sz w:val="22"/>
        </w:rPr>
        <w:t>)</w:t>
      </w:r>
    </w:p>
    <w:p w:rsidR="00B85B4A" w:rsidRDefault="00B85B4A" w:rsidP="00B85B4A">
      <w:pPr>
        <w:rPr>
          <w:rFonts w:ascii="Arial" w:hAnsi="Arial" w:cs="Arial"/>
          <w:bCs/>
          <w:sz w:val="22"/>
        </w:rPr>
      </w:pPr>
    </w:p>
    <w:p w:rsidR="00B85B4A" w:rsidRDefault="00B85B4A" w:rsidP="00B85B4A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B85B4A" w:rsidRPr="00B85B4A" w:rsidRDefault="00B85B4A" w:rsidP="00B85B4A">
      <w:pPr>
        <w:rPr>
          <w:rFonts w:ascii="Arial" w:hAnsi="Arial" w:cs="Arial"/>
          <w:sz w:val="22"/>
          <w:szCs w:val="22"/>
        </w:rPr>
      </w:pPr>
    </w:p>
    <w:p w:rsidR="004615CD" w:rsidRDefault="004615CD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F0387B" w:rsidRDefault="00F0387B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F0387B" w:rsidRDefault="00F0387B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F0387B" w:rsidRDefault="00F0387B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F0387B" w:rsidRDefault="00F0387B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F0387B" w:rsidRDefault="00F0387B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F0387B" w:rsidRDefault="00F0387B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F0387B" w:rsidRDefault="00F0387B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F0387B" w:rsidRPr="00E83576" w:rsidRDefault="00F0387B" w:rsidP="00E83576">
      <w:pPr>
        <w:tabs>
          <w:tab w:val="left" w:pos="1980"/>
        </w:tabs>
        <w:rPr>
          <w:rFonts w:ascii="Arial" w:hAnsi="Arial" w:cs="Arial"/>
          <w:sz w:val="22"/>
          <w:szCs w:val="22"/>
        </w:rPr>
      </w:pPr>
    </w:p>
    <w:p w:rsidR="00692F33" w:rsidRDefault="003708CB" w:rsidP="003708CB">
      <w:pPr>
        <w:numPr>
          <w:ilvl w:val="12"/>
          <w:numId w:val="0"/>
        </w:numPr>
        <w:tabs>
          <w:tab w:val="left" w:pos="2220"/>
          <w:tab w:val="center" w:pos="4005"/>
        </w:tabs>
        <w:spacing w:before="240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  <w:r>
        <w:rPr>
          <w:rFonts w:ascii="Arial" w:hAnsi="Arial"/>
          <w:b/>
        </w:rPr>
        <w:tab/>
      </w:r>
      <w:r w:rsidR="00A41671">
        <w:rPr>
          <w:rFonts w:ascii="Arial" w:hAnsi="Arial"/>
          <w:b/>
        </w:rPr>
        <w:tab/>
        <w:t xml:space="preserve">       </w:t>
      </w:r>
      <w:r w:rsidR="00692F33">
        <w:rPr>
          <w:rFonts w:ascii="Arial" w:hAnsi="Arial"/>
          <w:b/>
        </w:rPr>
        <w:t>I.</w:t>
      </w:r>
    </w:p>
    <w:p w:rsidR="00692F33" w:rsidRDefault="00A41671" w:rsidP="00A41671">
      <w:pPr>
        <w:pStyle w:val="Nadpis3"/>
        <w:numPr>
          <w:ilvl w:val="12"/>
          <w:numId w:val="0"/>
        </w:numPr>
        <w:spacing w:after="120"/>
        <w:ind w:left="2832" w:firstLine="708"/>
        <w:jc w:val="left"/>
      </w:pPr>
      <w:r>
        <w:t xml:space="preserve">      </w:t>
      </w:r>
      <w:r w:rsidR="00692F33">
        <w:t>Předmět plnění</w:t>
      </w:r>
    </w:p>
    <w:p w:rsidR="00106CD8" w:rsidRDefault="00692F33" w:rsidP="00692F33">
      <w:pPr>
        <w:pStyle w:val="Zkladntext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</w:t>
      </w:r>
      <w:r w:rsidR="00EE1A44">
        <w:rPr>
          <w:rFonts w:ascii="Arial" w:hAnsi="Arial" w:cs="Arial"/>
          <w:sz w:val="22"/>
          <w:szCs w:val="22"/>
        </w:rPr>
        <w:t xml:space="preserve">l </w:t>
      </w:r>
      <w:r w:rsidR="007E73CF">
        <w:rPr>
          <w:rFonts w:ascii="Arial" w:hAnsi="Arial" w:cs="Arial"/>
          <w:sz w:val="22"/>
          <w:szCs w:val="22"/>
        </w:rPr>
        <w:t>se zavazuje prov</w:t>
      </w:r>
      <w:r w:rsidR="00F0387B">
        <w:rPr>
          <w:rFonts w:ascii="Arial" w:hAnsi="Arial" w:cs="Arial"/>
          <w:sz w:val="22"/>
          <w:szCs w:val="22"/>
        </w:rPr>
        <w:t>ést</w:t>
      </w:r>
      <w:r w:rsidR="007E73CF">
        <w:rPr>
          <w:rFonts w:ascii="Arial" w:hAnsi="Arial" w:cs="Arial"/>
          <w:sz w:val="22"/>
          <w:szCs w:val="22"/>
        </w:rPr>
        <w:t xml:space="preserve"> </w:t>
      </w:r>
      <w:r w:rsidR="00EE1A44">
        <w:rPr>
          <w:rFonts w:ascii="Arial" w:hAnsi="Arial" w:cs="Arial"/>
          <w:sz w:val="22"/>
          <w:szCs w:val="22"/>
        </w:rPr>
        <w:t>pro objednatele</w:t>
      </w:r>
      <w:r>
        <w:rPr>
          <w:rFonts w:ascii="Arial" w:hAnsi="Arial" w:cs="Arial"/>
          <w:sz w:val="22"/>
          <w:szCs w:val="22"/>
        </w:rPr>
        <w:t xml:space="preserve"> </w:t>
      </w:r>
      <w:r w:rsidR="00733AA5">
        <w:rPr>
          <w:rFonts w:ascii="Arial" w:hAnsi="Arial" w:cs="Arial"/>
          <w:sz w:val="22"/>
          <w:szCs w:val="22"/>
        </w:rPr>
        <w:t>tyto práce</w:t>
      </w:r>
      <w:r w:rsidR="00106CD8">
        <w:rPr>
          <w:rFonts w:ascii="Arial" w:hAnsi="Arial" w:cs="Arial"/>
          <w:sz w:val="22"/>
          <w:szCs w:val="22"/>
        </w:rPr>
        <w:t>:</w:t>
      </w:r>
    </w:p>
    <w:p w:rsidR="00B00842" w:rsidRDefault="00F0387B" w:rsidP="00106CD8">
      <w:pPr>
        <w:pStyle w:val="Zkladntext"/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3F21D3">
        <w:rPr>
          <w:rFonts w:ascii="Arial" w:hAnsi="Arial" w:cs="Arial"/>
          <w:sz w:val="22"/>
          <w:szCs w:val="22"/>
        </w:rPr>
        <w:t xml:space="preserve">Instalace a zprovoznění </w:t>
      </w:r>
      <w:r w:rsidR="001B1F6B">
        <w:rPr>
          <w:rFonts w:ascii="Arial" w:hAnsi="Arial" w:cs="Arial"/>
          <w:sz w:val="22"/>
          <w:szCs w:val="22"/>
        </w:rPr>
        <w:t>služby TSM backup</w:t>
      </w:r>
      <w:r w:rsidRPr="003F21D3">
        <w:rPr>
          <w:rFonts w:ascii="Arial" w:hAnsi="Arial" w:cs="Arial"/>
          <w:sz w:val="22"/>
          <w:szCs w:val="22"/>
        </w:rPr>
        <w:t xml:space="preserve"> v</w:t>
      </w:r>
      <w:r w:rsidR="003F21D3" w:rsidRPr="003F21D3">
        <w:rPr>
          <w:rFonts w:ascii="Arial" w:hAnsi="Arial" w:cs="Arial"/>
          <w:sz w:val="22"/>
          <w:szCs w:val="22"/>
        </w:rPr>
        <w:t xml:space="preserve"> DIAMO, státní podnik, odštěpný závod ODRA </w:t>
      </w:r>
      <w:r w:rsidR="003F21D3">
        <w:rPr>
          <w:rFonts w:ascii="Arial" w:hAnsi="Arial" w:cs="Arial"/>
          <w:sz w:val="22"/>
          <w:szCs w:val="22"/>
        </w:rPr>
        <w:t>d</w:t>
      </w:r>
      <w:r w:rsidR="00106CD8">
        <w:rPr>
          <w:rFonts w:ascii="Arial" w:hAnsi="Arial" w:cs="Arial"/>
          <w:sz w:val="22"/>
          <w:szCs w:val="22"/>
        </w:rPr>
        <w:t>le potřeb a požadavků objednatele</w:t>
      </w:r>
    </w:p>
    <w:p w:rsidR="001B1F6B" w:rsidRDefault="003506FC" w:rsidP="003506FC">
      <w:pPr>
        <w:pStyle w:val="Zkladntext"/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3506FC">
        <w:rPr>
          <w:rFonts w:ascii="Arial" w:hAnsi="Arial" w:cs="Arial"/>
          <w:sz w:val="22"/>
          <w:szCs w:val="22"/>
        </w:rPr>
        <w:t>instala</w:t>
      </w:r>
      <w:r w:rsidR="001B1F6B">
        <w:rPr>
          <w:rFonts w:ascii="Arial" w:hAnsi="Arial" w:cs="Arial"/>
          <w:sz w:val="22"/>
          <w:szCs w:val="22"/>
        </w:rPr>
        <w:t>ce TSM backup KROK1:</w:t>
      </w:r>
    </w:p>
    <w:p w:rsidR="003506FC" w:rsidRDefault="001B1F6B" w:rsidP="00805DD1">
      <w:pPr>
        <w:pStyle w:val="Zkladntext"/>
        <w:spacing w:after="6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TSM server verze 6.3.3 na</w:t>
      </w:r>
      <w:r w:rsidR="003506FC" w:rsidRPr="003506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verzi 7.1.7</w:t>
      </w:r>
    </w:p>
    <w:p w:rsidR="001B1F6B" w:rsidRDefault="001B1F6B" w:rsidP="00805DD1">
      <w:pPr>
        <w:pStyle w:val="Zkladntext"/>
        <w:spacing w:after="6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Instalace TSM backup KROK2:</w:t>
      </w:r>
    </w:p>
    <w:p w:rsidR="001B1F6B" w:rsidRDefault="001B1F6B" w:rsidP="00805DD1">
      <w:pPr>
        <w:pStyle w:val="Zkladntext"/>
        <w:spacing w:after="6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Nasazení deduplikace 1. generace, migrace dat</w:t>
      </w:r>
    </w:p>
    <w:p w:rsidR="003506FC" w:rsidRDefault="003506FC" w:rsidP="003506FC">
      <w:pPr>
        <w:pStyle w:val="Zkladntext"/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3506FC">
        <w:rPr>
          <w:rFonts w:ascii="Arial" w:hAnsi="Arial" w:cs="Arial"/>
          <w:sz w:val="22"/>
          <w:szCs w:val="22"/>
        </w:rPr>
        <w:t xml:space="preserve">instalace </w:t>
      </w:r>
      <w:r w:rsidR="001B1F6B">
        <w:rPr>
          <w:rFonts w:ascii="Arial" w:hAnsi="Arial" w:cs="Arial"/>
          <w:sz w:val="22"/>
          <w:szCs w:val="22"/>
        </w:rPr>
        <w:t>TSM backup KROK3:</w:t>
      </w:r>
    </w:p>
    <w:p w:rsidR="001B1F6B" w:rsidRDefault="001B1F6B" w:rsidP="00805DD1">
      <w:pPr>
        <w:pStyle w:val="Zkladntext"/>
        <w:spacing w:after="6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Úpravy nasazení TSM serveru-stg pooly, politiky, retence, plánované úlohy</w:t>
      </w:r>
    </w:p>
    <w:p w:rsidR="001B1F6B" w:rsidRPr="003506FC" w:rsidRDefault="001B1F6B" w:rsidP="00805DD1">
      <w:pPr>
        <w:pStyle w:val="Zkladntext"/>
        <w:spacing w:after="6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Úpravy Data Protection for VMWare-update verze 7.1.2 na verzi 7.1.7, nastavení zálohování všech vhodných virtuálních serverů</w:t>
      </w:r>
    </w:p>
    <w:p w:rsidR="0027291A" w:rsidRDefault="001B1F6B" w:rsidP="003506FC">
      <w:pPr>
        <w:pStyle w:val="Zkladntext"/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ověření funkčnosti po provedených změnách</w:t>
      </w:r>
    </w:p>
    <w:p w:rsidR="00B00842" w:rsidRDefault="00106CD8" w:rsidP="00B00842">
      <w:pPr>
        <w:pStyle w:val="Zkladntext"/>
        <w:spacing w:after="60"/>
        <w:ind w:left="1080"/>
        <w:jc w:val="both"/>
        <w:rPr>
          <w:rFonts w:ascii="Arial" w:hAnsi="Arial" w:cs="Arial"/>
          <w:b/>
          <w:bCs/>
          <w:sz w:val="22"/>
          <w:szCs w:val="22"/>
        </w:rPr>
      </w:pPr>
      <w:r w:rsidRPr="001A489A">
        <w:rPr>
          <w:rFonts w:ascii="Arial" w:hAnsi="Arial" w:cs="Arial"/>
          <w:b/>
          <w:bCs/>
          <w:sz w:val="22"/>
          <w:szCs w:val="22"/>
        </w:rPr>
        <w:t xml:space="preserve"> </w:t>
      </w:r>
      <w:r w:rsidR="00692F33" w:rsidRPr="001A489A">
        <w:rPr>
          <w:rFonts w:ascii="Arial" w:hAnsi="Arial" w:cs="Arial"/>
          <w:b/>
          <w:bCs/>
          <w:sz w:val="22"/>
          <w:szCs w:val="22"/>
        </w:rPr>
        <w:t xml:space="preserve">CPV </w:t>
      </w:r>
      <w:r w:rsidR="00E30F2D" w:rsidRPr="00E30F2D">
        <w:rPr>
          <w:rFonts w:ascii="Arial" w:hAnsi="Arial" w:cs="Arial"/>
          <w:b/>
          <w:bCs/>
          <w:sz w:val="22"/>
          <w:szCs w:val="22"/>
        </w:rPr>
        <w:t>72263000-6</w:t>
      </w:r>
      <w:r w:rsidR="00E52EBF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92F33" w:rsidRPr="00B00842" w:rsidRDefault="00B00842" w:rsidP="00F13D3F">
      <w:pPr>
        <w:pStyle w:val="Zkladntext"/>
        <w:spacing w:after="60"/>
        <w:ind w:left="567" w:firstLine="5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52EBF" w:rsidRPr="001A489A">
        <w:rPr>
          <w:rFonts w:ascii="Arial" w:hAnsi="Arial" w:cs="Arial"/>
          <w:b/>
          <w:bCs/>
          <w:sz w:val="22"/>
          <w:szCs w:val="22"/>
        </w:rPr>
        <w:t>C</w:t>
      </w:r>
      <w:r w:rsidR="00E52EBF">
        <w:rPr>
          <w:rFonts w:ascii="Arial" w:hAnsi="Arial" w:cs="Arial"/>
          <w:b/>
          <w:bCs/>
          <w:sz w:val="22"/>
          <w:szCs w:val="22"/>
        </w:rPr>
        <w:t>Z-CPA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="009665FB" w:rsidRPr="009665FB">
        <w:rPr>
          <w:rFonts w:ascii="Arial" w:hAnsi="Arial" w:cs="Arial"/>
          <w:b/>
          <w:bCs/>
          <w:sz w:val="22"/>
          <w:szCs w:val="22"/>
        </w:rPr>
        <w:t>62.09.20</w:t>
      </w:r>
    </w:p>
    <w:p w:rsidR="00F777C7" w:rsidRPr="00754156" w:rsidRDefault="00692F33" w:rsidP="00F777C7">
      <w:pPr>
        <w:pStyle w:val="Zkladntextodsazen"/>
        <w:numPr>
          <w:ilvl w:val="0"/>
          <w:numId w:val="5"/>
        </w:numPr>
        <w:tabs>
          <w:tab w:val="clear" w:pos="720"/>
          <w:tab w:val="num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 xml:space="preserve">Zhotovitel se zavazuje </w:t>
      </w:r>
      <w:r w:rsidR="00733AA5">
        <w:rPr>
          <w:szCs w:val="22"/>
        </w:rPr>
        <w:t xml:space="preserve">provádět práce </w:t>
      </w:r>
      <w:r>
        <w:rPr>
          <w:szCs w:val="22"/>
        </w:rPr>
        <w:t>formou komplexní dodávky vlastními technickými prostředky a vlastními zaměstnanci, při respektování pokynů zod</w:t>
      </w:r>
      <w:r w:rsidR="00EE1A44">
        <w:rPr>
          <w:szCs w:val="22"/>
        </w:rPr>
        <w:t>povědných osob objednatele</w:t>
      </w:r>
      <w:r>
        <w:rPr>
          <w:szCs w:val="22"/>
        </w:rPr>
        <w:t xml:space="preserve"> a závazných podmínek stanovených pro provedení díla objednatelem. 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II.</w:t>
      </w:r>
    </w:p>
    <w:p w:rsidR="00692F33" w:rsidRPr="000B42E7" w:rsidRDefault="00692F33" w:rsidP="00692F33">
      <w:pPr>
        <w:pStyle w:val="Nadpis3"/>
        <w:numPr>
          <w:ilvl w:val="12"/>
          <w:numId w:val="0"/>
        </w:numPr>
        <w:spacing w:after="120"/>
      </w:pPr>
      <w:r w:rsidRPr="000B42E7">
        <w:t>Místo a doba plnění, způsob převzetí předmětu smlouvy</w:t>
      </w:r>
    </w:p>
    <w:p w:rsidR="00692F33" w:rsidRDefault="00692F33" w:rsidP="00553EF7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  <w:rPr>
          <w:szCs w:val="22"/>
        </w:rPr>
      </w:pPr>
      <w:r>
        <w:rPr>
          <w:szCs w:val="22"/>
        </w:rPr>
        <w:t>Místem plnění se sjednáv</w:t>
      </w:r>
      <w:r w:rsidR="003B1245">
        <w:rPr>
          <w:szCs w:val="22"/>
        </w:rPr>
        <w:t>á</w:t>
      </w:r>
      <w:r>
        <w:rPr>
          <w:szCs w:val="22"/>
        </w:rPr>
        <w:t xml:space="preserve"> </w:t>
      </w:r>
      <w:r w:rsidR="00BE1A64">
        <w:rPr>
          <w:szCs w:val="22"/>
        </w:rPr>
        <w:t>sídlo objednatele na adrese Sirotčí 1145/7, 703 00 Ostrava-Vítkovice.</w:t>
      </w:r>
    </w:p>
    <w:p w:rsidR="00692F33" w:rsidRDefault="00733AA5" w:rsidP="00553EF7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ind w:left="567" w:hanging="567"/>
        <w:rPr>
          <w:szCs w:val="22"/>
        </w:rPr>
      </w:pPr>
      <w:r>
        <w:rPr>
          <w:szCs w:val="22"/>
        </w:rPr>
        <w:t>Zhotovitel se zavazuje prov</w:t>
      </w:r>
      <w:r w:rsidR="00553EF7">
        <w:rPr>
          <w:szCs w:val="22"/>
        </w:rPr>
        <w:t>ést</w:t>
      </w:r>
      <w:r>
        <w:rPr>
          <w:szCs w:val="22"/>
        </w:rPr>
        <w:t xml:space="preserve"> prác</w:t>
      </w:r>
      <w:r w:rsidR="00553EF7">
        <w:rPr>
          <w:szCs w:val="22"/>
        </w:rPr>
        <w:t>i</w:t>
      </w:r>
      <w:r w:rsidR="00692F33">
        <w:rPr>
          <w:szCs w:val="22"/>
        </w:rPr>
        <w:t xml:space="preserve"> ve sjednané době:</w:t>
      </w:r>
    </w:p>
    <w:p w:rsidR="00692F33" w:rsidRPr="009665FB" w:rsidRDefault="00692F33" w:rsidP="00692F33">
      <w:pPr>
        <w:pStyle w:val="Zkladntext"/>
        <w:tabs>
          <w:tab w:val="left" w:pos="709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9665FB">
        <w:rPr>
          <w:rFonts w:ascii="Arial" w:hAnsi="Arial" w:cs="Arial"/>
          <w:sz w:val="22"/>
        </w:rPr>
        <w:t>termín zahájení prací:</w:t>
      </w:r>
      <w:r w:rsidRPr="009665FB">
        <w:rPr>
          <w:rFonts w:ascii="Arial" w:hAnsi="Arial" w:cs="Arial"/>
          <w:b/>
          <w:bCs/>
          <w:sz w:val="22"/>
        </w:rPr>
        <w:tab/>
      </w:r>
      <w:r w:rsidRPr="009665FB">
        <w:rPr>
          <w:rFonts w:ascii="Arial" w:hAnsi="Arial" w:cs="Arial"/>
          <w:b/>
          <w:bCs/>
          <w:sz w:val="22"/>
        </w:rPr>
        <w:tab/>
        <w:t xml:space="preserve">do </w:t>
      </w:r>
      <w:r w:rsidR="009665FB" w:rsidRPr="009665FB">
        <w:rPr>
          <w:rFonts w:ascii="Arial" w:hAnsi="Arial" w:cs="Arial"/>
          <w:b/>
          <w:bCs/>
          <w:sz w:val="22"/>
        </w:rPr>
        <w:t>15-ti</w:t>
      </w:r>
      <w:r w:rsidRPr="009665FB">
        <w:rPr>
          <w:rFonts w:ascii="Arial" w:hAnsi="Arial" w:cs="Arial"/>
          <w:b/>
          <w:bCs/>
          <w:sz w:val="22"/>
        </w:rPr>
        <w:t xml:space="preserve"> dnů po podpisu smlouvy</w:t>
      </w:r>
    </w:p>
    <w:p w:rsidR="00692F33" w:rsidRDefault="00692F33" w:rsidP="00692F33">
      <w:pPr>
        <w:pStyle w:val="Zkladntext"/>
        <w:numPr>
          <w:ilvl w:val="12"/>
          <w:numId w:val="0"/>
        </w:numPr>
        <w:tabs>
          <w:tab w:val="left" w:pos="709"/>
        </w:tabs>
        <w:spacing w:after="60"/>
        <w:jc w:val="both"/>
        <w:rPr>
          <w:rFonts w:ascii="Arial" w:hAnsi="Arial" w:cs="Arial"/>
          <w:b/>
          <w:bCs/>
          <w:sz w:val="22"/>
        </w:rPr>
      </w:pPr>
      <w:r w:rsidRPr="009665FB">
        <w:rPr>
          <w:rFonts w:ascii="Arial" w:hAnsi="Arial" w:cs="Arial"/>
          <w:sz w:val="22"/>
        </w:rPr>
        <w:tab/>
      </w:r>
      <w:r w:rsidRPr="009665FB">
        <w:rPr>
          <w:rFonts w:ascii="Arial" w:hAnsi="Arial" w:cs="Arial"/>
          <w:sz w:val="22"/>
        </w:rPr>
        <w:tab/>
        <w:t>termín ukončení prací:</w:t>
      </w:r>
      <w:r w:rsidRPr="009665FB">
        <w:rPr>
          <w:rFonts w:ascii="Arial" w:hAnsi="Arial" w:cs="Arial"/>
          <w:sz w:val="22"/>
        </w:rPr>
        <w:tab/>
      </w:r>
      <w:r w:rsidRPr="009665FB">
        <w:rPr>
          <w:rFonts w:ascii="Arial" w:hAnsi="Arial" w:cs="Arial"/>
          <w:sz w:val="22"/>
        </w:rPr>
        <w:tab/>
      </w:r>
      <w:r w:rsidR="00D35007" w:rsidRPr="009665FB">
        <w:rPr>
          <w:rFonts w:ascii="Arial" w:hAnsi="Arial" w:cs="Arial"/>
          <w:b/>
          <w:bCs/>
          <w:sz w:val="22"/>
        </w:rPr>
        <w:t>201</w:t>
      </w:r>
      <w:r w:rsidR="009665FB" w:rsidRPr="009665FB">
        <w:rPr>
          <w:rFonts w:ascii="Arial" w:hAnsi="Arial" w:cs="Arial"/>
          <w:b/>
          <w:bCs/>
          <w:sz w:val="22"/>
        </w:rPr>
        <w:t>9</w:t>
      </w:r>
      <w:r w:rsidRPr="009665FB">
        <w:rPr>
          <w:rFonts w:ascii="Arial" w:hAnsi="Arial" w:cs="Arial"/>
          <w:b/>
          <w:bCs/>
          <w:sz w:val="22"/>
        </w:rPr>
        <w:t>-</w:t>
      </w:r>
      <w:r w:rsidR="009665FB" w:rsidRPr="009665FB">
        <w:rPr>
          <w:rFonts w:ascii="Arial" w:hAnsi="Arial" w:cs="Arial"/>
          <w:b/>
          <w:bCs/>
          <w:sz w:val="22"/>
        </w:rPr>
        <w:t>0</w:t>
      </w:r>
      <w:r w:rsidR="001B1F6B">
        <w:rPr>
          <w:rFonts w:ascii="Arial" w:hAnsi="Arial" w:cs="Arial"/>
          <w:b/>
          <w:bCs/>
          <w:sz w:val="22"/>
        </w:rPr>
        <w:t>8</w:t>
      </w:r>
      <w:r w:rsidRPr="009665FB">
        <w:rPr>
          <w:rFonts w:ascii="Arial" w:hAnsi="Arial" w:cs="Arial"/>
          <w:b/>
          <w:bCs/>
          <w:sz w:val="22"/>
        </w:rPr>
        <w:t xml:space="preserve">-31 </w:t>
      </w:r>
    </w:p>
    <w:p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Zhotovitel</w:t>
      </w:r>
      <w:r>
        <w:t xml:space="preserve"> </w:t>
      </w:r>
      <w:r w:rsidRPr="000B42E7">
        <w:rPr>
          <w:szCs w:val="22"/>
        </w:rPr>
        <w:t>splní</w:t>
      </w:r>
      <w:r>
        <w:t xml:space="preserve"> svou povinnost </w:t>
      </w:r>
      <w:r w:rsidR="00DC1AC8">
        <w:t>p</w:t>
      </w:r>
      <w:r w:rsidR="00B82E75">
        <w:t>rovést práci řádně jejím dokonče</w:t>
      </w:r>
      <w:r>
        <w:t xml:space="preserve">ním a </w:t>
      </w:r>
      <w:r w:rsidRPr="00C87F02">
        <w:t>předáním</w:t>
      </w:r>
      <w:r>
        <w:t xml:space="preserve"> objednateli včetně odstranění případných vad a nedodělků.</w:t>
      </w:r>
    </w:p>
    <w:p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splní svůj závazek převzít práci podepsáním zápisu o předání a převzetí práce.</w:t>
      </w:r>
    </w:p>
    <w:p w:rsidR="00692F33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Nedokončenou</w:t>
      </w:r>
      <w:r>
        <w:t xml:space="preserve"> práci nebo její část není objednatel povinen převzít. Objednatel rovněž není povinen práci převzít, pokud bude vykazovat</w:t>
      </w:r>
      <w:r w:rsidR="003506FC">
        <w:t xml:space="preserve"> podstatné</w:t>
      </w:r>
      <w:r>
        <w:t xml:space="preserve"> vady nebo </w:t>
      </w:r>
      <w:r w:rsidR="003506FC">
        <w:t xml:space="preserve">podstatné </w:t>
      </w:r>
      <w:r>
        <w:t>nedodělky</w:t>
      </w:r>
      <w:r w:rsidR="00553EF7">
        <w:t>, které nebrání provozu díla jako celku.</w:t>
      </w:r>
    </w:p>
    <w:p w:rsidR="00692F33" w:rsidRPr="007A16B0" w:rsidRDefault="00692F33" w:rsidP="00692F33">
      <w:pPr>
        <w:pStyle w:val="Zkladntextodsazen"/>
        <w:numPr>
          <w:ilvl w:val="0"/>
          <w:numId w:val="6"/>
        </w:numPr>
        <w:tabs>
          <w:tab w:val="clear" w:pos="360"/>
          <w:tab w:val="left" w:pos="567"/>
        </w:tabs>
        <w:spacing w:after="60"/>
        <w:ind w:left="567" w:hanging="567"/>
      </w:pPr>
      <w:r w:rsidRPr="000B42E7">
        <w:rPr>
          <w:szCs w:val="22"/>
        </w:rPr>
        <w:t>Objednatel</w:t>
      </w:r>
      <w:r>
        <w:t xml:space="preserve"> není oprávněn odmítnout převzít práci pro závady, jejichž původ je v podkladech, které sám předal. Zhotovitel je však povinen za úplatu tyto vady odstranit v dohodnutém termínu. Toto ustanovení neplatí, jestliže zhotovitel při předání věci věděl, nebo o vadách podkladů </w:t>
      </w:r>
      <w:r w:rsidR="00AF6B85">
        <w:t xml:space="preserve">vědět mohl a měl </w:t>
      </w:r>
      <w:r>
        <w:t xml:space="preserve">a na tyto neupozornil, nebo pokud zhotovitel sám poskytl nesprávné údaje, na jejichž základě </w:t>
      </w:r>
      <w:r w:rsidRPr="007A16B0">
        <w:t>byly zpracovány objednatelem podklady.</w:t>
      </w:r>
    </w:p>
    <w:p w:rsidR="00692F33" w:rsidRPr="007A16B0" w:rsidRDefault="005C6FEC" w:rsidP="00692F33">
      <w:pPr>
        <w:pStyle w:val="Zkladntextodsazen"/>
        <w:numPr>
          <w:ilvl w:val="0"/>
          <w:numId w:val="6"/>
        </w:numPr>
        <w:tabs>
          <w:tab w:val="clear" w:pos="360"/>
          <w:tab w:val="num" w:pos="567"/>
        </w:tabs>
        <w:ind w:left="567" w:hanging="567"/>
      </w:pPr>
      <w:r w:rsidRPr="007A16B0">
        <w:t xml:space="preserve">Za objednatele </w:t>
      </w:r>
      <w:r w:rsidR="00692F33" w:rsidRPr="007A16B0">
        <w:t xml:space="preserve">jsou pověřeni </w:t>
      </w:r>
      <w:r w:rsidRPr="007A16B0">
        <w:t xml:space="preserve">jednat tito </w:t>
      </w:r>
      <w:r w:rsidR="00692F33" w:rsidRPr="007A16B0">
        <w:t>zaměstnanci objednatele:</w:t>
      </w:r>
    </w:p>
    <w:p w:rsidR="00543C7B" w:rsidRPr="007A16B0" w:rsidRDefault="00692F33" w:rsidP="00543C7B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16B0">
        <w:rPr>
          <w:rFonts w:ascii="Arial" w:hAnsi="Arial" w:cs="Arial"/>
          <w:sz w:val="22"/>
          <w:szCs w:val="22"/>
        </w:rPr>
        <w:tab/>
      </w:r>
      <w:r w:rsidR="006F6B17">
        <w:rPr>
          <w:rFonts w:ascii="Arial" w:hAnsi="Arial" w:cs="Arial"/>
          <w:sz w:val="22"/>
          <w:szCs w:val="22"/>
        </w:rPr>
        <w:t>xxxxxxxxxxxxxx</w:t>
      </w:r>
      <w:r w:rsidRPr="007A16B0">
        <w:rPr>
          <w:rFonts w:ascii="Arial" w:hAnsi="Arial" w:cs="Arial"/>
          <w:sz w:val="22"/>
          <w:szCs w:val="22"/>
        </w:rPr>
        <w:t xml:space="preserve">, tel. </w:t>
      </w:r>
      <w:r w:rsidR="00106CD8" w:rsidRPr="007A16B0">
        <w:rPr>
          <w:rFonts w:ascii="Arial" w:hAnsi="Arial" w:cs="Arial"/>
          <w:sz w:val="22"/>
          <w:szCs w:val="22"/>
        </w:rPr>
        <w:t xml:space="preserve">č.: </w:t>
      </w:r>
      <w:r w:rsidR="006F6B17">
        <w:rPr>
          <w:rFonts w:ascii="Arial" w:hAnsi="Arial" w:cs="Arial"/>
          <w:sz w:val="22"/>
          <w:szCs w:val="22"/>
        </w:rPr>
        <w:t> xxxxxxxxxxx</w:t>
      </w:r>
      <w:r w:rsidR="00C86E58" w:rsidRPr="007A16B0">
        <w:rPr>
          <w:rFonts w:ascii="Arial" w:hAnsi="Arial" w:cs="Arial"/>
          <w:sz w:val="22"/>
          <w:szCs w:val="22"/>
        </w:rPr>
        <w:t>, e</w:t>
      </w:r>
      <w:r w:rsidR="003374AB" w:rsidRPr="007A16B0">
        <w:rPr>
          <w:rFonts w:ascii="Arial" w:hAnsi="Arial" w:cs="Arial"/>
          <w:sz w:val="22"/>
          <w:szCs w:val="22"/>
        </w:rPr>
        <w:t>_</w:t>
      </w:r>
      <w:r w:rsidR="00C86E58" w:rsidRPr="007A16B0">
        <w:rPr>
          <w:rFonts w:ascii="Arial" w:hAnsi="Arial" w:cs="Arial"/>
          <w:sz w:val="22"/>
          <w:szCs w:val="22"/>
        </w:rPr>
        <w:t>mail</w:t>
      </w:r>
      <w:r w:rsidR="003374AB" w:rsidRPr="007A16B0">
        <w:rPr>
          <w:rFonts w:ascii="Arial" w:hAnsi="Arial" w:cs="Arial"/>
          <w:sz w:val="22"/>
          <w:szCs w:val="22"/>
        </w:rPr>
        <w:t>:</w:t>
      </w:r>
      <w:r w:rsidR="00C86E58" w:rsidRPr="007A16B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6F6B17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xxxxxxxxxx</w:t>
        </w:r>
      </w:hyperlink>
      <w:r w:rsidR="009665FB" w:rsidRPr="007A16B0">
        <w:rPr>
          <w:rFonts w:ascii="Arial" w:hAnsi="Arial" w:cs="Arial"/>
          <w:sz w:val="22"/>
          <w:szCs w:val="22"/>
        </w:rPr>
        <w:t xml:space="preserve"> </w:t>
      </w:r>
      <w:r w:rsidR="00106CD8" w:rsidRPr="007A16B0">
        <w:rPr>
          <w:rFonts w:ascii="Arial" w:hAnsi="Arial" w:cs="Arial"/>
          <w:sz w:val="22"/>
          <w:szCs w:val="22"/>
        </w:rPr>
        <w:t xml:space="preserve">nebo </w:t>
      </w:r>
      <w:r w:rsidR="006F6B17">
        <w:rPr>
          <w:rFonts w:ascii="Arial" w:hAnsi="Arial" w:cs="Arial"/>
          <w:sz w:val="22"/>
          <w:szCs w:val="22"/>
        </w:rPr>
        <w:t>xxxxxxxxxxx</w:t>
      </w:r>
      <w:r w:rsidRPr="007A16B0">
        <w:rPr>
          <w:rFonts w:ascii="Arial" w:hAnsi="Arial" w:cs="Arial"/>
          <w:sz w:val="22"/>
          <w:szCs w:val="22"/>
        </w:rPr>
        <w:t xml:space="preserve">, tel. č. </w:t>
      </w:r>
      <w:r w:rsidR="006F6B17">
        <w:rPr>
          <w:rFonts w:ascii="Arial" w:hAnsi="Arial" w:cs="Arial"/>
          <w:sz w:val="22"/>
          <w:szCs w:val="22"/>
        </w:rPr>
        <w:t> xxxxxxxxxxx</w:t>
      </w:r>
      <w:r w:rsidR="003374AB" w:rsidRPr="007A16B0">
        <w:rPr>
          <w:rFonts w:ascii="Arial" w:hAnsi="Arial" w:cs="Arial"/>
          <w:sz w:val="22"/>
          <w:szCs w:val="22"/>
        </w:rPr>
        <w:t xml:space="preserve">, </w:t>
      </w:r>
      <w:r w:rsidR="00C86E58" w:rsidRPr="007A16B0">
        <w:rPr>
          <w:rFonts w:ascii="Arial" w:hAnsi="Arial" w:cs="Arial"/>
          <w:sz w:val="22"/>
          <w:szCs w:val="22"/>
        </w:rPr>
        <w:t xml:space="preserve"> e</w:t>
      </w:r>
      <w:r w:rsidR="003374AB" w:rsidRPr="007A16B0">
        <w:rPr>
          <w:rFonts w:ascii="Arial" w:hAnsi="Arial" w:cs="Arial"/>
          <w:sz w:val="22"/>
          <w:szCs w:val="22"/>
        </w:rPr>
        <w:t>_</w:t>
      </w:r>
      <w:r w:rsidR="00C86E58" w:rsidRPr="007A16B0">
        <w:rPr>
          <w:rFonts w:ascii="Arial" w:hAnsi="Arial" w:cs="Arial"/>
          <w:sz w:val="22"/>
          <w:szCs w:val="22"/>
        </w:rPr>
        <w:t>mail</w:t>
      </w:r>
      <w:r w:rsidR="003374AB" w:rsidRPr="007A16B0">
        <w:rPr>
          <w:rFonts w:ascii="Arial" w:hAnsi="Arial" w:cs="Arial"/>
          <w:sz w:val="22"/>
          <w:szCs w:val="22"/>
        </w:rPr>
        <w:t>:</w:t>
      </w:r>
      <w:r w:rsidR="00C86E58" w:rsidRPr="007A16B0">
        <w:rPr>
          <w:rFonts w:ascii="Arial" w:hAnsi="Arial" w:cs="Arial"/>
          <w:sz w:val="22"/>
          <w:szCs w:val="22"/>
        </w:rPr>
        <w:t xml:space="preserve"> </w:t>
      </w:r>
      <w:r w:rsidR="006F6B17">
        <w:rPr>
          <w:rFonts w:ascii="Arial" w:hAnsi="Arial" w:cs="Arial"/>
          <w:sz w:val="22"/>
          <w:szCs w:val="22"/>
        </w:rPr>
        <w:t>xxxxxxxxxxx</w:t>
      </w:r>
      <w:r w:rsidR="00C86E58" w:rsidRPr="007A16B0">
        <w:rPr>
          <w:rFonts w:ascii="Arial" w:hAnsi="Arial" w:cs="Arial"/>
          <w:sz w:val="22"/>
          <w:szCs w:val="22"/>
        </w:rPr>
        <w:t>,</w:t>
      </w:r>
      <w:r w:rsidRPr="007A16B0">
        <w:rPr>
          <w:rFonts w:ascii="Arial" w:hAnsi="Arial" w:cs="Arial"/>
          <w:sz w:val="22"/>
          <w:szCs w:val="22"/>
        </w:rPr>
        <w:t xml:space="preserve"> kteří zároveň podepíší a odsouhlasí zhotoviteli provedenou práci </w:t>
      </w:r>
      <w:r w:rsidR="009665FB" w:rsidRPr="007A16B0">
        <w:rPr>
          <w:rFonts w:ascii="Arial" w:hAnsi="Arial" w:cs="Arial"/>
          <w:sz w:val="22"/>
          <w:szCs w:val="22"/>
        </w:rPr>
        <w:t>předávacím</w:t>
      </w:r>
      <w:r w:rsidRPr="007A16B0">
        <w:rPr>
          <w:rFonts w:ascii="Arial" w:hAnsi="Arial" w:cs="Arial"/>
          <w:sz w:val="22"/>
          <w:szCs w:val="22"/>
        </w:rPr>
        <w:t xml:space="preserve"> protokolem.</w:t>
      </w:r>
    </w:p>
    <w:p w:rsidR="00543C7B" w:rsidRPr="007A16B0" w:rsidRDefault="00543C7B" w:rsidP="00543C7B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7A16B0">
        <w:rPr>
          <w:rFonts w:ascii="Arial" w:hAnsi="Arial" w:cs="Arial"/>
          <w:sz w:val="22"/>
          <w:szCs w:val="22"/>
        </w:rPr>
        <w:t xml:space="preserve">    </w:t>
      </w:r>
    </w:p>
    <w:p w:rsidR="00543C7B" w:rsidRPr="007A16B0" w:rsidRDefault="00543C7B" w:rsidP="00543C7B">
      <w:pPr>
        <w:pStyle w:val="Zkladntext"/>
        <w:tabs>
          <w:tab w:val="left" w:pos="567"/>
        </w:tabs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7A16B0">
        <w:rPr>
          <w:rFonts w:ascii="Arial" w:hAnsi="Arial" w:cs="Arial"/>
          <w:sz w:val="22"/>
          <w:szCs w:val="22"/>
        </w:rPr>
        <w:tab/>
        <w:t xml:space="preserve">Za zhotovitele je pověřen jednat: </w:t>
      </w:r>
    </w:p>
    <w:p w:rsidR="00543C7B" w:rsidRPr="007A16B0" w:rsidRDefault="009665FB" w:rsidP="00543C7B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16B0">
        <w:rPr>
          <w:rFonts w:ascii="Arial" w:hAnsi="Arial" w:cs="Arial"/>
          <w:sz w:val="22"/>
          <w:szCs w:val="22"/>
        </w:rPr>
        <w:tab/>
      </w:r>
      <w:r w:rsidR="006F6B17">
        <w:rPr>
          <w:rFonts w:ascii="Arial" w:hAnsi="Arial" w:cs="Arial"/>
          <w:sz w:val="22"/>
          <w:szCs w:val="22"/>
        </w:rPr>
        <w:t>xxxxxxxxxxx</w:t>
      </w:r>
      <w:r w:rsidR="003374AB" w:rsidRPr="007A16B0">
        <w:rPr>
          <w:rFonts w:ascii="Arial" w:hAnsi="Arial" w:cs="Arial"/>
          <w:sz w:val="22"/>
          <w:szCs w:val="22"/>
        </w:rPr>
        <w:t xml:space="preserve">, tel. č.: </w:t>
      </w:r>
      <w:r w:rsidR="006F6B17">
        <w:rPr>
          <w:rFonts w:ascii="Arial" w:hAnsi="Arial" w:cs="Arial"/>
          <w:sz w:val="22"/>
          <w:szCs w:val="22"/>
        </w:rPr>
        <w:t> xxxxxxxxxx</w:t>
      </w:r>
      <w:r w:rsidR="003374AB" w:rsidRPr="007A16B0">
        <w:rPr>
          <w:rFonts w:ascii="Arial" w:hAnsi="Arial" w:cs="Arial"/>
          <w:sz w:val="22"/>
          <w:szCs w:val="22"/>
        </w:rPr>
        <w:t xml:space="preserve">, </w:t>
      </w:r>
      <w:r w:rsidR="00543C7B" w:rsidRPr="007A16B0">
        <w:rPr>
          <w:rFonts w:ascii="Arial" w:hAnsi="Arial" w:cs="Arial"/>
          <w:sz w:val="22"/>
          <w:szCs w:val="22"/>
        </w:rPr>
        <w:t xml:space="preserve"> </w:t>
      </w:r>
      <w:r w:rsidR="003374AB" w:rsidRPr="007A16B0">
        <w:rPr>
          <w:rFonts w:ascii="Arial" w:hAnsi="Arial" w:cs="Arial"/>
          <w:sz w:val="22"/>
          <w:szCs w:val="22"/>
        </w:rPr>
        <w:t xml:space="preserve">e_mail: </w:t>
      </w:r>
      <w:hyperlink r:id="rId9" w:history="1">
        <w:r w:rsidR="006F6B17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xxxxxxxxxxxxx</w:t>
        </w:r>
      </w:hyperlink>
      <w:r w:rsidR="003374AB" w:rsidRPr="007A16B0">
        <w:rPr>
          <w:rFonts w:ascii="Arial" w:hAnsi="Arial" w:cs="Arial"/>
          <w:sz w:val="22"/>
          <w:szCs w:val="22"/>
        </w:rPr>
        <w:t xml:space="preserve"> nebo </w:t>
      </w:r>
      <w:r w:rsidR="006F6B17">
        <w:rPr>
          <w:rFonts w:ascii="Arial" w:hAnsi="Arial" w:cs="Arial"/>
          <w:sz w:val="22"/>
          <w:szCs w:val="22"/>
        </w:rPr>
        <w:t>xxxxxxxxxxx</w:t>
      </w:r>
      <w:r w:rsidR="003374AB" w:rsidRPr="007A16B0">
        <w:rPr>
          <w:rFonts w:ascii="Arial" w:hAnsi="Arial" w:cs="Arial"/>
          <w:sz w:val="22"/>
          <w:szCs w:val="22"/>
        </w:rPr>
        <w:t xml:space="preserve">, tel. č.: </w:t>
      </w:r>
      <w:r w:rsidR="006F6B17">
        <w:rPr>
          <w:rFonts w:ascii="Arial" w:hAnsi="Arial" w:cs="Arial"/>
          <w:sz w:val="22"/>
          <w:szCs w:val="22"/>
        </w:rPr>
        <w:t> xxxxxxxxxxxxx</w:t>
      </w:r>
      <w:r w:rsidR="003374AB" w:rsidRPr="007A16B0">
        <w:rPr>
          <w:rFonts w:ascii="Arial" w:hAnsi="Arial" w:cs="Arial"/>
          <w:sz w:val="22"/>
          <w:szCs w:val="22"/>
        </w:rPr>
        <w:t xml:space="preserve">, e_mail: </w:t>
      </w:r>
      <w:hyperlink r:id="rId10" w:history="1">
        <w:r w:rsidR="006F6B17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xxxxxxxxxxxxxx</w:t>
        </w:r>
      </w:hyperlink>
      <w:r w:rsidR="003374AB" w:rsidRPr="007A16B0">
        <w:rPr>
          <w:rFonts w:ascii="Arial" w:hAnsi="Arial" w:cs="Arial"/>
          <w:sz w:val="22"/>
          <w:szCs w:val="22"/>
        </w:rPr>
        <w:t xml:space="preserve"> nebo </w:t>
      </w:r>
      <w:r w:rsidR="006F6B17">
        <w:rPr>
          <w:rFonts w:ascii="Arial" w:hAnsi="Arial" w:cs="Arial"/>
          <w:sz w:val="22"/>
          <w:szCs w:val="22"/>
        </w:rPr>
        <w:t>xxxxxxxxxxxx</w:t>
      </w:r>
      <w:r w:rsidR="003374AB" w:rsidRPr="007A16B0">
        <w:rPr>
          <w:rFonts w:ascii="Arial" w:hAnsi="Arial" w:cs="Arial"/>
          <w:sz w:val="22"/>
          <w:szCs w:val="22"/>
        </w:rPr>
        <w:t xml:space="preserve">, e_mail: </w:t>
      </w:r>
      <w:hyperlink r:id="rId11" w:history="1">
        <w:r w:rsidR="006F6B17">
          <w:rPr>
            <w:rStyle w:val="Hypertextovodkaz"/>
            <w:rFonts w:ascii="Arial" w:hAnsi="Arial" w:cs="Arial"/>
            <w:color w:val="auto"/>
            <w:sz w:val="22"/>
            <w:szCs w:val="22"/>
          </w:rPr>
          <w:t>xxxxxxxxxxxxxxx</w:t>
        </w:r>
      </w:hyperlink>
    </w:p>
    <w:p w:rsidR="00543C7B" w:rsidRPr="007A16B0" w:rsidRDefault="00543C7B" w:rsidP="00543C7B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A16B0">
        <w:rPr>
          <w:rFonts w:ascii="Arial" w:hAnsi="Arial" w:cs="Arial"/>
          <w:i/>
          <w:sz w:val="22"/>
          <w:szCs w:val="22"/>
        </w:rPr>
        <w:tab/>
      </w:r>
    </w:p>
    <w:p w:rsidR="00692F33" w:rsidRPr="00DE4737" w:rsidRDefault="00543C7B" w:rsidP="003B1245">
      <w:pPr>
        <w:pStyle w:val="Zkladntext"/>
        <w:tabs>
          <w:tab w:val="left" w:pos="567"/>
        </w:tabs>
        <w:spacing w:after="60"/>
        <w:ind w:left="567" w:hanging="567"/>
        <w:jc w:val="both"/>
        <w:rPr>
          <w:rFonts w:ascii="Arial" w:hAnsi="Arial"/>
          <w:b/>
        </w:rPr>
      </w:pPr>
      <w:r>
        <w:rPr>
          <w:rFonts w:ascii="Arial" w:hAnsi="Arial" w:cs="Arial"/>
          <w:i/>
          <w:sz w:val="22"/>
          <w:szCs w:val="22"/>
        </w:rPr>
        <w:tab/>
      </w:r>
      <w:r w:rsidR="00553EF7">
        <w:rPr>
          <w:rFonts w:ascii="Arial" w:hAnsi="Arial" w:cs="Arial"/>
          <w:i/>
          <w:sz w:val="22"/>
          <w:szCs w:val="22"/>
        </w:rPr>
        <w:tab/>
      </w:r>
      <w:r w:rsidR="00553EF7">
        <w:rPr>
          <w:rFonts w:ascii="Arial" w:hAnsi="Arial" w:cs="Arial"/>
          <w:i/>
          <w:sz w:val="22"/>
          <w:szCs w:val="22"/>
        </w:rPr>
        <w:tab/>
      </w:r>
      <w:r w:rsidR="00553EF7">
        <w:rPr>
          <w:rFonts w:ascii="Arial" w:hAnsi="Arial" w:cs="Arial"/>
          <w:i/>
          <w:sz w:val="22"/>
          <w:szCs w:val="22"/>
        </w:rPr>
        <w:tab/>
      </w:r>
      <w:r w:rsidR="00553EF7">
        <w:rPr>
          <w:rFonts w:ascii="Arial" w:hAnsi="Arial" w:cs="Arial"/>
          <w:i/>
          <w:sz w:val="22"/>
          <w:szCs w:val="22"/>
        </w:rPr>
        <w:tab/>
      </w:r>
      <w:r w:rsidR="00553EF7">
        <w:rPr>
          <w:rFonts w:ascii="Arial" w:hAnsi="Arial" w:cs="Arial"/>
          <w:i/>
          <w:sz w:val="22"/>
          <w:szCs w:val="22"/>
        </w:rPr>
        <w:tab/>
      </w:r>
      <w:r w:rsidR="00553EF7">
        <w:rPr>
          <w:rFonts w:ascii="Arial" w:hAnsi="Arial" w:cs="Arial"/>
          <w:i/>
          <w:sz w:val="22"/>
          <w:szCs w:val="22"/>
        </w:rPr>
        <w:tab/>
      </w:r>
      <w:r w:rsidR="00553EF7">
        <w:rPr>
          <w:rFonts w:ascii="Arial" w:hAnsi="Arial" w:cs="Arial"/>
          <w:i/>
          <w:sz w:val="22"/>
          <w:szCs w:val="22"/>
        </w:rPr>
        <w:tab/>
      </w:r>
      <w:r w:rsidR="00692F33" w:rsidRPr="00DE4737">
        <w:rPr>
          <w:rFonts w:ascii="Arial" w:hAnsi="Arial"/>
          <w:b/>
        </w:rPr>
        <w:t>III.</w:t>
      </w:r>
    </w:p>
    <w:p w:rsidR="00726145" w:rsidRDefault="00553EF7" w:rsidP="00692F33">
      <w:pPr>
        <w:pStyle w:val="Nadpis3"/>
        <w:numPr>
          <w:ilvl w:val="12"/>
          <w:numId w:val="0"/>
        </w:numPr>
        <w:spacing w:after="120"/>
      </w:pPr>
      <w:r>
        <w:lastRenderedPageBreak/>
        <w:t xml:space="preserve">    </w:t>
      </w:r>
      <w:r w:rsidR="00692F33" w:rsidRPr="000B42E7">
        <w:t>Cena plnění</w:t>
      </w:r>
      <w:r w:rsidR="00692F33">
        <w:t xml:space="preserve"> </w:t>
      </w:r>
    </w:p>
    <w:p w:rsidR="00BE1A64" w:rsidRPr="004D1305" w:rsidRDefault="00BE1A64" w:rsidP="00BE1A64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360"/>
        <w:ind w:left="567" w:hanging="567"/>
      </w:pPr>
      <w:r>
        <w:t xml:space="preserve">Celková cena plnění na práce uvedené v čl. I. odst. 1. této smlouvy je stanovena jako maximální cena (finanční objem) na základě dohody obou smluvních stran </w:t>
      </w:r>
      <w:r w:rsidRPr="004D1305">
        <w:t xml:space="preserve">v celkové nepřekročitelné výši </w:t>
      </w:r>
      <w:r w:rsidR="001B1F6B">
        <w:rPr>
          <w:b/>
          <w:bCs/>
        </w:rPr>
        <w:t>91</w:t>
      </w:r>
      <w:r w:rsidRPr="004D1305">
        <w:rPr>
          <w:b/>
          <w:bCs/>
        </w:rPr>
        <w:t>.000,- CZK</w:t>
      </w:r>
      <w:r w:rsidRPr="004D1305">
        <w:t xml:space="preserve"> (slovy: </w:t>
      </w:r>
      <w:r w:rsidR="001B1F6B">
        <w:t>Devadesátjed</w:t>
      </w:r>
      <w:r w:rsidR="000F73C1">
        <w:t>natisíc</w:t>
      </w:r>
      <w:r w:rsidRPr="004D1305">
        <w:t xml:space="preserve"> </w:t>
      </w:r>
      <w:r>
        <w:t>CZK)</w:t>
      </w:r>
      <w:r w:rsidR="005B4E83">
        <w:t xml:space="preserve"> bez DPH</w:t>
      </w:r>
      <w:r w:rsidRPr="004D1305">
        <w:t>.</w:t>
      </w:r>
      <w:r>
        <w:t xml:space="preserve"> </w:t>
      </w:r>
      <w:r w:rsidRPr="004D1305">
        <w:t>Výše a sazba DPH bude stanovena dle platné legislativy ke dni plnění.</w:t>
      </w:r>
    </w:p>
    <w:p w:rsidR="00E13EEF" w:rsidRDefault="00A41671" w:rsidP="003B1245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100" w:beforeAutospacing="1"/>
        <w:ind w:left="567" w:hanging="567"/>
      </w:pPr>
      <w:r w:rsidRPr="00B9670B">
        <w:t>Celková cena</w:t>
      </w:r>
      <w:r w:rsidR="00076E74">
        <w:t xml:space="preserve"> předmětu plnění</w:t>
      </w:r>
      <w:r w:rsidRPr="00B9670B">
        <w:t xml:space="preserve"> </w:t>
      </w:r>
      <w:r w:rsidR="00F15537" w:rsidRPr="00B9670B">
        <w:t xml:space="preserve">obsahuje i případné </w:t>
      </w:r>
      <w:r w:rsidRPr="00B9670B">
        <w:t xml:space="preserve">zvýšené náklady spojené </w:t>
      </w:r>
      <w:r w:rsidR="003D7D7F" w:rsidRPr="00B9670B">
        <w:t>s vývojem cen</w:t>
      </w:r>
      <w:r w:rsidR="005B5778">
        <w:t xml:space="preserve"> </w:t>
      </w:r>
      <w:r w:rsidR="003D7D7F" w:rsidRPr="00B9670B">
        <w:t>vstupních</w:t>
      </w:r>
      <w:r w:rsidR="00E50316">
        <w:t xml:space="preserve"> </w:t>
      </w:r>
      <w:r w:rsidR="003D7D7F" w:rsidRPr="00E50316">
        <w:t>nákladů, a to až do ukončení díla.</w:t>
      </w:r>
      <w:r w:rsidR="00B9670B" w:rsidRPr="00E50316">
        <w:t xml:space="preserve"> </w:t>
      </w:r>
      <w:r w:rsidR="00B9670B" w:rsidRPr="00E50316">
        <w:rPr>
          <w:szCs w:val="22"/>
        </w:rPr>
        <w:t>Na cenu díla nemá vliv ani</w:t>
      </w:r>
      <w:r w:rsidR="00B9670B" w:rsidRPr="00B9670B">
        <w:t xml:space="preserve"> </w:t>
      </w:r>
      <w:r w:rsidR="00D35007">
        <w:rPr>
          <w:szCs w:val="22"/>
        </w:rPr>
        <w:t xml:space="preserve">zcela mimořádná     </w:t>
      </w:r>
      <w:r w:rsidR="00446767">
        <w:rPr>
          <w:szCs w:val="22"/>
        </w:rPr>
        <w:t>nepředví</w:t>
      </w:r>
      <w:r w:rsidR="00B9670B" w:rsidRPr="00E50316">
        <w:rPr>
          <w:szCs w:val="22"/>
        </w:rPr>
        <w:t>datelná okolnost, která dokončení díla podstatně ztěžuje.</w:t>
      </w:r>
      <w:r w:rsidR="00E13EEF" w:rsidRPr="00E50316">
        <w:tab/>
      </w:r>
    </w:p>
    <w:p w:rsidR="00BE1A64" w:rsidRDefault="00BE1A64" w:rsidP="003B1245">
      <w:pPr>
        <w:pStyle w:val="Zkladntextodsazen"/>
        <w:numPr>
          <w:ilvl w:val="0"/>
          <w:numId w:val="8"/>
        </w:numPr>
        <w:tabs>
          <w:tab w:val="clear" w:pos="397"/>
          <w:tab w:val="num" w:pos="0"/>
        </w:tabs>
        <w:spacing w:before="100" w:beforeAutospacing="1"/>
        <w:ind w:left="567" w:hanging="567"/>
      </w:pPr>
      <w:r>
        <w:rPr>
          <w:szCs w:val="22"/>
        </w:rPr>
        <w:t xml:space="preserve">Fakturovány budou pouze skutečně odpracované a oběma stranami odsouhlasené </w:t>
      </w:r>
      <w:r w:rsidR="007A16B0">
        <w:rPr>
          <w:szCs w:val="22"/>
        </w:rPr>
        <w:t>MD</w:t>
      </w:r>
      <w:r w:rsidR="005B4E83">
        <w:rPr>
          <w:szCs w:val="22"/>
        </w:rPr>
        <w:t xml:space="preserve"> (Man-Day; člověkoden)</w:t>
      </w:r>
      <w:r w:rsidR="007A16B0">
        <w:rPr>
          <w:szCs w:val="22"/>
        </w:rPr>
        <w:t>.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Platební podmínky</w:t>
      </w:r>
    </w:p>
    <w:p w:rsidR="004E5ED9" w:rsidRPr="00BC4D0F" w:rsidRDefault="00692F33" w:rsidP="004E5ED9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ceny za předmět plnění bude realizována</w:t>
      </w:r>
      <w:r w:rsidR="005934A3">
        <w:rPr>
          <w:rFonts w:ascii="Arial" w:hAnsi="Arial" w:cs="Arial"/>
          <w:sz w:val="22"/>
          <w:szCs w:val="22"/>
        </w:rPr>
        <w:t xml:space="preserve"> po řádném proved</w:t>
      </w:r>
      <w:r w:rsidR="00C87F02">
        <w:rPr>
          <w:rFonts w:ascii="Arial" w:hAnsi="Arial" w:cs="Arial"/>
          <w:sz w:val="22"/>
          <w:szCs w:val="22"/>
        </w:rPr>
        <w:t>ení</w:t>
      </w:r>
      <w:r w:rsidR="009D6A61">
        <w:rPr>
          <w:rFonts w:ascii="Arial" w:hAnsi="Arial" w:cs="Arial"/>
          <w:sz w:val="22"/>
          <w:szCs w:val="22"/>
        </w:rPr>
        <w:t xml:space="preserve"> a odevzdání</w:t>
      </w:r>
      <w:r w:rsidR="00C87F02">
        <w:rPr>
          <w:rFonts w:ascii="Arial" w:hAnsi="Arial" w:cs="Arial"/>
          <w:sz w:val="22"/>
          <w:szCs w:val="22"/>
        </w:rPr>
        <w:t xml:space="preserve"> prací</w:t>
      </w:r>
      <w:r>
        <w:rPr>
          <w:rFonts w:ascii="Arial" w:hAnsi="Arial" w:cs="Arial"/>
          <w:sz w:val="22"/>
          <w:szCs w:val="22"/>
        </w:rPr>
        <w:t xml:space="preserve"> na základě daňového dokladu,</w:t>
      </w:r>
      <w:r w:rsidR="00E102F8">
        <w:rPr>
          <w:rFonts w:ascii="Arial" w:hAnsi="Arial" w:cs="Arial"/>
          <w:sz w:val="22"/>
          <w:szCs w:val="22"/>
        </w:rPr>
        <w:t xml:space="preserve"> </w:t>
      </w:r>
      <w:r w:rsidR="001F720F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bezhotovostně převodním příkazem na účet zhotovitele. Splatnost je dohodnuta na </w:t>
      </w:r>
      <w:r w:rsidR="00F245AE">
        <w:rPr>
          <w:rFonts w:ascii="Arial" w:hAnsi="Arial" w:cs="Arial"/>
          <w:sz w:val="22"/>
          <w:szCs w:val="22"/>
        </w:rPr>
        <w:t>30</w:t>
      </w:r>
      <w:r w:rsidRPr="00DC0ACC">
        <w:rPr>
          <w:rFonts w:ascii="Arial" w:hAnsi="Arial" w:cs="Arial"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data </w:t>
      </w:r>
      <w:r w:rsidR="00A46078">
        <w:rPr>
          <w:rFonts w:ascii="Arial" w:hAnsi="Arial" w:cs="Arial"/>
          <w:sz w:val="22"/>
          <w:szCs w:val="22"/>
        </w:rPr>
        <w:t>doručení daňového dokladu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919AD" w:rsidRPr="00A25F47" w:rsidRDefault="00733AA5" w:rsidP="007A1384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25F47">
        <w:rPr>
          <w:rFonts w:ascii="Arial" w:hAnsi="Arial"/>
          <w:sz w:val="22"/>
        </w:rPr>
        <w:t>Daňové doklady za poskytnutá</w:t>
      </w:r>
      <w:r w:rsidR="004E5ED9" w:rsidRPr="00A25F47">
        <w:rPr>
          <w:rFonts w:ascii="Arial" w:hAnsi="Arial"/>
          <w:sz w:val="22"/>
        </w:rPr>
        <w:t xml:space="preserve"> plnění budou doručeny do sídla objednatele</w:t>
      </w:r>
      <w:r w:rsidR="000E3600" w:rsidRPr="00A25F47">
        <w:rPr>
          <w:rFonts w:ascii="Arial" w:hAnsi="Arial"/>
          <w:sz w:val="22"/>
        </w:rPr>
        <w:t xml:space="preserve"> nebo na e-mail: </w:t>
      </w:r>
      <w:hyperlink r:id="rId12" w:history="1">
        <w:r w:rsidR="006F6B17">
          <w:rPr>
            <w:rStyle w:val="Hypertextovodkaz"/>
            <w:rFonts w:ascii="Arial" w:hAnsi="Arial"/>
            <w:color w:val="auto"/>
            <w:sz w:val="22"/>
          </w:rPr>
          <w:t>xxxxxx</w:t>
        </w:r>
        <w:bookmarkStart w:id="0" w:name="_GoBack"/>
        <w:bookmarkEnd w:id="0"/>
        <w:r w:rsidR="006F6B17">
          <w:rPr>
            <w:rStyle w:val="Hypertextovodkaz"/>
            <w:rFonts w:ascii="Arial" w:hAnsi="Arial"/>
            <w:color w:val="auto"/>
            <w:sz w:val="22"/>
          </w:rPr>
          <w:t>xxxxxxxx</w:t>
        </w:r>
      </w:hyperlink>
      <w:r w:rsidR="004E5ED9" w:rsidRPr="007A16B0">
        <w:rPr>
          <w:rFonts w:ascii="Arial" w:hAnsi="Arial"/>
          <w:sz w:val="22"/>
        </w:rPr>
        <w:t xml:space="preserve"> </w:t>
      </w:r>
      <w:r w:rsidR="00A25F47" w:rsidRPr="007A16B0">
        <w:rPr>
          <w:rFonts w:ascii="Arial" w:hAnsi="Arial" w:cs="Arial"/>
          <w:sz w:val="22"/>
          <w:szCs w:val="22"/>
        </w:rPr>
        <w:t xml:space="preserve">nejpozději do </w:t>
      </w:r>
      <w:r w:rsidR="00A46078">
        <w:rPr>
          <w:rFonts w:ascii="Arial" w:hAnsi="Arial" w:cs="Arial"/>
          <w:sz w:val="22"/>
          <w:szCs w:val="22"/>
        </w:rPr>
        <w:t>8</w:t>
      </w:r>
      <w:r w:rsidR="00A25F47">
        <w:rPr>
          <w:rFonts w:ascii="Arial" w:hAnsi="Arial" w:cs="Arial"/>
          <w:sz w:val="22"/>
          <w:szCs w:val="22"/>
        </w:rPr>
        <w:t>. kalendářního dne měsíce následujícího po měsíci, ve kterém proběhlo zdanitelné plnění</w:t>
      </w:r>
      <w:r w:rsidR="00BC1BF9">
        <w:rPr>
          <w:rFonts w:ascii="Arial" w:hAnsi="Arial" w:cs="Arial"/>
          <w:sz w:val="22"/>
          <w:szCs w:val="22"/>
        </w:rPr>
        <w:t>.</w:t>
      </w:r>
      <w:r w:rsidR="00A25F47" w:rsidRPr="004E5ED9" w:rsidDel="00A25F47">
        <w:rPr>
          <w:rFonts w:ascii="Arial" w:hAnsi="Arial"/>
          <w:sz w:val="22"/>
        </w:rPr>
        <w:t xml:space="preserve"> </w:t>
      </w:r>
      <w:r w:rsidR="00692F33" w:rsidRPr="00A25F47">
        <w:rPr>
          <w:rFonts w:ascii="Arial" w:hAnsi="Arial" w:cs="Arial"/>
          <w:bCs/>
          <w:sz w:val="22"/>
          <w:szCs w:val="22"/>
        </w:rPr>
        <w:t>Vystavený daňový doklad bude mít náležitosti zákona o dani z přidané hodnoty v platném znění a</w:t>
      </w:r>
      <w:r w:rsidR="000C7635" w:rsidRPr="00A25F47">
        <w:rPr>
          <w:rFonts w:ascii="Arial" w:hAnsi="Arial" w:cs="Arial"/>
          <w:bCs/>
          <w:sz w:val="22"/>
          <w:szCs w:val="22"/>
        </w:rPr>
        <w:t xml:space="preserve"> obchodní listiny dle občanského </w:t>
      </w:r>
      <w:r w:rsidR="0023127E" w:rsidRPr="00A25F47">
        <w:rPr>
          <w:rFonts w:ascii="Arial" w:hAnsi="Arial" w:cs="Arial"/>
          <w:bCs/>
          <w:sz w:val="22"/>
          <w:szCs w:val="22"/>
        </w:rPr>
        <w:t xml:space="preserve">zákoníku v platném znění a </w:t>
      </w:r>
      <w:r w:rsidR="00692F33" w:rsidRPr="00A25F47">
        <w:rPr>
          <w:rFonts w:ascii="Arial" w:hAnsi="Arial" w:cs="Arial"/>
          <w:bCs/>
          <w:sz w:val="22"/>
          <w:szCs w:val="22"/>
        </w:rPr>
        <w:t>dále bude obsahovat:</w:t>
      </w:r>
    </w:p>
    <w:p w:rsidR="007919AD" w:rsidRPr="007919AD" w:rsidRDefault="007919AD" w:rsidP="007919AD">
      <w:pPr>
        <w:jc w:val="both"/>
        <w:rPr>
          <w:rFonts w:ascii="Arial" w:hAnsi="Arial" w:cs="Arial"/>
          <w:b/>
          <w:sz w:val="22"/>
          <w:szCs w:val="22"/>
        </w:rPr>
      </w:pPr>
    </w:p>
    <w:p w:rsidR="007919AD" w:rsidRDefault="007919AD" w:rsidP="007919AD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DF1847" w:rsidRPr="00FD1C35" w:rsidRDefault="00DF1847" w:rsidP="00DF1847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plnění </w:t>
      </w:r>
      <w:r w:rsidR="00BC1BF9">
        <w:rPr>
          <w:rFonts w:ascii="Arial" w:hAnsi="Arial" w:cs="Arial"/>
          <w:bCs/>
          <w:sz w:val="22"/>
          <w:szCs w:val="22"/>
        </w:rPr>
        <w:t>případně</w:t>
      </w:r>
      <w:r>
        <w:rPr>
          <w:rFonts w:ascii="Arial" w:hAnsi="Arial" w:cs="Arial"/>
          <w:bCs/>
          <w:sz w:val="22"/>
          <w:szCs w:val="22"/>
        </w:rPr>
        <w:t xml:space="preserve"> CPV, CZ-CPA</w:t>
      </w:r>
    </w:p>
    <w:p w:rsidR="004E5ED9" w:rsidRPr="00016A26" w:rsidRDefault="004E5ED9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016A26">
        <w:rPr>
          <w:rFonts w:ascii="Arial" w:hAnsi="Arial" w:cs="Arial"/>
          <w:bCs/>
          <w:sz w:val="22"/>
          <w:szCs w:val="22"/>
        </w:rPr>
        <w:t>musí obsahovat DIČ obou partnerů, základ daně, sazbu daně</w:t>
      </w:r>
    </w:p>
    <w:p w:rsidR="007919AD" w:rsidRDefault="009D6A61" w:rsidP="00532E1B">
      <w:pPr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zápis o předání a převzetí prací</w:t>
      </w:r>
      <w:r w:rsidR="007A16B0">
        <w:rPr>
          <w:rFonts w:ascii="Arial" w:hAnsi="Arial" w:cs="Arial"/>
          <w:bCs/>
          <w:sz w:val="22"/>
          <w:szCs w:val="22"/>
        </w:rPr>
        <w:t xml:space="preserve"> a odsouhlasený počet MD</w:t>
      </w:r>
    </w:p>
    <w:p w:rsidR="003452AF" w:rsidRDefault="003452AF" w:rsidP="003452AF">
      <w:pPr>
        <w:ind w:left="927"/>
        <w:jc w:val="both"/>
        <w:rPr>
          <w:rFonts w:ascii="Arial" w:hAnsi="Arial" w:cs="Arial"/>
          <w:bCs/>
          <w:sz w:val="22"/>
          <w:szCs w:val="22"/>
        </w:rPr>
      </w:pPr>
    </w:p>
    <w:p w:rsidR="007919AD" w:rsidRDefault="00F52A5A" w:rsidP="00016A2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Daňový doklad bude vystaven: </w:t>
      </w:r>
    </w:p>
    <w:p w:rsidR="007919AD" w:rsidRPr="003B1245" w:rsidRDefault="007919AD" w:rsidP="00532E1B">
      <w:pPr>
        <w:numPr>
          <w:ilvl w:val="0"/>
          <w:numId w:val="9"/>
        </w:numPr>
        <w:jc w:val="both"/>
        <w:rPr>
          <w:rFonts w:ascii="Arial" w:hAnsi="Arial" w:cs="Arial"/>
          <w:sz w:val="22"/>
        </w:rPr>
      </w:pPr>
      <w:r w:rsidRPr="003B1245">
        <w:rPr>
          <w:rFonts w:ascii="Arial" w:hAnsi="Arial" w:cs="Arial"/>
          <w:sz w:val="22"/>
        </w:rPr>
        <w:t>se zdanitelným plněním ke dni předání a převzetí celého plnění.</w:t>
      </w:r>
    </w:p>
    <w:p w:rsidR="00692F33" w:rsidRPr="00EF2DF9" w:rsidRDefault="00692F33" w:rsidP="00532E1B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F2DF9">
        <w:rPr>
          <w:rFonts w:ascii="Arial" w:hAnsi="Arial" w:cs="Arial"/>
          <w:sz w:val="22"/>
        </w:rPr>
        <w:t xml:space="preserve">Neobsahuje-li daňový doklad dohodnuté náležitosti, vyhrazuje si objednatel právo daňový doklad </w:t>
      </w:r>
      <w:r w:rsidR="00E97BFD" w:rsidRPr="00EF2DF9">
        <w:rPr>
          <w:rFonts w:ascii="Arial" w:hAnsi="Arial" w:cs="Arial"/>
          <w:sz w:val="22"/>
        </w:rPr>
        <w:t xml:space="preserve">do data splatnosti </w:t>
      </w:r>
      <w:r w:rsidRPr="00EF2DF9">
        <w:rPr>
          <w:rFonts w:ascii="Arial" w:hAnsi="Arial" w:cs="Arial"/>
          <w:sz w:val="22"/>
        </w:rPr>
        <w:t xml:space="preserve">vrátit. Nová lhůta splatnosti je stanovena na </w:t>
      </w:r>
      <w:r w:rsidR="00F245AE">
        <w:rPr>
          <w:rFonts w:ascii="Arial" w:hAnsi="Arial" w:cs="Arial"/>
          <w:sz w:val="22"/>
        </w:rPr>
        <w:t>30</w:t>
      </w:r>
      <w:r w:rsidRPr="00EF2DF9">
        <w:rPr>
          <w:rFonts w:ascii="Arial" w:hAnsi="Arial" w:cs="Arial"/>
          <w:sz w:val="22"/>
        </w:rPr>
        <w:t xml:space="preserve"> dnů ode dne převzetí opraveného daňového dokladu objednatelem.</w:t>
      </w:r>
    </w:p>
    <w:p w:rsidR="00E102F8" w:rsidRPr="005B4E83" w:rsidRDefault="00A41671" w:rsidP="00532E1B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F2DF9">
        <w:rPr>
          <w:rFonts w:ascii="Arial" w:hAnsi="Arial" w:cs="Arial"/>
          <w:sz w:val="22"/>
        </w:rPr>
        <w:t xml:space="preserve">V případě, že objednatel </w:t>
      </w:r>
      <w:r w:rsidR="00E102F8" w:rsidRPr="00EF2DF9">
        <w:rPr>
          <w:rFonts w:ascii="Arial" w:hAnsi="Arial" w:cs="Arial"/>
          <w:sz w:val="22"/>
        </w:rPr>
        <w:t>ukončí registraci daně z přidané hodnoty</w:t>
      </w:r>
      <w:r w:rsidRPr="00EF2DF9">
        <w:rPr>
          <w:rFonts w:ascii="Arial" w:hAnsi="Arial" w:cs="Arial"/>
          <w:sz w:val="22"/>
        </w:rPr>
        <w:t>,</w:t>
      </w:r>
      <w:r w:rsidR="00E102F8" w:rsidRPr="00EF2DF9">
        <w:rPr>
          <w:rFonts w:ascii="Arial" w:hAnsi="Arial" w:cs="Arial"/>
          <w:sz w:val="22"/>
        </w:rPr>
        <w:t xml:space="preserve"> neprodle</w:t>
      </w:r>
      <w:r w:rsidRPr="00EF2DF9">
        <w:rPr>
          <w:rFonts w:ascii="Arial" w:hAnsi="Arial" w:cs="Arial"/>
          <w:sz w:val="22"/>
        </w:rPr>
        <w:t>ně oznámí tuto skutečnost zhotovi</w:t>
      </w:r>
      <w:r w:rsidR="00E102F8" w:rsidRPr="00EF2DF9">
        <w:rPr>
          <w:rFonts w:ascii="Arial" w:hAnsi="Arial" w:cs="Arial"/>
          <w:sz w:val="22"/>
        </w:rPr>
        <w:t>teli a</w:t>
      </w:r>
      <w:r w:rsidR="00DF1847" w:rsidRPr="00EF2DF9">
        <w:rPr>
          <w:rFonts w:ascii="Arial" w:hAnsi="Arial" w:cs="Arial"/>
          <w:sz w:val="22"/>
        </w:rPr>
        <w:t xml:space="preserve"> smluvní strany uzavřou písemný dodatek ke smlouvě</w:t>
      </w:r>
      <w:r w:rsidR="00E102F8" w:rsidRPr="00EF2DF9">
        <w:rPr>
          <w:rFonts w:ascii="Arial" w:hAnsi="Arial" w:cs="Arial"/>
          <w:sz w:val="22"/>
        </w:rPr>
        <w:t>.</w:t>
      </w:r>
    </w:p>
    <w:p w:rsidR="005B4E83" w:rsidRPr="00EF2DF9" w:rsidRDefault="005B4E83" w:rsidP="00532E1B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EF2DF9">
        <w:rPr>
          <w:rFonts w:ascii="Arial" w:hAnsi="Arial" w:cs="Arial"/>
          <w:sz w:val="22"/>
        </w:rPr>
        <w:t>V případě, že zhotovitel ukončí registraci daně z přidané hodnoty, neprodleně oznámí tuto skutečnost objednateli a mezi smluvními stranami bude uzavřen dodatek ke smlouvě.</w:t>
      </w:r>
      <w:r w:rsidRPr="00EF2DF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 případě, že v okamžiku uskutečnění zdanitelného plnění bude ve smyslu § 106a zák. č. 235/2004 Sb., o dani z přidané hodnoty zhotovitel nespolehlivým plátcem, vyhrazuje si objednatel právo zaplatit zhotoviteli za předmět smlouvy částku poníženou o DPH. Částku odpovídající výši DPH je objednatel oprávněn zajistit a uhradit přímo správci daně zhotovitele. Z</w:t>
      </w:r>
      <w:r w:rsidRPr="00A354A5">
        <w:rPr>
          <w:rFonts w:ascii="Arial" w:hAnsi="Arial" w:cs="Arial"/>
          <w:bCs/>
          <w:sz w:val="22"/>
          <w:szCs w:val="22"/>
        </w:rPr>
        <w:t xml:space="preserve">aplacení </w:t>
      </w:r>
      <w:r>
        <w:rPr>
          <w:rFonts w:ascii="Arial" w:hAnsi="Arial" w:cs="Arial"/>
          <w:bCs/>
          <w:sz w:val="22"/>
          <w:szCs w:val="22"/>
        </w:rPr>
        <w:t xml:space="preserve">ceny díla bez DPH zhotoviteli a </w:t>
      </w:r>
      <w:r w:rsidRPr="00A354A5">
        <w:rPr>
          <w:rFonts w:ascii="Arial" w:hAnsi="Arial" w:cs="Arial"/>
          <w:bCs/>
          <w:sz w:val="22"/>
          <w:szCs w:val="22"/>
        </w:rPr>
        <w:t>částky ve výši daně na</w:t>
      </w:r>
      <w:r>
        <w:rPr>
          <w:rFonts w:ascii="Arial" w:hAnsi="Arial" w:cs="Arial"/>
          <w:bCs/>
          <w:sz w:val="22"/>
          <w:szCs w:val="22"/>
        </w:rPr>
        <w:t xml:space="preserve"> účet správce daně zhotovitele</w:t>
      </w:r>
      <w:r w:rsidRPr="00A354A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se považuje za splnění závazku objednatele </w:t>
      </w:r>
      <w:r w:rsidRPr="00A354A5">
        <w:rPr>
          <w:rFonts w:ascii="Arial" w:hAnsi="Arial" w:cs="Arial"/>
          <w:bCs/>
          <w:sz w:val="22"/>
          <w:szCs w:val="22"/>
        </w:rPr>
        <w:t>uhradit sjednanou cenu, resp. její relevantní část</w:t>
      </w:r>
      <w:r>
        <w:rPr>
          <w:rFonts w:ascii="Arial" w:hAnsi="Arial" w:cs="Arial"/>
          <w:bCs/>
          <w:sz w:val="22"/>
          <w:szCs w:val="22"/>
        </w:rPr>
        <w:t>.</w:t>
      </w:r>
    </w:p>
    <w:p w:rsidR="00792AAE" w:rsidRDefault="00792AAE" w:rsidP="00792AAE">
      <w:pPr>
        <w:numPr>
          <w:ilvl w:val="0"/>
          <w:numId w:val="4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33996">
        <w:rPr>
          <w:rFonts w:ascii="Arial" w:hAnsi="Arial" w:cs="Arial"/>
          <w:bCs/>
          <w:sz w:val="22"/>
          <w:szCs w:val="22"/>
        </w:rPr>
        <w:t>Zhotovitel prohlašuje, že jeho číslo bankovního účtu uvedené u jeho subjektu v</w:t>
      </w:r>
      <w:r>
        <w:rPr>
          <w:rFonts w:ascii="Arial" w:hAnsi="Arial" w:cs="Arial"/>
          <w:bCs/>
          <w:sz w:val="22"/>
          <w:szCs w:val="22"/>
        </w:rPr>
        <w:t xml:space="preserve"> 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úvodní části této smlouvy je číslem účtu, které je zveřejněno správcem daně způsobem umožňujícím dálkový přístup, a že v okamžiku splatnosti ceny </w:t>
      </w:r>
      <w:r>
        <w:rPr>
          <w:rFonts w:ascii="Arial" w:hAnsi="Arial" w:cs="Arial"/>
          <w:bCs/>
          <w:sz w:val="22"/>
          <w:szCs w:val="22"/>
        </w:rPr>
        <w:t xml:space="preserve">díla </w:t>
      </w:r>
      <w:r w:rsidRPr="00733996">
        <w:rPr>
          <w:rFonts w:ascii="Arial" w:hAnsi="Arial" w:cs="Arial"/>
          <w:bCs/>
          <w:sz w:val="22"/>
          <w:szCs w:val="22"/>
        </w:rPr>
        <w:t>nedojde ke zm</w:t>
      </w:r>
      <w:r>
        <w:rPr>
          <w:rFonts w:ascii="Arial" w:hAnsi="Arial" w:cs="Arial"/>
          <w:bCs/>
          <w:sz w:val="22"/>
          <w:szCs w:val="22"/>
        </w:rPr>
        <w:t>ěně čísla tohoto účtu. Pokud zhotovitel provede</w:t>
      </w:r>
      <w:r w:rsidRPr="00733996">
        <w:rPr>
          <w:rFonts w:ascii="Arial" w:hAnsi="Arial" w:cs="Arial"/>
          <w:bCs/>
          <w:sz w:val="22"/>
          <w:szCs w:val="22"/>
        </w:rPr>
        <w:t xml:space="preserve"> změnu čísla účtu u svého správce daně pro účely zveřejnění, je povinen tuto skutečnost neprodleně a před splatností ceny </w:t>
      </w:r>
      <w:r>
        <w:rPr>
          <w:rFonts w:ascii="Arial" w:hAnsi="Arial" w:cs="Arial"/>
          <w:bCs/>
          <w:sz w:val="22"/>
          <w:szCs w:val="22"/>
        </w:rPr>
        <w:t xml:space="preserve">díla dle </w:t>
      </w:r>
      <w:r w:rsidRPr="00733996">
        <w:rPr>
          <w:rFonts w:ascii="Arial" w:hAnsi="Arial" w:cs="Arial"/>
          <w:bCs/>
          <w:sz w:val="22"/>
          <w:szCs w:val="22"/>
        </w:rPr>
        <w:t>této smlouvy písemně oznámit objednateli</w:t>
      </w:r>
      <w:r>
        <w:rPr>
          <w:rFonts w:ascii="Arial" w:hAnsi="Arial" w:cs="Arial"/>
          <w:bCs/>
          <w:sz w:val="22"/>
          <w:szCs w:val="22"/>
        </w:rPr>
        <w:t xml:space="preserve"> a na tento účet uhradí objednatel cenu díla. </w:t>
      </w:r>
      <w:r w:rsidRPr="00733996">
        <w:rPr>
          <w:rFonts w:ascii="Arial" w:hAnsi="Arial" w:cs="Arial"/>
          <w:bCs/>
          <w:sz w:val="22"/>
          <w:szCs w:val="22"/>
        </w:rPr>
        <w:t xml:space="preserve">Zhotovitel zároveň prohlašuje, že jeho číslo bankovního účtu uvedené u jeho subjektu v úvodní </w:t>
      </w:r>
      <w:r>
        <w:rPr>
          <w:rFonts w:ascii="Arial" w:hAnsi="Arial" w:cs="Arial"/>
          <w:bCs/>
          <w:sz w:val="22"/>
          <w:szCs w:val="22"/>
        </w:rPr>
        <w:t xml:space="preserve">identifikační </w:t>
      </w:r>
      <w:r w:rsidRPr="00733996">
        <w:rPr>
          <w:rFonts w:ascii="Arial" w:hAnsi="Arial" w:cs="Arial"/>
          <w:bCs/>
          <w:sz w:val="22"/>
          <w:szCs w:val="22"/>
        </w:rPr>
        <w:t xml:space="preserve">části této smlouvy, případně jiné číslo účtu nahlášené písemně zhotovitelem objednateli, je účet vedený poskytovatelem platebních služeb v tuzemsku. V případě, že v okamžiku splatnosti ceny za předmět </w:t>
      </w:r>
      <w:r>
        <w:rPr>
          <w:rFonts w:ascii="Arial" w:hAnsi="Arial" w:cs="Arial"/>
          <w:bCs/>
          <w:sz w:val="22"/>
          <w:szCs w:val="22"/>
        </w:rPr>
        <w:t>smlouvy dle</w:t>
      </w:r>
      <w:r w:rsidRPr="00733996">
        <w:rPr>
          <w:rFonts w:ascii="Arial" w:hAnsi="Arial" w:cs="Arial"/>
          <w:bCs/>
          <w:sz w:val="22"/>
          <w:szCs w:val="22"/>
        </w:rPr>
        <w:t xml:space="preserve"> této smlouvy bude správcem daně zveřejněno způsobem umožňujícím dálkový přístup jiné číslo účtu, než je číslo účtu uvedené v této smlouvě</w:t>
      </w:r>
      <w:r>
        <w:rPr>
          <w:rFonts w:ascii="Arial" w:hAnsi="Arial" w:cs="Arial"/>
          <w:bCs/>
          <w:sz w:val="22"/>
          <w:szCs w:val="22"/>
        </w:rPr>
        <w:t>,</w:t>
      </w:r>
      <w:r w:rsidRPr="00733996">
        <w:rPr>
          <w:rFonts w:ascii="Arial" w:hAnsi="Arial" w:cs="Arial"/>
          <w:bCs/>
          <w:sz w:val="22"/>
          <w:szCs w:val="22"/>
        </w:rPr>
        <w:t xml:space="preserve"> nebo </w:t>
      </w:r>
      <w:r w:rsidRPr="00733996">
        <w:rPr>
          <w:rFonts w:ascii="Arial" w:hAnsi="Arial" w:cs="Arial"/>
          <w:bCs/>
          <w:sz w:val="22"/>
          <w:szCs w:val="22"/>
        </w:rPr>
        <w:lastRenderedPageBreak/>
        <w:t xml:space="preserve">číslo účtu dodatečně písemně oznámené zhotovitelem objednateli a celková výše úhrady za předmět </w:t>
      </w:r>
      <w:r>
        <w:rPr>
          <w:rFonts w:ascii="Arial" w:hAnsi="Arial" w:cs="Arial"/>
          <w:bCs/>
          <w:sz w:val="22"/>
          <w:szCs w:val="22"/>
        </w:rPr>
        <w:t xml:space="preserve">smlouvy </w:t>
      </w:r>
      <w:r w:rsidRPr="00733996">
        <w:rPr>
          <w:rFonts w:ascii="Arial" w:hAnsi="Arial" w:cs="Arial"/>
          <w:bCs/>
          <w:sz w:val="22"/>
          <w:szCs w:val="22"/>
        </w:rPr>
        <w:t>překračuje částku uvedenou v § 109 odst. 2 písm. c) zák.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33996">
        <w:rPr>
          <w:rFonts w:ascii="Arial" w:hAnsi="Arial" w:cs="Arial"/>
          <w:bCs/>
          <w:sz w:val="22"/>
          <w:szCs w:val="22"/>
        </w:rPr>
        <w:t xml:space="preserve">235/2004 Sb., </w:t>
      </w:r>
      <w:r>
        <w:rPr>
          <w:rFonts w:ascii="Arial" w:hAnsi="Arial" w:cs="Arial"/>
          <w:bCs/>
          <w:sz w:val="22"/>
          <w:szCs w:val="22"/>
        </w:rPr>
        <w:t>o dani z přidané hodnoty,</w:t>
      </w:r>
      <w:r w:rsidRPr="00733996">
        <w:rPr>
          <w:rFonts w:ascii="Arial" w:hAnsi="Arial" w:cs="Arial"/>
          <w:bCs/>
          <w:sz w:val="22"/>
          <w:szCs w:val="22"/>
        </w:rPr>
        <w:t xml:space="preserve"> vyhrazuje si objednatel právo zaplatit zhotoviteli za </w:t>
      </w:r>
      <w:r>
        <w:rPr>
          <w:rFonts w:ascii="Arial" w:hAnsi="Arial" w:cs="Arial"/>
          <w:bCs/>
          <w:sz w:val="22"/>
          <w:szCs w:val="22"/>
        </w:rPr>
        <w:t xml:space="preserve">cenu díla </w:t>
      </w:r>
      <w:r w:rsidRPr="00733996">
        <w:rPr>
          <w:rFonts w:ascii="Arial" w:hAnsi="Arial" w:cs="Arial"/>
          <w:bCs/>
          <w:sz w:val="22"/>
          <w:szCs w:val="22"/>
        </w:rPr>
        <w:t xml:space="preserve">částku poníženou o DPH. Částku odpovídající výši DPH je objednatel oprávněn zajistit a uhradit přímo správci daně zhotovitele. Zaplacení </w:t>
      </w:r>
      <w:r>
        <w:rPr>
          <w:rFonts w:ascii="Arial" w:hAnsi="Arial" w:cs="Arial"/>
          <w:bCs/>
          <w:sz w:val="22"/>
          <w:szCs w:val="22"/>
        </w:rPr>
        <w:t xml:space="preserve">ceny díla bez DPH </w:t>
      </w:r>
      <w:r w:rsidR="005A6A80">
        <w:rPr>
          <w:rFonts w:ascii="Arial" w:hAnsi="Arial" w:cs="Arial"/>
          <w:bCs/>
          <w:sz w:val="22"/>
          <w:szCs w:val="22"/>
        </w:rPr>
        <w:t xml:space="preserve">zhotoviteli </w:t>
      </w:r>
      <w:r>
        <w:rPr>
          <w:rFonts w:ascii="Arial" w:hAnsi="Arial" w:cs="Arial"/>
          <w:bCs/>
          <w:sz w:val="22"/>
          <w:szCs w:val="22"/>
        </w:rPr>
        <w:t xml:space="preserve">a částky </w:t>
      </w:r>
      <w:r w:rsidRPr="00733996">
        <w:rPr>
          <w:rFonts w:ascii="Arial" w:hAnsi="Arial" w:cs="Arial"/>
          <w:bCs/>
          <w:sz w:val="22"/>
          <w:szCs w:val="22"/>
        </w:rPr>
        <w:t>ve výši daně na účet správce daně zhotovitele se považuje za splnění závazku objednatele uhradit sjednanou cenu, resp. její relevantní část.</w:t>
      </w:r>
    </w:p>
    <w:p w:rsidR="00E21C81" w:rsidRPr="000A3880" w:rsidRDefault="00E21C81" w:rsidP="00792AAE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Smluvní pokuty</w:t>
      </w:r>
    </w:p>
    <w:p w:rsidR="003506FC" w:rsidRDefault="000A3880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případě, </w:t>
      </w:r>
      <w:r w:rsidR="00076E74">
        <w:rPr>
          <w:rFonts w:ascii="Arial" w:hAnsi="Arial"/>
          <w:sz w:val="22"/>
        </w:rPr>
        <w:t>že zhotovitel bude v prodlení s provedením prác</w:t>
      </w:r>
      <w:r w:rsidR="00F245AE">
        <w:rPr>
          <w:rFonts w:ascii="Arial" w:hAnsi="Arial"/>
          <w:sz w:val="22"/>
        </w:rPr>
        <w:t>e</w:t>
      </w:r>
      <w:r w:rsidR="00692F33">
        <w:rPr>
          <w:rFonts w:ascii="Arial" w:hAnsi="Arial"/>
          <w:sz w:val="22"/>
        </w:rPr>
        <w:t xml:space="preserve">, je povinen zaplatit objednateli smluvní pokutu ve </w:t>
      </w:r>
      <w:r w:rsidR="00692F33" w:rsidRPr="00EF2DF9">
        <w:rPr>
          <w:rFonts w:ascii="Arial" w:hAnsi="Arial"/>
          <w:sz w:val="22"/>
        </w:rPr>
        <w:t>výši 0,1 % z</w:t>
      </w:r>
      <w:r w:rsidR="00733AA5">
        <w:rPr>
          <w:rFonts w:ascii="Arial" w:hAnsi="Arial"/>
          <w:sz w:val="22"/>
        </w:rPr>
        <w:t> </w:t>
      </w:r>
      <w:r w:rsidR="00692F33">
        <w:rPr>
          <w:rFonts w:ascii="Arial" w:hAnsi="Arial"/>
          <w:sz w:val="22"/>
        </w:rPr>
        <w:t>ceny</w:t>
      </w:r>
      <w:r w:rsidR="00733AA5">
        <w:rPr>
          <w:rFonts w:ascii="Arial" w:hAnsi="Arial"/>
          <w:sz w:val="22"/>
        </w:rPr>
        <w:t xml:space="preserve"> za předmět plnění, uveden</w:t>
      </w:r>
      <w:r w:rsidR="000F73C1">
        <w:rPr>
          <w:rFonts w:ascii="Arial" w:hAnsi="Arial"/>
          <w:sz w:val="22"/>
        </w:rPr>
        <w:t>é</w:t>
      </w:r>
      <w:r w:rsidR="00692F33">
        <w:rPr>
          <w:rFonts w:ascii="Arial" w:hAnsi="Arial"/>
          <w:sz w:val="22"/>
        </w:rPr>
        <w:t xml:space="preserve"> v článku III</w:t>
      </w:r>
      <w:r w:rsidR="00006E75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 xml:space="preserve"> odst. 1</w:t>
      </w:r>
      <w:r w:rsidR="001F720F">
        <w:rPr>
          <w:rFonts w:ascii="Arial" w:hAnsi="Arial"/>
          <w:sz w:val="22"/>
        </w:rPr>
        <w:t>.</w:t>
      </w:r>
      <w:r w:rsidR="00692F33">
        <w:rPr>
          <w:rFonts w:ascii="Arial" w:hAnsi="Arial"/>
          <w:sz w:val="22"/>
        </w:rPr>
        <w:t>, za každý den prodlení.</w:t>
      </w:r>
    </w:p>
    <w:p w:rsidR="00692F33" w:rsidRDefault="003506FC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případě, že objednatel bude v prodlení se zaplacením ceny plnění, je povinen zaplatit zhotoviteli i smluvní úrok z prodlení ve výši 0,05 % z celkové výše dlužné ceny plnění včetně DPH.</w:t>
      </w:r>
      <w:r w:rsidR="00692F33">
        <w:rPr>
          <w:rFonts w:ascii="Arial" w:hAnsi="Arial"/>
          <w:sz w:val="22"/>
        </w:rPr>
        <w:t xml:space="preserve"> </w:t>
      </w:r>
    </w:p>
    <w:p w:rsidR="00006E75" w:rsidRDefault="00006E75" w:rsidP="00692F33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z této smlouvy pohledávka zhotovitele vůči objednateli, je zhotovitel oprávněn tuto pohledávku postoupit jinému subjektu, nebo tuto zastavit pouze se souhlasem objednatele. V případě porušení tohoto ustanovení je do</w:t>
      </w:r>
      <w:r w:rsidR="000A3880">
        <w:rPr>
          <w:rFonts w:ascii="Arial" w:hAnsi="Arial" w:cs="Arial"/>
          <w:sz w:val="22"/>
          <w:szCs w:val="22"/>
        </w:rPr>
        <w:t>hodnuta smluvní pokuta ve výši 1</w:t>
      </w:r>
      <w:r>
        <w:rPr>
          <w:rFonts w:ascii="Arial" w:hAnsi="Arial" w:cs="Arial"/>
          <w:sz w:val="22"/>
          <w:szCs w:val="22"/>
        </w:rPr>
        <w:t>0% z předmětné pohledávky ve prospěch objednatele.</w:t>
      </w:r>
    </w:p>
    <w:p w:rsidR="005C6FEC" w:rsidRPr="00D06E25" w:rsidRDefault="000A3880" w:rsidP="005C6FEC">
      <w:pPr>
        <w:pStyle w:val="Zkladntext"/>
        <w:numPr>
          <w:ilvl w:val="0"/>
          <w:numId w:val="2"/>
        </w:numPr>
        <w:tabs>
          <w:tab w:val="clear" w:pos="360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Úhrada smluvní pokuty nemá vliv na uplatnění náhrady škody ze strany objednatele.</w:t>
      </w:r>
    </w:p>
    <w:p w:rsidR="00D06E25" w:rsidRPr="000A3880" w:rsidRDefault="00D06E25" w:rsidP="00D06E25">
      <w:pPr>
        <w:pStyle w:val="Zkladntext"/>
        <w:spacing w:after="60"/>
        <w:ind w:left="567"/>
        <w:jc w:val="both"/>
        <w:rPr>
          <w:rFonts w:ascii="Arial" w:hAnsi="Arial" w:cs="Arial"/>
          <w:sz w:val="22"/>
          <w:szCs w:val="22"/>
        </w:rPr>
      </w:pPr>
    </w:p>
    <w:p w:rsidR="00692F33" w:rsidRPr="00F43EF0" w:rsidRDefault="00F43EF0" w:rsidP="00006E75">
      <w:pPr>
        <w:pStyle w:val="Zkladntextodsazen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</w:t>
      </w:r>
      <w:r w:rsidR="009D6A61">
        <w:rPr>
          <w:b/>
          <w:sz w:val="24"/>
          <w:szCs w:val="24"/>
        </w:rPr>
        <w:t xml:space="preserve">                            </w:t>
      </w:r>
      <w:r w:rsidR="00442237">
        <w:rPr>
          <w:b/>
          <w:sz w:val="24"/>
          <w:szCs w:val="24"/>
        </w:rPr>
        <w:t xml:space="preserve">   </w:t>
      </w:r>
      <w:r w:rsidRPr="00F43EF0">
        <w:rPr>
          <w:b/>
          <w:sz w:val="24"/>
          <w:szCs w:val="24"/>
        </w:rPr>
        <w:t>VI.</w:t>
      </w:r>
    </w:p>
    <w:p w:rsidR="00692F33" w:rsidRPr="00090FBE" w:rsidRDefault="009D6A61" w:rsidP="009D6A61">
      <w:pPr>
        <w:pStyle w:val="Nadpis3"/>
        <w:numPr>
          <w:ilvl w:val="12"/>
          <w:numId w:val="0"/>
        </w:numPr>
        <w:tabs>
          <w:tab w:val="left" w:pos="4820"/>
        </w:tabs>
        <w:spacing w:after="120"/>
      </w:pPr>
      <w:r>
        <w:t xml:space="preserve">  </w:t>
      </w:r>
      <w:r w:rsidR="00B24F74">
        <w:t>Práva z vadného plnění, záruka za jakost</w:t>
      </w:r>
    </w:p>
    <w:p w:rsidR="00692F33" w:rsidRPr="001B0645" w:rsidRDefault="00076E74" w:rsidP="00692F33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Provedená práce</w:t>
      </w:r>
      <w:r w:rsidR="00BB5592">
        <w:rPr>
          <w:rFonts w:ascii="Arial" w:hAnsi="Arial" w:cs="Arial"/>
          <w:sz w:val="22"/>
        </w:rPr>
        <w:t xml:space="preserve"> má vady, jestliže provedení díla neodpovídá výsledku určenému ve smlouvě, je zhotoveno v rozporu s platnými právními předpisy, ČSN, nebo vykazuje pro něj vlastnosti neobvyklé. Vadami se rozumí i </w:t>
      </w:r>
      <w:r w:rsidR="00BB5592" w:rsidRPr="001B0645">
        <w:rPr>
          <w:rFonts w:ascii="Arial" w:hAnsi="Arial" w:cs="Arial"/>
          <w:sz w:val="22"/>
        </w:rPr>
        <w:t>nedodělky</w:t>
      </w:r>
      <w:r w:rsidR="008E3C18" w:rsidRPr="001B0645">
        <w:rPr>
          <w:rFonts w:ascii="Arial" w:hAnsi="Arial" w:cs="Arial"/>
          <w:sz w:val="22"/>
        </w:rPr>
        <w:t>.</w:t>
      </w:r>
      <w:r w:rsidR="00BB5592" w:rsidRPr="001B0645">
        <w:rPr>
          <w:rFonts w:ascii="Arial" w:hAnsi="Arial" w:cs="Arial"/>
          <w:sz w:val="22"/>
        </w:rPr>
        <w:t xml:space="preserve"> </w:t>
      </w:r>
    </w:p>
    <w:p w:rsidR="00C87F02" w:rsidRPr="001B0645" w:rsidRDefault="00C87F02" w:rsidP="00692F33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 w:rsidRPr="001B0645">
        <w:rPr>
          <w:rFonts w:ascii="Arial" w:hAnsi="Arial" w:cs="Arial"/>
          <w:sz w:val="22"/>
        </w:rPr>
        <w:t>Zhotovitel poskytuje objednateli na pro</w:t>
      </w:r>
      <w:r w:rsidR="00D35007" w:rsidRPr="001B0645">
        <w:rPr>
          <w:rFonts w:ascii="Arial" w:hAnsi="Arial" w:cs="Arial"/>
          <w:sz w:val="22"/>
        </w:rPr>
        <w:t>vedené práce bezplatnou záruku za jakost</w:t>
      </w:r>
      <w:r w:rsidRPr="001B0645">
        <w:rPr>
          <w:rFonts w:ascii="Arial" w:hAnsi="Arial" w:cs="Arial"/>
          <w:sz w:val="22"/>
        </w:rPr>
        <w:t xml:space="preserve"> v délce 24 měsíců</w:t>
      </w:r>
      <w:r w:rsidR="00D35007" w:rsidRPr="001B0645">
        <w:rPr>
          <w:rFonts w:ascii="Arial" w:hAnsi="Arial" w:cs="Arial"/>
          <w:sz w:val="22"/>
        </w:rPr>
        <w:t>, která počíná běžet</w:t>
      </w:r>
      <w:r w:rsidRPr="001B0645">
        <w:rPr>
          <w:rFonts w:ascii="Arial" w:hAnsi="Arial" w:cs="Arial"/>
          <w:sz w:val="22"/>
        </w:rPr>
        <w:t xml:space="preserve"> od data uvedeného v zá</w:t>
      </w:r>
      <w:r w:rsidR="00EF2DF9" w:rsidRPr="001B0645">
        <w:rPr>
          <w:rFonts w:ascii="Arial" w:hAnsi="Arial" w:cs="Arial"/>
          <w:sz w:val="22"/>
        </w:rPr>
        <w:t>pise o předání a převzetí práce.</w:t>
      </w:r>
    </w:p>
    <w:p w:rsidR="006D1A9F" w:rsidRPr="001B0645" w:rsidRDefault="007604B4" w:rsidP="006D1A9F">
      <w:pPr>
        <w:pStyle w:val="Zkladn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1B0645">
        <w:rPr>
          <w:rFonts w:ascii="Arial" w:hAnsi="Arial" w:cs="Arial"/>
          <w:sz w:val="22"/>
          <w:szCs w:val="22"/>
        </w:rPr>
        <w:t>Vady zjištěné při pře</w:t>
      </w:r>
      <w:r w:rsidR="006D1A9F" w:rsidRPr="001B0645">
        <w:rPr>
          <w:rFonts w:ascii="Arial" w:hAnsi="Arial" w:cs="Arial"/>
          <w:sz w:val="22"/>
          <w:szCs w:val="22"/>
        </w:rPr>
        <w:t xml:space="preserve">vzetí </w:t>
      </w:r>
      <w:r w:rsidR="00076E74" w:rsidRPr="001B0645">
        <w:rPr>
          <w:rFonts w:ascii="Arial" w:hAnsi="Arial" w:cs="Arial"/>
          <w:sz w:val="22"/>
          <w:szCs w:val="22"/>
        </w:rPr>
        <w:t>práce</w:t>
      </w:r>
      <w:r w:rsidR="00F13D3F" w:rsidRPr="001B0645">
        <w:rPr>
          <w:rFonts w:ascii="Arial" w:hAnsi="Arial" w:cs="Arial"/>
          <w:sz w:val="22"/>
          <w:szCs w:val="22"/>
        </w:rPr>
        <w:t xml:space="preserve"> nebo později v záruční dob</w:t>
      </w:r>
      <w:r w:rsidR="009C2673" w:rsidRPr="001B0645">
        <w:rPr>
          <w:rFonts w:ascii="Arial" w:hAnsi="Arial" w:cs="Arial"/>
          <w:sz w:val="22"/>
          <w:szCs w:val="22"/>
        </w:rPr>
        <w:t>ě</w:t>
      </w:r>
      <w:r w:rsidR="006D1A9F" w:rsidRPr="001B0645">
        <w:rPr>
          <w:rFonts w:ascii="Arial" w:hAnsi="Arial" w:cs="Arial"/>
          <w:sz w:val="22"/>
          <w:szCs w:val="22"/>
        </w:rPr>
        <w:t xml:space="preserve"> je zhotovitel povinen odstranit do 15 dnů ode dne písemného oznámení objednatelem, nedojde-li po projednání k dohodě o jiném termínu. Pokud tak v tomto te</w:t>
      </w:r>
      <w:r w:rsidR="00A41671" w:rsidRPr="001B0645">
        <w:rPr>
          <w:rFonts w:ascii="Arial" w:hAnsi="Arial" w:cs="Arial"/>
          <w:sz w:val="22"/>
          <w:szCs w:val="22"/>
        </w:rPr>
        <w:t xml:space="preserve">rmínu neprovede, má objednatel </w:t>
      </w:r>
      <w:r w:rsidR="00B82E75" w:rsidRPr="001B0645">
        <w:rPr>
          <w:rFonts w:ascii="Arial" w:hAnsi="Arial" w:cs="Arial"/>
          <w:sz w:val="22"/>
          <w:szCs w:val="22"/>
        </w:rPr>
        <w:t xml:space="preserve">právo, bez ztráty záruk, </w:t>
      </w:r>
      <w:r w:rsidR="006D1A9F" w:rsidRPr="001B0645">
        <w:rPr>
          <w:rFonts w:ascii="Arial" w:hAnsi="Arial" w:cs="Arial"/>
          <w:sz w:val="22"/>
          <w:szCs w:val="22"/>
        </w:rPr>
        <w:t>zadat odstranění vad jiné firmě, či provést odstranění vad svépomocí a zhotovitel je povinen tyto náklady neprodleně uhradit.</w:t>
      </w:r>
    </w:p>
    <w:p w:rsidR="000C7635" w:rsidRPr="006D1A9F" w:rsidRDefault="000C7635" w:rsidP="00D06E25">
      <w:pPr>
        <w:pStyle w:val="Zkladntext"/>
        <w:ind w:left="567"/>
        <w:jc w:val="both"/>
        <w:rPr>
          <w:rFonts w:ascii="Arial" w:hAnsi="Arial" w:cs="Arial"/>
          <w:sz w:val="22"/>
          <w:szCs w:val="22"/>
        </w:rPr>
      </w:pP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VII.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Zvláštní ustanovení</w:t>
      </w:r>
    </w:p>
    <w:p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 xml:space="preserve"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</w:t>
      </w:r>
      <w:r w:rsidR="0024478B">
        <w:t>ustanovení</w:t>
      </w:r>
      <w:r>
        <w:t xml:space="preserve"> nedopustila.</w:t>
      </w:r>
    </w:p>
    <w:p w:rsidR="00692F33" w:rsidRDefault="00692F33" w:rsidP="00692F33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B534D8" w:rsidRDefault="00B37321" w:rsidP="00B37321">
      <w:pPr>
        <w:pStyle w:val="Zkladntextodsazen"/>
        <w:numPr>
          <w:ilvl w:val="3"/>
          <w:numId w:val="1"/>
        </w:numPr>
        <w:tabs>
          <w:tab w:val="clear" w:pos="360"/>
          <w:tab w:val="num" w:pos="567"/>
        </w:tabs>
        <w:spacing w:after="60"/>
        <w:ind w:left="567" w:hanging="567"/>
      </w:pPr>
      <w:r>
        <w:t xml:space="preserve">Součástí </w:t>
      </w:r>
      <w:r w:rsidR="00A751A4">
        <w:t xml:space="preserve">plnění zhotovitele dle této smlouvy </w:t>
      </w:r>
      <w:r>
        <w:t xml:space="preserve">nejsou žádné SW licence. Zajištění SW licencí je v režii objednatele. </w:t>
      </w:r>
    </w:p>
    <w:p w:rsidR="00692F33" w:rsidRDefault="00692F33" w:rsidP="00692F33">
      <w:pPr>
        <w:numPr>
          <w:ilvl w:val="12"/>
          <w:numId w:val="0"/>
        </w:numPr>
        <w:spacing w:before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VIII.</w:t>
      </w:r>
    </w:p>
    <w:p w:rsidR="00692F33" w:rsidRPr="00090FBE" w:rsidRDefault="00692F33" w:rsidP="00692F33">
      <w:pPr>
        <w:pStyle w:val="Nadpis3"/>
        <w:numPr>
          <w:ilvl w:val="12"/>
          <w:numId w:val="0"/>
        </w:numPr>
        <w:spacing w:after="120"/>
      </w:pPr>
      <w:r w:rsidRPr="00090FBE">
        <w:t>Závěrečná ustanovení</w:t>
      </w:r>
    </w:p>
    <w:p w:rsidR="00692F33" w:rsidRDefault="00692F33" w:rsidP="00A41671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může být měněna po vzájemné dohodě smluvních stran na základě písemných </w:t>
      </w:r>
      <w:r w:rsidR="000A3880">
        <w:rPr>
          <w:rFonts w:ascii="Arial" w:hAnsi="Arial" w:cs="Arial"/>
          <w:sz w:val="22"/>
        </w:rPr>
        <w:t xml:space="preserve">vzestupně číslovaných </w:t>
      </w:r>
      <w:r>
        <w:rPr>
          <w:rFonts w:ascii="Arial" w:hAnsi="Arial" w:cs="Arial"/>
          <w:sz w:val="22"/>
        </w:rPr>
        <w:t>dodatků.</w:t>
      </w:r>
    </w:p>
    <w:p w:rsidR="00123183" w:rsidRPr="0023127E" w:rsidRDefault="00123183" w:rsidP="0023127E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127E">
        <w:rPr>
          <w:rFonts w:ascii="Arial" w:hAnsi="Arial" w:cs="Arial"/>
          <w:sz w:val="22"/>
          <w:szCs w:val="22"/>
        </w:rPr>
        <w:t xml:space="preserve">Objednatel je oprávněn odstoupit od této smlouvy </w:t>
      </w:r>
      <w:r w:rsidR="00076E74" w:rsidRPr="0023127E">
        <w:rPr>
          <w:rFonts w:ascii="Arial" w:hAnsi="Arial" w:cs="Arial"/>
          <w:sz w:val="22"/>
          <w:szCs w:val="22"/>
        </w:rPr>
        <w:t>v případech stanovených zákonem a v případě podstatného porušení smlouvy ze strany zhotovitele. Za podstatné porušení smlouvy ze strany zhotovitele se považuje</w:t>
      </w:r>
      <w:r w:rsidR="00835176" w:rsidRPr="0023127E">
        <w:rPr>
          <w:rFonts w:ascii="Arial" w:hAnsi="Arial" w:cs="Arial"/>
          <w:sz w:val="22"/>
          <w:szCs w:val="22"/>
        </w:rPr>
        <w:t xml:space="preserve"> zejména</w:t>
      </w:r>
      <w:r w:rsidR="00076E74" w:rsidRPr="0023127E">
        <w:rPr>
          <w:rFonts w:ascii="Arial" w:hAnsi="Arial" w:cs="Arial"/>
          <w:sz w:val="22"/>
          <w:szCs w:val="22"/>
        </w:rPr>
        <w:t xml:space="preserve">, </w:t>
      </w:r>
      <w:r w:rsidRPr="0023127E">
        <w:rPr>
          <w:rFonts w:ascii="Arial" w:hAnsi="Arial" w:cs="Arial"/>
          <w:sz w:val="22"/>
          <w:szCs w:val="22"/>
        </w:rPr>
        <w:t>je</w:t>
      </w:r>
      <w:r w:rsidR="00076E74" w:rsidRPr="0023127E">
        <w:rPr>
          <w:rFonts w:ascii="Arial" w:hAnsi="Arial" w:cs="Arial"/>
          <w:sz w:val="22"/>
          <w:szCs w:val="22"/>
        </w:rPr>
        <w:t>-li</w:t>
      </w:r>
      <w:r w:rsidRPr="0023127E">
        <w:rPr>
          <w:rFonts w:ascii="Arial" w:hAnsi="Arial" w:cs="Arial"/>
          <w:sz w:val="22"/>
          <w:szCs w:val="22"/>
        </w:rPr>
        <w:t xml:space="preserve"> zhotovitel v prodlení s </w:t>
      </w:r>
      <w:r w:rsidR="00CB5F5A" w:rsidRPr="0023127E">
        <w:rPr>
          <w:rFonts w:ascii="Arial" w:hAnsi="Arial" w:cs="Arial"/>
          <w:sz w:val="22"/>
          <w:szCs w:val="22"/>
        </w:rPr>
        <w:t>předáním předmětu plnění</w:t>
      </w:r>
      <w:r w:rsidR="00B24F74">
        <w:rPr>
          <w:rFonts w:ascii="Arial" w:hAnsi="Arial" w:cs="Arial"/>
          <w:sz w:val="22"/>
          <w:szCs w:val="22"/>
        </w:rPr>
        <w:t xml:space="preserve"> (části)</w:t>
      </w:r>
      <w:r w:rsidR="00CB5F5A" w:rsidRPr="0023127E">
        <w:rPr>
          <w:rFonts w:ascii="Arial" w:hAnsi="Arial" w:cs="Arial"/>
          <w:sz w:val="22"/>
          <w:szCs w:val="22"/>
        </w:rPr>
        <w:t xml:space="preserve"> objednateli </w:t>
      </w:r>
      <w:r w:rsidR="009B695F" w:rsidRPr="0023127E">
        <w:rPr>
          <w:rFonts w:ascii="Arial" w:hAnsi="Arial" w:cs="Arial"/>
          <w:sz w:val="22"/>
          <w:szCs w:val="22"/>
        </w:rPr>
        <w:t xml:space="preserve">o více </w:t>
      </w:r>
      <w:r w:rsidR="009B695F" w:rsidRPr="00E21C81">
        <w:rPr>
          <w:rFonts w:ascii="Arial" w:hAnsi="Arial" w:cs="Arial"/>
          <w:sz w:val="22"/>
          <w:szCs w:val="22"/>
        </w:rPr>
        <w:t>než 10 dnů</w:t>
      </w:r>
      <w:r w:rsidR="00C14D4F" w:rsidRPr="0023127E">
        <w:rPr>
          <w:rFonts w:ascii="Arial" w:hAnsi="Arial" w:cs="Arial"/>
          <w:sz w:val="22"/>
          <w:szCs w:val="22"/>
        </w:rPr>
        <w:t xml:space="preserve"> anebo bude-li u zhotovitele </w:t>
      </w:r>
      <w:r w:rsidR="00C14D4F">
        <w:rPr>
          <w:rFonts w:ascii="Arial" w:hAnsi="Arial" w:cs="Arial"/>
          <w:sz w:val="22"/>
          <w:szCs w:val="22"/>
        </w:rPr>
        <w:t xml:space="preserve">či v jeho dodavatelském řetězci </w:t>
      </w:r>
      <w:r w:rsidR="00C14D4F" w:rsidRPr="0023127E">
        <w:rPr>
          <w:rFonts w:ascii="Arial" w:hAnsi="Arial" w:cs="Arial"/>
          <w:sz w:val="22"/>
          <w:szCs w:val="22"/>
        </w:rPr>
        <w:t>odhaleno závažné jednání proti lidským právům či všeobecně uznávaným etickým a morálním standardům.</w:t>
      </w:r>
      <w:r w:rsidR="00361855" w:rsidRPr="0023127E">
        <w:rPr>
          <w:rFonts w:ascii="Arial" w:hAnsi="Arial" w:cs="Arial"/>
          <w:sz w:val="22"/>
          <w:szCs w:val="22"/>
        </w:rPr>
        <w:t xml:space="preserve"> </w:t>
      </w:r>
      <w:r w:rsidR="00B24F74">
        <w:rPr>
          <w:rFonts w:ascii="Arial" w:hAnsi="Arial" w:cs="Arial"/>
          <w:sz w:val="22"/>
          <w:szCs w:val="22"/>
        </w:rPr>
        <w:t xml:space="preserve">Účinky odstoupení nastávají dnem doručení </w:t>
      </w:r>
      <w:r w:rsidR="00361855">
        <w:rPr>
          <w:rFonts w:ascii="Arial" w:hAnsi="Arial" w:cs="Arial"/>
          <w:sz w:val="22"/>
          <w:szCs w:val="22"/>
        </w:rPr>
        <w:t xml:space="preserve">písemného </w:t>
      </w:r>
      <w:r w:rsidR="00B24F74">
        <w:rPr>
          <w:rFonts w:ascii="Arial" w:hAnsi="Arial" w:cs="Arial"/>
          <w:sz w:val="22"/>
          <w:szCs w:val="22"/>
        </w:rPr>
        <w:t>odstoupení od smlouvy.</w:t>
      </w:r>
      <w:r w:rsidR="00361855">
        <w:rPr>
          <w:rFonts w:ascii="Arial" w:hAnsi="Arial" w:cs="Arial"/>
          <w:sz w:val="22"/>
          <w:szCs w:val="22"/>
        </w:rPr>
        <w:t xml:space="preserve"> Odstoupení do smlouvy se nedotýká nároků na zaplacení sml</w:t>
      </w:r>
      <w:r w:rsidR="0023127E">
        <w:rPr>
          <w:rFonts w:ascii="Arial" w:hAnsi="Arial" w:cs="Arial"/>
          <w:sz w:val="22"/>
          <w:szCs w:val="22"/>
        </w:rPr>
        <w:t xml:space="preserve">uvních pokut, </w:t>
      </w:r>
      <w:r w:rsidR="00361855">
        <w:rPr>
          <w:rFonts w:ascii="Arial" w:hAnsi="Arial" w:cs="Arial"/>
          <w:sz w:val="22"/>
          <w:szCs w:val="22"/>
        </w:rPr>
        <w:t>náhrady újmy, odpovědnosti za vady, jakož i práv a povinností, z jejichž povahy plyne, že mají trvat i po zániku smlouvy.</w:t>
      </w:r>
    </w:p>
    <w:p w:rsidR="00692F33" w:rsidRPr="00123183" w:rsidRDefault="00692F33" w:rsidP="0012318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 w:rsidRPr="00123183">
        <w:rPr>
          <w:rFonts w:ascii="Arial" w:hAnsi="Arial" w:cs="Arial"/>
          <w:sz w:val="22"/>
        </w:rPr>
        <w:t>Objednatel se zavazuje zpřístupnit zhotoviteli veškerou dokumentaci nezbytnou</w:t>
      </w:r>
      <w:r w:rsidR="00C87F02" w:rsidRPr="00123183">
        <w:rPr>
          <w:rFonts w:ascii="Arial" w:hAnsi="Arial" w:cs="Arial"/>
          <w:sz w:val="22"/>
        </w:rPr>
        <w:t xml:space="preserve"> pro realizaci předmětu plnění</w:t>
      </w:r>
      <w:r w:rsidRPr="00123183">
        <w:rPr>
          <w:rFonts w:ascii="Arial" w:hAnsi="Arial" w:cs="Arial"/>
          <w:sz w:val="22"/>
        </w:rPr>
        <w:t xml:space="preserve"> a umožní na své půdě oběma smluvním stranám vzájemné konzultace podle aktuální potřeby zhotovitele.</w:t>
      </w:r>
    </w:p>
    <w:p w:rsidR="00692F33" w:rsidRDefault="00692F33" w:rsidP="00692F33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vyhotovena ve dvou stejnopisech, z nichž zh</w:t>
      </w:r>
      <w:r w:rsidR="00076E74">
        <w:rPr>
          <w:rFonts w:ascii="Arial" w:hAnsi="Arial" w:cs="Arial"/>
          <w:sz w:val="22"/>
        </w:rPr>
        <w:t xml:space="preserve">otovitel i objednatel obdrží po </w:t>
      </w:r>
      <w:r>
        <w:rPr>
          <w:rFonts w:ascii="Arial" w:hAnsi="Arial" w:cs="Arial"/>
          <w:sz w:val="22"/>
        </w:rPr>
        <w:t>jednom vyhotovení.</w:t>
      </w:r>
    </w:p>
    <w:p w:rsidR="006D1A9F" w:rsidRDefault="00692F33" w:rsidP="008E3C18">
      <w:pPr>
        <w:pStyle w:val="Zkladntext"/>
        <w:numPr>
          <w:ilvl w:val="0"/>
          <w:numId w:val="3"/>
        </w:numPr>
        <w:tabs>
          <w:tab w:val="clear" w:pos="502"/>
          <w:tab w:val="num" w:pos="567"/>
        </w:tabs>
        <w:spacing w:after="60"/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si tuto smlouvu před jejím podpisem přečetly, byla uzavřena podle jejich pravé a svobodné vůle, určitě, vážně, srozumitelně, nikoli v tísni a za nápadně nevýhodných podmínek. Osoby podepisující tuto smlouvu současně stvrzují platnost svých jednatelských oprávnění.</w:t>
      </w:r>
    </w:p>
    <w:p w:rsidR="001C2D8F" w:rsidRPr="00E21C81" w:rsidRDefault="001C2D8F" w:rsidP="0023127E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127E">
        <w:rPr>
          <w:rFonts w:ascii="Arial" w:hAnsi="Arial" w:cs="Arial"/>
          <w:sz w:val="22"/>
          <w:szCs w:val="22"/>
        </w:rPr>
        <w:t xml:space="preserve">Smluvní strany v souladu s § 558 odst. 2 občanského zákoníku výslovně vylučují použití </w:t>
      </w:r>
      <w:r w:rsidRPr="00E21C81">
        <w:rPr>
          <w:rFonts w:ascii="Arial" w:hAnsi="Arial" w:cs="Arial"/>
          <w:sz w:val="22"/>
          <w:szCs w:val="22"/>
        </w:rPr>
        <w:t>obchod</w:t>
      </w:r>
      <w:r w:rsidR="0023127E" w:rsidRPr="00E21C81">
        <w:rPr>
          <w:rFonts w:ascii="Arial" w:hAnsi="Arial" w:cs="Arial"/>
          <w:sz w:val="22"/>
          <w:szCs w:val="22"/>
        </w:rPr>
        <w:t xml:space="preserve">ních zvyklostí </w:t>
      </w:r>
      <w:r w:rsidRPr="00E21C81">
        <w:rPr>
          <w:rFonts w:ascii="Arial" w:hAnsi="Arial" w:cs="Arial"/>
          <w:sz w:val="22"/>
          <w:szCs w:val="22"/>
        </w:rPr>
        <w:t xml:space="preserve">v souvislosti s touto smlouvou. </w:t>
      </w:r>
    </w:p>
    <w:p w:rsidR="006D4360" w:rsidRPr="00E21C81" w:rsidRDefault="006D4360" w:rsidP="00442237">
      <w:pPr>
        <w:pStyle w:val="Zkladntextodsazen"/>
        <w:numPr>
          <w:ilvl w:val="0"/>
          <w:numId w:val="3"/>
        </w:numPr>
        <w:spacing w:before="120"/>
      </w:pPr>
      <w:r w:rsidRPr="00E21C81">
        <w:rPr>
          <w:szCs w:val="22"/>
        </w:rPr>
        <w:t>Skutečnosti uvedené v této smlouvě nepovažují smluvní strany za důvěrné nebo obchodní tajemství a udělují svolení k jejich užití a zveřejnění bez dalších podmínek. Zhotovitel bere na vědomí, že tato smlouva včetně případných dodatků bude objednatelem zveřejněna v registru smluv dle zákona č. 340/2015 Sb., v platném znění.</w:t>
      </w:r>
    </w:p>
    <w:p w:rsidR="00C14D4F" w:rsidRPr="00597ECB" w:rsidRDefault="00C14D4F" w:rsidP="005D6AEB">
      <w:pPr>
        <w:pStyle w:val="Styl2"/>
        <w:numPr>
          <w:ilvl w:val="0"/>
          <w:numId w:val="3"/>
        </w:numPr>
        <w:tabs>
          <w:tab w:val="clear" w:pos="426"/>
          <w:tab w:val="left" w:pos="567"/>
        </w:tabs>
        <w:rPr>
          <w:szCs w:val="22"/>
        </w:rPr>
      </w:pPr>
      <w:r w:rsidRPr="00E21C81">
        <w:t>Smluvní strany shodně prohlašují, že osobní údaje uvedené</w:t>
      </w:r>
      <w:r w:rsidRPr="003A2FA2">
        <w:t xml:space="preserve"> ve smlouvě</w:t>
      </w:r>
      <w:r>
        <w:t>,</w:t>
      </w:r>
      <w:r w:rsidRPr="003A2FA2">
        <w:t xml:space="preserve"> </w:t>
      </w:r>
      <w:r>
        <w:t xml:space="preserve">případně získané v souvislosti s plněním této smlouvy použijí </w:t>
      </w:r>
      <w:r w:rsidRPr="003A2FA2">
        <w:t>pouze za účelem plnění této smlouvy a v souladu s nařízením Evropského parlamentu a Rady (EU) 2016/679, o ochraně fyzických osob v souvislosti se zpracováním osobních údajů a o volném pohybu těchto údajů a o zrušení směrnice 95/46/ES (obecné nařízení o ochraně osobních údajů).</w:t>
      </w:r>
    </w:p>
    <w:p w:rsidR="00692F33" w:rsidRPr="00E21C81" w:rsidRDefault="00692F33" w:rsidP="0023127E">
      <w:pPr>
        <w:pStyle w:val="Zkladntextodsazen"/>
        <w:numPr>
          <w:ilvl w:val="0"/>
          <w:numId w:val="3"/>
        </w:numPr>
        <w:spacing w:before="120"/>
      </w:pPr>
      <w:r w:rsidRPr="00E21C81">
        <w:t xml:space="preserve">Platnost této smlouvy nastává dnem podpisu smlouvy oběma smluvními stranami </w:t>
      </w:r>
      <w:r w:rsidR="001217AC" w:rsidRPr="00E21C81">
        <w:t xml:space="preserve"> a účinnosti dnem </w:t>
      </w:r>
      <w:r w:rsidR="005D6AEB">
        <w:t>z</w:t>
      </w:r>
      <w:r w:rsidR="001217AC" w:rsidRPr="00E21C81">
        <w:t>veřejnění v registru smluv</w:t>
      </w:r>
      <w:r w:rsidR="009A638F" w:rsidRPr="00E21C81">
        <w:t>.</w:t>
      </w:r>
      <w:r w:rsidR="001217AC" w:rsidRPr="00E21C81">
        <w:t xml:space="preserve"> </w:t>
      </w:r>
    </w:p>
    <w:p w:rsidR="006B159C" w:rsidRDefault="006B159C" w:rsidP="006B159C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6B159C" w:rsidRDefault="006B159C" w:rsidP="006B159C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Přílohy :</w:t>
      </w:r>
      <w:r w:rsidR="00076E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1) </w:t>
      </w:r>
      <w:r w:rsidR="00B37321">
        <w:rPr>
          <w:rFonts w:ascii="Arial" w:hAnsi="Arial" w:cs="Arial"/>
          <w:sz w:val="22"/>
        </w:rPr>
        <w:t xml:space="preserve">Nabídka – </w:t>
      </w:r>
      <w:r w:rsidR="001B1F6B">
        <w:rPr>
          <w:rFonts w:ascii="Arial" w:hAnsi="Arial" w:cs="Arial"/>
          <w:sz w:val="22"/>
        </w:rPr>
        <w:t>Update TSM backup prostředí</w:t>
      </w:r>
      <w:r w:rsidR="00B37321">
        <w:rPr>
          <w:rFonts w:ascii="Arial" w:hAnsi="Arial" w:cs="Arial"/>
          <w:sz w:val="22"/>
        </w:rPr>
        <w:t xml:space="preserve"> pro DIAMO, státní podnik, odštěpný závod ODRA</w:t>
      </w:r>
    </w:p>
    <w:p w:rsidR="009F3D64" w:rsidRDefault="006B159C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</w:t>
      </w:r>
      <w:r w:rsidR="00FF1989">
        <w:rPr>
          <w:rFonts w:ascii="Arial" w:hAnsi="Arial" w:cs="Arial"/>
          <w:sz w:val="22"/>
        </w:rPr>
        <w:t xml:space="preserve">          </w:t>
      </w:r>
    </w:p>
    <w:p w:rsidR="00E83576" w:rsidRDefault="00E83576" w:rsidP="00E83576">
      <w:pPr>
        <w:spacing w:before="360"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</w:t>
      </w:r>
      <w:r w:rsidR="0023127E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>bjednatele: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Za </w:t>
      </w:r>
      <w:r w:rsidR="0023127E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hotovitele:</w:t>
      </w:r>
    </w:p>
    <w:p w:rsidR="00692F33" w:rsidRDefault="00692F33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:                                                              </w:t>
      </w:r>
      <w:r w:rsidR="00E8357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 </w:t>
      </w:r>
      <w:r w:rsidR="00E83576">
        <w:rPr>
          <w:rFonts w:ascii="Arial" w:hAnsi="Arial" w:cs="Arial"/>
          <w:sz w:val="22"/>
        </w:rPr>
        <w:t>……………..</w:t>
      </w:r>
      <w:r>
        <w:rPr>
          <w:rFonts w:ascii="Arial" w:hAnsi="Arial" w:cs="Arial"/>
          <w:sz w:val="22"/>
        </w:rPr>
        <w:t xml:space="preserve"> dne :</w:t>
      </w:r>
    </w:p>
    <w:p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E83576" w:rsidRDefault="00E83576" w:rsidP="009F3D64">
      <w:pPr>
        <w:pStyle w:val="Zkladntext"/>
        <w:spacing w:after="60"/>
        <w:jc w:val="both"/>
        <w:rPr>
          <w:rFonts w:ascii="Arial" w:hAnsi="Arial" w:cs="Arial"/>
          <w:sz w:val="22"/>
        </w:rPr>
      </w:pPr>
    </w:p>
    <w:p w:rsidR="00692F33" w:rsidRDefault="00692F33" w:rsidP="00692F33">
      <w:pPr>
        <w:tabs>
          <w:tab w:val="left" w:pos="581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  <w:r>
        <w:rPr>
          <w:rFonts w:ascii="Arial" w:hAnsi="Arial" w:cs="Arial"/>
          <w:sz w:val="22"/>
        </w:rPr>
        <w:t xml:space="preserve">              </w:t>
      </w:r>
      <w:r w:rsidR="00801B16">
        <w:rPr>
          <w:rFonts w:ascii="Arial" w:hAnsi="Arial" w:cs="Arial"/>
          <w:sz w:val="22"/>
        </w:rPr>
        <w:t xml:space="preserve">                    </w:t>
      </w:r>
      <w:r>
        <w:rPr>
          <w:rFonts w:ascii="Arial" w:hAnsi="Arial" w:cs="Arial"/>
          <w:sz w:val="22"/>
        </w:rPr>
        <w:t>………………………………</w:t>
      </w:r>
      <w:r w:rsidR="00801B16">
        <w:rPr>
          <w:rFonts w:ascii="Arial" w:hAnsi="Arial" w:cs="Arial"/>
          <w:sz w:val="22"/>
        </w:rPr>
        <w:t>………</w:t>
      </w:r>
    </w:p>
    <w:p w:rsidR="00692F33" w:rsidRDefault="00692F33" w:rsidP="00692F3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Ing. </w:t>
      </w:r>
      <w:r w:rsidR="00EF31E9">
        <w:rPr>
          <w:rFonts w:ascii="Arial" w:hAnsi="Arial" w:cs="Arial"/>
          <w:sz w:val="22"/>
        </w:rPr>
        <w:t>Petr Kříž, Ph.D.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620A9">
        <w:rPr>
          <w:rFonts w:ascii="Arial" w:hAnsi="Arial" w:cs="Arial"/>
          <w:sz w:val="22"/>
        </w:rPr>
        <w:t>Ing. Zbyněk Smetana</w:t>
      </w:r>
    </w:p>
    <w:p w:rsidR="00B37321" w:rsidRDefault="00692F33" w:rsidP="00692F33">
      <w:pPr>
        <w:rPr>
          <w:rFonts w:ascii="Arial" w:hAnsi="Arial" w:cs="Arial"/>
          <w:sz w:val="22"/>
          <w:szCs w:val="22"/>
        </w:rPr>
      </w:pPr>
      <w:r w:rsidRPr="00192EA5">
        <w:rPr>
          <w:rFonts w:ascii="Arial" w:hAnsi="Arial" w:cs="Arial"/>
          <w:sz w:val="22"/>
          <w:szCs w:val="22"/>
        </w:rPr>
        <w:t>vedoucí odštěpného závodu ODRA</w:t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Pr="00192EA5">
        <w:rPr>
          <w:rFonts w:ascii="Arial" w:hAnsi="Arial" w:cs="Arial"/>
          <w:sz w:val="22"/>
          <w:szCs w:val="22"/>
        </w:rPr>
        <w:tab/>
      </w:r>
      <w:r w:rsidR="00801B16">
        <w:rPr>
          <w:rFonts w:ascii="Arial" w:hAnsi="Arial" w:cs="Arial"/>
          <w:sz w:val="22"/>
          <w:szCs w:val="22"/>
        </w:rPr>
        <w:t xml:space="preserve">   </w:t>
      </w:r>
      <w:r w:rsidR="009620A9">
        <w:rPr>
          <w:rFonts w:ascii="Arial" w:hAnsi="Arial" w:cs="Arial"/>
          <w:sz w:val="22"/>
          <w:szCs w:val="22"/>
        </w:rPr>
        <w:t>místo</w:t>
      </w:r>
      <w:r w:rsidR="00B37321">
        <w:rPr>
          <w:rFonts w:ascii="Arial" w:hAnsi="Arial" w:cs="Arial"/>
          <w:sz w:val="22"/>
          <w:szCs w:val="22"/>
        </w:rPr>
        <w:t xml:space="preserve">předseda představenstva </w:t>
      </w:r>
    </w:p>
    <w:p w:rsidR="00692F33" w:rsidRDefault="00692F33"/>
    <w:sectPr w:rsidR="00692F33">
      <w:headerReference w:type="default" r:id="rId13"/>
      <w:pgSz w:w="11907" w:h="16840" w:code="9"/>
      <w:pgMar w:top="964" w:right="851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8B" w:rsidRDefault="0032438B">
      <w:r>
        <w:separator/>
      </w:r>
    </w:p>
  </w:endnote>
  <w:endnote w:type="continuationSeparator" w:id="0">
    <w:p w:rsidR="0032438B" w:rsidRDefault="0032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8B" w:rsidRDefault="0032438B">
      <w:r>
        <w:separator/>
      </w:r>
    </w:p>
  </w:footnote>
  <w:footnote w:type="continuationSeparator" w:id="0">
    <w:p w:rsidR="0032438B" w:rsidRDefault="00324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BF5" w:rsidRPr="008D0470" w:rsidRDefault="00715BF5">
    <w:pPr>
      <w:pStyle w:val="Zhlav"/>
      <w:tabs>
        <w:tab w:val="clear" w:pos="9072"/>
        <w:tab w:val="right" w:pos="9498"/>
      </w:tabs>
      <w:rPr>
        <w:rFonts w:ascii="Arial" w:hAnsi="Arial" w:cs="Arial"/>
        <w:sz w:val="18"/>
        <w:szCs w:val="18"/>
      </w:rPr>
    </w:pPr>
    <w:r w:rsidRPr="000A3880">
      <w:rPr>
        <w:rFonts w:ascii="Arial" w:hAnsi="Arial"/>
        <w:sz w:val="18"/>
        <w:szCs w:val="18"/>
      </w:rPr>
      <w:t xml:space="preserve">Smlouva o dílo                          </w:t>
    </w:r>
    <w:r w:rsidRPr="000A3880">
      <w:rPr>
        <w:rFonts w:ascii="Arial" w:hAnsi="Arial"/>
        <w:sz w:val="18"/>
        <w:szCs w:val="18"/>
      </w:rPr>
      <w:tab/>
      <w:t xml:space="preserve">                                                                                                            </w:t>
    </w:r>
    <w:r w:rsidRPr="008D0470">
      <w:rPr>
        <w:rFonts w:ascii="Arial" w:hAnsi="Arial" w:cs="Arial"/>
        <w:sz w:val="18"/>
        <w:szCs w:val="18"/>
      </w:rPr>
      <w:t xml:space="preserve">Strana </w:t>
    </w:r>
    <w:r w:rsidRPr="008D0470">
      <w:rPr>
        <w:rStyle w:val="slostrnky"/>
        <w:rFonts w:ascii="Arial" w:hAnsi="Arial" w:cs="Arial"/>
        <w:sz w:val="18"/>
        <w:szCs w:val="18"/>
      </w:rPr>
      <w:fldChar w:fldCharType="begin"/>
    </w:r>
    <w:r w:rsidRPr="008D047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8D0470">
      <w:rPr>
        <w:rStyle w:val="slostrnky"/>
        <w:rFonts w:ascii="Arial" w:hAnsi="Arial" w:cs="Arial"/>
        <w:sz w:val="18"/>
        <w:szCs w:val="18"/>
      </w:rPr>
      <w:fldChar w:fldCharType="separate"/>
    </w:r>
    <w:r w:rsidR="006F6B17">
      <w:rPr>
        <w:rStyle w:val="slostrnky"/>
        <w:rFonts w:ascii="Arial" w:hAnsi="Arial" w:cs="Arial"/>
        <w:noProof/>
        <w:sz w:val="18"/>
        <w:szCs w:val="18"/>
      </w:rPr>
      <w:t>1</w:t>
    </w:r>
    <w:r w:rsidRPr="008D0470">
      <w:rPr>
        <w:rStyle w:val="slostrnky"/>
        <w:rFonts w:ascii="Arial" w:hAnsi="Arial" w:cs="Arial"/>
        <w:sz w:val="18"/>
        <w:szCs w:val="18"/>
      </w:rPr>
      <w:fldChar w:fldCharType="end"/>
    </w:r>
    <w:r w:rsidRPr="008D0470">
      <w:rPr>
        <w:rStyle w:val="slostrnky"/>
        <w:rFonts w:ascii="Arial" w:hAnsi="Arial" w:cs="Arial"/>
        <w:sz w:val="18"/>
        <w:szCs w:val="18"/>
      </w:rPr>
      <w:t xml:space="preserve"> </w:t>
    </w:r>
    <w:r w:rsidRPr="008D0470">
      <w:rPr>
        <w:rFonts w:ascii="Arial" w:hAnsi="Arial" w:cs="Arial"/>
        <w:sz w:val="18"/>
        <w:szCs w:val="18"/>
      </w:rPr>
      <w:t xml:space="preserve">(celkem </w:t>
    </w:r>
    <w:r w:rsidRPr="008D0470">
      <w:rPr>
        <w:rStyle w:val="slostrnky"/>
        <w:rFonts w:ascii="Arial" w:hAnsi="Arial" w:cs="Arial"/>
        <w:sz w:val="18"/>
        <w:szCs w:val="18"/>
      </w:rPr>
      <w:t>5</w:t>
    </w:r>
    <w:r w:rsidRPr="008D0470">
      <w:rPr>
        <w:rFonts w:ascii="Arial" w:hAnsi="Arial" w:cs="Arial"/>
        <w:sz w:val="18"/>
        <w:szCs w:val="18"/>
      </w:rPr>
      <w:t>)</w:t>
    </w:r>
  </w:p>
  <w:p w:rsidR="00715BF5" w:rsidRPr="008D0470" w:rsidRDefault="00715BF5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 w:cs="Arial"/>
        <w:b/>
        <w:sz w:val="18"/>
        <w:szCs w:val="18"/>
        <w:lang w:val="cs-CZ"/>
      </w:rPr>
    </w:pPr>
    <w:r w:rsidRPr="008D0470">
      <w:rPr>
        <w:rFonts w:ascii="Arial" w:hAnsi="Arial" w:cs="Arial"/>
        <w:sz w:val="18"/>
      </w:rPr>
      <w:t xml:space="preserve">DIAMO, s. p.  – </w:t>
    </w:r>
    <w:r w:rsidR="006E2BB1">
      <w:rPr>
        <w:rFonts w:ascii="Arial" w:hAnsi="Arial" w:cs="Arial"/>
        <w:sz w:val="18"/>
        <w:lang w:val="cs-CZ"/>
      </w:rPr>
      <w:t>GC Syst</w:t>
    </w:r>
    <w:r w:rsidR="00F245AE">
      <w:rPr>
        <w:rFonts w:ascii="Arial" w:hAnsi="Arial" w:cs="Arial"/>
        <w:sz w:val="18"/>
        <w:lang w:val="cs-CZ"/>
      </w:rPr>
      <w:t>e</w:t>
    </w:r>
    <w:r w:rsidR="006E2BB1">
      <w:rPr>
        <w:rFonts w:ascii="Arial" w:hAnsi="Arial" w:cs="Arial"/>
        <w:sz w:val="18"/>
        <w:lang w:val="cs-CZ"/>
      </w:rPr>
      <w:t>m a.s.</w:t>
    </w:r>
    <w:r w:rsidR="005B5778" w:rsidRPr="008D0470">
      <w:rPr>
        <w:rFonts w:ascii="Arial" w:hAnsi="Arial" w:cs="Arial"/>
        <w:sz w:val="18"/>
      </w:rPr>
      <w:tab/>
      <w:t xml:space="preserve">Reg.č.  </w:t>
    </w:r>
    <w:r w:rsidR="000A3880" w:rsidRPr="008D0470">
      <w:rPr>
        <w:rFonts w:ascii="Arial" w:hAnsi="Arial" w:cs="Arial"/>
        <w:sz w:val="18"/>
        <w:lang w:val="cs-CZ"/>
      </w:rPr>
      <w:t>D500</w:t>
    </w:r>
    <w:r w:rsidR="006F6B17" w:rsidRPr="008D0470">
      <w:rPr>
        <w:rFonts w:ascii="Arial" w:hAnsi="Arial" w:cs="Arial"/>
        <w:sz w:val="18"/>
        <w:lang w:val="cs-CZ"/>
      </w:rPr>
      <w:t>/</w:t>
    </w:r>
    <w:r w:rsidR="006F6B17">
      <w:rPr>
        <w:rFonts w:ascii="Arial" w:hAnsi="Arial" w:cs="Arial"/>
        <w:sz w:val="18"/>
        <w:lang w:val="cs-CZ"/>
      </w:rPr>
      <w:t xml:space="preserve">34000/00116/19/00  </w:t>
    </w:r>
    <w:r w:rsidRPr="008D0470">
      <w:rPr>
        <w:rFonts w:ascii="Arial" w:hAnsi="Arial" w:cs="Arial"/>
        <w:sz w:val="18"/>
      </w:rPr>
      <w:t>č. smlouvy pro daňové doklady č.SAP</w:t>
    </w:r>
    <w:r w:rsidR="00805DD1">
      <w:rPr>
        <w:rFonts w:ascii="Arial" w:hAnsi="Arial" w:cs="Arial"/>
        <w:sz w:val="18"/>
        <w:lang w:val="cs-CZ"/>
      </w:rPr>
      <w:t xml:space="preserve">           </w:t>
    </w:r>
    <w:r w:rsidR="00805DD1" w:rsidRPr="008D0470">
      <w:rPr>
        <w:rFonts w:ascii="Arial" w:hAnsi="Arial" w:cs="Arial"/>
        <w:sz w:val="18"/>
      </w:rPr>
      <w:t xml:space="preserve"> </w:t>
    </w:r>
  </w:p>
  <w:p w:rsidR="00E83576" w:rsidRPr="00563EEB" w:rsidRDefault="00E83576" w:rsidP="00E83576">
    <w:pPr>
      <w:pStyle w:val="Nadpis1"/>
      <w:jc w:val="left"/>
      <w:rPr>
        <w:rFonts w:ascii="Arial" w:hAnsi="Arial" w:cs="Arial"/>
        <w:b w:val="0"/>
        <w:strike/>
        <w:sz w:val="40"/>
      </w:rPr>
    </w:pPr>
    <w:r w:rsidRPr="00F0387B">
      <w:rPr>
        <w:rStyle w:val="slostrnky"/>
        <w:rFonts w:ascii="Arial" w:hAnsi="Arial" w:cs="Arial"/>
        <w:b w:val="0"/>
        <w:sz w:val="19"/>
        <w:szCs w:val="19"/>
      </w:rPr>
      <w:t>Profilové číslo:</w:t>
    </w:r>
  </w:p>
  <w:p w:rsidR="00E83576" w:rsidRPr="000A3880" w:rsidRDefault="00E83576" w:rsidP="00F80F5E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CA8"/>
    <w:multiLevelType w:val="hybridMultilevel"/>
    <w:tmpl w:val="0DB2CE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C60C4"/>
    <w:multiLevelType w:val="multilevel"/>
    <w:tmpl w:val="FA82F8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44C8A"/>
    <w:multiLevelType w:val="hybridMultilevel"/>
    <w:tmpl w:val="383CAE28"/>
    <w:lvl w:ilvl="0" w:tplc="01848060">
      <w:start w:val="2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2076740C"/>
    <w:multiLevelType w:val="hybridMultilevel"/>
    <w:tmpl w:val="68DE947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AC1669"/>
    <w:multiLevelType w:val="hybridMultilevel"/>
    <w:tmpl w:val="01D0C1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174A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6420BA"/>
    <w:multiLevelType w:val="hybridMultilevel"/>
    <w:tmpl w:val="8CB68840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4753B"/>
    <w:multiLevelType w:val="singleLevel"/>
    <w:tmpl w:val="9FA2A048"/>
    <w:lvl w:ilvl="0">
      <w:start w:val="2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hint="default"/>
      </w:rPr>
    </w:lvl>
  </w:abstractNum>
  <w:abstractNum w:abstractNumId="11" w15:restartNumberingAfterBreak="0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37217"/>
    <w:multiLevelType w:val="hybridMultilevel"/>
    <w:tmpl w:val="1AE8A93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1E48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5" w15:restartNumberingAfterBreak="0">
    <w:nsid w:val="52A30C60"/>
    <w:multiLevelType w:val="hybridMultilevel"/>
    <w:tmpl w:val="E77E5306"/>
    <w:lvl w:ilvl="0" w:tplc="0184806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5E4397"/>
    <w:multiLevelType w:val="hybridMultilevel"/>
    <w:tmpl w:val="06E49574"/>
    <w:lvl w:ilvl="0" w:tplc="0DE21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E15F21"/>
    <w:multiLevelType w:val="hybridMultilevel"/>
    <w:tmpl w:val="9EE05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21596"/>
    <w:multiLevelType w:val="hybridMultilevel"/>
    <w:tmpl w:val="A33482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4819CC">
      <w:start w:val="2"/>
      <w:numFmt w:val="decimal"/>
      <w:lvlText w:val="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ED373F"/>
    <w:multiLevelType w:val="singleLevel"/>
    <w:tmpl w:val="55529B6A"/>
    <w:lvl w:ilvl="0">
      <w:start w:val="1"/>
      <w:numFmt w:val="decimal"/>
      <w:pStyle w:val="Styl2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20" w15:restartNumberingAfterBreak="0">
    <w:nsid w:val="7110483F"/>
    <w:multiLevelType w:val="hybridMultilevel"/>
    <w:tmpl w:val="C696FEFC"/>
    <w:lvl w:ilvl="0" w:tplc="695E917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900"/>
        </w:tabs>
        <w:ind w:left="89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7"/>
  </w:num>
  <w:num w:numId="7">
    <w:abstractNumId w:val="18"/>
  </w:num>
  <w:num w:numId="8">
    <w:abstractNumId w:val="13"/>
  </w:num>
  <w:num w:numId="9">
    <w:abstractNumId w:val="11"/>
  </w:num>
  <w:num w:numId="10">
    <w:abstractNumId w:val="0"/>
  </w:num>
  <w:num w:numId="11">
    <w:abstractNumId w:val="5"/>
  </w:num>
  <w:num w:numId="12">
    <w:abstractNumId w:val="6"/>
  </w:num>
  <w:num w:numId="13">
    <w:abstractNumId w:val="10"/>
  </w:num>
  <w:num w:numId="14">
    <w:abstractNumId w:val="4"/>
  </w:num>
  <w:num w:numId="15">
    <w:abstractNumId w:val="9"/>
  </w:num>
  <w:num w:numId="16">
    <w:abstractNumId w:val="15"/>
  </w:num>
  <w:num w:numId="17">
    <w:abstractNumId w:val="21"/>
  </w:num>
  <w:num w:numId="18">
    <w:abstractNumId w:val="3"/>
  </w:num>
  <w:num w:numId="19">
    <w:abstractNumId w:val="17"/>
  </w:num>
  <w:num w:numId="20">
    <w:abstractNumId w:val="20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F33"/>
    <w:rsid w:val="00006E75"/>
    <w:rsid w:val="00015CAC"/>
    <w:rsid w:val="00016A26"/>
    <w:rsid w:val="00026598"/>
    <w:rsid w:val="0003421F"/>
    <w:rsid w:val="0004038E"/>
    <w:rsid w:val="00076E74"/>
    <w:rsid w:val="00096E27"/>
    <w:rsid w:val="000A3880"/>
    <w:rsid w:val="000B7277"/>
    <w:rsid w:val="000C7635"/>
    <w:rsid w:val="000D1DFF"/>
    <w:rsid w:val="000E3600"/>
    <w:rsid w:val="000E386A"/>
    <w:rsid w:val="000E6CFF"/>
    <w:rsid w:val="000F73C1"/>
    <w:rsid w:val="00106CD8"/>
    <w:rsid w:val="00112145"/>
    <w:rsid w:val="00112F65"/>
    <w:rsid w:val="00120586"/>
    <w:rsid w:val="001217AC"/>
    <w:rsid w:val="00123183"/>
    <w:rsid w:val="001370CB"/>
    <w:rsid w:val="00162F13"/>
    <w:rsid w:val="00190567"/>
    <w:rsid w:val="00192EA5"/>
    <w:rsid w:val="001B03C5"/>
    <w:rsid w:val="001B0645"/>
    <w:rsid w:val="001B1F6B"/>
    <w:rsid w:val="001B2E7A"/>
    <w:rsid w:val="001C2D8F"/>
    <w:rsid w:val="001D0758"/>
    <w:rsid w:val="001E244D"/>
    <w:rsid w:val="001F468F"/>
    <w:rsid w:val="001F720F"/>
    <w:rsid w:val="0020358A"/>
    <w:rsid w:val="00220C1D"/>
    <w:rsid w:val="00224F73"/>
    <w:rsid w:val="00227610"/>
    <w:rsid w:val="0023127E"/>
    <w:rsid w:val="002345A7"/>
    <w:rsid w:val="002428FF"/>
    <w:rsid w:val="0024478B"/>
    <w:rsid w:val="002726B7"/>
    <w:rsid w:val="0027291A"/>
    <w:rsid w:val="002D19EF"/>
    <w:rsid w:val="002D586F"/>
    <w:rsid w:val="002F3553"/>
    <w:rsid w:val="00301AB1"/>
    <w:rsid w:val="00303AC3"/>
    <w:rsid w:val="00304E44"/>
    <w:rsid w:val="0032438B"/>
    <w:rsid w:val="003265C6"/>
    <w:rsid w:val="00333764"/>
    <w:rsid w:val="003374AB"/>
    <w:rsid w:val="003452AF"/>
    <w:rsid w:val="003506FC"/>
    <w:rsid w:val="003531A6"/>
    <w:rsid w:val="0035376E"/>
    <w:rsid w:val="00361855"/>
    <w:rsid w:val="0036364A"/>
    <w:rsid w:val="003708CB"/>
    <w:rsid w:val="003919C5"/>
    <w:rsid w:val="00396947"/>
    <w:rsid w:val="003A48DE"/>
    <w:rsid w:val="003B1245"/>
    <w:rsid w:val="003D7D7F"/>
    <w:rsid w:val="003E1F85"/>
    <w:rsid w:val="003E2DAA"/>
    <w:rsid w:val="003E7294"/>
    <w:rsid w:val="003E74C9"/>
    <w:rsid w:val="003F21D3"/>
    <w:rsid w:val="004145C7"/>
    <w:rsid w:val="00420282"/>
    <w:rsid w:val="00423063"/>
    <w:rsid w:val="00437F58"/>
    <w:rsid w:val="00442237"/>
    <w:rsid w:val="00446767"/>
    <w:rsid w:val="004615CD"/>
    <w:rsid w:val="00465D0E"/>
    <w:rsid w:val="00493E39"/>
    <w:rsid w:val="00495E19"/>
    <w:rsid w:val="004A72DC"/>
    <w:rsid w:val="004B6E1F"/>
    <w:rsid w:val="004C3141"/>
    <w:rsid w:val="004C43CA"/>
    <w:rsid w:val="004D1305"/>
    <w:rsid w:val="004D5B3A"/>
    <w:rsid w:val="004E4CCF"/>
    <w:rsid w:val="004E5ED9"/>
    <w:rsid w:val="004F0F64"/>
    <w:rsid w:val="004F6891"/>
    <w:rsid w:val="005117E2"/>
    <w:rsid w:val="00514713"/>
    <w:rsid w:val="00515554"/>
    <w:rsid w:val="00532E1B"/>
    <w:rsid w:val="00543C7B"/>
    <w:rsid w:val="00553EF7"/>
    <w:rsid w:val="00556ABB"/>
    <w:rsid w:val="00563EEB"/>
    <w:rsid w:val="00572AB1"/>
    <w:rsid w:val="005934A3"/>
    <w:rsid w:val="005938A6"/>
    <w:rsid w:val="00596C79"/>
    <w:rsid w:val="005A6A80"/>
    <w:rsid w:val="005B4E83"/>
    <w:rsid w:val="005B5778"/>
    <w:rsid w:val="005C208C"/>
    <w:rsid w:val="005C27D4"/>
    <w:rsid w:val="005C6FEC"/>
    <w:rsid w:val="005D6AEB"/>
    <w:rsid w:val="005E12E4"/>
    <w:rsid w:val="005E651E"/>
    <w:rsid w:val="00632766"/>
    <w:rsid w:val="00640645"/>
    <w:rsid w:val="00657DB4"/>
    <w:rsid w:val="00667FED"/>
    <w:rsid w:val="006747DF"/>
    <w:rsid w:val="006760DD"/>
    <w:rsid w:val="0068403A"/>
    <w:rsid w:val="006863EE"/>
    <w:rsid w:val="00692F33"/>
    <w:rsid w:val="0069684A"/>
    <w:rsid w:val="006B159C"/>
    <w:rsid w:val="006D1A9F"/>
    <w:rsid w:val="006D4360"/>
    <w:rsid w:val="006D58AC"/>
    <w:rsid w:val="006E2BB1"/>
    <w:rsid w:val="006E3DB8"/>
    <w:rsid w:val="006F13BA"/>
    <w:rsid w:val="006F6B17"/>
    <w:rsid w:val="006F7DA8"/>
    <w:rsid w:val="00715BF5"/>
    <w:rsid w:val="00726145"/>
    <w:rsid w:val="00733AA5"/>
    <w:rsid w:val="00755DF8"/>
    <w:rsid w:val="007604B4"/>
    <w:rsid w:val="007919AD"/>
    <w:rsid w:val="00792AAE"/>
    <w:rsid w:val="007A16B0"/>
    <w:rsid w:val="007A2F77"/>
    <w:rsid w:val="007C06F0"/>
    <w:rsid w:val="007C3C0B"/>
    <w:rsid w:val="007E2DD3"/>
    <w:rsid w:val="007E73CF"/>
    <w:rsid w:val="00801B16"/>
    <w:rsid w:val="00801D95"/>
    <w:rsid w:val="00805DD1"/>
    <w:rsid w:val="00806252"/>
    <w:rsid w:val="008129F8"/>
    <w:rsid w:val="008176AC"/>
    <w:rsid w:val="00835176"/>
    <w:rsid w:val="00844771"/>
    <w:rsid w:val="00871641"/>
    <w:rsid w:val="00887244"/>
    <w:rsid w:val="008C789E"/>
    <w:rsid w:val="008D0470"/>
    <w:rsid w:val="008E0384"/>
    <w:rsid w:val="008E3C18"/>
    <w:rsid w:val="008E671E"/>
    <w:rsid w:val="008F2A90"/>
    <w:rsid w:val="00916F16"/>
    <w:rsid w:val="00917D10"/>
    <w:rsid w:val="0094491C"/>
    <w:rsid w:val="009620A9"/>
    <w:rsid w:val="0096454B"/>
    <w:rsid w:val="009665FB"/>
    <w:rsid w:val="0096709C"/>
    <w:rsid w:val="0099599B"/>
    <w:rsid w:val="009A02BB"/>
    <w:rsid w:val="009A638F"/>
    <w:rsid w:val="009B489A"/>
    <w:rsid w:val="009B695F"/>
    <w:rsid w:val="009C2673"/>
    <w:rsid w:val="009D6A61"/>
    <w:rsid w:val="009E09C0"/>
    <w:rsid w:val="009E62A1"/>
    <w:rsid w:val="009F3D64"/>
    <w:rsid w:val="00A2585E"/>
    <w:rsid w:val="00A25F47"/>
    <w:rsid w:val="00A41671"/>
    <w:rsid w:val="00A41995"/>
    <w:rsid w:val="00A457F6"/>
    <w:rsid w:val="00A46078"/>
    <w:rsid w:val="00A751A4"/>
    <w:rsid w:val="00A75809"/>
    <w:rsid w:val="00AF13F2"/>
    <w:rsid w:val="00AF3487"/>
    <w:rsid w:val="00AF6B85"/>
    <w:rsid w:val="00B00842"/>
    <w:rsid w:val="00B02085"/>
    <w:rsid w:val="00B06F18"/>
    <w:rsid w:val="00B1227C"/>
    <w:rsid w:val="00B24F74"/>
    <w:rsid w:val="00B37321"/>
    <w:rsid w:val="00B4047F"/>
    <w:rsid w:val="00B41ABE"/>
    <w:rsid w:val="00B43E8A"/>
    <w:rsid w:val="00B534D8"/>
    <w:rsid w:val="00B569F2"/>
    <w:rsid w:val="00B82E75"/>
    <w:rsid w:val="00B85B4A"/>
    <w:rsid w:val="00B9670B"/>
    <w:rsid w:val="00BA25B3"/>
    <w:rsid w:val="00BB5592"/>
    <w:rsid w:val="00BC0810"/>
    <w:rsid w:val="00BC1BF9"/>
    <w:rsid w:val="00BC4D0F"/>
    <w:rsid w:val="00BC54A8"/>
    <w:rsid w:val="00BD239E"/>
    <w:rsid w:val="00BE1A64"/>
    <w:rsid w:val="00C14D4F"/>
    <w:rsid w:val="00C164E2"/>
    <w:rsid w:val="00C27967"/>
    <w:rsid w:val="00C4030D"/>
    <w:rsid w:val="00C42D25"/>
    <w:rsid w:val="00C458CE"/>
    <w:rsid w:val="00C50576"/>
    <w:rsid w:val="00C53420"/>
    <w:rsid w:val="00C55513"/>
    <w:rsid w:val="00C70C86"/>
    <w:rsid w:val="00C83606"/>
    <w:rsid w:val="00C84A48"/>
    <w:rsid w:val="00C86202"/>
    <w:rsid w:val="00C867DF"/>
    <w:rsid w:val="00C86E58"/>
    <w:rsid w:val="00C87F02"/>
    <w:rsid w:val="00C959A8"/>
    <w:rsid w:val="00CA6891"/>
    <w:rsid w:val="00CB0D3F"/>
    <w:rsid w:val="00CB5F5A"/>
    <w:rsid w:val="00D06E25"/>
    <w:rsid w:val="00D15AB8"/>
    <w:rsid w:val="00D35007"/>
    <w:rsid w:val="00D55CBC"/>
    <w:rsid w:val="00D61D08"/>
    <w:rsid w:val="00D62C19"/>
    <w:rsid w:val="00D63BA8"/>
    <w:rsid w:val="00D7615B"/>
    <w:rsid w:val="00D94FB2"/>
    <w:rsid w:val="00DA42BF"/>
    <w:rsid w:val="00DC0ACC"/>
    <w:rsid w:val="00DC1AC8"/>
    <w:rsid w:val="00DC2997"/>
    <w:rsid w:val="00DC326F"/>
    <w:rsid w:val="00DC3EB0"/>
    <w:rsid w:val="00DF1847"/>
    <w:rsid w:val="00E0357E"/>
    <w:rsid w:val="00E102F8"/>
    <w:rsid w:val="00E133C8"/>
    <w:rsid w:val="00E13EEF"/>
    <w:rsid w:val="00E164E2"/>
    <w:rsid w:val="00E21C81"/>
    <w:rsid w:val="00E30F2D"/>
    <w:rsid w:val="00E31F4E"/>
    <w:rsid w:val="00E40021"/>
    <w:rsid w:val="00E50316"/>
    <w:rsid w:val="00E52EBF"/>
    <w:rsid w:val="00E63FEF"/>
    <w:rsid w:val="00E664E4"/>
    <w:rsid w:val="00E66F5F"/>
    <w:rsid w:val="00E757BF"/>
    <w:rsid w:val="00E75924"/>
    <w:rsid w:val="00E83576"/>
    <w:rsid w:val="00E97BFD"/>
    <w:rsid w:val="00EA0F1F"/>
    <w:rsid w:val="00EA6790"/>
    <w:rsid w:val="00EB3C55"/>
    <w:rsid w:val="00EC4163"/>
    <w:rsid w:val="00EC4815"/>
    <w:rsid w:val="00EE1A44"/>
    <w:rsid w:val="00EE5627"/>
    <w:rsid w:val="00EE78BB"/>
    <w:rsid w:val="00EF2DF9"/>
    <w:rsid w:val="00EF31E9"/>
    <w:rsid w:val="00EF4F73"/>
    <w:rsid w:val="00EF6EBD"/>
    <w:rsid w:val="00F0387B"/>
    <w:rsid w:val="00F05EEB"/>
    <w:rsid w:val="00F13D3F"/>
    <w:rsid w:val="00F15537"/>
    <w:rsid w:val="00F214D1"/>
    <w:rsid w:val="00F245AE"/>
    <w:rsid w:val="00F43EF0"/>
    <w:rsid w:val="00F472CF"/>
    <w:rsid w:val="00F52A5A"/>
    <w:rsid w:val="00F71899"/>
    <w:rsid w:val="00F777C7"/>
    <w:rsid w:val="00F80F5E"/>
    <w:rsid w:val="00F919A8"/>
    <w:rsid w:val="00F94460"/>
    <w:rsid w:val="00FA0E4C"/>
    <w:rsid w:val="00FC113E"/>
    <w:rsid w:val="00FD35E5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A2B19E"/>
  <w15:chartTrackingRefBased/>
  <w15:docId w15:val="{2FD9015D-54BD-428B-B983-A2713A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F33"/>
    <w:rPr>
      <w:sz w:val="24"/>
    </w:rPr>
  </w:style>
  <w:style w:type="paragraph" w:styleId="Nadpis1">
    <w:name w:val="heading 1"/>
    <w:basedOn w:val="Normln"/>
    <w:next w:val="Normln"/>
    <w:qFormat/>
    <w:rsid w:val="00692F33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qFormat/>
    <w:rsid w:val="00692F33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692F33"/>
  </w:style>
  <w:style w:type="paragraph" w:styleId="Zkladntext2">
    <w:name w:val="Body Text 2"/>
    <w:basedOn w:val="Normln"/>
    <w:rsid w:val="00692F33"/>
    <w:pPr>
      <w:jc w:val="center"/>
    </w:pPr>
    <w:rPr>
      <w:rFonts w:ascii="Arial" w:hAnsi="Arial"/>
      <w:sz w:val="22"/>
    </w:rPr>
  </w:style>
  <w:style w:type="paragraph" w:styleId="Zhlav">
    <w:name w:val="header"/>
    <w:basedOn w:val="Normln"/>
    <w:link w:val="ZhlavChar"/>
    <w:rsid w:val="00692F33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692F33"/>
  </w:style>
  <w:style w:type="paragraph" w:styleId="Zkladntextodsazen">
    <w:name w:val="Body Text Indent"/>
    <w:basedOn w:val="Normln"/>
    <w:rsid w:val="00692F33"/>
    <w:pPr>
      <w:ind w:left="360"/>
      <w:jc w:val="both"/>
    </w:pPr>
    <w:rPr>
      <w:rFonts w:ascii="Arial" w:hAnsi="Arial" w:cs="Arial"/>
      <w:sz w:val="22"/>
    </w:rPr>
  </w:style>
  <w:style w:type="paragraph" w:styleId="Obsah5">
    <w:name w:val="toc 5"/>
    <w:basedOn w:val="Normln"/>
    <w:next w:val="Normln"/>
    <w:autoRedefine/>
    <w:semiHidden/>
    <w:rsid w:val="00692F33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character" w:styleId="Siln">
    <w:name w:val="Strong"/>
    <w:qFormat/>
    <w:rsid w:val="00692F33"/>
    <w:rPr>
      <w:b/>
      <w:bCs/>
    </w:rPr>
  </w:style>
  <w:style w:type="paragraph" w:styleId="Textbubliny">
    <w:name w:val="Balloon Text"/>
    <w:basedOn w:val="Normln"/>
    <w:semiHidden/>
    <w:rsid w:val="00F777C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919C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33764"/>
    <w:pPr>
      <w:spacing w:after="120" w:line="480" w:lineRule="auto"/>
      <w:ind w:left="283"/>
    </w:pPr>
  </w:style>
  <w:style w:type="character" w:styleId="Odkaznakoment">
    <w:name w:val="annotation reference"/>
    <w:rsid w:val="00E6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3FE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63FEF"/>
  </w:style>
  <w:style w:type="paragraph" w:styleId="Pedmtkomente">
    <w:name w:val="annotation subject"/>
    <w:basedOn w:val="Textkomente"/>
    <w:next w:val="Textkomente"/>
    <w:link w:val="PedmtkomenteChar"/>
    <w:rsid w:val="00E63FE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3FEF"/>
    <w:rPr>
      <w:b/>
      <w:bCs/>
    </w:rPr>
  </w:style>
  <w:style w:type="character" w:customStyle="1" w:styleId="ZhlavChar">
    <w:name w:val="Záhlaví Char"/>
    <w:link w:val="Zhlav"/>
    <w:rsid w:val="00F80F5E"/>
    <w:rPr>
      <w:sz w:val="24"/>
    </w:rPr>
  </w:style>
  <w:style w:type="character" w:styleId="Hypertextovodkaz">
    <w:name w:val="Hyperlink"/>
    <w:rsid w:val="009E62A1"/>
    <w:rPr>
      <w:color w:val="0000FF"/>
      <w:u w:val="single"/>
    </w:rPr>
  </w:style>
  <w:style w:type="paragraph" w:customStyle="1" w:styleId="Styl2">
    <w:name w:val="Styl2"/>
    <w:basedOn w:val="Zkladntext"/>
    <w:rsid w:val="00C14D4F"/>
    <w:pPr>
      <w:numPr>
        <w:numId w:val="22"/>
      </w:numPr>
      <w:tabs>
        <w:tab w:val="left" w:pos="426"/>
      </w:tabs>
      <w:spacing w:before="120"/>
      <w:jc w:val="both"/>
    </w:pPr>
    <w:rPr>
      <w:rFonts w:ascii="Arial" w:hAnsi="Arial" w:cs="Arial"/>
      <w:sz w:val="22"/>
      <w:szCs w:val="19"/>
    </w:rPr>
  </w:style>
  <w:style w:type="paragraph" w:customStyle="1" w:styleId="Default">
    <w:name w:val="Default"/>
    <w:rsid w:val="001C2D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korazd@diam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akturyodra@diam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stepanek@gcsystem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hovancik@gcsyste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an@gcsystem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7D15-F877-49E5-86B8-75DA48AFD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2061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DIAMO, státní podnik, odštěpný závod ODRA</Company>
  <LinksUpToDate>false</LinksUpToDate>
  <CharactersWithSpaces>14199</CharactersWithSpaces>
  <SharedDoc>false</SharedDoc>
  <HLinks>
    <vt:vector size="6" baseType="variant">
      <vt:variant>
        <vt:i4>7274586</vt:i4>
      </vt:variant>
      <vt:variant>
        <vt:i4>0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PC505600022</dc:creator>
  <cp:keywords/>
  <cp:lastModifiedBy>Soukupová Jindřiška</cp:lastModifiedBy>
  <cp:revision>2</cp:revision>
  <cp:lastPrinted>2019-03-21T12:35:00Z</cp:lastPrinted>
  <dcterms:created xsi:type="dcterms:W3CDTF">2019-05-29T07:05:00Z</dcterms:created>
  <dcterms:modified xsi:type="dcterms:W3CDTF">2019-05-29T07:05:00Z</dcterms:modified>
</cp:coreProperties>
</file>