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D7" w:rsidRPr="009A769A" w:rsidRDefault="008A5CCE" w:rsidP="00A811F8">
      <w:pPr>
        <w:spacing w:after="0" w:line="240" w:lineRule="auto"/>
        <w:jc w:val="center"/>
        <w:rPr>
          <w:b/>
          <w:sz w:val="28"/>
        </w:rPr>
      </w:pPr>
      <w:r w:rsidRPr="009A769A">
        <w:rPr>
          <w:b/>
          <w:sz w:val="28"/>
        </w:rPr>
        <w:t xml:space="preserve">DOHODA O UKONČENÍ SMLOUVY </w:t>
      </w:r>
    </w:p>
    <w:p w:rsidR="009A769A" w:rsidRDefault="009A769A" w:rsidP="00A811F8">
      <w:pPr>
        <w:spacing w:after="0" w:line="240" w:lineRule="auto"/>
        <w:jc w:val="center"/>
        <w:rPr>
          <w:b/>
        </w:rPr>
      </w:pPr>
    </w:p>
    <w:p w:rsidR="009A769A" w:rsidRDefault="009A769A" w:rsidP="00A811F8">
      <w:pPr>
        <w:spacing w:after="0" w:line="240" w:lineRule="auto"/>
        <w:jc w:val="center"/>
        <w:rPr>
          <w:b/>
        </w:rPr>
      </w:pPr>
    </w:p>
    <w:p w:rsidR="00737318" w:rsidRDefault="00737318" w:rsidP="00737318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:rsidR="009A769A" w:rsidRPr="009A769A" w:rsidRDefault="001D1FEE" w:rsidP="00737318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737318">
        <w:rPr>
          <w:b/>
        </w:rPr>
        <w:t>mluvní strany</w:t>
      </w:r>
    </w:p>
    <w:p w:rsidR="00A811F8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 w:cs="Calibri"/>
          <w:sz w:val="24"/>
          <w:szCs w:val="24"/>
        </w:rPr>
      </w:pP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b/>
          <w:szCs w:val="24"/>
        </w:rPr>
      </w:pPr>
      <w:r w:rsidRPr="00B2509F">
        <w:rPr>
          <w:rFonts w:ascii="Calibri" w:hAnsi="Calibri" w:cs="Calibri"/>
          <w:b/>
          <w:szCs w:val="24"/>
        </w:rPr>
        <w:t>Název:</w:t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/>
          <w:b/>
          <w:szCs w:val="24"/>
        </w:rPr>
        <w:t>Základní škola Otrokovice, Komenského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Sídlo: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Komenského 1855, 76502 Otrokovice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 xml:space="preserve">Zastoupená: 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 xml:space="preserve">Mgr. Pavlínou </w:t>
      </w:r>
      <w:proofErr w:type="spellStart"/>
      <w:r w:rsidRPr="00B2509F">
        <w:rPr>
          <w:rFonts w:ascii="Calibri" w:hAnsi="Calibri"/>
          <w:szCs w:val="24"/>
        </w:rPr>
        <w:t>Frdlíkovou</w:t>
      </w:r>
      <w:proofErr w:type="spellEnd"/>
      <w:r w:rsidRPr="00B2509F">
        <w:rPr>
          <w:rFonts w:ascii="Calibri" w:hAnsi="Calibri"/>
          <w:szCs w:val="24"/>
        </w:rPr>
        <w:t>, ředitelkou školy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 xml:space="preserve">IČO: 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61716413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 xml:space="preserve">E-mail: 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frdlikova@zvsotr.cz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Tel.: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 xml:space="preserve">+420 732 267 668 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Bankovní spojení: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ČSOB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Číslo účtu: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170155216</w:t>
      </w:r>
    </w:p>
    <w:p w:rsidR="008A5CCE" w:rsidRPr="00DC2718" w:rsidRDefault="00737318" w:rsidP="00A811F8">
      <w:pPr>
        <w:spacing w:after="0" w:line="240" w:lineRule="auto"/>
        <w:jc w:val="both"/>
        <w:rPr>
          <w:rFonts w:ascii="Calibri" w:hAnsi="Calibri" w:cs="Calibri"/>
        </w:rPr>
      </w:pPr>
      <w:r w:rsidRPr="00DC2718">
        <w:rPr>
          <w:rFonts w:ascii="Calibri" w:hAnsi="Calibri" w:cs="Calibri"/>
        </w:rPr>
        <w:t xml:space="preserve">(dále </w:t>
      </w:r>
      <w:r w:rsidR="00DC2718" w:rsidRPr="00DC2718">
        <w:rPr>
          <w:rFonts w:ascii="Calibri" w:hAnsi="Calibri" w:cs="Calibri"/>
        </w:rPr>
        <w:t xml:space="preserve">jen </w:t>
      </w:r>
      <w:r w:rsidRPr="00DC2718">
        <w:rPr>
          <w:rFonts w:ascii="Calibri" w:hAnsi="Calibri" w:cs="Calibri"/>
        </w:rPr>
        <w:t>„</w:t>
      </w:r>
      <w:r w:rsidR="00DC2718" w:rsidRPr="00F95DDA">
        <w:rPr>
          <w:rFonts w:ascii="Calibri" w:hAnsi="Calibri" w:cs="Calibri"/>
          <w:b/>
        </w:rPr>
        <w:t>K</w:t>
      </w:r>
      <w:r w:rsidRPr="00F95DDA">
        <w:rPr>
          <w:rFonts w:ascii="Calibri" w:hAnsi="Calibri" w:cs="Calibri"/>
          <w:b/>
        </w:rPr>
        <w:t>lient</w:t>
      </w:r>
      <w:r w:rsidRPr="00DC2718">
        <w:rPr>
          <w:rFonts w:ascii="Calibri" w:hAnsi="Calibri" w:cs="Calibri"/>
        </w:rPr>
        <w:t>“)</w:t>
      </w:r>
    </w:p>
    <w:p w:rsidR="00737318" w:rsidRPr="00B2509F" w:rsidRDefault="00737318" w:rsidP="00A811F8">
      <w:pPr>
        <w:spacing w:after="0" w:line="240" w:lineRule="auto"/>
        <w:jc w:val="both"/>
        <w:rPr>
          <w:rFonts w:ascii="Calibri" w:hAnsi="Calibri" w:cs="Calibri"/>
          <w:sz w:val="20"/>
        </w:rPr>
      </w:pPr>
    </w:p>
    <w:p w:rsidR="00A811F8" w:rsidRPr="00B2509F" w:rsidRDefault="00A811F8" w:rsidP="00A811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35"/>
        </w:tabs>
        <w:spacing w:after="0" w:line="240" w:lineRule="auto"/>
        <w:ind w:left="142"/>
        <w:jc w:val="both"/>
        <w:rPr>
          <w:rFonts w:ascii="Calibri" w:hAnsi="Calibri" w:cs="Calibri"/>
          <w:b/>
          <w:szCs w:val="24"/>
        </w:rPr>
      </w:pPr>
      <w:r w:rsidRPr="00B2509F">
        <w:rPr>
          <w:rFonts w:ascii="Calibri" w:hAnsi="Calibri" w:cs="Calibri"/>
          <w:b/>
          <w:szCs w:val="24"/>
        </w:rPr>
        <w:t>Společnost:</w:t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 w:cs="Calibri"/>
          <w:b/>
          <w:szCs w:val="24"/>
        </w:rPr>
        <w:tab/>
      </w:r>
      <w:r w:rsidRPr="00B2509F">
        <w:rPr>
          <w:rFonts w:ascii="Calibri" w:hAnsi="Calibri" w:cs="Calibri"/>
          <w:b/>
          <w:szCs w:val="24"/>
        </w:rPr>
        <w:tab/>
        <w:t xml:space="preserve">TIZZI </w:t>
      </w:r>
      <w:proofErr w:type="spellStart"/>
      <w:r w:rsidRPr="00B2509F">
        <w:rPr>
          <w:rFonts w:ascii="Calibri" w:hAnsi="Calibri" w:cs="Calibri"/>
          <w:b/>
          <w:szCs w:val="24"/>
        </w:rPr>
        <w:t>engineering</w:t>
      </w:r>
      <w:proofErr w:type="spellEnd"/>
      <w:r w:rsidRPr="00B2509F">
        <w:rPr>
          <w:rFonts w:ascii="Calibri" w:hAnsi="Calibri" w:cs="Calibri"/>
          <w:b/>
          <w:szCs w:val="24"/>
        </w:rPr>
        <w:t xml:space="preserve"> s.r.o.</w:t>
      </w:r>
      <w:r w:rsidRPr="00B2509F">
        <w:rPr>
          <w:rFonts w:ascii="Calibri" w:hAnsi="Calibri" w:cs="Calibri"/>
          <w:b/>
          <w:szCs w:val="24"/>
        </w:rPr>
        <w:tab/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 xml:space="preserve">Sídlo:                     </w:t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  <w:t>Bílanská 1861/81, 767 01 Kroměříž</w:t>
      </w:r>
    </w:p>
    <w:p w:rsidR="00A811F8" w:rsidRPr="00B2509F" w:rsidRDefault="00A811F8" w:rsidP="00A811F8">
      <w:pPr>
        <w:spacing w:after="0" w:line="240" w:lineRule="auto"/>
        <w:ind w:left="3544" w:hanging="340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 xml:space="preserve">Zastoupená: </w:t>
      </w:r>
      <w:r w:rsidRPr="00B2509F">
        <w:rPr>
          <w:rFonts w:ascii="Calibri" w:hAnsi="Calibri" w:cs="Calibri"/>
          <w:szCs w:val="24"/>
        </w:rPr>
        <w:tab/>
        <w:t xml:space="preserve">Ing. Josefem Křeháčkem, jednatelem </w:t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 xml:space="preserve">IČ: </w:t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  <w:t>05107521</w:t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 xml:space="preserve">DIČ: </w:t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  <w:t>CZ05107521</w:t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>E-mail:</w:t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  <w:t>krehacek@tizzi.cz</w:t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>Tel.:</w:t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</w:r>
      <w:r w:rsidRPr="00B2509F">
        <w:rPr>
          <w:rFonts w:ascii="Calibri" w:hAnsi="Calibri" w:cs="Calibri"/>
          <w:szCs w:val="24"/>
        </w:rPr>
        <w:tab/>
        <w:t>+420 730 126 732</w:t>
      </w:r>
    </w:p>
    <w:p w:rsidR="00A811F8" w:rsidRPr="00B2509F" w:rsidRDefault="00A811F8" w:rsidP="00A811F8">
      <w:pPr>
        <w:spacing w:after="0" w:line="240" w:lineRule="auto"/>
        <w:ind w:left="2124" w:right="423" w:hanging="1982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Bankovní spojení: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KB, a.s., pobočka Kroměříž</w:t>
      </w:r>
    </w:p>
    <w:p w:rsidR="00A811F8" w:rsidRPr="00B2509F" w:rsidRDefault="00A811F8" w:rsidP="00A811F8">
      <w:pPr>
        <w:spacing w:after="0" w:line="240" w:lineRule="auto"/>
        <w:ind w:left="3538" w:right="423" w:hanging="3396"/>
        <w:jc w:val="both"/>
        <w:rPr>
          <w:rFonts w:ascii="Calibri" w:hAnsi="Calibri"/>
          <w:szCs w:val="24"/>
        </w:rPr>
      </w:pPr>
      <w:r w:rsidRPr="00B2509F">
        <w:rPr>
          <w:rFonts w:ascii="Calibri" w:hAnsi="Calibri"/>
          <w:szCs w:val="24"/>
        </w:rPr>
        <w:t>Číslo účtu:</w:t>
      </w:r>
      <w:r w:rsidRPr="00B2509F">
        <w:rPr>
          <w:rFonts w:ascii="Calibri" w:hAnsi="Calibri"/>
          <w:szCs w:val="24"/>
        </w:rPr>
        <w:tab/>
      </w:r>
      <w:r w:rsidRPr="00B2509F">
        <w:rPr>
          <w:rFonts w:ascii="Calibri" w:hAnsi="Calibri"/>
          <w:szCs w:val="24"/>
        </w:rPr>
        <w:tab/>
        <w:t>115-2442530227/0100 (</w:t>
      </w:r>
      <w:r w:rsidRPr="00B2509F">
        <w:rPr>
          <w:rFonts w:ascii="Calibri" w:hAnsi="Calibri"/>
          <w:i/>
          <w:szCs w:val="24"/>
        </w:rPr>
        <w:t>shoduje se s účtem používaným pro ekonomickou činnost registrovaným u správce daně</w:t>
      </w:r>
      <w:r w:rsidRPr="00B2509F">
        <w:rPr>
          <w:rFonts w:ascii="Calibri" w:hAnsi="Calibri"/>
          <w:szCs w:val="24"/>
        </w:rPr>
        <w:t>)</w:t>
      </w:r>
    </w:p>
    <w:p w:rsidR="00A811F8" w:rsidRPr="00B2509F" w:rsidRDefault="00A811F8" w:rsidP="00A811F8">
      <w:pPr>
        <w:spacing w:after="0" w:line="240" w:lineRule="auto"/>
        <w:ind w:left="142"/>
        <w:jc w:val="both"/>
        <w:rPr>
          <w:rFonts w:ascii="Calibri" w:hAnsi="Calibri" w:cs="Calibri"/>
          <w:szCs w:val="24"/>
        </w:rPr>
      </w:pPr>
      <w:r w:rsidRPr="00B2509F">
        <w:rPr>
          <w:rFonts w:ascii="Calibri" w:hAnsi="Calibri" w:cs="Calibri"/>
          <w:szCs w:val="24"/>
        </w:rPr>
        <w:t xml:space="preserve">Zapsaná v Obchodním rejstříku, který je veden u Krajského soudu v Brně, oddíl C., vložka 93629 </w:t>
      </w:r>
    </w:p>
    <w:p w:rsidR="00DC2718" w:rsidRPr="00DC2718" w:rsidRDefault="00DC2718" w:rsidP="00DC2718">
      <w:pPr>
        <w:spacing w:after="0" w:line="240" w:lineRule="auto"/>
        <w:jc w:val="both"/>
        <w:rPr>
          <w:rFonts w:ascii="Calibri" w:hAnsi="Calibri" w:cs="Calibri"/>
        </w:rPr>
      </w:pPr>
      <w:r w:rsidRPr="00DC2718">
        <w:rPr>
          <w:rFonts w:ascii="Calibri" w:hAnsi="Calibri" w:cs="Calibri"/>
        </w:rPr>
        <w:t>(dále jen „</w:t>
      </w:r>
      <w:r w:rsidRPr="000263A1">
        <w:rPr>
          <w:rFonts w:ascii="Calibri" w:hAnsi="Calibri" w:cs="Calibri"/>
          <w:b/>
        </w:rPr>
        <w:t>Pověřená osoba</w:t>
      </w:r>
      <w:r w:rsidRPr="00DC2718">
        <w:rPr>
          <w:rFonts w:ascii="Calibri" w:hAnsi="Calibri" w:cs="Calibri"/>
        </w:rPr>
        <w:t>“)</w:t>
      </w:r>
    </w:p>
    <w:p w:rsidR="008A5CCE" w:rsidRDefault="008A5CCE" w:rsidP="00A811F8">
      <w:pPr>
        <w:spacing w:after="0" w:line="240" w:lineRule="auto"/>
      </w:pPr>
    </w:p>
    <w:p w:rsidR="004D0557" w:rsidRDefault="004D0557" w:rsidP="00A811F8">
      <w:pPr>
        <w:spacing w:after="0" w:line="240" w:lineRule="auto"/>
      </w:pPr>
      <w:r>
        <w:t>(společně též jako „</w:t>
      </w:r>
      <w:r w:rsidR="00F95DDA" w:rsidRPr="00F95DDA">
        <w:rPr>
          <w:b/>
        </w:rPr>
        <w:t>S</w:t>
      </w:r>
      <w:r w:rsidRPr="00F95DDA">
        <w:rPr>
          <w:b/>
        </w:rPr>
        <w:t>mluvní strany</w:t>
      </w:r>
      <w:r>
        <w:t>“)</w:t>
      </w:r>
    </w:p>
    <w:p w:rsidR="003E211A" w:rsidRDefault="003E211A" w:rsidP="00F95DDA">
      <w:pPr>
        <w:spacing w:after="0" w:line="240" w:lineRule="auto"/>
        <w:rPr>
          <w:b/>
        </w:rPr>
      </w:pPr>
    </w:p>
    <w:p w:rsidR="00F95DDA" w:rsidRDefault="00D20685" w:rsidP="00D20685">
      <w:pPr>
        <w:spacing w:after="0" w:line="240" w:lineRule="auto"/>
        <w:jc w:val="both"/>
        <w:rPr>
          <w:b/>
        </w:rPr>
      </w:pPr>
      <w:r w:rsidRPr="00F03507">
        <w:t>u</w:t>
      </w:r>
      <w:r w:rsidR="00F95DDA" w:rsidRPr="00F03507">
        <w:t xml:space="preserve">zavírají </w:t>
      </w:r>
      <w:r w:rsidRPr="00F03507">
        <w:t xml:space="preserve">dle </w:t>
      </w:r>
      <w:r w:rsidR="00F95DDA" w:rsidRPr="00F03507">
        <w:t>§</w:t>
      </w:r>
      <w:r w:rsidRPr="00F03507">
        <w:t xml:space="preserve"> 1981 zákona č. 89/2012 Sb., občanského zákoníku, ve znění pozdějších předpisů (dále jen jako</w:t>
      </w:r>
      <w:r>
        <w:rPr>
          <w:b/>
        </w:rPr>
        <w:t xml:space="preserve"> „NOZ“), </w:t>
      </w:r>
      <w:r w:rsidRPr="00F03507">
        <w:t>tuto</w:t>
      </w:r>
      <w:r>
        <w:rPr>
          <w:b/>
        </w:rPr>
        <w:t xml:space="preserve"> Dohodu o ukončení smlouvy </w:t>
      </w:r>
      <w:r>
        <w:t>č. 2018079-S/Ž/V/A</w:t>
      </w:r>
      <w:r w:rsidRPr="00DF37CC">
        <w:t xml:space="preserve"> o </w:t>
      </w:r>
      <w:r>
        <w:t xml:space="preserve">zpracování studie proveditelnosti, zpracování žádosti o podporu, organizační zajištění zadávacího řízení a administrace </w:t>
      </w:r>
      <w:r w:rsidRPr="00DF37CC">
        <w:t>projektu „</w:t>
      </w:r>
      <w:r w:rsidRPr="00B7768B">
        <w:rPr>
          <w:b/>
          <w:caps/>
        </w:rPr>
        <w:t>Hravě a bez překážek</w:t>
      </w:r>
      <w:r w:rsidRPr="00DF37CC">
        <w:t>“</w:t>
      </w:r>
      <w:r>
        <w:t xml:space="preserve"> ze dne 5. 12. 201</w:t>
      </w:r>
      <w:r w:rsidR="00234F2B">
        <w:t>8</w:t>
      </w:r>
      <w:r>
        <w:t>, v tomto znění (dále jen jako „</w:t>
      </w:r>
      <w:r w:rsidRPr="00F03507">
        <w:rPr>
          <w:b/>
        </w:rPr>
        <w:t>Dohoda</w:t>
      </w:r>
      <w:r>
        <w:t>“):</w:t>
      </w:r>
    </w:p>
    <w:p w:rsidR="00F95DDA" w:rsidRDefault="00F95DDA" w:rsidP="00A811F8">
      <w:pPr>
        <w:spacing w:after="0" w:line="240" w:lineRule="auto"/>
        <w:jc w:val="center"/>
        <w:rPr>
          <w:b/>
        </w:rPr>
      </w:pPr>
    </w:p>
    <w:p w:rsidR="00041240" w:rsidRPr="00041240" w:rsidRDefault="00554E25" w:rsidP="00A811F8">
      <w:pPr>
        <w:spacing w:after="0" w:line="240" w:lineRule="auto"/>
        <w:jc w:val="center"/>
        <w:rPr>
          <w:b/>
        </w:rPr>
      </w:pPr>
      <w:r>
        <w:rPr>
          <w:b/>
        </w:rPr>
        <w:t>Článek I</w:t>
      </w:r>
      <w:r w:rsidR="00041240" w:rsidRPr="00041240">
        <w:rPr>
          <w:b/>
        </w:rPr>
        <w:t>I.</w:t>
      </w:r>
    </w:p>
    <w:p w:rsidR="00041240" w:rsidRPr="00041240" w:rsidRDefault="00CE3666" w:rsidP="00A811F8">
      <w:pPr>
        <w:spacing w:after="0" w:line="240" w:lineRule="auto"/>
        <w:jc w:val="center"/>
        <w:rPr>
          <w:b/>
        </w:rPr>
      </w:pPr>
      <w:r>
        <w:rPr>
          <w:b/>
        </w:rPr>
        <w:t>Předmět dohody</w:t>
      </w:r>
    </w:p>
    <w:p w:rsidR="00554E25" w:rsidRDefault="00554E25" w:rsidP="00554E2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DF37CC">
        <w:t xml:space="preserve">Smluvní strany uzavřely dne </w:t>
      </w:r>
      <w:r>
        <w:t>5</w:t>
      </w:r>
      <w:r w:rsidRPr="00DF37CC">
        <w:t xml:space="preserve">. </w:t>
      </w:r>
      <w:r>
        <w:t>12</w:t>
      </w:r>
      <w:r w:rsidRPr="00DF37CC">
        <w:t xml:space="preserve">. </w:t>
      </w:r>
      <w:r>
        <w:t>2018</w:t>
      </w:r>
      <w:r w:rsidRPr="00DF37CC">
        <w:t xml:space="preserve"> smlouvu</w:t>
      </w:r>
      <w:r>
        <w:t xml:space="preserve"> č. 2018079-S/Ž/V/A</w:t>
      </w:r>
      <w:r w:rsidRPr="00DF37CC">
        <w:t xml:space="preserve"> o </w:t>
      </w:r>
      <w:r>
        <w:t xml:space="preserve">zpracování studie proveditelnosti, zpracování žádosti o podporu, organizační zajištění zadávacího řízení a administrace </w:t>
      </w:r>
      <w:r w:rsidRPr="00DF37CC">
        <w:t>projektu „</w:t>
      </w:r>
      <w:r w:rsidRPr="00B7768B">
        <w:rPr>
          <w:b/>
          <w:caps/>
        </w:rPr>
        <w:t>Hravě a bez překážek</w:t>
      </w:r>
      <w:r w:rsidRPr="00DF37CC">
        <w:t>“ (dále jen „Smlouva</w:t>
      </w:r>
      <w:r w:rsidR="00234F2B">
        <w:t>“</w:t>
      </w:r>
      <w:r w:rsidRPr="00DF37CC">
        <w:t>).</w:t>
      </w:r>
    </w:p>
    <w:p w:rsidR="00554E25" w:rsidRDefault="00554E25" w:rsidP="00554E2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Smluvní strany se na základě čl. </w:t>
      </w:r>
      <w:r w:rsidRPr="00CE4902">
        <w:t xml:space="preserve">IV odst. 4 písm. a) Smlouvy a dle § 1981 z. </w:t>
      </w:r>
      <w:proofErr w:type="gramStart"/>
      <w:r w:rsidRPr="00CE4902">
        <w:t>č.</w:t>
      </w:r>
      <w:proofErr w:type="gramEnd"/>
      <w:r w:rsidRPr="00CE4902">
        <w:t xml:space="preserve"> 89/2012 </w:t>
      </w:r>
      <w:proofErr w:type="spellStart"/>
      <w:r w:rsidRPr="00CE4902">
        <w:t>Sb</w:t>
      </w:r>
      <w:proofErr w:type="spellEnd"/>
      <w:r w:rsidRPr="00CE4902">
        <w:t>, Občanského zákoníku dohodly na zrušení Smlouvy dohodou smluvních</w:t>
      </w:r>
      <w:r>
        <w:t xml:space="preserve"> stran v písemné formě, přičemž účinky zrušení Smlouvy nastanou k okamžiku stanovenému v takovéto dohodě.</w:t>
      </w:r>
    </w:p>
    <w:p w:rsidR="00041240" w:rsidRDefault="00041240" w:rsidP="00CE366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Smlouva </w:t>
      </w:r>
      <w:r w:rsidR="008B6E6D">
        <w:t xml:space="preserve">č. </w:t>
      </w:r>
      <w:r w:rsidR="008254FF" w:rsidRPr="008254FF">
        <w:rPr>
          <w:b/>
        </w:rPr>
        <w:t xml:space="preserve">2018079-S/Ž/V/A </w:t>
      </w:r>
      <w:r w:rsidR="008254FF">
        <w:rPr>
          <w:b/>
        </w:rPr>
        <w:t xml:space="preserve"> </w:t>
      </w:r>
      <w:r w:rsidRPr="008B6E6D">
        <w:t>se ruší</w:t>
      </w:r>
      <w:r>
        <w:t xml:space="preserve"> dohodou</w:t>
      </w:r>
      <w:r w:rsidR="008B6E6D">
        <w:t xml:space="preserve"> smluvních</w:t>
      </w:r>
      <w:r>
        <w:t xml:space="preserve"> </w:t>
      </w:r>
      <w:r w:rsidR="004546CD">
        <w:t xml:space="preserve">stran dnem </w:t>
      </w:r>
      <w:r w:rsidR="00CE3666">
        <w:t xml:space="preserve">uveřejnění této dohody v Registru smluv. K tomuto dni zaniknou všechna práva a povinnosti ze Smlouvy vyplývající, vyjma </w:t>
      </w:r>
      <w:r w:rsidR="00CE3666" w:rsidRPr="000B64EF">
        <w:t xml:space="preserve">povinnosti </w:t>
      </w:r>
      <w:r w:rsidR="000B64EF" w:rsidRPr="000B64EF">
        <w:t>Klienta</w:t>
      </w:r>
      <w:r w:rsidR="00CE3666" w:rsidRPr="000B64EF">
        <w:t xml:space="preserve"> uhradit </w:t>
      </w:r>
      <w:r w:rsidR="000B64EF" w:rsidRPr="000B64EF">
        <w:t xml:space="preserve">platbu </w:t>
      </w:r>
      <w:r w:rsidR="000B64EF" w:rsidRPr="000B64EF">
        <w:t xml:space="preserve">ve výši </w:t>
      </w:r>
      <w:r w:rsidR="00F90E0D">
        <w:t>5.445</w:t>
      </w:r>
      <w:bookmarkStart w:id="0" w:name="_GoBack"/>
      <w:bookmarkEnd w:id="0"/>
      <w:r w:rsidR="00CE3666" w:rsidRPr="000B64EF">
        <w:t xml:space="preserve"> Kč s </w:t>
      </w:r>
      <w:r w:rsidR="000B64EF" w:rsidRPr="000B64EF">
        <w:t>DPH Pověřené osobě.</w:t>
      </w:r>
    </w:p>
    <w:p w:rsidR="00CE3666" w:rsidRDefault="00CE3666" w:rsidP="00CE366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Smluvní strany si </w:t>
      </w:r>
      <w:r w:rsidRPr="000B64EF">
        <w:t xml:space="preserve">tímto ujednávají, že platba dle specifikace uvedené v předchozím odstavci této Dohody bude </w:t>
      </w:r>
      <w:r w:rsidR="000B64EF" w:rsidRPr="000B64EF">
        <w:t>Klientem</w:t>
      </w:r>
      <w:r w:rsidRPr="000B64EF">
        <w:t xml:space="preserve"> uhrazena</w:t>
      </w:r>
      <w:r>
        <w:t xml:space="preserve"> do 21 dnů ode dne převzetí faktury vystavené k úhradě </w:t>
      </w:r>
      <w:r w:rsidR="000B64EF">
        <w:lastRenderedPageBreak/>
        <w:t>Pověřenou osobou</w:t>
      </w:r>
      <w:r>
        <w:t xml:space="preserve">. </w:t>
      </w:r>
      <w:r w:rsidR="00F628BA">
        <w:t>Pověřená osoba</w:t>
      </w:r>
      <w:r>
        <w:t xml:space="preserve"> je oprávněn</w:t>
      </w:r>
      <w:r w:rsidR="00F628BA">
        <w:t>a</w:t>
      </w:r>
      <w:r>
        <w:t xml:space="preserve"> vystavit fakturu k úhradě nejdříve v den nabytí účinnosti této Dohody.</w:t>
      </w:r>
    </w:p>
    <w:p w:rsidR="00CE3666" w:rsidRDefault="00CE3666" w:rsidP="00CE3666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Smluvní strany prohlašují, že výjimkou ujednání ohledně úhrady výše citované platby ke dni uzavření této Dohody vůči sobě nemají v souvislosti se Smlouvou žádné závazky či pohledávky.</w:t>
      </w:r>
    </w:p>
    <w:p w:rsidR="00041240" w:rsidRDefault="00041240" w:rsidP="00A811F8">
      <w:pPr>
        <w:spacing w:after="0" w:line="240" w:lineRule="auto"/>
        <w:jc w:val="center"/>
        <w:rPr>
          <w:b/>
        </w:rPr>
      </w:pPr>
    </w:p>
    <w:p w:rsidR="00041240" w:rsidRPr="00041240" w:rsidRDefault="00554E25" w:rsidP="00A811F8">
      <w:pPr>
        <w:spacing w:after="0" w:line="240" w:lineRule="auto"/>
        <w:jc w:val="center"/>
        <w:rPr>
          <w:b/>
        </w:rPr>
      </w:pPr>
      <w:r>
        <w:rPr>
          <w:b/>
        </w:rPr>
        <w:t>Článek III</w:t>
      </w:r>
    </w:p>
    <w:p w:rsidR="00041240" w:rsidRPr="00041240" w:rsidRDefault="00041240" w:rsidP="00A811F8">
      <w:pPr>
        <w:spacing w:after="0" w:line="240" w:lineRule="auto"/>
        <w:jc w:val="center"/>
        <w:rPr>
          <w:b/>
        </w:rPr>
      </w:pPr>
      <w:r w:rsidRPr="00041240">
        <w:rPr>
          <w:b/>
        </w:rPr>
        <w:t>Závěrečná ustanovení</w:t>
      </w:r>
    </w:p>
    <w:p w:rsidR="00C8771A" w:rsidRDefault="00C8771A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strany se dohodly, že při výkladu ustanovení této Dohod nebudou přihlížet k obchodním zvyklostem, ani k jednání, která předcházela uzavření této Dohody.</w:t>
      </w:r>
    </w:p>
    <w:p w:rsidR="00C8771A" w:rsidRDefault="00C8771A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strany jsou vázány ve svých právech a povinnostech pouze právními předpisy a obsahem této Dohody.</w:t>
      </w:r>
    </w:p>
    <w:p w:rsidR="00C8771A" w:rsidRDefault="00C8771A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Smluvní strany se dohodly, že ustanovení </w:t>
      </w:r>
      <w:r w:rsidR="000814F6">
        <w:t>NOZ</w:t>
      </w:r>
      <w:r>
        <w:t xml:space="preserve"> o smlouvách uzavíraných adhezním zp</w:t>
      </w:r>
      <w:r w:rsidR="00E57670">
        <w:t>ů</w:t>
      </w:r>
      <w:r>
        <w:t>sobem se na právní vztahy založené mezi nimi tuto Dohodu nep</w:t>
      </w:r>
      <w:r w:rsidR="000814F6">
        <w:t>o</w:t>
      </w:r>
      <w:r>
        <w:t>užijí.</w:t>
      </w:r>
    </w:p>
    <w:p w:rsidR="00C8771A" w:rsidRDefault="000814F6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Veškeré změny a doplňky této Dohody budou prováděny na základě oboustranné dohody formou písemných a číslovaných dodatků k Dohodě v papírové podobě, tzn. Zejména nikoli ústně, faxem, emailem.</w:t>
      </w:r>
    </w:p>
    <w:p w:rsidR="00C8771A" w:rsidRDefault="00DE3BCE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Pověřená osoba</w:t>
      </w:r>
      <w:r w:rsidR="000814F6">
        <w:t xml:space="preserve"> prohlašuje, že si je vědom</w:t>
      </w:r>
      <w:r>
        <w:t>a</w:t>
      </w:r>
      <w:r w:rsidR="000814F6">
        <w:t xml:space="preserve"> toho, že Klient jako povinný subjekt podle zákona č. 340/2015 Sb., o zvláštních podmínkách účinnosti některých smluv, uveřejňování těchto smluv a registru smluv (zákon o registru smluv) je povinen uveřejnit v Registru smluv, jehož správcem je Ministerstvo vnitra tuto Dohodu, za splnění podmínek k uveřejnění podle zákona o registru smluv a s uveřejněním této Dohody /kromě částí výslovně označených, které spadají pod výjimky z uveřejnění podle zákona o registru smluv/, souhlasí.</w:t>
      </w:r>
    </w:p>
    <w:p w:rsidR="000814F6" w:rsidRDefault="00E17F4A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Klient</w:t>
      </w:r>
      <w:r w:rsidR="000814F6">
        <w:t xml:space="preserve"> se zavazuje tuto Dohodu uveřejnit ve lhůtě do 15 (patnácti) dnů od jejího uzavření v Registru smluv. </w:t>
      </w:r>
      <w:r>
        <w:t>Pověřená osoba</w:t>
      </w:r>
      <w:r w:rsidR="000814F6">
        <w:t xml:space="preserve"> je </w:t>
      </w:r>
      <w:r>
        <w:t>povinna</w:t>
      </w:r>
      <w:r w:rsidR="000814F6">
        <w:t xml:space="preserve"> po uplynutí této lhůty, nejpozději do 20 (dvaceti) dnů ode dne, kdy byla Dohoda uzavřena, v Registru smluv ověřit, zda </w:t>
      </w:r>
      <w:r>
        <w:t>Klient</w:t>
      </w:r>
      <w:r w:rsidR="000814F6">
        <w:t xml:space="preserve"> řádně uveřejnil, a pokud se tak nestalo, je povinen Dohodu uveřejnit sám a o této skutečnosti </w:t>
      </w:r>
      <w:r>
        <w:t>Klienta</w:t>
      </w:r>
      <w:r w:rsidR="000814F6">
        <w:t xml:space="preserve"> neprodleně informovat.</w:t>
      </w:r>
    </w:p>
    <w:p w:rsidR="00C8771A" w:rsidRDefault="00501362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Dohoda nabývá platnosti dnem podpisu oběma Smluvními stranami a účinnosti dnem uveřejnění v Registru smluv dle čl. III. 6. této Dohody.</w:t>
      </w:r>
    </w:p>
    <w:p w:rsidR="00C8771A" w:rsidRDefault="00501362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Dohoda je vyhotovena ve dvou stejnopisech se stejnou platností. Každý účastník obdrží po jednom vyhotovení.</w:t>
      </w:r>
    </w:p>
    <w:p w:rsidR="00501362" w:rsidRDefault="00501362" w:rsidP="0050136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Smluvní strany prohlašují a svým podpisem stvrzují, že souhlasí s obsahem této Dohody, že tato Dohoda byla sepsána na základě svobodné vůle a nebyla ujednána ani podepsána v tísni, ani za jinak jednostranně nevýhodných podmínek.</w:t>
      </w:r>
    </w:p>
    <w:p w:rsidR="00501362" w:rsidRDefault="00501362" w:rsidP="00501362">
      <w:pPr>
        <w:spacing w:after="0" w:line="240" w:lineRule="auto"/>
        <w:jc w:val="both"/>
      </w:pPr>
    </w:p>
    <w:p w:rsidR="00501362" w:rsidRDefault="00501362" w:rsidP="00501362">
      <w:pPr>
        <w:spacing w:after="0" w:line="240" w:lineRule="auto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25FBD" w:rsidRPr="00425FBD" w:rsidTr="005A6D32">
        <w:trPr>
          <w:trHeight w:val="244"/>
        </w:trPr>
        <w:tc>
          <w:tcPr>
            <w:tcW w:w="4644" w:type="dxa"/>
            <w:shd w:val="clear" w:color="auto" w:fill="auto"/>
          </w:tcPr>
          <w:p w:rsidR="00425FBD" w:rsidRPr="00425FBD" w:rsidRDefault="001D2C2D" w:rsidP="00B465E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Otrokovicích </w:t>
            </w:r>
            <w:r w:rsidR="00425FBD" w:rsidRPr="00425FBD">
              <w:rPr>
                <w:rFonts w:ascii="Calibri" w:hAnsi="Calibri" w:cs="Calibri"/>
              </w:rPr>
              <w:t xml:space="preserve">dne </w:t>
            </w:r>
            <w:r w:rsidR="00B465E9">
              <w:rPr>
                <w:rFonts w:ascii="Calibri" w:hAnsi="Calibri" w:cs="Calibri"/>
              </w:rPr>
              <w:t>…………………….</w:t>
            </w:r>
          </w:p>
        </w:tc>
        <w:tc>
          <w:tcPr>
            <w:tcW w:w="4962" w:type="dxa"/>
            <w:shd w:val="clear" w:color="auto" w:fill="auto"/>
          </w:tcPr>
          <w:p w:rsidR="00425FBD" w:rsidRPr="00425FBD" w:rsidRDefault="00425FBD" w:rsidP="00B465E9">
            <w:pPr>
              <w:spacing w:after="0" w:line="240" w:lineRule="auto"/>
              <w:rPr>
                <w:rFonts w:ascii="Calibri" w:hAnsi="Calibri" w:cs="Calibri"/>
              </w:rPr>
            </w:pPr>
            <w:r w:rsidRPr="00425FBD">
              <w:rPr>
                <w:rFonts w:ascii="Calibri" w:hAnsi="Calibri" w:cs="Calibri"/>
              </w:rPr>
              <w:t xml:space="preserve">V Kroměříži dne </w:t>
            </w:r>
            <w:r w:rsidR="00B465E9">
              <w:rPr>
                <w:rFonts w:ascii="Calibri" w:hAnsi="Calibri" w:cs="Calibri"/>
              </w:rPr>
              <w:t>…………………………</w:t>
            </w:r>
            <w:proofErr w:type="gramStart"/>
            <w:r w:rsidR="00B465E9">
              <w:rPr>
                <w:rFonts w:ascii="Calibri" w:hAnsi="Calibri" w:cs="Calibri"/>
              </w:rPr>
              <w:t>…..</w:t>
            </w:r>
            <w:proofErr w:type="gramEnd"/>
          </w:p>
        </w:tc>
      </w:tr>
      <w:tr w:rsidR="00425FBD" w:rsidRPr="00425FBD" w:rsidTr="005A6D32">
        <w:trPr>
          <w:trHeight w:val="1417"/>
        </w:trPr>
        <w:tc>
          <w:tcPr>
            <w:tcW w:w="4644" w:type="dxa"/>
            <w:shd w:val="clear" w:color="auto" w:fill="auto"/>
            <w:vAlign w:val="bottom"/>
          </w:tcPr>
          <w:p w:rsidR="00425FBD" w:rsidRPr="00425FBD" w:rsidRDefault="00425FBD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25FBD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25FBD" w:rsidRPr="00425FBD" w:rsidRDefault="00425FBD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25FBD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1F43A0" w:rsidRPr="00425FBD" w:rsidTr="005A6D32">
        <w:trPr>
          <w:trHeight w:val="232"/>
        </w:trPr>
        <w:tc>
          <w:tcPr>
            <w:tcW w:w="4644" w:type="dxa"/>
            <w:shd w:val="clear" w:color="auto" w:fill="auto"/>
          </w:tcPr>
          <w:p w:rsidR="001F43A0" w:rsidRPr="00B465E9" w:rsidRDefault="00B465E9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65E9">
              <w:rPr>
                <w:rFonts w:ascii="Calibri" w:hAnsi="Calibri" w:cs="Calibri"/>
                <w:bCs/>
              </w:rPr>
              <w:t>Za Klienta</w:t>
            </w:r>
          </w:p>
        </w:tc>
        <w:tc>
          <w:tcPr>
            <w:tcW w:w="4962" w:type="dxa"/>
            <w:shd w:val="clear" w:color="auto" w:fill="auto"/>
          </w:tcPr>
          <w:p w:rsidR="001F43A0" w:rsidRPr="00B465E9" w:rsidRDefault="00B465E9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465E9">
              <w:rPr>
                <w:rFonts w:ascii="Calibri" w:hAnsi="Calibri" w:cs="Calibri"/>
                <w:bCs/>
              </w:rPr>
              <w:t>Za Pověřenou osobu</w:t>
            </w:r>
          </w:p>
        </w:tc>
      </w:tr>
      <w:tr w:rsidR="001F43A0" w:rsidRPr="00D366D1" w:rsidTr="005A6D32">
        <w:trPr>
          <w:trHeight w:val="244"/>
        </w:trPr>
        <w:tc>
          <w:tcPr>
            <w:tcW w:w="4644" w:type="dxa"/>
            <w:shd w:val="clear" w:color="auto" w:fill="auto"/>
          </w:tcPr>
          <w:p w:rsidR="00B465E9" w:rsidRDefault="00AF4662" w:rsidP="00F355B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662">
              <w:rPr>
                <w:rFonts w:ascii="Calibri" w:hAnsi="Calibri" w:cs="Calibri"/>
              </w:rPr>
              <w:t>Mgr. Pavlín</w:t>
            </w:r>
            <w:r w:rsidR="00F355B5">
              <w:rPr>
                <w:rFonts w:ascii="Calibri" w:hAnsi="Calibri" w:cs="Calibri"/>
              </w:rPr>
              <w:t>a</w:t>
            </w:r>
            <w:r w:rsidRPr="00AF4662">
              <w:rPr>
                <w:rFonts w:ascii="Calibri" w:hAnsi="Calibri" w:cs="Calibri"/>
              </w:rPr>
              <w:t xml:space="preserve"> </w:t>
            </w:r>
            <w:proofErr w:type="spellStart"/>
            <w:r w:rsidRPr="00AF4662">
              <w:rPr>
                <w:rFonts w:ascii="Calibri" w:hAnsi="Calibri" w:cs="Calibri"/>
              </w:rPr>
              <w:t>Frdlíkov</w:t>
            </w:r>
            <w:r w:rsidR="00F355B5">
              <w:rPr>
                <w:rFonts w:ascii="Calibri" w:hAnsi="Calibri" w:cs="Calibri"/>
              </w:rPr>
              <w:t>á</w:t>
            </w:r>
            <w:proofErr w:type="spellEnd"/>
          </w:p>
          <w:p w:rsidR="001F43A0" w:rsidRPr="00425FBD" w:rsidRDefault="00AF4662" w:rsidP="00F355B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F4662">
              <w:rPr>
                <w:rFonts w:ascii="Calibri" w:hAnsi="Calibri" w:cs="Calibri"/>
              </w:rPr>
              <w:t>ředitelk</w:t>
            </w:r>
            <w:r w:rsidR="00F355B5">
              <w:rPr>
                <w:rFonts w:ascii="Calibri" w:hAnsi="Calibri" w:cs="Calibri"/>
              </w:rPr>
              <w:t>a</w:t>
            </w:r>
            <w:r w:rsidRPr="00AF4662">
              <w:rPr>
                <w:rFonts w:ascii="Calibri" w:hAnsi="Calibri" w:cs="Calibri"/>
              </w:rPr>
              <w:t xml:space="preserve"> školy</w:t>
            </w:r>
          </w:p>
        </w:tc>
        <w:tc>
          <w:tcPr>
            <w:tcW w:w="4962" w:type="dxa"/>
            <w:shd w:val="clear" w:color="auto" w:fill="auto"/>
          </w:tcPr>
          <w:p w:rsidR="00B465E9" w:rsidRDefault="00B465E9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Josef Křeháček</w:t>
            </w:r>
          </w:p>
          <w:p w:rsidR="001F43A0" w:rsidRPr="00425FBD" w:rsidRDefault="001F43A0" w:rsidP="00A811F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25FBD">
              <w:rPr>
                <w:rFonts w:ascii="Calibri" w:hAnsi="Calibri" w:cs="Calibri"/>
              </w:rPr>
              <w:t>jednatel</w:t>
            </w:r>
          </w:p>
        </w:tc>
      </w:tr>
    </w:tbl>
    <w:p w:rsidR="00305FD6" w:rsidRPr="00041240" w:rsidRDefault="00305FD6" w:rsidP="00A811F8">
      <w:pPr>
        <w:spacing w:after="0" w:line="240" w:lineRule="auto"/>
      </w:pPr>
    </w:p>
    <w:sectPr w:rsidR="00305FD6" w:rsidRPr="00041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3C" w:rsidRDefault="00076C3C" w:rsidP="00076C3C">
      <w:pPr>
        <w:spacing w:after="0" w:line="240" w:lineRule="auto"/>
      </w:pPr>
      <w:r>
        <w:separator/>
      </w:r>
    </w:p>
  </w:endnote>
  <w:endnote w:type="continuationSeparator" w:id="0">
    <w:p w:rsidR="00076C3C" w:rsidRDefault="00076C3C" w:rsidP="0007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3C" w:rsidRDefault="00076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7225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6C3C" w:rsidRDefault="00076C3C">
            <w:pPr>
              <w:pStyle w:val="Zpat"/>
              <w:jc w:val="right"/>
            </w:pPr>
            <w:r w:rsidRPr="00076C3C">
              <w:rPr>
                <w:sz w:val="20"/>
                <w:szCs w:val="20"/>
              </w:rPr>
              <w:t xml:space="preserve">Stránka </w:t>
            </w:r>
            <w:r w:rsidRPr="00076C3C">
              <w:rPr>
                <w:b/>
                <w:bCs/>
                <w:sz w:val="20"/>
                <w:szCs w:val="20"/>
              </w:rPr>
              <w:fldChar w:fldCharType="begin"/>
            </w:r>
            <w:r w:rsidRPr="00076C3C">
              <w:rPr>
                <w:b/>
                <w:bCs/>
                <w:sz w:val="20"/>
                <w:szCs w:val="20"/>
              </w:rPr>
              <w:instrText>PAGE</w:instrText>
            </w:r>
            <w:r w:rsidRPr="00076C3C">
              <w:rPr>
                <w:b/>
                <w:bCs/>
                <w:sz w:val="20"/>
                <w:szCs w:val="20"/>
              </w:rPr>
              <w:fldChar w:fldCharType="separate"/>
            </w:r>
            <w:r w:rsidR="00F90E0D">
              <w:rPr>
                <w:b/>
                <w:bCs/>
                <w:noProof/>
                <w:sz w:val="20"/>
                <w:szCs w:val="20"/>
              </w:rPr>
              <w:t>1</w:t>
            </w:r>
            <w:r w:rsidRPr="00076C3C">
              <w:rPr>
                <w:b/>
                <w:bCs/>
                <w:sz w:val="20"/>
                <w:szCs w:val="20"/>
              </w:rPr>
              <w:fldChar w:fldCharType="end"/>
            </w:r>
            <w:r w:rsidRPr="00076C3C">
              <w:rPr>
                <w:sz w:val="20"/>
                <w:szCs w:val="20"/>
              </w:rPr>
              <w:t xml:space="preserve"> z </w:t>
            </w:r>
            <w:r w:rsidRPr="00076C3C">
              <w:rPr>
                <w:b/>
                <w:bCs/>
                <w:sz w:val="20"/>
                <w:szCs w:val="20"/>
              </w:rPr>
              <w:fldChar w:fldCharType="begin"/>
            </w:r>
            <w:r w:rsidRPr="00076C3C">
              <w:rPr>
                <w:b/>
                <w:bCs/>
                <w:sz w:val="20"/>
                <w:szCs w:val="20"/>
              </w:rPr>
              <w:instrText>NUMPAGES</w:instrText>
            </w:r>
            <w:r w:rsidRPr="00076C3C">
              <w:rPr>
                <w:b/>
                <w:bCs/>
                <w:sz w:val="20"/>
                <w:szCs w:val="20"/>
              </w:rPr>
              <w:fldChar w:fldCharType="separate"/>
            </w:r>
            <w:r w:rsidR="00F90E0D">
              <w:rPr>
                <w:b/>
                <w:bCs/>
                <w:noProof/>
                <w:sz w:val="20"/>
                <w:szCs w:val="20"/>
              </w:rPr>
              <w:t>2</w:t>
            </w:r>
            <w:r w:rsidRPr="00076C3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76C3C" w:rsidRDefault="00076C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3C" w:rsidRDefault="00076C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3C" w:rsidRDefault="00076C3C" w:rsidP="00076C3C">
      <w:pPr>
        <w:spacing w:after="0" w:line="240" w:lineRule="auto"/>
      </w:pPr>
      <w:r>
        <w:separator/>
      </w:r>
    </w:p>
  </w:footnote>
  <w:footnote w:type="continuationSeparator" w:id="0">
    <w:p w:rsidR="00076C3C" w:rsidRDefault="00076C3C" w:rsidP="0007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3C" w:rsidRDefault="00076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3C" w:rsidRDefault="00076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3C" w:rsidRDefault="00076C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1FEB"/>
    <w:multiLevelType w:val="hybridMultilevel"/>
    <w:tmpl w:val="60A8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4D6B"/>
    <w:multiLevelType w:val="hybridMultilevel"/>
    <w:tmpl w:val="60A8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F1F47"/>
    <w:multiLevelType w:val="hybridMultilevel"/>
    <w:tmpl w:val="60A8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0F"/>
    <w:rsid w:val="000133E7"/>
    <w:rsid w:val="000263A1"/>
    <w:rsid w:val="00041240"/>
    <w:rsid w:val="000552FC"/>
    <w:rsid w:val="00076C3C"/>
    <w:rsid w:val="000814F6"/>
    <w:rsid w:val="000B64EF"/>
    <w:rsid w:val="00162B5C"/>
    <w:rsid w:val="00164E25"/>
    <w:rsid w:val="001D1FEE"/>
    <w:rsid w:val="001D2C2D"/>
    <w:rsid w:val="001F43A0"/>
    <w:rsid w:val="00200D4D"/>
    <w:rsid w:val="00234F2B"/>
    <w:rsid w:val="00260C2B"/>
    <w:rsid w:val="00305FD6"/>
    <w:rsid w:val="00324DDF"/>
    <w:rsid w:val="003E211A"/>
    <w:rsid w:val="00425FBD"/>
    <w:rsid w:val="00426E0F"/>
    <w:rsid w:val="004546CD"/>
    <w:rsid w:val="004D0557"/>
    <w:rsid w:val="00501362"/>
    <w:rsid w:val="005241D7"/>
    <w:rsid w:val="00554E25"/>
    <w:rsid w:val="005B19AF"/>
    <w:rsid w:val="005C3CB3"/>
    <w:rsid w:val="005D6430"/>
    <w:rsid w:val="0062388C"/>
    <w:rsid w:val="00737318"/>
    <w:rsid w:val="007914C6"/>
    <w:rsid w:val="007B15BB"/>
    <w:rsid w:val="00807C34"/>
    <w:rsid w:val="008254FF"/>
    <w:rsid w:val="00866D8E"/>
    <w:rsid w:val="008A5CCE"/>
    <w:rsid w:val="008B6E6D"/>
    <w:rsid w:val="008C5A0F"/>
    <w:rsid w:val="009A769A"/>
    <w:rsid w:val="009D7DFF"/>
    <w:rsid w:val="00A56D62"/>
    <w:rsid w:val="00A811F8"/>
    <w:rsid w:val="00AF4662"/>
    <w:rsid w:val="00B2509F"/>
    <w:rsid w:val="00B3639A"/>
    <w:rsid w:val="00B465E9"/>
    <w:rsid w:val="00B7768B"/>
    <w:rsid w:val="00C30106"/>
    <w:rsid w:val="00C567A1"/>
    <w:rsid w:val="00C8771A"/>
    <w:rsid w:val="00CC0045"/>
    <w:rsid w:val="00CE3666"/>
    <w:rsid w:val="00CE4902"/>
    <w:rsid w:val="00D02911"/>
    <w:rsid w:val="00D20685"/>
    <w:rsid w:val="00D74D33"/>
    <w:rsid w:val="00D918D3"/>
    <w:rsid w:val="00D963ED"/>
    <w:rsid w:val="00D97471"/>
    <w:rsid w:val="00DC2718"/>
    <w:rsid w:val="00DE3BCE"/>
    <w:rsid w:val="00DF37CC"/>
    <w:rsid w:val="00E17F4A"/>
    <w:rsid w:val="00E310FB"/>
    <w:rsid w:val="00E43016"/>
    <w:rsid w:val="00E57670"/>
    <w:rsid w:val="00F03507"/>
    <w:rsid w:val="00F355B5"/>
    <w:rsid w:val="00F628BA"/>
    <w:rsid w:val="00F85FD7"/>
    <w:rsid w:val="00F90E0D"/>
    <w:rsid w:val="00F9398C"/>
    <w:rsid w:val="00F95DDA"/>
    <w:rsid w:val="00F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2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C3C"/>
  </w:style>
  <w:style w:type="paragraph" w:styleId="Zpat">
    <w:name w:val="footer"/>
    <w:basedOn w:val="Normln"/>
    <w:link w:val="ZpatChar"/>
    <w:uiPriority w:val="99"/>
    <w:unhideWhenUsed/>
    <w:rsid w:val="0007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2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6C3C"/>
  </w:style>
  <w:style w:type="paragraph" w:styleId="Zpat">
    <w:name w:val="footer"/>
    <w:basedOn w:val="Normln"/>
    <w:link w:val="ZpatChar"/>
    <w:uiPriority w:val="99"/>
    <w:unhideWhenUsed/>
    <w:rsid w:val="00076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uživatel</cp:lastModifiedBy>
  <cp:revision>63</cp:revision>
  <dcterms:created xsi:type="dcterms:W3CDTF">2019-05-16T09:04:00Z</dcterms:created>
  <dcterms:modified xsi:type="dcterms:W3CDTF">2019-05-16T12:07:00Z</dcterms:modified>
</cp:coreProperties>
</file>