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D6F" w:rsidRDefault="006E2D6F" w:rsidP="006E2D6F">
      <w:pPr>
        <w:pStyle w:val="Nadpis10"/>
        <w:keepNext/>
        <w:keepLines/>
        <w:shd w:val="clear" w:color="auto" w:fill="auto"/>
        <w:spacing w:after="0" w:line="320" w:lineRule="exact"/>
      </w:pPr>
      <w:bookmarkStart w:id="0" w:name="bookmark0"/>
      <w:r>
        <w:rPr>
          <w:rStyle w:val="Nadpis1Malpsmena"/>
          <w:b/>
          <w:bCs/>
        </w:rPr>
        <w:t>SMLOUVA O DÍLO č. TSML/</w:t>
      </w:r>
      <w:r w:rsidR="00BF1ACA">
        <w:rPr>
          <w:rStyle w:val="Nadpis1Malpsmena"/>
          <w:b/>
          <w:bCs/>
        </w:rPr>
        <w:t xml:space="preserve">     </w:t>
      </w:r>
      <w:r>
        <w:rPr>
          <w:rStyle w:val="Nadpis1Malpsmena"/>
          <w:b/>
          <w:bCs/>
        </w:rPr>
        <w:t>/1</w:t>
      </w:r>
      <w:bookmarkEnd w:id="0"/>
      <w:r w:rsidR="00BF1ACA">
        <w:rPr>
          <w:rStyle w:val="Nadpis1Malpsmena"/>
          <w:b/>
          <w:bCs/>
        </w:rPr>
        <w:t>8</w:t>
      </w:r>
    </w:p>
    <w:p w:rsidR="006E2D6F" w:rsidRDefault="006E2D6F" w:rsidP="006E2D6F">
      <w:pPr>
        <w:pStyle w:val="Nadpis30"/>
        <w:keepNext/>
        <w:keepLines/>
        <w:shd w:val="clear" w:color="auto" w:fill="auto"/>
        <w:spacing w:before="0"/>
        <w:ind w:left="380"/>
      </w:pPr>
      <w:bookmarkStart w:id="1" w:name="bookmark1"/>
      <w:r w:rsidRPr="00742E65">
        <w:rPr>
          <w:szCs w:val="24"/>
        </w:rPr>
        <w:t>dle ustanovení § 2586 a násl. zákona č. 89/2012 Sb., občanský zákoník, v platném znění</w:t>
      </w:r>
      <w:r>
        <w:t xml:space="preserve"> </w:t>
      </w:r>
    </w:p>
    <w:p w:rsidR="006E2D6F" w:rsidRDefault="006E2D6F" w:rsidP="006E2D6F">
      <w:pPr>
        <w:pStyle w:val="Nadpis30"/>
        <w:keepNext/>
        <w:keepLines/>
        <w:shd w:val="clear" w:color="auto" w:fill="auto"/>
        <w:spacing w:before="0"/>
        <w:ind w:left="380"/>
      </w:pPr>
    </w:p>
    <w:p w:rsidR="006E2D6F" w:rsidRDefault="006E2D6F" w:rsidP="006E2D6F">
      <w:pPr>
        <w:pStyle w:val="Nadpis30"/>
        <w:keepNext/>
        <w:keepLines/>
        <w:shd w:val="clear" w:color="auto" w:fill="auto"/>
        <w:spacing w:before="0"/>
        <w:ind w:left="380"/>
      </w:pPr>
    </w:p>
    <w:p w:rsidR="006E2D6F" w:rsidRDefault="006E2D6F" w:rsidP="006E2D6F">
      <w:pPr>
        <w:pStyle w:val="Nadpis30"/>
        <w:keepNext/>
        <w:keepLines/>
        <w:shd w:val="clear" w:color="auto" w:fill="auto"/>
        <w:spacing w:before="0"/>
        <w:ind w:left="380"/>
      </w:pPr>
      <w:r>
        <w:t xml:space="preserve">Zhotovitel: </w:t>
      </w:r>
      <w:r>
        <w:tab/>
        <w:t>Technické služby města Liberce a.s.</w:t>
      </w:r>
      <w:bookmarkEnd w:id="1"/>
    </w:p>
    <w:p w:rsidR="006E2D6F" w:rsidRDefault="006E2D6F" w:rsidP="006E2D6F">
      <w:pPr>
        <w:pStyle w:val="Zkladntext20"/>
        <w:shd w:val="clear" w:color="auto" w:fill="auto"/>
        <w:ind w:left="708" w:firstLine="708"/>
      </w:pPr>
      <w:r>
        <w:t>Erbenova 376, 460 08 Liberec 8 IČO: 25007017, DIČ: CZ 25007017</w:t>
      </w:r>
    </w:p>
    <w:p w:rsidR="006E2D6F" w:rsidRDefault="006E2D6F" w:rsidP="006E2D6F">
      <w:pPr>
        <w:pStyle w:val="Zkladntext20"/>
        <w:shd w:val="clear" w:color="auto" w:fill="auto"/>
        <w:ind w:left="1460" w:firstLine="0"/>
      </w:pPr>
      <w:r>
        <w:t xml:space="preserve">zapsaný v </w:t>
      </w:r>
      <w:proofErr w:type="spellStart"/>
      <w:proofErr w:type="gramStart"/>
      <w:r>
        <w:t>OR,vedeného</w:t>
      </w:r>
      <w:proofErr w:type="spellEnd"/>
      <w:proofErr w:type="gramEnd"/>
      <w:r>
        <w:t xml:space="preserve"> Krajským soudem v Ústí nad Labem, oddíl B, vložka 877</w:t>
      </w:r>
    </w:p>
    <w:p w:rsidR="006E2D6F" w:rsidRDefault="006E2D6F" w:rsidP="006E2D6F">
      <w:pPr>
        <w:pStyle w:val="Zkladntext20"/>
        <w:shd w:val="clear" w:color="auto" w:fill="auto"/>
        <w:ind w:left="1460" w:firstLine="0"/>
      </w:pPr>
      <w:r>
        <w:t xml:space="preserve">Bankovní spojení: KB Liberec, č. </w:t>
      </w:r>
      <w:proofErr w:type="spellStart"/>
      <w:r>
        <w:t>ú.</w:t>
      </w:r>
      <w:proofErr w:type="spellEnd"/>
      <w:r>
        <w:t>: 639-461/0100</w:t>
      </w:r>
    </w:p>
    <w:p w:rsidR="006E2D6F" w:rsidRDefault="006E2D6F" w:rsidP="006E2D6F">
      <w:pPr>
        <w:pStyle w:val="Zkladntext20"/>
        <w:shd w:val="clear" w:color="auto" w:fill="auto"/>
        <w:ind w:left="1460" w:firstLine="0"/>
      </w:pPr>
      <w:r>
        <w:t>zastoupený:</w:t>
      </w:r>
    </w:p>
    <w:p w:rsidR="006E2D6F" w:rsidRDefault="006E2D6F" w:rsidP="006E2D6F">
      <w:pPr>
        <w:pStyle w:val="Zkladntext20"/>
        <w:shd w:val="clear" w:color="auto" w:fill="auto"/>
        <w:tabs>
          <w:tab w:val="left" w:pos="1825"/>
        </w:tabs>
        <w:ind w:left="1460" w:firstLine="0"/>
      </w:pPr>
      <w:r>
        <w:t>ve věcech smluvních Ing. Petrem Šimoníkem, výkonným ředitelem, tel: 482410333</w:t>
      </w:r>
    </w:p>
    <w:p w:rsidR="006E2D6F" w:rsidRDefault="006E2D6F" w:rsidP="006E2D6F">
      <w:pPr>
        <w:pStyle w:val="Zkladntext20"/>
        <w:shd w:val="clear" w:color="auto" w:fill="auto"/>
        <w:tabs>
          <w:tab w:val="left" w:pos="1825"/>
        </w:tabs>
        <w:spacing w:after="327"/>
        <w:ind w:left="1460" w:firstLine="0"/>
      </w:pPr>
      <w:r>
        <w:t>ve věcech technických Ing. Petrem Malaníkem, vedoucím pro zimní údržbu tel: 482410319, 604 295 439</w:t>
      </w:r>
    </w:p>
    <w:p w:rsidR="006E2D6F" w:rsidRDefault="006E2D6F" w:rsidP="006E2D6F">
      <w:pPr>
        <w:pStyle w:val="Zkladntext20"/>
        <w:shd w:val="clear" w:color="auto" w:fill="auto"/>
        <w:spacing w:after="211" w:line="240" w:lineRule="exact"/>
        <w:ind w:left="4460" w:firstLine="0"/>
      </w:pPr>
      <w:r>
        <w:t>(dále jen zhotovitel)</w:t>
      </w:r>
    </w:p>
    <w:p w:rsidR="006E2D6F" w:rsidRDefault="006E2D6F" w:rsidP="006E2D6F">
      <w:pPr>
        <w:pStyle w:val="Nadpis30"/>
        <w:keepNext/>
        <w:keepLines/>
        <w:shd w:val="clear" w:color="auto" w:fill="auto"/>
        <w:spacing w:before="0"/>
        <w:ind w:left="380"/>
      </w:pPr>
      <w:bookmarkStart w:id="2" w:name="bookmark2"/>
      <w:r>
        <w:t xml:space="preserve">Objednatel: </w:t>
      </w:r>
      <w:r>
        <w:tab/>
        <w:t>DAIHO Schenk s.r.o.</w:t>
      </w:r>
      <w:bookmarkEnd w:id="2"/>
    </w:p>
    <w:p w:rsidR="006E2D6F" w:rsidRDefault="006E2D6F" w:rsidP="006E2D6F">
      <w:pPr>
        <w:pStyle w:val="Zkladntext20"/>
        <w:shd w:val="clear" w:color="auto" w:fill="auto"/>
        <w:ind w:left="1460" w:firstLine="0"/>
      </w:pPr>
      <w:r>
        <w:t>Ampérova 493, 463 12 Liberec XXIII - Doubí IČO: 25466445 DIČ: CZ25466445</w:t>
      </w:r>
    </w:p>
    <w:p w:rsidR="006E2D6F" w:rsidRDefault="006E2D6F" w:rsidP="006E2D6F">
      <w:pPr>
        <w:pStyle w:val="Zkladntext20"/>
        <w:shd w:val="clear" w:color="auto" w:fill="auto"/>
        <w:ind w:left="1460" w:firstLine="0"/>
      </w:pPr>
      <w:r>
        <w:t xml:space="preserve">zapsaný v </w:t>
      </w:r>
      <w:proofErr w:type="spellStart"/>
      <w:proofErr w:type="gramStart"/>
      <w:r>
        <w:t>OR,vedeného</w:t>
      </w:r>
      <w:proofErr w:type="spellEnd"/>
      <w:proofErr w:type="gramEnd"/>
      <w:r>
        <w:t xml:space="preserve"> Krajským soudem v Ústí nad Labem, oddíl C, vložka 19416</w:t>
      </w:r>
    </w:p>
    <w:p w:rsidR="006E2D6F" w:rsidRDefault="006E2D6F" w:rsidP="006E2D6F">
      <w:pPr>
        <w:pStyle w:val="Zkladntext20"/>
        <w:shd w:val="clear" w:color="auto" w:fill="auto"/>
        <w:ind w:left="1460" w:firstLine="0"/>
      </w:pPr>
      <w:r>
        <w:t xml:space="preserve">Bankovní spojení: Česká spořitelna, a.s. - č. </w:t>
      </w:r>
      <w:proofErr w:type="spellStart"/>
      <w:r>
        <w:t>ú.</w:t>
      </w:r>
      <w:proofErr w:type="spellEnd"/>
      <w:r>
        <w:t xml:space="preserve"> 1233092 / 0800 zastoupený:</w:t>
      </w:r>
    </w:p>
    <w:p w:rsidR="00AE4DD8" w:rsidRDefault="006E2D6F" w:rsidP="006E2D6F">
      <w:pPr>
        <w:pStyle w:val="Zkladntext20"/>
        <w:shd w:val="clear" w:color="auto" w:fill="auto"/>
        <w:ind w:left="1416" w:right="1900" w:firstLine="0"/>
      </w:pPr>
      <w:r>
        <w:t xml:space="preserve">ve věcech smluvních </w:t>
      </w:r>
      <w:proofErr w:type="spellStart"/>
      <w:r>
        <w:t>Yoshimasa</w:t>
      </w:r>
      <w:proofErr w:type="spellEnd"/>
      <w:r>
        <w:t xml:space="preserve"> </w:t>
      </w:r>
      <w:proofErr w:type="spellStart"/>
      <w:r>
        <w:t>Ishikura</w:t>
      </w:r>
      <w:proofErr w:type="spellEnd"/>
      <w:r>
        <w:t xml:space="preserve">, </w:t>
      </w:r>
    </w:p>
    <w:p w:rsidR="00AE4DD8" w:rsidRDefault="006E2D6F" w:rsidP="006E2D6F">
      <w:pPr>
        <w:pStyle w:val="Zkladntext20"/>
        <w:shd w:val="clear" w:color="auto" w:fill="auto"/>
        <w:ind w:left="1416" w:right="1900" w:firstLine="0"/>
      </w:pPr>
      <w:r>
        <w:t xml:space="preserve">jednatelem ve věcech technických p. </w:t>
      </w:r>
      <w:proofErr w:type="spellStart"/>
      <w:r w:rsidR="00202CB8" w:rsidRPr="00FD042E">
        <w:t>x</w:t>
      </w:r>
      <w:r w:rsidR="00FD042E" w:rsidRPr="00FD042E">
        <w:t>x</w:t>
      </w:r>
      <w:proofErr w:type="spellEnd"/>
      <w:r>
        <w:t xml:space="preserve">, </w:t>
      </w:r>
    </w:p>
    <w:p w:rsidR="006E2D6F" w:rsidRDefault="006E2D6F" w:rsidP="006E2D6F">
      <w:pPr>
        <w:pStyle w:val="Zkladntext20"/>
        <w:shd w:val="clear" w:color="auto" w:fill="auto"/>
        <w:ind w:left="1416" w:right="1900" w:firstLine="0"/>
      </w:pPr>
      <w:r>
        <w:t>údržba tel: 488 055 136, 778 737 688, fax: 488 055 150</w:t>
      </w:r>
    </w:p>
    <w:p w:rsidR="00AE4DD8" w:rsidRDefault="006E2D6F" w:rsidP="006E2D6F">
      <w:pPr>
        <w:pStyle w:val="Zkladntext20"/>
        <w:shd w:val="clear" w:color="auto" w:fill="auto"/>
        <w:ind w:left="1416" w:right="1900" w:firstLine="0"/>
      </w:pPr>
      <w:r>
        <w:t xml:space="preserve">ve věcech správních p. </w:t>
      </w:r>
      <w:proofErr w:type="spellStart"/>
      <w:r w:rsidR="00FD042E" w:rsidRPr="00FD042E">
        <w:t>xx</w:t>
      </w:r>
      <w:proofErr w:type="spellEnd"/>
      <w:r>
        <w:t xml:space="preserve">, manažer nákupu </w:t>
      </w:r>
    </w:p>
    <w:p w:rsidR="006E2D6F" w:rsidRDefault="006E2D6F" w:rsidP="006E2D6F">
      <w:pPr>
        <w:pStyle w:val="Zkladntext20"/>
        <w:shd w:val="clear" w:color="auto" w:fill="auto"/>
        <w:ind w:left="1416" w:right="1900" w:firstLine="0"/>
      </w:pPr>
      <w:r>
        <w:t>tel. 488 055 115, 737 248 353 fax: 488 055 150</w:t>
      </w:r>
    </w:p>
    <w:p w:rsidR="006E2D6F" w:rsidRDefault="006E2D6F" w:rsidP="006E2D6F">
      <w:pPr>
        <w:pStyle w:val="Zkladntext20"/>
        <w:shd w:val="clear" w:color="auto" w:fill="auto"/>
        <w:spacing w:after="507"/>
        <w:ind w:left="4460" w:firstLine="0"/>
      </w:pPr>
      <w:r>
        <w:t>(dále jen objednatel)</w:t>
      </w:r>
    </w:p>
    <w:p w:rsidR="006E2D6F" w:rsidRDefault="006E2D6F" w:rsidP="006E2D6F">
      <w:pPr>
        <w:pStyle w:val="Nadpis20"/>
        <w:keepNext/>
        <w:keepLines/>
        <w:shd w:val="clear" w:color="auto" w:fill="auto"/>
        <w:spacing w:before="0" w:after="2" w:line="240" w:lineRule="exact"/>
        <w:ind w:left="4460"/>
      </w:pPr>
      <w:bookmarkStart w:id="3" w:name="bookmark3"/>
      <w:r>
        <w:t>Č1.I</w:t>
      </w:r>
      <w:bookmarkEnd w:id="3"/>
    </w:p>
    <w:p w:rsidR="006E2D6F" w:rsidRDefault="006E2D6F" w:rsidP="006E2D6F">
      <w:pPr>
        <w:pStyle w:val="Nadpis30"/>
        <w:keepNext/>
        <w:keepLines/>
        <w:shd w:val="clear" w:color="auto" w:fill="auto"/>
        <w:spacing w:before="0" w:after="215" w:line="240" w:lineRule="exact"/>
        <w:ind w:firstLine="0"/>
        <w:jc w:val="center"/>
      </w:pPr>
      <w:bookmarkStart w:id="4" w:name="bookmark4"/>
      <w:r>
        <w:t>Předmět smlouvy</w:t>
      </w:r>
      <w:bookmarkEnd w:id="4"/>
    </w:p>
    <w:p w:rsidR="006E2D6F" w:rsidRDefault="006E2D6F" w:rsidP="006E2D6F">
      <w:pPr>
        <w:pStyle w:val="Zkladntext20"/>
        <w:numPr>
          <w:ilvl w:val="0"/>
          <w:numId w:val="1"/>
        </w:numPr>
        <w:shd w:val="clear" w:color="auto" w:fill="auto"/>
        <w:tabs>
          <w:tab w:val="left" w:pos="341"/>
        </w:tabs>
        <w:spacing w:after="507"/>
        <w:ind w:left="380" w:hanging="380"/>
        <w:jc w:val="both"/>
      </w:pPr>
      <w:r>
        <w:t xml:space="preserve">Předmětem smlouvy je provádění </w:t>
      </w:r>
      <w:r>
        <w:rPr>
          <w:rStyle w:val="Zkladntext2Tun"/>
        </w:rPr>
        <w:t xml:space="preserve">zimní údržby </w:t>
      </w:r>
      <w:r>
        <w:t xml:space="preserve">pluhováním a chemickým posypem vjezdových a obslužných komunikací, chodníků, parkovacích a skladových ploch v areálu firmy DAIHO Schenk s.r.o. v průmyslové zóně JIH v Liberci - Horním </w:t>
      </w:r>
      <w:proofErr w:type="spellStart"/>
      <w:r>
        <w:t>Hanychově</w:t>
      </w:r>
      <w:proofErr w:type="spellEnd"/>
      <w:r>
        <w:t>.</w:t>
      </w:r>
    </w:p>
    <w:p w:rsidR="006E2D6F" w:rsidRDefault="006E2D6F" w:rsidP="006E2D6F">
      <w:pPr>
        <w:pStyle w:val="Nadpis30"/>
        <w:keepNext/>
        <w:keepLines/>
        <w:shd w:val="clear" w:color="auto" w:fill="auto"/>
        <w:spacing w:before="0" w:line="240" w:lineRule="exact"/>
        <w:ind w:left="4460" w:firstLine="0"/>
        <w:jc w:val="left"/>
      </w:pPr>
      <w:bookmarkStart w:id="5" w:name="bookmark5"/>
      <w:r>
        <w:t>ČI. II</w:t>
      </w:r>
      <w:bookmarkEnd w:id="5"/>
    </w:p>
    <w:p w:rsidR="006E2D6F" w:rsidRDefault="006E2D6F" w:rsidP="006E2D6F">
      <w:pPr>
        <w:pStyle w:val="Nadpis30"/>
        <w:keepNext/>
        <w:keepLines/>
        <w:shd w:val="clear" w:color="auto" w:fill="auto"/>
        <w:spacing w:before="0" w:after="215" w:line="240" w:lineRule="exact"/>
        <w:ind w:firstLine="0"/>
        <w:jc w:val="center"/>
      </w:pPr>
      <w:bookmarkStart w:id="6" w:name="bookmark6"/>
      <w:r>
        <w:t>Rozsah prováděných prací</w:t>
      </w:r>
      <w:bookmarkEnd w:id="6"/>
    </w:p>
    <w:p w:rsidR="006E2D6F" w:rsidRDefault="006E2D6F" w:rsidP="006E2D6F">
      <w:pPr>
        <w:pStyle w:val="Zkladntext20"/>
        <w:numPr>
          <w:ilvl w:val="0"/>
          <w:numId w:val="2"/>
        </w:numPr>
        <w:shd w:val="clear" w:color="auto" w:fill="auto"/>
        <w:tabs>
          <w:tab w:val="left" w:pos="341"/>
        </w:tabs>
        <w:ind w:left="380" w:hanging="380"/>
        <w:jc w:val="both"/>
      </w:pPr>
      <w:r>
        <w:t>Zhotovitel je povinen provedením prací zimní údržby od pondělí do pátku v plném rozsahu na všech dále uvedených plochách v daných časových termínech i v průběhu dne do 15:00 hod., ráno pak do 5:45 hod, v případě nutné potřeby i na zavolání objednatele v termínu do 2 hodin.</w:t>
      </w:r>
    </w:p>
    <w:p w:rsidR="006E2D6F" w:rsidRDefault="006E2D6F" w:rsidP="006E2D6F">
      <w:pPr>
        <w:pStyle w:val="Zkladntext20"/>
        <w:numPr>
          <w:ilvl w:val="0"/>
          <w:numId w:val="3"/>
        </w:numPr>
        <w:shd w:val="clear" w:color="auto" w:fill="auto"/>
        <w:tabs>
          <w:tab w:val="left" w:pos="753"/>
        </w:tabs>
        <w:ind w:left="380" w:firstLine="0"/>
        <w:jc w:val="both"/>
      </w:pPr>
      <w:proofErr w:type="spellStart"/>
      <w:r>
        <w:t>Pluho</w:t>
      </w:r>
      <w:proofErr w:type="spellEnd"/>
      <w:r>
        <w:t xml:space="preserve"> vání s posypem - průjezdové a obslužné </w:t>
      </w:r>
      <w:proofErr w:type="gramStart"/>
      <w:r>
        <w:t>komunikace ( sypač</w:t>
      </w:r>
      <w:proofErr w:type="gramEnd"/>
      <w:r>
        <w:t xml:space="preserve"> Mercedes)</w:t>
      </w:r>
    </w:p>
    <w:p w:rsidR="006E2D6F" w:rsidRDefault="006E2D6F" w:rsidP="006E2D6F">
      <w:pPr>
        <w:pStyle w:val="Zkladntext20"/>
        <w:numPr>
          <w:ilvl w:val="0"/>
          <w:numId w:val="3"/>
        </w:numPr>
        <w:shd w:val="clear" w:color="auto" w:fill="auto"/>
        <w:tabs>
          <w:tab w:val="left" w:pos="762"/>
        </w:tabs>
        <w:ind w:left="380" w:firstLine="0"/>
        <w:jc w:val="both"/>
      </w:pPr>
      <w:proofErr w:type="spellStart"/>
      <w:r>
        <w:t>Pluhování</w:t>
      </w:r>
      <w:proofErr w:type="spellEnd"/>
      <w:r>
        <w:t xml:space="preserve"> s posypem - rampy (traktor, malotraktor)</w:t>
      </w:r>
    </w:p>
    <w:p w:rsidR="006E2D6F" w:rsidRDefault="006E2D6F" w:rsidP="006E2D6F">
      <w:pPr>
        <w:pStyle w:val="Zkladntext20"/>
        <w:numPr>
          <w:ilvl w:val="0"/>
          <w:numId w:val="3"/>
        </w:numPr>
        <w:shd w:val="clear" w:color="auto" w:fill="auto"/>
        <w:tabs>
          <w:tab w:val="left" w:pos="762"/>
        </w:tabs>
        <w:ind w:left="380" w:firstLine="0"/>
        <w:jc w:val="both"/>
      </w:pPr>
      <w:proofErr w:type="spellStart"/>
      <w:r>
        <w:t>Pluhování</w:t>
      </w:r>
      <w:proofErr w:type="spellEnd"/>
      <w:r>
        <w:t xml:space="preserve"> s posypem - expediční plochy ( sypač </w:t>
      </w:r>
      <w:proofErr w:type="gramStart"/>
      <w:r>
        <w:t>Mercedes )</w:t>
      </w:r>
      <w:proofErr w:type="gramEnd"/>
    </w:p>
    <w:p w:rsidR="006E2D6F" w:rsidRDefault="006E2D6F" w:rsidP="006E2D6F">
      <w:pPr>
        <w:pStyle w:val="Zkladntext20"/>
        <w:shd w:val="clear" w:color="auto" w:fill="auto"/>
        <w:tabs>
          <w:tab w:val="left" w:pos="762"/>
        </w:tabs>
        <w:ind w:left="380" w:firstLine="0"/>
        <w:jc w:val="both"/>
      </w:pPr>
    </w:p>
    <w:p w:rsidR="006E2D6F" w:rsidRDefault="006E2D6F" w:rsidP="006E2D6F">
      <w:pPr>
        <w:pStyle w:val="Zkladntext20"/>
        <w:shd w:val="clear" w:color="auto" w:fill="auto"/>
        <w:spacing w:line="240" w:lineRule="exact"/>
        <w:ind w:left="500" w:firstLine="0"/>
      </w:pPr>
      <w:r>
        <w:t>Plocha areálu 6 500 m</w:t>
      </w:r>
      <w:r>
        <w:rPr>
          <w:vertAlign w:val="superscript"/>
        </w:rPr>
        <w:t>2</w:t>
      </w:r>
    </w:p>
    <w:p w:rsidR="006E2D6F" w:rsidRDefault="006E2D6F" w:rsidP="006E2D6F">
      <w:pPr>
        <w:pStyle w:val="Zkladntext20"/>
        <w:numPr>
          <w:ilvl w:val="0"/>
          <w:numId w:val="2"/>
        </w:numPr>
        <w:shd w:val="clear" w:color="auto" w:fill="auto"/>
        <w:tabs>
          <w:tab w:val="left" w:pos="358"/>
        </w:tabs>
        <w:spacing w:line="288" w:lineRule="exact"/>
        <w:ind w:left="500"/>
      </w:pPr>
      <w:r>
        <w:t>V sobotu, neděli nebo ve svátek bude zimní údržba prováděna pouze na telefonickou výzvu objednatele</w:t>
      </w:r>
    </w:p>
    <w:p w:rsidR="006E2D6F" w:rsidRDefault="006E2D6F" w:rsidP="006E2D6F">
      <w:pPr>
        <w:pStyle w:val="Zkladntext20"/>
        <w:numPr>
          <w:ilvl w:val="0"/>
          <w:numId w:val="2"/>
        </w:numPr>
        <w:shd w:val="clear" w:color="auto" w:fill="auto"/>
        <w:tabs>
          <w:tab w:val="left" w:pos="358"/>
        </w:tabs>
        <w:spacing w:after="2" w:line="240" w:lineRule="exact"/>
        <w:ind w:firstLine="0"/>
        <w:jc w:val="both"/>
      </w:pPr>
      <w:proofErr w:type="spellStart"/>
      <w:r>
        <w:t>Pluhování</w:t>
      </w:r>
      <w:proofErr w:type="spellEnd"/>
      <w:r>
        <w:t xml:space="preserve"> bude prováděno při každém spadu sněhu nad 3 cm.</w:t>
      </w:r>
    </w:p>
    <w:p w:rsidR="006E2D6F" w:rsidRDefault="006E2D6F" w:rsidP="006E2D6F">
      <w:pPr>
        <w:pStyle w:val="Zkladntext20"/>
        <w:numPr>
          <w:ilvl w:val="0"/>
          <w:numId w:val="2"/>
        </w:numPr>
        <w:shd w:val="clear" w:color="auto" w:fill="auto"/>
        <w:tabs>
          <w:tab w:val="left" w:pos="358"/>
        </w:tabs>
        <w:spacing w:after="761" w:line="240" w:lineRule="exact"/>
        <w:ind w:firstLine="0"/>
        <w:jc w:val="both"/>
      </w:pPr>
      <w:r>
        <w:t>Chemický posyp bude proveden při spadu sněhu do 3 cm, nebo při tvorbě námrazy.</w:t>
      </w:r>
    </w:p>
    <w:p w:rsidR="006E2D6F" w:rsidRDefault="006E2D6F" w:rsidP="006E2D6F">
      <w:pPr>
        <w:pStyle w:val="Nadpis30"/>
        <w:keepNext/>
        <w:keepLines/>
        <w:shd w:val="clear" w:color="auto" w:fill="auto"/>
        <w:spacing w:before="0" w:line="240" w:lineRule="exact"/>
        <w:ind w:right="20" w:firstLine="0"/>
        <w:jc w:val="center"/>
      </w:pPr>
      <w:bookmarkStart w:id="7" w:name="bookmark7"/>
      <w:r>
        <w:lastRenderedPageBreak/>
        <w:t>ČL III</w:t>
      </w:r>
      <w:bookmarkEnd w:id="7"/>
    </w:p>
    <w:p w:rsidR="006E2D6F" w:rsidRDefault="006E2D6F" w:rsidP="006E2D6F">
      <w:pPr>
        <w:pStyle w:val="Nadpis30"/>
        <w:keepNext/>
        <w:keepLines/>
        <w:shd w:val="clear" w:color="auto" w:fill="auto"/>
        <w:spacing w:before="0" w:after="201" w:line="240" w:lineRule="exact"/>
        <w:ind w:right="20" w:firstLine="0"/>
        <w:jc w:val="center"/>
      </w:pPr>
      <w:bookmarkStart w:id="8" w:name="bookmark8"/>
      <w:r>
        <w:t>Cena za dílo a platební podmínky</w:t>
      </w:r>
      <w:bookmarkEnd w:id="8"/>
    </w:p>
    <w:p w:rsidR="006E2D6F" w:rsidRDefault="006E2D6F" w:rsidP="006E2D6F">
      <w:pPr>
        <w:pStyle w:val="Zkladntext20"/>
        <w:numPr>
          <w:ilvl w:val="0"/>
          <w:numId w:val="4"/>
        </w:numPr>
        <w:shd w:val="clear" w:color="auto" w:fill="auto"/>
        <w:tabs>
          <w:tab w:val="left" w:pos="332"/>
        </w:tabs>
        <w:ind w:firstLine="0"/>
        <w:jc w:val="both"/>
      </w:pPr>
      <w:r>
        <w:t>Cena</w:t>
      </w:r>
      <w:r w:rsidR="00304A7F">
        <w:t xml:space="preserve"> </w:t>
      </w:r>
      <w:r>
        <w:t xml:space="preserve">je stanovena dohodou na </w:t>
      </w:r>
      <w:r w:rsidR="00FD042E">
        <w:t>xxxxx</w:t>
      </w:r>
      <w:bookmarkStart w:id="9" w:name="_GoBack"/>
      <w:bookmarkEnd w:id="9"/>
      <w:r>
        <w:t>,- Kč měsíčně + DPH.</w:t>
      </w:r>
    </w:p>
    <w:p w:rsidR="006E2D6F" w:rsidRDefault="006E2D6F" w:rsidP="006E2D6F">
      <w:pPr>
        <w:pStyle w:val="Zkladntext20"/>
        <w:numPr>
          <w:ilvl w:val="0"/>
          <w:numId w:val="4"/>
        </w:numPr>
        <w:shd w:val="clear" w:color="auto" w:fill="auto"/>
        <w:tabs>
          <w:tab w:val="left" w:pos="358"/>
        </w:tabs>
        <w:ind w:firstLine="0"/>
        <w:jc w:val="both"/>
      </w:pPr>
      <w:r>
        <w:t>DPH bude dopočteno dle platných daňových předpisů v době vystavení daňového dokladu a účtováno při fakturaci zdanitelného plnění.</w:t>
      </w:r>
    </w:p>
    <w:p w:rsidR="006E2D6F" w:rsidRDefault="006E2D6F" w:rsidP="006E2D6F">
      <w:pPr>
        <w:pStyle w:val="Zkladntext20"/>
        <w:numPr>
          <w:ilvl w:val="0"/>
          <w:numId w:val="4"/>
        </w:numPr>
        <w:shd w:val="clear" w:color="auto" w:fill="auto"/>
        <w:tabs>
          <w:tab w:val="left" w:pos="363"/>
        </w:tabs>
        <w:spacing w:after="567"/>
        <w:ind w:firstLine="0"/>
        <w:jc w:val="both"/>
      </w:pPr>
      <w:r>
        <w:t>Na takto stanovenou cenu vystaví zhotovitel objednateli nejpozději do 5. dne následujícího měsíce fakturu, jejíž splatnost na účet zhotovitele je 30 dnů ode dne doručení objednateli.</w:t>
      </w:r>
    </w:p>
    <w:p w:rsidR="006E2D6F" w:rsidRDefault="006E2D6F" w:rsidP="006E2D6F">
      <w:pPr>
        <w:pStyle w:val="Nadpis30"/>
        <w:keepNext/>
        <w:keepLines/>
        <w:shd w:val="clear" w:color="auto" w:fill="auto"/>
        <w:spacing w:before="0" w:line="240" w:lineRule="exact"/>
        <w:ind w:right="20" w:firstLine="0"/>
        <w:jc w:val="center"/>
      </w:pPr>
      <w:bookmarkStart w:id="10" w:name="bookmark9"/>
      <w:r>
        <w:t>ČL IV</w:t>
      </w:r>
      <w:bookmarkEnd w:id="10"/>
    </w:p>
    <w:p w:rsidR="006E2D6F" w:rsidRDefault="006E2D6F" w:rsidP="006E2D6F">
      <w:pPr>
        <w:pStyle w:val="Nadpis30"/>
        <w:keepNext/>
        <w:keepLines/>
        <w:shd w:val="clear" w:color="auto" w:fill="auto"/>
        <w:spacing w:before="0" w:after="220" w:line="240" w:lineRule="exact"/>
        <w:ind w:right="20" w:firstLine="0"/>
        <w:jc w:val="center"/>
      </w:pPr>
      <w:bookmarkStart w:id="11" w:name="bookmark10"/>
      <w:r>
        <w:t>Odpovědnost za vady a smluvní pokuta</w:t>
      </w:r>
      <w:bookmarkEnd w:id="11"/>
    </w:p>
    <w:p w:rsidR="006E2D6F" w:rsidRDefault="006E2D6F" w:rsidP="006E2D6F">
      <w:pPr>
        <w:pStyle w:val="Zkladntext20"/>
        <w:numPr>
          <w:ilvl w:val="0"/>
          <w:numId w:val="5"/>
        </w:numPr>
        <w:shd w:val="clear" w:color="auto" w:fill="auto"/>
        <w:tabs>
          <w:tab w:val="left" w:pos="558"/>
        </w:tabs>
        <w:ind w:left="500" w:hanging="300"/>
        <w:jc w:val="both"/>
      </w:pPr>
      <w:r>
        <w:t>Dílem bez závad se rozumí dílo podle této smlouvy, které nemá nedostatky, způsobující nesjízdnost nebo neschůdnost výše uvedených ploch a komunikací. Pokud by došlo k výskytu takové vady, je objednatel nebo jím pověřený zaměstnanec povinen na tyto vady obratem bez zbytečného odkladu upozornit zhotovitele, který je také bez zbytečného odkladu odstraní.</w:t>
      </w:r>
    </w:p>
    <w:p w:rsidR="006E2D6F" w:rsidRDefault="006E2D6F" w:rsidP="006E2D6F">
      <w:pPr>
        <w:pStyle w:val="Zkladntext20"/>
        <w:numPr>
          <w:ilvl w:val="0"/>
          <w:numId w:val="5"/>
        </w:numPr>
        <w:shd w:val="clear" w:color="auto" w:fill="auto"/>
        <w:tabs>
          <w:tab w:val="left" w:pos="563"/>
        </w:tabs>
        <w:ind w:left="500" w:hanging="300"/>
        <w:jc w:val="both"/>
      </w:pPr>
      <w:r>
        <w:t>V případě, že nedojde do tří hodin od uplatnění odpovědnosti z takové vady objednatelem způsobem výše uvedeným k jejímu odstranění, je zhotovitel povinen zaplatit smluvní pokutu objednateli ve výši 3.000,- Kč za každý jednotlivý případ týkající se nesjízdnosti uvnitř areálu.</w:t>
      </w:r>
    </w:p>
    <w:p w:rsidR="006E2D6F" w:rsidRDefault="006E2D6F" w:rsidP="006E2D6F">
      <w:pPr>
        <w:pStyle w:val="Zkladntext20"/>
        <w:numPr>
          <w:ilvl w:val="0"/>
          <w:numId w:val="5"/>
        </w:numPr>
        <w:shd w:val="clear" w:color="auto" w:fill="auto"/>
        <w:tabs>
          <w:tab w:val="left" w:pos="563"/>
        </w:tabs>
        <w:ind w:left="500" w:hanging="300"/>
        <w:jc w:val="both"/>
      </w:pPr>
      <w:r>
        <w:t>Tato smluvní pokuta se nevztahuje na závady způsobené:</w:t>
      </w:r>
    </w:p>
    <w:p w:rsidR="006E2D6F" w:rsidRDefault="006E2D6F" w:rsidP="006E2D6F">
      <w:pPr>
        <w:pStyle w:val="Zkladntext20"/>
        <w:numPr>
          <w:ilvl w:val="0"/>
          <w:numId w:val="6"/>
        </w:numPr>
        <w:shd w:val="clear" w:color="auto" w:fill="auto"/>
        <w:tabs>
          <w:tab w:val="left" w:pos="1548"/>
        </w:tabs>
        <w:ind w:left="1540" w:hanging="360"/>
      </w:pPr>
      <w:r>
        <w:t>kalamitním spadem sněhu při městské kalamitní situaci vyhlášené příslušnými orgány</w:t>
      </w:r>
    </w:p>
    <w:p w:rsidR="006E2D6F" w:rsidRDefault="006E2D6F" w:rsidP="006E2D6F">
      <w:pPr>
        <w:pStyle w:val="Zkladntext20"/>
        <w:numPr>
          <w:ilvl w:val="0"/>
          <w:numId w:val="6"/>
        </w:numPr>
        <w:shd w:val="clear" w:color="auto" w:fill="auto"/>
        <w:tabs>
          <w:tab w:val="left" w:pos="1562"/>
        </w:tabs>
        <w:ind w:left="1180" w:firstLine="0"/>
        <w:jc w:val="both"/>
      </w:pPr>
      <w:r>
        <w:t>dochází ke spadu omrzlice, nebo intenzivnímu sněžení po 5,00 hod. ranní</w:t>
      </w:r>
    </w:p>
    <w:p w:rsidR="006E2D6F" w:rsidRDefault="006E2D6F" w:rsidP="006E2D6F">
      <w:pPr>
        <w:pStyle w:val="Zkladntext20"/>
        <w:numPr>
          <w:ilvl w:val="0"/>
          <w:numId w:val="5"/>
        </w:numPr>
        <w:shd w:val="clear" w:color="auto" w:fill="auto"/>
        <w:tabs>
          <w:tab w:val="left" w:pos="563"/>
        </w:tabs>
        <w:ind w:left="500" w:hanging="300"/>
        <w:jc w:val="both"/>
      </w:pPr>
      <w:r>
        <w:t>V obou případech budou práce zimní údržby provedeny následně po dohodě s odpovědným zástupcem odběratele.</w:t>
      </w:r>
    </w:p>
    <w:p w:rsidR="006E2D6F" w:rsidRDefault="006E2D6F" w:rsidP="006E2D6F">
      <w:pPr>
        <w:pStyle w:val="Zkladntext20"/>
        <w:numPr>
          <w:ilvl w:val="0"/>
          <w:numId w:val="5"/>
        </w:numPr>
        <w:shd w:val="clear" w:color="auto" w:fill="auto"/>
        <w:tabs>
          <w:tab w:val="left" w:pos="563"/>
        </w:tabs>
        <w:ind w:left="500" w:hanging="300"/>
        <w:jc w:val="both"/>
      </w:pPr>
      <w:r>
        <w:t>V případě prodlení objednatele splacením faktur zhotoviteli je objednatel povinen zaplatit zhotoviteli smluvní pokutu ve výši 0,05% z dlužné částky za každý jednotlivý kalendářní den prodlení.</w:t>
      </w:r>
    </w:p>
    <w:p w:rsidR="006E2D6F" w:rsidRDefault="006E2D6F" w:rsidP="006E2D6F">
      <w:pPr>
        <w:pStyle w:val="Zkladntext20"/>
        <w:numPr>
          <w:ilvl w:val="0"/>
          <w:numId w:val="5"/>
        </w:numPr>
        <w:shd w:val="clear" w:color="auto" w:fill="auto"/>
        <w:tabs>
          <w:tab w:val="left" w:pos="563"/>
        </w:tabs>
        <w:spacing w:after="807"/>
        <w:ind w:left="500" w:hanging="300"/>
        <w:jc w:val="both"/>
      </w:pPr>
      <w:r>
        <w:t>Sjednané smluvní pokuty nemají vliv na právo smluvních stran uplatnit nárok na celou náhradu škody vzniklé neplněním této smlouvy.</w:t>
      </w:r>
    </w:p>
    <w:p w:rsidR="006E2D6F" w:rsidRDefault="006E2D6F" w:rsidP="006E2D6F">
      <w:pPr>
        <w:pStyle w:val="Nadpis30"/>
        <w:keepNext/>
        <w:keepLines/>
        <w:shd w:val="clear" w:color="auto" w:fill="auto"/>
        <w:spacing w:before="0" w:line="240" w:lineRule="exact"/>
        <w:ind w:right="20" w:firstLine="0"/>
        <w:jc w:val="center"/>
      </w:pPr>
      <w:bookmarkStart w:id="12" w:name="bookmark11"/>
      <w:r>
        <w:t>Cl. V</w:t>
      </w:r>
      <w:bookmarkEnd w:id="12"/>
    </w:p>
    <w:p w:rsidR="006E2D6F" w:rsidRDefault="006E2D6F" w:rsidP="006E2D6F">
      <w:pPr>
        <w:pStyle w:val="Nadpis30"/>
        <w:keepNext/>
        <w:keepLines/>
        <w:shd w:val="clear" w:color="auto" w:fill="auto"/>
        <w:spacing w:before="0" w:after="215" w:line="240" w:lineRule="exact"/>
        <w:ind w:right="20" w:firstLine="0"/>
        <w:jc w:val="center"/>
      </w:pPr>
      <w:bookmarkStart w:id="13" w:name="bookmark12"/>
      <w:r>
        <w:t>Platnost smlouvy</w:t>
      </w:r>
      <w:bookmarkEnd w:id="13"/>
    </w:p>
    <w:p w:rsidR="006E2D6F" w:rsidRDefault="006E2D6F" w:rsidP="006E2D6F">
      <w:pPr>
        <w:pStyle w:val="Zkladntext20"/>
        <w:numPr>
          <w:ilvl w:val="0"/>
          <w:numId w:val="7"/>
        </w:numPr>
        <w:shd w:val="clear" w:color="auto" w:fill="auto"/>
        <w:tabs>
          <w:tab w:val="left" w:pos="332"/>
        </w:tabs>
        <w:spacing w:line="269" w:lineRule="exact"/>
        <w:ind w:left="500"/>
      </w:pPr>
      <w:r>
        <w:t>Tato smlouva vstupuje v platnost dnem podpisu a uzavírá se s účinností od 1. 11. 201</w:t>
      </w:r>
      <w:r w:rsidR="00BF1ACA">
        <w:t>8</w:t>
      </w:r>
      <w:r>
        <w:t xml:space="preserve"> do 31. 3. 201</w:t>
      </w:r>
      <w:r w:rsidR="00BF1ACA">
        <w:t>9</w:t>
      </w:r>
      <w:r>
        <w:t>.</w:t>
      </w:r>
    </w:p>
    <w:p w:rsidR="006E2D6F" w:rsidRDefault="006E2D6F" w:rsidP="006E2D6F">
      <w:pPr>
        <w:pStyle w:val="Zkladntext20"/>
        <w:numPr>
          <w:ilvl w:val="0"/>
          <w:numId w:val="7"/>
        </w:numPr>
        <w:shd w:val="clear" w:color="auto" w:fill="auto"/>
        <w:tabs>
          <w:tab w:val="left" w:pos="358"/>
          <w:tab w:val="left" w:pos="4248"/>
        </w:tabs>
        <w:spacing w:line="269" w:lineRule="exact"/>
        <w:ind w:firstLine="0"/>
        <w:jc w:val="both"/>
      </w:pPr>
      <w:r>
        <w:t>Ukončení této smlouvy je možné:</w:t>
      </w:r>
      <w:r>
        <w:tab/>
        <w:t>a) dohodou obou smluvních stran</w:t>
      </w:r>
    </w:p>
    <w:p w:rsidR="006E2D6F" w:rsidRDefault="006E2D6F" w:rsidP="006E2D6F">
      <w:pPr>
        <w:pStyle w:val="Zkladntext20"/>
        <w:shd w:val="clear" w:color="auto" w:fill="auto"/>
        <w:tabs>
          <w:tab w:val="left" w:leader="underscore" w:pos="9538"/>
        </w:tabs>
        <w:spacing w:after="155" w:line="269" w:lineRule="exact"/>
        <w:ind w:left="4248" w:firstLine="0"/>
      </w:pPr>
      <w:r>
        <w:t>b) okamžitou výpovědí jedné ze smluvních stran z důvodu podstatného porušení této smlouvy druhou stranou</w:t>
      </w:r>
    </w:p>
    <w:p w:rsidR="006E2D6F" w:rsidRDefault="006E2D6F" w:rsidP="006E2D6F">
      <w:pPr>
        <w:pStyle w:val="Zkladntext20"/>
        <w:numPr>
          <w:ilvl w:val="0"/>
          <w:numId w:val="7"/>
        </w:numPr>
        <w:shd w:val="clear" w:color="auto" w:fill="auto"/>
        <w:tabs>
          <w:tab w:val="left" w:pos="360"/>
        </w:tabs>
        <w:spacing w:after="267"/>
        <w:ind w:left="420" w:hanging="420"/>
        <w:jc w:val="both"/>
      </w:pPr>
      <w:r>
        <w:t>Podstatným porušením této smlouvy se pro uplatnění výpovědi rozumí prodlení s placením faktur delší jak 1 měsíc a opakované nedodržování časů k provedení údržby dle čl. II této smlouvy ze strany zhotovitele. Nutnou podmínkou pro uplatnění výpovědi je prokazatelné písemné vyzvání druhé strany ke smírnému vyřešení neplnění povinností vyplývajících z této smlouvy.</w:t>
      </w:r>
    </w:p>
    <w:p w:rsidR="006E2D6F" w:rsidRDefault="006E2D6F" w:rsidP="006E2D6F">
      <w:pPr>
        <w:pStyle w:val="Zkladntext20"/>
        <w:shd w:val="clear" w:color="auto" w:fill="auto"/>
        <w:tabs>
          <w:tab w:val="left" w:pos="360"/>
        </w:tabs>
        <w:spacing w:after="267"/>
        <w:ind w:firstLine="0"/>
        <w:jc w:val="both"/>
      </w:pPr>
    </w:p>
    <w:p w:rsidR="006E2D6F" w:rsidRDefault="006E2D6F" w:rsidP="006E2D6F">
      <w:pPr>
        <w:pStyle w:val="Zkladntext20"/>
        <w:shd w:val="clear" w:color="auto" w:fill="auto"/>
        <w:tabs>
          <w:tab w:val="left" w:pos="360"/>
        </w:tabs>
        <w:spacing w:after="267"/>
        <w:ind w:firstLine="0"/>
        <w:jc w:val="both"/>
      </w:pPr>
    </w:p>
    <w:p w:rsidR="006E2D6F" w:rsidRDefault="006E2D6F" w:rsidP="006E2D6F">
      <w:pPr>
        <w:pStyle w:val="Nadpis30"/>
        <w:keepNext/>
        <w:keepLines/>
        <w:shd w:val="clear" w:color="auto" w:fill="auto"/>
        <w:spacing w:before="0" w:line="240" w:lineRule="exact"/>
        <w:ind w:firstLine="0"/>
        <w:jc w:val="center"/>
      </w:pPr>
      <w:bookmarkStart w:id="14" w:name="bookmark13"/>
      <w:r>
        <w:lastRenderedPageBreak/>
        <w:t>ČI. VI</w:t>
      </w:r>
      <w:bookmarkEnd w:id="14"/>
    </w:p>
    <w:p w:rsidR="006E2D6F" w:rsidRDefault="006E2D6F" w:rsidP="006E2D6F">
      <w:pPr>
        <w:pStyle w:val="Nadpis30"/>
        <w:keepNext/>
        <w:keepLines/>
        <w:shd w:val="clear" w:color="auto" w:fill="auto"/>
        <w:spacing w:before="0" w:after="201" w:line="240" w:lineRule="exact"/>
        <w:ind w:firstLine="0"/>
        <w:jc w:val="center"/>
      </w:pPr>
      <w:bookmarkStart w:id="15" w:name="bookmark14"/>
      <w:r>
        <w:t>Závěrečná ustanovení</w:t>
      </w:r>
      <w:bookmarkEnd w:id="15"/>
    </w:p>
    <w:p w:rsidR="006E2D6F" w:rsidRDefault="006E2D6F" w:rsidP="006E2D6F">
      <w:pPr>
        <w:pStyle w:val="Zkladntext20"/>
        <w:numPr>
          <w:ilvl w:val="0"/>
          <w:numId w:val="8"/>
        </w:numPr>
        <w:shd w:val="clear" w:color="auto" w:fill="auto"/>
        <w:tabs>
          <w:tab w:val="left" w:pos="360"/>
        </w:tabs>
        <w:ind w:left="420" w:hanging="420"/>
        <w:jc w:val="both"/>
      </w:pPr>
      <w:r>
        <w:t>Telefonické spojení: dispečink zhotovitele, 604 295 474 - po dobu trvání smlouvy nepřetržitý provoz</w:t>
      </w:r>
    </w:p>
    <w:p w:rsidR="006E2D6F" w:rsidRDefault="006E2D6F" w:rsidP="006E2D6F">
      <w:pPr>
        <w:pStyle w:val="Zkladntext20"/>
        <w:numPr>
          <w:ilvl w:val="0"/>
          <w:numId w:val="8"/>
        </w:numPr>
        <w:shd w:val="clear" w:color="auto" w:fill="auto"/>
        <w:tabs>
          <w:tab w:val="left" w:pos="360"/>
        </w:tabs>
        <w:ind w:left="420" w:hanging="420"/>
        <w:jc w:val="both"/>
      </w:pPr>
      <w:r>
        <w:t>Smlouva nabývá účinnosti dnem podpisu obou smluvních stran a je právně účinná i pro právní nástupce stran, případně nové vlastníky stavby nebo pozemku, který je předmětem této</w:t>
      </w:r>
    </w:p>
    <w:p w:rsidR="006E2D6F" w:rsidRPr="00304A7F" w:rsidRDefault="006E2D6F" w:rsidP="006E2D6F">
      <w:pPr>
        <w:pStyle w:val="Zkladntext50"/>
        <w:shd w:val="clear" w:color="auto" w:fill="auto"/>
        <w:ind w:left="420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 w:rsidRPr="00304A7F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smlouvy.</w:t>
      </w:r>
    </w:p>
    <w:p w:rsidR="006E2D6F" w:rsidRDefault="006E2D6F" w:rsidP="006E2D6F">
      <w:pPr>
        <w:pStyle w:val="Zkladntext20"/>
        <w:numPr>
          <w:ilvl w:val="0"/>
          <w:numId w:val="8"/>
        </w:numPr>
        <w:shd w:val="clear" w:color="auto" w:fill="auto"/>
        <w:tabs>
          <w:tab w:val="left" w:pos="360"/>
        </w:tabs>
        <w:ind w:left="420" w:hanging="420"/>
        <w:jc w:val="both"/>
      </w:pPr>
      <w:r>
        <w:t>Změny Léto smlouvy nebo jejich příloh jsou možné pouze písemnými dodatky podepsanými oprávněnými zástupci obou smluvních stran.</w:t>
      </w:r>
    </w:p>
    <w:p w:rsidR="006E2D6F" w:rsidRDefault="006E2D6F" w:rsidP="006E2D6F">
      <w:pPr>
        <w:pStyle w:val="Zkladntext20"/>
        <w:numPr>
          <w:ilvl w:val="0"/>
          <w:numId w:val="8"/>
        </w:numPr>
        <w:shd w:val="clear" w:color="auto" w:fill="auto"/>
        <w:tabs>
          <w:tab w:val="left" w:pos="360"/>
        </w:tabs>
        <w:ind w:left="420" w:hanging="420"/>
        <w:jc w:val="both"/>
      </w:pPr>
      <w:r>
        <w:t>Případné změny v zastoupení budou provedeny taktéž dodatkem ke smlouvě, účinné budou již písemným obeznámením druhé strany.</w:t>
      </w:r>
    </w:p>
    <w:p w:rsidR="006E2D6F" w:rsidRDefault="006E2D6F" w:rsidP="006E2D6F">
      <w:pPr>
        <w:pStyle w:val="Zkladntext20"/>
        <w:numPr>
          <w:ilvl w:val="0"/>
          <w:numId w:val="8"/>
        </w:numPr>
        <w:shd w:val="clear" w:color="auto" w:fill="auto"/>
        <w:tabs>
          <w:tab w:val="left" w:pos="360"/>
        </w:tabs>
        <w:ind w:left="420" w:hanging="420"/>
        <w:jc w:val="both"/>
      </w:pPr>
      <w:r>
        <w:t>Smlouva je vyhotovena ve dvou stejnopisech, přičemž jeden obdrží zhotovitel a jeden stejnopis objednatel.</w:t>
      </w:r>
    </w:p>
    <w:p w:rsidR="006E2D6F" w:rsidRDefault="006E2D6F" w:rsidP="006E2D6F">
      <w:pPr>
        <w:pStyle w:val="Zkladntext20"/>
        <w:numPr>
          <w:ilvl w:val="0"/>
          <w:numId w:val="8"/>
        </w:numPr>
        <w:shd w:val="clear" w:color="auto" w:fill="auto"/>
        <w:tabs>
          <w:tab w:val="left" w:pos="360"/>
        </w:tabs>
        <w:ind w:left="420" w:hanging="420"/>
        <w:jc w:val="both"/>
      </w:pPr>
      <w:r>
        <w:t>Smluvní strany prohlašují, že tato smlouva byla uzavřena ze svobodné vůle a bez nátlaku.</w:t>
      </w:r>
    </w:p>
    <w:p w:rsidR="006E2D6F" w:rsidRDefault="006E2D6F" w:rsidP="006E2D6F">
      <w:pPr>
        <w:pStyle w:val="Zkladntext20"/>
        <w:numPr>
          <w:ilvl w:val="0"/>
          <w:numId w:val="8"/>
        </w:numPr>
        <w:shd w:val="clear" w:color="auto" w:fill="auto"/>
        <w:tabs>
          <w:tab w:val="left" w:pos="360"/>
        </w:tabs>
        <w:ind w:left="420" w:hanging="420"/>
        <w:jc w:val="both"/>
      </w:pPr>
      <w:r>
        <w:t>Právní otázky neupravené touto smlouvou</w:t>
      </w:r>
      <w:r w:rsidR="00CA27DA">
        <w:t xml:space="preserve"> se řídí ustanoveními Občanského</w:t>
      </w:r>
      <w:r>
        <w:t xml:space="preserve"> zákoníku a předpisů souvisejících.</w:t>
      </w:r>
    </w:p>
    <w:p w:rsidR="006E2D6F" w:rsidRDefault="006E2D6F" w:rsidP="006E2D6F">
      <w:pPr>
        <w:pStyle w:val="Zkladntext20"/>
        <w:numPr>
          <w:ilvl w:val="0"/>
          <w:numId w:val="8"/>
        </w:numPr>
        <w:shd w:val="clear" w:color="auto" w:fill="auto"/>
        <w:tabs>
          <w:tab w:val="left" w:pos="360"/>
        </w:tabs>
        <w:ind w:left="420" w:hanging="420"/>
        <w:jc w:val="both"/>
      </w:pPr>
      <w:r>
        <w:t>Veškeré spory, vznikající z této smlouvy a v souvislosti sní, které se nepodaří odstranit jednáním mezi stranami, budou rozhodovány s konečnou platností u Rozhodčího soudu při Hospodářské komoře České republiky a Agrární komoře České republiky podle jeho řádu třemi rozhodci. V rozhodčím řízení bude používán český jazyk.</w:t>
      </w:r>
    </w:p>
    <w:p w:rsidR="00CA27DA" w:rsidRDefault="00CA27DA" w:rsidP="006E2D6F">
      <w:pPr>
        <w:pStyle w:val="Zkladntext20"/>
        <w:numPr>
          <w:ilvl w:val="0"/>
          <w:numId w:val="8"/>
        </w:numPr>
        <w:shd w:val="clear" w:color="auto" w:fill="auto"/>
        <w:tabs>
          <w:tab w:val="left" w:pos="360"/>
        </w:tabs>
        <w:ind w:left="420" w:hanging="420"/>
        <w:jc w:val="both"/>
      </w:pPr>
      <w:r>
        <w:t>V období říjen 201</w:t>
      </w:r>
      <w:r w:rsidR="00BF1ACA">
        <w:t>8</w:t>
      </w:r>
      <w:r>
        <w:t xml:space="preserve"> a duben 201</w:t>
      </w:r>
      <w:r w:rsidR="00BF1ACA">
        <w:t>9</w:t>
      </w:r>
      <w:r>
        <w:t xml:space="preserve"> se bude účtovat údržba v částce 2050,- Kč bez DPH za 1 zásah na základě telefonické objednávky</w:t>
      </w:r>
    </w:p>
    <w:p w:rsidR="00CA27DA" w:rsidRPr="00CA27DA" w:rsidRDefault="00CA27DA" w:rsidP="00CA27DA">
      <w:pPr>
        <w:pStyle w:val="Zkladntext20"/>
        <w:numPr>
          <w:ilvl w:val="0"/>
          <w:numId w:val="8"/>
        </w:numPr>
        <w:shd w:val="clear" w:color="auto" w:fill="auto"/>
        <w:tabs>
          <w:tab w:val="left" w:pos="360"/>
        </w:tabs>
        <w:ind w:left="420" w:hanging="420"/>
        <w:jc w:val="both"/>
      </w:pPr>
      <w:r w:rsidRPr="00CA27DA"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6E2D6F" w:rsidRDefault="006E2D6F" w:rsidP="006E2D6F">
      <w:pPr>
        <w:rPr>
          <w:rFonts w:ascii="Garamond" w:hAnsi="Garamond"/>
          <w:snapToGrid w:val="0"/>
        </w:rPr>
      </w:pPr>
    </w:p>
    <w:p w:rsidR="006E2D6F" w:rsidRDefault="006E2D6F" w:rsidP="006E2D6F">
      <w:pPr>
        <w:rPr>
          <w:rFonts w:ascii="Times New Roman" w:eastAsia="Times New Roman" w:hAnsi="Times New Roman" w:cs="Times New Roman"/>
        </w:rPr>
      </w:pPr>
    </w:p>
    <w:p w:rsidR="00CA27DA" w:rsidRPr="00742E65" w:rsidRDefault="00CA27DA" w:rsidP="006E2D6F">
      <w:pPr>
        <w:rPr>
          <w:rFonts w:ascii="Times New Roman" w:eastAsia="Times New Roman" w:hAnsi="Times New Roman" w:cs="Times New Roman"/>
        </w:rPr>
      </w:pPr>
    </w:p>
    <w:p w:rsidR="006E2D6F" w:rsidRPr="00742E65" w:rsidRDefault="006E2D6F" w:rsidP="006E2D6F">
      <w:pPr>
        <w:rPr>
          <w:rFonts w:ascii="Times New Roman" w:eastAsia="Times New Roman" w:hAnsi="Times New Roman" w:cs="Times New Roman"/>
        </w:rPr>
      </w:pPr>
    </w:p>
    <w:p w:rsidR="006E2D6F" w:rsidRPr="00742E65" w:rsidRDefault="006E2D6F" w:rsidP="006E2D6F">
      <w:pPr>
        <w:rPr>
          <w:rFonts w:ascii="Times New Roman" w:eastAsia="Times New Roman" w:hAnsi="Times New Roman" w:cs="Times New Roman"/>
        </w:rPr>
      </w:pPr>
    </w:p>
    <w:p w:rsidR="006E2D6F" w:rsidRPr="00742E65" w:rsidRDefault="006E2D6F" w:rsidP="006E2D6F">
      <w:pPr>
        <w:rPr>
          <w:rFonts w:ascii="Times New Roman" w:eastAsia="Times New Roman" w:hAnsi="Times New Roman" w:cs="Times New Roman"/>
        </w:rPr>
      </w:pPr>
      <w:r w:rsidRPr="00742E65">
        <w:rPr>
          <w:rFonts w:ascii="Times New Roman" w:eastAsia="Times New Roman" w:hAnsi="Times New Roman" w:cs="Times New Roman"/>
        </w:rPr>
        <w:t xml:space="preserve">V Liberci dne …………………. </w:t>
      </w:r>
      <w:r w:rsidRPr="00742E65">
        <w:rPr>
          <w:rFonts w:ascii="Times New Roman" w:eastAsia="Times New Roman" w:hAnsi="Times New Roman" w:cs="Times New Roman"/>
        </w:rPr>
        <w:tab/>
        <w:t xml:space="preserve">                </w:t>
      </w:r>
      <w:r w:rsidRPr="00742E65">
        <w:rPr>
          <w:rFonts w:ascii="Times New Roman" w:eastAsia="Times New Roman" w:hAnsi="Times New Roman" w:cs="Times New Roman"/>
        </w:rPr>
        <w:tab/>
        <w:t>V Liberci dne …………………</w:t>
      </w:r>
    </w:p>
    <w:p w:rsidR="006E2D6F" w:rsidRPr="00742E65" w:rsidRDefault="006E2D6F" w:rsidP="006E2D6F">
      <w:pPr>
        <w:rPr>
          <w:rFonts w:ascii="Times New Roman" w:eastAsia="Times New Roman" w:hAnsi="Times New Roman" w:cs="Times New Roman"/>
        </w:rPr>
      </w:pPr>
    </w:p>
    <w:p w:rsidR="006E2D6F" w:rsidRPr="00742E65" w:rsidRDefault="006E2D6F" w:rsidP="006E2D6F">
      <w:pPr>
        <w:rPr>
          <w:rFonts w:ascii="Times New Roman" w:eastAsia="Times New Roman" w:hAnsi="Times New Roman" w:cs="Times New Roman"/>
        </w:rPr>
      </w:pPr>
      <w:r w:rsidRPr="00742E65">
        <w:rPr>
          <w:rFonts w:ascii="Times New Roman" w:eastAsia="Times New Roman" w:hAnsi="Times New Roman" w:cs="Times New Roman"/>
        </w:rPr>
        <w:t xml:space="preserve">       Za zhotovitele:                                                           Za objednatele:</w:t>
      </w:r>
    </w:p>
    <w:p w:rsidR="006E2D6F" w:rsidRPr="00742E65" w:rsidRDefault="006E2D6F" w:rsidP="006E2D6F">
      <w:pPr>
        <w:rPr>
          <w:rFonts w:ascii="Times New Roman" w:eastAsia="Times New Roman" w:hAnsi="Times New Roman" w:cs="Times New Roman"/>
        </w:rPr>
      </w:pPr>
    </w:p>
    <w:p w:rsidR="006E2D6F" w:rsidRPr="00742E65" w:rsidRDefault="006E2D6F" w:rsidP="006E2D6F">
      <w:pPr>
        <w:rPr>
          <w:rFonts w:ascii="Times New Roman" w:eastAsia="Times New Roman" w:hAnsi="Times New Roman" w:cs="Times New Roman"/>
        </w:rPr>
      </w:pPr>
    </w:p>
    <w:p w:rsidR="006E2D6F" w:rsidRPr="00742E65" w:rsidRDefault="006E2D6F" w:rsidP="006E2D6F">
      <w:pPr>
        <w:rPr>
          <w:rFonts w:ascii="Times New Roman" w:eastAsia="Times New Roman" w:hAnsi="Times New Roman" w:cs="Times New Roman"/>
        </w:rPr>
      </w:pPr>
      <w:r w:rsidRPr="00742E65">
        <w:rPr>
          <w:rFonts w:ascii="Times New Roman" w:eastAsia="Times New Roman" w:hAnsi="Times New Roman" w:cs="Times New Roman"/>
        </w:rPr>
        <w:t xml:space="preserve">...................................................                 </w:t>
      </w:r>
      <w:r w:rsidRPr="00742E65">
        <w:rPr>
          <w:rFonts w:ascii="Times New Roman" w:eastAsia="Times New Roman" w:hAnsi="Times New Roman" w:cs="Times New Roman"/>
        </w:rPr>
        <w:tab/>
        <w:t xml:space="preserve">           </w:t>
      </w:r>
      <w:r w:rsidRPr="00742E65">
        <w:rPr>
          <w:rFonts w:ascii="Times New Roman" w:eastAsia="Times New Roman" w:hAnsi="Times New Roman" w:cs="Times New Roman"/>
        </w:rPr>
        <w:tab/>
        <w:t>..................................................</w:t>
      </w:r>
    </w:p>
    <w:p w:rsidR="006E2D6F" w:rsidRDefault="006E2D6F" w:rsidP="006E2D6F">
      <w:pPr>
        <w:pStyle w:val="Zkladntext"/>
        <w:spacing w:line="240" w:lineRule="auto"/>
        <w:ind w:left="705" w:hanging="705"/>
        <w:rPr>
          <w:color w:val="000000"/>
          <w:szCs w:val="24"/>
          <w:lang w:bidi="cs-CZ"/>
        </w:rPr>
      </w:pPr>
      <w:r>
        <w:rPr>
          <w:color w:val="000000"/>
          <w:szCs w:val="24"/>
          <w:lang w:bidi="cs-CZ"/>
        </w:rPr>
        <w:tab/>
      </w:r>
      <w:r w:rsidRPr="00742E65">
        <w:rPr>
          <w:color w:val="000000"/>
          <w:szCs w:val="24"/>
          <w:lang w:bidi="cs-CZ"/>
        </w:rPr>
        <w:t>Ing. Petr Šimoník</w:t>
      </w:r>
      <w:r>
        <w:rPr>
          <w:color w:val="000000"/>
          <w:szCs w:val="24"/>
          <w:lang w:bidi="cs-CZ"/>
        </w:rPr>
        <w:tab/>
      </w:r>
      <w:r>
        <w:rPr>
          <w:color w:val="000000"/>
          <w:szCs w:val="24"/>
          <w:lang w:bidi="cs-CZ"/>
        </w:rPr>
        <w:tab/>
      </w:r>
      <w:r>
        <w:rPr>
          <w:color w:val="000000"/>
          <w:szCs w:val="24"/>
          <w:lang w:bidi="cs-CZ"/>
        </w:rPr>
        <w:tab/>
      </w:r>
      <w:r>
        <w:rPr>
          <w:color w:val="000000"/>
          <w:szCs w:val="24"/>
          <w:lang w:bidi="cs-CZ"/>
        </w:rPr>
        <w:tab/>
        <w:t xml:space="preserve">      </w:t>
      </w:r>
      <w:proofErr w:type="spellStart"/>
      <w:r>
        <w:t>Yoshimasa</w:t>
      </w:r>
      <w:proofErr w:type="spellEnd"/>
      <w:r>
        <w:t xml:space="preserve"> </w:t>
      </w:r>
      <w:proofErr w:type="spellStart"/>
      <w:r>
        <w:t>Ishikura</w:t>
      </w:r>
      <w:proofErr w:type="spellEnd"/>
    </w:p>
    <w:p w:rsidR="006E2D6F" w:rsidRDefault="006E2D6F" w:rsidP="006E2D6F">
      <w:pPr>
        <w:pStyle w:val="Zkladntext"/>
        <w:spacing w:line="240" w:lineRule="auto"/>
        <w:ind w:left="1413" w:hanging="705"/>
        <w:rPr>
          <w:color w:val="000000"/>
          <w:szCs w:val="24"/>
          <w:lang w:bidi="cs-CZ"/>
        </w:rPr>
      </w:pPr>
      <w:r>
        <w:rPr>
          <w:szCs w:val="24"/>
        </w:rPr>
        <w:t xml:space="preserve"> </w:t>
      </w:r>
      <w:r w:rsidRPr="00742E65">
        <w:rPr>
          <w:szCs w:val="24"/>
        </w:rPr>
        <w:t>výkonný ředitel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tab/>
        <w:t>jednatelem</w:t>
      </w:r>
    </w:p>
    <w:p w:rsidR="00864332" w:rsidRDefault="00864332"/>
    <w:sectPr w:rsidR="0086433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BD0" w:rsidRDefault="00A95BD0" w:rsidP="00B44B39">
      <w:r>
        <w:separator/>
      </w:r>
    </w:p>
  </w:endnote>
  <w:endnote w:type="continuationSeparator" w:id="0">
    <w:p w:rsidR="00A95BD0" w:rsidRDefault="00A95BD0" w:rsidP="00B4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989798"/>
      <w:docPartObj>
        <w:docPartGallery w:val="Page Numbers (Bottom of Page)"/>
        <w:docPartUnique/>
      </w:docPartObj>
    </w:sdtPr>
    <w:sdtEndPr/>
    <w:sdtContent>
      <w:p w:rsidR="00B44B39" w:rsidRDefault="00B44B39" w:rsidP="00B44B3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42E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BD0" w:rsidRDefault="00A95BD0" w:rsidP="00B44B39">
      <w:r>
        <w:separator/>
      </w:r>
    </w:p>
  </w:footnote>
  <w:footnote w:type="continuationSeparator" w:id="0">
    <w:p w:rsidR="00A95BD0" w:rsidRDefault="00A95BD0" w:rsidP="00B44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FF3"/>
    <w:multiLevelType w:val="multilevel"/>
    <w:tmpl w:val="41EA3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2D05C4"/>
    <w:multiLevelType w:val="multilevel"/>
    <w:tmpl w:val="B2760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0952E3"/>
    <w:multiLevelType w:val="multilevel"/>
    <w:tmpl w:val="4720F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6834AB"/>
    <w:multiLevelType w:val="multilevel"/>
    <w:tmpl w:val="645462E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C87E3F"/>
    <w:multiLevelType w:val="multilevel"/>
    <w:tmpl w:val="196A5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0B5C08"/>
    <w:multiLevelType w:val="multilevel"/>
    <w:tmpl w:val="D68E7F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66480D"/>
    <w:multiLevelType w:val="multilevel"/>
    <w:tmpl w:val="ACDE7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F866E0"/>
    <w:multiLevelType w:val="multilevel"/>
    <w:tmpl w:val="C4045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6F"/>
    <w:rsid w:val="0012245C"/>
    <w:rsid w:val="00184FF1"/>
    <w:rsid w:val="00202CB8"/>
    <w:rsid w:val="002D7825"/>
    <w:rsid w:val="00304A7F"/>
    <w:rsid w:val="0030516F"/>
    <w:rsid w:val="003061F7"/>
    <w:rsid w:val="00311862"/>
    <w:rsid w:val="006E2D6F"/>
    <w:rsid w:val="00711CAB"/>
    <w:rsid w:val="00864332"/>
    <w:rsid w:val="009C6082"/>
    <w:rsid w:val="00A95BD0"/>
    <w:rsid w:val="00AE4DD8"/>
    <w:rsid w:val="00B44B39"/>
    <w:rsid w:val="00BF1ACA"/>
    <w:rsid w:val="00CA27DA"/>
    <w:rsid w:val="00E066FB"/>
    <w:rsid w:val="00F83774"/>
    <w:rsid w:val="00FD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D5594"/>
  <w15:docId w15:val="{16D2962F-013F-4EBD-A497-359BDF22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E2D6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sid w:val="006E2D6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Nadpis1Malpsmena">
    <w:name w:val="Nadpis #1 + Malá písmena"/>
    <w:basedOn w:val="Nadpis1"/>
    <w:rsid w:val="006E2D6F"/>
    <w:rPr>
      <w:rFonts w:ascii="Times New Roman" w:eastAsia="Times New Roman" w:hAnsi="Times New Roman" w:cs="Times New Roman"/>
      <w:b/>
      <w:bCs/>
      <w:smallCaps/>
      <w:color w:val="000000"/>
      <w:w w:val="100"/>
      <w:position w:val="0"/>
      <w:sz w:val="32"/>
      <w:szCs w:val="32"/>
      <w:shd w:val="clear" w:color="auto" w:fill="FFFFFF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6E2D6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6E2D6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6E2D6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2Tun">
    <w:name w:val="Základní text (2) + Tučné"/>
    <w:basedOn w:val="Zkladntext2"/>
    <w:rsid w:val="006E2D6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6E2D6F"/>
    <w:rPr>
      <w:rFonts w:ascii="Segoe UI" w:eastAsia="Segoe UI" w:hAnsi="Segoe UI" w:cs="Segoe UI"/>
      <w:b/>
      <w:bCs/>
      <w:sz w:val="21"/>
      <w:szCs w:val="21"/>
      <w:shd w:val="clear" w:color="auto" w:fill="FFFFFF"/>
    </w:rPr>
  </w:style>
  <w:style w:type="paragraph" w:customStyle="1" w:styleId="Nadpis10">
    <w:name w:val="Nadpis #1"/>
    <w:basedOn w:val="Normln"/>
    <w:link w:val="Nadpis1"/>
    <w:rsid w:val="006E2D6F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Nadpis30">
    <w:name w:val="Nadpis #3"/>
    <w:basedOn w:val="Normln"/>
    <w:link w:val="Nadpis3"/>
    <w:rsid w:val="006E2D6F"/>
    <w:pPr>
      <w:shd w:val="clear" w:color="auto" w:fill="FFFFFF"/>
      <w:spacing w:before="600" w:line="274" w:lineRule="exact"/>
      <w:ind w:hanging="380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6E2D6F"/>
    <w:pPr>
      <w:shd w:val="clear" w:color="auto" w:fill="FFFFFF"/>
      <w:spacing w:line="274" w:lineRule="exact"/>
      <w:ind w:hanging="5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dpis20">
    <w:name w:val="Nadpis #2"/>
    <w:basedOn w:val="Normln"/>
    <w:link w:val="Nadpis2"/>
    <w:rsid w:val="006E2D6F"/>
    <w:pPr>
      <w:shd w:val="clear" w:color="auto" w:fill="FFFFFF"/>
      <w:spacing w:before="480" w:after="60" w:line="0" w:lineRule="atLeast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50">
    <w:name w:val="Základní text (5)"/>
    <w:basedOn w:val="Normln"/>
    <w:link w:val="Zkladntext5"/>
    <w:rsid w:val="006E2D6F"/>
    <w:pPr>
      <w:shd w:val="clear" w:color="auto" w:fill="FFFFFF"/>
      <w:spacing w:line="274" w:lineRule="exact"/>
    </w:pPr>
    <w:rPr>
      <w:rFonts w:ascii="Segoe UI" w:eastAsia="Segoe UI" w:hAnsi="Segoe UI" w:cs="Segoe UI"/>
      <w:b/>
      <w:bCs/>
      <w:color w:val="auto"/>
      <w:sz w:val="21"/>
      <w:szCs w:val="21"/>
      <w:lang w:eastAsia="en-US" w:bidi="ar-SA"/>
    </w:rPr>
  </w:style>
  <w:style w:type="paragraph" w:styleId="Zkladntext">
    <w:name w:val="Body Text"/>
    <w:basedOn w:val="Normln"/>
    <w:link w:val="ZkladntextChar"/>
    <w:semiHidden/>
    <w:rsid w:val="006E2D6F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6E2D6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A27D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44B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4B39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B44B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4B39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4B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B39"/>
    <w:rPr>
      <w:rFonts w:ascii="Tahoma" w:eastAsia="Arial Unicode MS" w:hAnsi="Tahoma" w:cs="Tahoma"/>
      <w:color w:val="000000"/>
      <w:sz w:val="16"/>
      <w:szCs w:val="16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Malaník Petr Ing.</dc:creator>
  <cp:lastModifiedBy>Malaník Petr Ing.</cp:lastModifiedBy>
  <cp:revision>3</cp:revision>
  <cp:lastPrinted>2016-10-17T11:26:00Z</cp:lastPrinted>
  <dcterms:created xsi:type="dcterms:W3CDTF">2018-11-18T15:06:00Z</dcterms:created>
  <dcterms:modified xsi:type="dcterms:W3CDTF">2018-11-18T15:06:00Z</dcterms:modified>
</cp:coreProperties>
</file>