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1CB" w:rsidRDefault="00E07237">
      <w:pPr>
        <w:pStyle w:val="Nadpis1"/>
      </w:pPr>
      <w:r>
        <w:t>SMLOUVA O DÍLO č. TSML/</w:t>
      </w:r>
      <w:r w:rsidR="00CE118E">
        <w:t xml:space="preserve">     </w:t>
      </w:r>
      <w:r w:rsidR="00EC71CB">
        <w:t>/1</w:t>
      </w:r>
      <w:r w:rsidR="00CE118E">
        <w:t>8</w:t>
      </w:r>
    </w:p>
    <w:p w:rsidR="005E6F0B" w:rsidRDefault="005E6F0B" w:rsidP="008B6463">
      <w:pPr>
        <w:ind w:left="708" w:firstLine="708"/>
        <w:rPr>
          <w:i/>
          <w:szCs w:val="24"/>
        </w:rPr>
      </w:pPr>
      <w:r>
        <w:rPr>
          <w:i/>
          <w:szCs w:val="24"/>
        </w:rPr>
        <w:t>dle ustanovení § 2586 a násl. zákona č. 89/2012 Sb., občanský zákoník, v platném znění</w:t>
      </w:r>
    </w:p>
    <w:p w:rsidR="00EC71CB" w:rsidRDefault="00EC71CB">
      <w:pPr>
        <w:rPr>
          <w:b/>
          <w:snapToGrid w:val="0"/>
          <w:sz w:val="24"/>
        </w:rPr>
      </w:pPr>
    </w:p>
    <w:p w:rsidR="00EC71CB" w:rsidRDefault="00EC71CB">
      <w:pPr>
        <w:rPr>
          <w:b/>
          <w:snapToGrid w:val="0"/>
          <w:sz w:val="24"/>
        </w:rPr>
      </w:pPr>
    </w:p>
    <w:p w:rsidR="00EC71CB" w:rsidRDefault="00EC71CB">
      <w:pPr>
        <w:rPr>
          <w:snapToGrid w:val="0"/>
          <w:sz w:val="24"/>
        </w:rPr>
      </w:pPr>
      <w:r>
        <w:rPr>
          <w:b/>
          <w:snapToGrid w:val="0"/>
          <w:sz w:val="24"/>
        </w:rPr>
        <w:t>Zhotovitel:</w:t>
      </w:r>
      <w:r>
        <w:rPr>
          <w:b/>
          <w:snapToGrid w:val="0"/>
          <w:sz w:val="24"/>
        </w:rPr>
        <w:tab/>
        <w:t>Technické služby města Liberce a.s.</w:t>
      </w:r>
    </w:p>
    <w:p w:rsidR="00EC71CB" w:rsidRDefault="00EC71CB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Erbenova 376, 460 08  Liberec 8</w:t>
      </w:r>
    </w:p>
    <w:p w:rsidR="00EC71CB" w:rsidRDefault="00EC71CB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IČO: 25007017, DIČ: CZ 25007017</w:t>
      </w:r>
    </w:p>
    <w:p w:rsidR="00EC71CB" w:rsidRDefault="00EC71CB">
      <w:pPr>
        <w:spacing w:line="20" w:lineRule="atLeast"/>
        <w:ind w:left="709" w:firstLine="709"/>
        <w:rPr>
          <w:sz w:val="24"/>
        </w:rPr>
      </w:pPr>
      <w:r>
        <w:rPr>
          <w:snapToGrid w:val="0"/>
          <w:sz w:val="24"/>
        </w:rPr>
        <w:t>zapsaný v OR,</w:t>
      </w:r>
      <w:r>
        <w:rPr>
          <w:snapToGrid w:val="0"/>
          <w:sz w:val="24"/>
        </w:rPr>
        <w:tab/>
        <w:t>vedeného Krajským soudem v Ústí nad Labem, oddíl B, vložka 877</w:t>
      </w:r>
    </w:p>
    <w:p w:rsidR="00EC71CB" w:rsidRDefault="00EC71CB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Bankovní spojení: KB Liberec, č. ú.: 639-461/0100</w:t>
      </w:r>
    </w:p>
    <w:p w:rsidR="00EC71CB" w:rsidRDefault="00EC71CB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zastoupený:</w:t>
      </w:r>
    </w:p>
    <w:p w:rsidR="00EC71CB" w:rsidRDefault="00EC71CB">
      <w:pPr>
        <w:numPr>
          <w:ilvl w:val="0"/>
          <w:numId w:val="1"/>
        </w:numPr>
        <w:rPr>
          <w:snapToGrid w:val="0"/>
          <w:sz w:val="24"/>
        </w:rPr>
      </w:pPr>
      <w:r>
        <w:rPr>
          <w:snapToGrid w:val="0"/>
          <w:sz w:val="24"/>
        </w:rPr>
        <w:t xml:space="preserve">ve věcech </w:t>
      </w:r>
      <w:proofErr w:type="gramStart"/>
      <w:r>
        <w:rPr>
          <w:snapToGrid w:val="0"/>
          <w:sz w:val="24"/>
        </w:rPr>
        <w:t>smluvních  Ing.</w:t>
      </w:r>
      <w:proofErr w:type="gramEnd"/>
      <w:r>
        <w:rPr>
          <w:snapToGrid w:val="0"/>
          <w:sz w:val="24"/>
        </w:rPr>
        <w:t xml:space="preserve"> </w:t>
      </w:r>
      <w:r w:rsidR="0016503A">
        <w:rPr>
          <w:snapToGrid w:val="0"/>
          <w:sz w:val="24"/>
        </w:rPr>
        <w:t>Petrem Šimoníkem</w:t>
      </w:r>
      <w:r>
        <w:rPr>
          <w:snapToGrid w:val="0"/>
          <w:sz w:val="24"/>
        </w:rPr>
        <w:t xml:space="preserve">, </w:t>
      </w:r>
      <w:r w:rsidR="007208DE">
        <w:rPr>
          <w:snapToGrid w:val="0"/>
          <w:sz w:val="24"/>
        </w:rPr>
        <w:t>výkonným ředitelem</w:t>
      </w:r>
    </w:p>
    <w:p w:rsidR="00EC71CB" w:rsidRDefault="00EC71CB">
      <w:pPr>
        <w:numPr>
          <w:ilvl w:val="0"/>
          <w:numId w:val="1"/>
        </w:numPr>
        <w:rPr>
          <w:snapToGrid w:val="0"/>
          <w:sz w:val="24"/>
        </w:rPr>
      </w:pPr>
      <w:r>
        <w:rPr>
          <w:snapToGrid w:val="0"/>
          <w:sz w:val="24"/>
        </w:rPr>
        <w:t xml:space="preserve">ve věcech technických </w:t>
      </w:r>
      <w:r w:rsidR="007208DE">
        <w:rPr>
          <w:snapToGrid w:val="0"/>
          <w:sz w:val="24"/>
        </w:rPr>
        <w:t>Ing. Petrem Malaníkem</w:t>
      </w:r>
      <w:r>
        <w:rPr>
          <w:snapToGrid w:val="0"/>
          <w:sz w:val="24"/>
        </w:rPr>
        <w:t xml:space="preserve">, </w:t>
      </w:r>
      <w:r w:rsidR="0016503A">
        <w:rPr>
          <w:snapToGrid w:val="0"/>
          <w:sz w:val="24"/>
        </w:rPr>
        <w:t>vedoucím</w:t>
      </w:r>
      <w:r>
        <w:rPr>
          <w:snapToGrid w:val="0"/>
          <w:sz w:val="24"/>
        </w:rPr>
        <w:t xml:space="preserve"> pro zimní údržbu</w:t>
      </w:r>
    </w:p>
    <w:p w:rsidR="00EC71CB" w:rsidRDefault="0016503A">
      <w:pPr>
        <w:ind w:left="1380"/>
        <w:rPr>
          <w:snapToGrid w:val="0"/>
          <w:sz w:val="24"/>
        </w:rPr>
      </w:pPr>
      <w:r>
        <w:rPr>
          <w:snapToGrid w:val="0"/>
          <w:sz w:val="24"/>
        </w:rPr>
        <w:t>tel: 482410111</w:t>
      </w:r>
    </w:p>
    <w:p w:rsidR="00EC71CB" w:rsidRDefault="00EC71CB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(dále jen zhotovitel)</w:t>
      </w:r>
    </w:p>
    <w:p w:rsidR="00EC71CB" w:rsidRDefault="00EC71CB">
      <w:pPr>
        <w:rPr>
          <w:b/>
          <w:snapToGrid w:val="0"/>
          <w:sz w:val="24"/>
        </w:rPr>
      </w:pPr>
    </w:p>
    <w:p w:rsidR="00EC71CB" w:rsidRDefault="00EC71CB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Objednatel:</w:t>
      </w:r>
      <w:r>
        <w:rPr>
          <w:b/>
          <w:snapToGrid w:val="0"/>
          <w:sz w:val="24"/>
        </w:rPr>
        <w:tab/>
      </w:r>
      <w:r w:rsidR="004646E0">
        <w:rPr>
          <w:b/>
          <w:snapToGrid w:val="0"/>
          <w:sz w:val="24"/>
        </w:rPr>
        <w:t>BUSCH VÝROBA CZ s.r.o</w:t>
      </w:r>
      <w:r>
        <w:rPr>
          <w:b/>
          <w:snapToGrid w:val="0"/>
          <w:sz w:val="24"/>
        </w:rPr>
        <w:t>.</w:t>
      </w:r>
    </w:p>
    <w:p w:rsidR="00EC71CB" w:rsidRDefault="00EC71CB">
      <w:pPr>
        <w:rPr>
          <w:snapToGrid w:val="0"/>
          <w:sz w:val="24"/>
        </w:rPr>
      </w:pP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 w:rsidR="00DA5F0F" w:rsidRPr="00DA5F0F">
        <w:rPr>
          <w:snapToGrid w:val="0"/>
          <w:sz w:val="24"/>
        </w:rPr>
        <w:t>Svárovská</w:t>
      </w:r>
      <w:r w:rsidR="00DA5F0F">
        <w:rPr>
          <w:snapToGrid w:val="0"/>
          <w:sz w:val="24"/>
        </w:rPr>
        <w:t xml:space="preserve"> 6</w:t>
      </w:r>
      <w:r w:rsidR="004646E0">
        <w:rPr>
          <w:snapToGrid w:val="0"/>
          <w:sz w:val="24"/>
        </w:rPr>
        <w:t>20</w:t>
      </w:r>
      <w:r>
        <w:rPr>
          <w:snapToGrid w:val="0"/>
          <w:sz w:val="24"/>
        </w:rPr>
        <w:t>,</w:t>
      </w:r>
      <w:r w:rsidR="00DA5F0F">
        <w:rPr>
          <w:snapToGrid w:val="0"/>
          <w:sz w:val="24"/>
        </w:rPr>
        <w:t xml:space="preserve"> Liberec XI - Růžodol I,</w:t>
      </w:r>
      <w:r>
        <w:rPr>
          <w:snapToGrid w:val="0"/>
          <w:sz w:val="24"/>
        </w:rPr>
        <w:t xml:space="preserve"> 46</w:t>
      </w:r>
      <w:r w:rsidR="00DA5F0F">
        <w:rPr>
          <w:snapToGrid w:val="0"/>
          <w:sz w:val="24"/>
        </w:rPr>
        <w:t>0</w:t>
      </w:r>
      <w:r>
        <w:rPr>
          <w:snapToGrid w:val="0"/>
          <w:sz w:val="24"/>
        </w:rPr>
        <w:t xml:space="preserve"> </w:t>
      </w:r>
      <w:r w:rsidR="00DA5F0F">
        <w:rPr>
          <w:snapToGrid w:val="0"/>
          <w:sz w:val="24"/>
        </w:rPr>
        <w:t>01</w:t>
      </w:r>
      <w:r>
        <w:rPr>
          <w:snapToGrid w:val="0"/>
          <w:sz w:val="24"/>
        </w:rPr>
        <w:t xml:space="preserve"> Liberec </w:t>
      </w:r>
    </w:p>
    <w:p w:rsidR="00EC71CB" w:rsidRDefault="00EC71CB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IČO: </w:t>
      </w:r>
      <w:proofErr w:type="gramStart"/>
      <w:r w:rsidR="001249B3">
        <w:rPr>
          <w:snapToGrid w:val="0"/>
          <w:sz w:val="24"/>
        </w:rPr>
        <w:t>26979012</w:t>
      </w:r>
      <w:r>
        <w:rPr>
          <w:snapToGrid w:val="0"/>
          <w:sz w:val="24"/>
        </w:rPr>
        <w:t xml:space="preserve">, </w:t>
      </w:r>
      <w:r w:rsidR="001249B3">
        <w:rPr>
          <w:snapToGrid w:val="0"/>
          <w:sz w:val="24"/>
        </w:rPr>
        <w:t xml:space="preserve"> </w:t>
      </w:r>
      <w:r>
        <w:rPr>
          <w:snapToGrid w:val="0"/>
          <w:sz w:val="24"/>
        </w:rPr>
        <w:t>DIČ</w:t>
      </w:r>
      <w:proofErr w:type="gramEnd"/>
      <w:r>
        <w:rPr>
          <w:snapToGrid w:val="0"/>
          <w:sz w:val="24"/>
        </w:rPr>
        <w:t>:</w:t>
      </w:r>
      <w:r w:rsidR="001249B3">
        <w:rPr>
          <w:snapToGrid w:val="0"/>
          <w:sz w:val="24"/>
        </w:rPr>
        <w:t>CZ26979012</w:t>
      </w:r>
      <w:r>
        <w:rPr>
          <w:snapToGrid w:val="0"/>
          <w:sz w:val="24"/>
        </w:rPr>
        <w:tab/>
      </w:r>
    </w:p>
    <w:p w:rsidR="00EC71CB" w:rsidRDefault="00EC71CB" w:rsidP="004646E0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B5635F">
        <w:rPr>
          <w:snapToGrid w:val="0"/>
          <w:sz w:val="24"/>
        </w:rPr>
        <w:t>z</w:t>
      </w:r>
      <w:r w:rsidR="001249B3">
        <w:rPr>
          <w:snapToGrid w:val="0"/>
          <w:sz w:val="24"/>
        </w:rPr>
        <w:t>apsaný v OR, vedeného u KS v Ústí nad Labem, oddíl C, vložka 29672</w:t>
      </w:r>
    </w:p>
    <w:p w:rsidR="001249B3" w:rsidRDefault="001249B3" w:rsidP="004646E0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B5635F">
        <w:rPr>
          <w:snapToGrid w:val="0"/>
          <w:sz w:val="24"/>
        </w:rPr>
        <w:t xml:space="preserve">Bankovní spojení: CS Liberec, </w:t>
      </w:r>
      <w:proofErr w:type="spellStart"/>
      <w:proofErr w:type="gramStart"/>
      <w:r w:rsidR="00B5635F">
        <w:rPr>
          <w:snapToGrid w:val="0"/>
          <w:sz w:val="24"/>
        </w:rPr>
        <w:t>č.ú</w:t>
      </w:r>
      <w:proofErr w:type="spellEnd"/>
      <w:r w:rsidR="00B5635F">
        <w:rPr>
          <w:snapToGrid w:val="0"/>
          <w:sz w:val="24"/>
        </w:rPr>
        <w:t>.: 2672142/0800</w:t>
      </w:r>
      <w:proofErr w:type="gramEnd"/>
    </w:p>
    <w:p w:rsidR="004646E0" w:rsidRDefault="00B5635F" w:rsidP="004646E0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Zastoupený:</w:t>
      </w:r>
    </w:p>
    <w:p w:rsidR="00B5635F" w:rsidRDefault="00B5635F" w:rsidP="00B5635F">
      <w:pPr>
        <w:pStyle w:val="Odstavecseseznamem"/>
        <w:numPr>
          <w:ilvl w:val="0"/>
          <w:numId w:val="1"/>
        </w:numPr>
        <w:rPr>
          <w:snapToGrid w:val="0"/>
          <w:sz w:val="24"/>
        </w:rPr>
      </w:pPr>
      <w:r>
        <w:rPr>
          <w:snapToGrid w:val="0"/>
          <w:sz w:val="24"/>
        </w:rPr>
        <w:t>ve věcech smluvních: Ing. Michaelem Dostálkem, jednatelem společnosti</w:t>
      </w:r>
    </w:p>
    <w:p w:rsidR="00B5635F" w:rsidRPr="00B5635F" w:rsidRDefault="00B5635F" w:rsidP="00B5635F">
      <w:pPr>
        <w:pStyle w:val="Odstavecseseznamem"/>
        <w:numPr>
          <w:ilvl w:val="0"/>
          <w:numId w:val="1"/>
        </w:numPr>
        <w:rPr>
          <w:snapToGrid w:val="0"/>
          <w:sz w:val="24"/>
        </w:rPr>
      </w:pPr>
      <w:r>
        <w:rPr>
          <w:snapToGrid w:val="0"/>
          <w:sz w:val="24"/>
        </w:rPr>
        <w:t xml:space="preserve">ve věcech technických: Jiřím Černým, správcem budov </w:t>
      </w:r>
      <w:r w:rsidR="00F762DE">
        <w:rPr>
          <w:snapToGrid w:val="0"/>
          <w:sz w:val="24"/>
        </w:rPr>
        <w:t xml:space="preserve"> </w:t>
      </w:r>
      <w:proofErr w:type="spellStart"/>
      <w:r>
        <w:rPr>
          <w:snapToGrid w:val="0"/>
          <w:sz w:val="24"/>
        </w:rPr>
        <w:t>Tf</w:t>
      </w:r>
      <w:proofErr w:type="spellEnd"/>
      <w:r>
        <w:rPr>
          <w:snapToGrid w:val="0"/>
          <w:sz w:val="24"/>
        </w:rPr>
        <w:t>: 487070291</w:t>
      </w:r>
    </w:p>
    <w:p w:rsidR="004646E0" w:rsidRDefault="004646E0" w:rsidP="004646E0">
      <w:pPr>
        <w:rPr>
          <w:sz w:val="24"/>
        </w:rPr>
      </w:pPr>
    </w:p>
    <w:p w:rsidR="00EC71CB" w:rsidRDefault="00EC71CB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(dále jen objednatel)</w:t>
      </w:r>
    </w:p>
    <w:p w:rsidR="00EC71CB" w:rsidRDefault="00EC71CB">
      <w:pPr>
        <w:jc w:val="center"/>
        <w:rPr>
          <w:b/>
          <w:snapToGrid w:val="0"/>
          <w:sz w:val="24"/>
        </w:rPr>
      </w:pPr>
    </w:p>
    <w:p w:rsidR="008455D1" w:rsidRDefault="008455D1">
      <w:pPr>
        <w:jc w:val="center"/>
        <w:rPr>
          <w:b/>
          <w:snapToGrid w:val="0"/>
          <w:sz w:val="24"/>
        </w:rPr>
      </w:pPr>
    </w:p>
    <w:p w:rsidR="00EC71CB" w:rsidRDefault="00EC71CB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Čl. I</w:t>
      </w:r>
    </w:p>
    <w:p w:rsidR="007871EE" w:rsidRDefault="007871EE">
      <w:pPr>
        <w:jc w:val="center"/>
        <w:rPr>
          <w:b/>
          <w:snapToGrid w:val="0"/>
          <w:sz w:val="24"/>
        </w:rPr>
      </w:pPr>
    </w:p>
    <w:p w:rsidR="00EC71CB" w:rsidRDefault="00EC71CB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Předmět smlouvy</w:t>
      </w:r>
    </w:p>
    <w:p w:rsidR="007871EE" w:rsidRDefault="007871EE">
      <w:pPr>
        <w:jc w:val="center"/>
        <w:rPr>
          <w:b/>
          <w:snapToGrid w:val="0"/>
          <w:sz w:val="24"/>
        </w:rPr>
      </w:pPr>
    </w:p>
    <w:p w:rsidR="00EC71CB" w:rsidRDefault="00EC71CB">
      <w:pPr>
        <w:pStyle w:val="Zkladntext"/>
        <w:numPr>
          <w:ilvl w:val="0"/>
          <w:numId w:val="17"/>
        </w:numPr>
        <w:tabs>
          <w:tab w:val="clear" w:pos="720"/>
        </w:tabs>
        <w:ind w:left="284" w:hanging="284"/>
      </w:pPr>
      <w:r>
        <w:t xml:space="preserve">Zhotovitel se touto smlouvou zavazuje na svůj náklad a na své nebezpečí zajistit pro objednatele zimní údržbu pluhováním komunikací a parkovišť u objektu  </w:t>
      </w:r>
      <w:proofErr w:type="gramStart"/>
      <w:r w:rsidR="004646E0">
        <w:t>BUSCH</w:t>
      </w:r>
      <w:r>
        <w:t xml:space="preserve"> , Svárovská</w:t>
      </w:r>
      <w:proofErr w:type="gramEnd"/>
      <w:r>
        <w:t xml:space="preserve"> 6</w:t>
      </w:r>
      <w:r w:rsidR="004646E0">
        <w:t>20</w:t>
      </w:r>
      <w:r>
        <w:t xml:space="preserve">, Liberec </w:t>
      </w:r>
      <w:r w:rsidR="00DA5F0F">
        <w:t>XI – Růžodol I</w:t>
      </w:r>
      <w:r>
        <w:t>.</w:t>
      </w:r>
    </w:p>
    <w:p w:rsidR="008455D1" w:rsidRDefault="008455D1" w:rsidP="005014CA">
      <w:pPr>
        <w:pStyle w:val="Zkladntext"/>
        <w:ind w:left="284"/>
      </w:pPr>
    </w:p>
    <w:p w:rsidR="00EC71CB" w:rsidRDefault="00EC71CB">
      <w:pPr>
        <w:jc w:val="center"/>
        <w:rPr>
          <w:b/>
          <w:snapToGrid w:val="0"/>
          <w:sz w:val="24"/>
        </w:rPr>
      </w:pPr>
    </w:p>
    <w:p w:rsidR="00EC71CB" w:rsidRDefault="00EC71CB">
      <w:pPr>
        <w:jc w:val="center"/>
        <w:rPr>
          <w:b/>
          <w:snapToGrid w:val="0"/>
          <w:sz w:val="24"/>
        </w:rPr>
      </w:pPr>
      <w:proofErr w:type="spellStart"/>
      <w:r>
        <w:rPr>
          <w:b/>
          <w:snapToGrid w:val="0"/>
          <w:sz w:val="24"/>
        </w:rPr>
        <w:t>Čl</w:t>
      </w:r>
      <w:proofErr w:type="spellEnd"/>
      <w:r>
        <w:rPr>
          <w:b/>
          <w:snapToGrid w:val="0"/>
          <w:sz w:val="24"/>
        </w:rPr>
        <w:t xml:space="preserve"> II</w:t>
      </w:r>
    </w:p>
    <w:p w:rsidR="007871EE" w:rsidRDefault="007871EE">
      <w:pPr>
        <w:jc w:val="center"/>
        <w:rPr>
          <w:b/>
          <w:snapToGrid w:val="0"/>
          <w:sz w:val="24"/>
        </w:rPr>
      </w:pPr>
    </w:p>
    <w:p w:rsidR="00EC71CB" w:rsidRDefault="00EC71CB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Povinnosti zhotovitele</w:t>
      </w:r>
    </w:p>
    <w:p w:rsidR="007871EE" w:rsidRDefault="007871EE">
      <w:pPr>
        <w:jc w:val="center"/>
        <w:rPr>
          <w:b/>
          <w:snapToGrid w:val="0"/>
          <w:sz w:val="24"/>
        </w:rPr>
      </w:pPr>
    </w:p>
    <w:p w:rsidR="00EC71CB" w:rsidRDefault="00EC71CB">
      <w:pPr>
        <w:pStyle w:val="Zkladntext"/>
        <w:numPr>
          <w:ilvl w:val="0"/>
          <w:numId w:val="18"/>
        </w:numPr>
        <w:tabs>
          <w:tab w:val="clear" w:pos="720"/>
        </w:tabs>
        <w:ind w:left="426"/>
      </w:pPr>
      <w:r>
        <w:t>Zhotovitel je povinen provádět zimní údržbu dle vzniklé potřeby – spad sněhu nad 3cm – každodenně do 6´00  hodiny ranní.</w:t>
      </w:r>
    </w:p>
    <w:p w:rsidR="00EC71CB" w:rsidRDefault="00EC71CB">
      <w:pPr>
        <w:pStyle w:val="Nadpis4"/>
      </w:pPr>
    </w:p>
    <w:p w:rsidR="008455D1" w:rsidRPr="008455D1" w:rsidRDefault="008455D1" w:rsidP="008455D1"/>
    <w:p w:rsidR="00EC71CB" w:rsidRDefault="00EC71CB">
      <w:pPr>
        <w:pStyle w:val="Nadpis4"/>
      </w:pPr>
      <w:r>
        <w:t>Čl. III</w:t>
      </w:r>
    </w:p>
    <w:p w:rsidR="007871EE" w:rsidRPr="007871EE" w:rsidRDefault="007871EE" w:rsidP="007871EE"/>
    <w:p w:rsidR="00EC71CB" w:rsidRDefault="00EC71CB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Cena za dílo a platební podmínky</w:t>
      </w:r>
    </w:p>
    <w:p w:rsidR="007871EE" w:rsidRDefault="007871EE">
      <w:pPr>
        <w:jc w:val="center"/>
        <w:rPr>
          <w:b/>
          <w:snapToGrid w:val="0"/>
          <w:sz w:val="24"/>
        </w:rPr>
      </w:pPr>
    </w:p>
    <w:p w:rsidR="00EC71CB" w:rsidRDefault="00EC71CB">
      <w:pPr>
        <w:pStyle w:val="Zkladntext"/>
      </w:pPr>
      <w:r>
        <w:t xml:space="preserve">1.  </w:t>
      </w:r>
      <w:r w:rsidR="00E07237">
        <w:tab/>
      </w:r>
      <w:r>
        <w:t xml:space="preserve">Cena je stanovena dohodou na </w:t>
      </w:r>
      <w:r w:rsidR="00E468B4">
        <w:t>x</w:t>
      </w:r>
      <w:r w:rsidR="00E07237">
        <w:t>,- Kč měsíčně v případě žádného zásahu</w:t>
      </w:r>
    </w:p>
    <w:p w:rsidR="00E07237" w:rsidRDefault="00E07237" w:rsidP="00E07237">
      <w:pPr>
        <w:pStyle w:val="Zkladntext"/>
        <w:ind w:firstLine="708"/>
      </w:pPr>
      <w:r>
        <w:t xml:space="preserve">Cena je stanovena dohodou na </w:t>
      </w:r>
      <w:proofErr w:type="spellStart"/>
      <w:r w:rsidR="00E468B4">
        <w:t>xxxx</w:t>
      </w:r>
      <w:proofErr w:type="spellEnd"/>
      <w:r>
        <w:t>,- Kč měsíčně + DPH v případě jednoho až pěti zásahů</w:t>
      </w:r>
    </w:p>
    <w:p w:rsidR="00E07237" w:rsidRDefault="00E07237" w:rsidP="00E07237">
      <w:pPr>
        <w:pStyle w:val="Zkladntext"/>
        <w:ind w:firstLine="708"/>
      </w:pPr>
      <w:r>
        <w:t xml:space="preserve">Cena je stanovena dohodou na </w:t>
      </w:r>
      <w:proofErr w:type="spellStart"/>
      <w:r w:rsidR="00E468B4">
        <w:t>xxxx</w:t>
      </w:r>
      <w:proofErr w:type="spellEnd"/>
      <w:r>
        <w:t>,- Kč měsíčně + DPH v případě šesti a více zásahů</w:t>
      </w:r>
    </w:p>
    <w:p w:rsidR="00E07237" w:rsidRDefault="004646E0" w:rsidP="00E07237">
      <w:pPr>
        <w:pStyle w:val="Zkladntext"/>
        <w:ind w:firstLine="708"/>
      </w:pPr>
      <w:r>
        <w:t xml:space="preserve">Cena posypového materiálu:   </w:t>
      </w:r>
      <w:proofErr w:type="spellStart"/>
      <w:r w:rsidR="00E468B4">
        <w:t>xxx</w:t>
      </w:r>
      <w:proofErr w:type="spellEnd"/>
      <w:r>
        <w:t xml:space="preserve"> Kč/t inertní materiál</w:t>
      </w:r>
    </w:p>
    <w:p w:rsidR="008455D1" w:rsidRDefault="004646E0" w:rsidP="00E07237">
      <w:pPr>
        <w:pStyle w:val="Zkladntext"/>
        <w:ind w:firstLine="708"/>
      </w:pPr>
      <w:r>
        <w:tab/>
      </w:r>
      <w:r>
        <w:tab/>
      </w:r>
      <w:r>
        <w:tab/>
      </w:r>
      <w:r>
        <w:tab/>
      </w:r>
      <w:r w:rsidR="00E468B4">
        <w:t>xxxx</w:t>
      </w:r>
      <w:bookmarkStart w:id="0" w:name="_GoBack"/>
      <w:bookmarkEnd w:id="0"/>
      <w:r>
        <w:t xml:space="preserve"> Kč/t sůl</w:t>
      </w:r>
    </w:p>
    <w:p w:rsidR="007871EE" w:rsidRDefault="007871EE" w:rsidP="00E07237">
      <w:pPr>
        <w:pStyle w:val="Zkladntext"/>
        <w:ind w:firstLine="708"/>
      </w:pPr>
    </w:p>
    <w:p w:rsidR="005014CA" w:rsidRDefault="005014CA" w:rsidP="00E07237">
      <w:pPr>
        <w:pStyle w:val="Zkladntext"/>
        <w:ind w:firstLine="708"/>
      </w:pPr>
    </w:p>
    <w:p w:rsidR="00EC71CB" w:rsidRDefault="005014CA">
      <w:pPr>
        <w:pStyle w:val="Zkladntext"/>
      </w:pPr>
      <w:proofErr w:type="gramStart"/>
      <w:r>
        <w:t>2</w:t>
      </w:r>
      <w:r w:rsidR="00EC71CB">
        <w:t>.  DPH</w:t>
      </w:r>
      <w:proofErr w:type="gramEnd"/>
      <w:r w:rsidR="00EC71CB">
        <w:t xml:space="preserve"> bude dopočteno dle platných daňových předpisů v době vystavení daňového dokladu a </w:t>
      </w:r>
      <w:r>
        <w:t xml:space="preserve"> </w:t>
      </w:r>
      <w:r w:rsidR="00EC71CB">
        <w:t>účtováno při fakturaci zdanitelného plnění.</w:t>
      </w:r>
    </w:p>
    <w:p w:rsidR="00EC71CB" w:rsidRDefault="00EC71CB">
      <w:pPr>
        <w:jc w:val="both"/>
        <w:rPr>
          <w:b/>
          <w:snapToGrid w:val="0"/>
          <w:sz w:val="24"/>
        </w:rPr>
      </w:pPr>
      <w:r>
        <w:rPr>
          <w:snapToGrid w:val="0"/>
          <w:sz w:val="24"/>
        </w:rPr>
        <w:t>3.  Na takto stanovenou cenu vystaví zhotovitel objednateli nejpozději do 5. dne následujícího měsíce fakturu, jejíž splatnost na účet zhotovitele je 30 dnů ode dne doručení objednateli.</w:t>
      </w:r>
    </w:p>
    <w:p w:rsidR="00EC71CB" w:rsidRDefault="00EC71CB">
      <w:pPr>
        <w:jc w:val="center"/>
        <w:rPr>
          <w:b/>
          <w:snapToGrid w:val="0"/>
          <w:sz w:val="24"/>
        </w:rPr>
      </w:pPr>
    </w:p>
    <w:p w:rsidR="00EC71CB" w:rsidRDefault="00EC71CB">
      <w:pPr>
        <w:jc w:val="center"/>
        <w:rPr>
          <w:b/>
          <w:snapToGrid w:val="0"/>
          <w:sz w:val="24"/>
        </w:rPr>
      </w:pPr>
    </w:p>
    <w:p w:rsidR="00EC71CB" w:rsidRDefault="00EC71CB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Čl. IV</w:t>
      </w:r>
    </w:p>
    <w:p w:rsidR="007871EE" w:rsidRDefault="007871EE">
      <w:pPr>
        <w:jc w:val="center"/>
        <w:rPr>
          <w:b/>
          <w:snapToGrid w:val="0"/>
          <w:sz w:val="24"/>
        </w:rPr>
      </w:pPr>
    </w:p>
    <w:p w:rsidR="00EC71CB" w:rsidRDefault="00EC71CB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Sankce</w:t>
      </w:r>
    </w:p>
    <w:p w:rsidR="007871EE" w:rsidRDefault="007871EE">
      <w:pPr>
        <w:jc w:val="center"/>
        <w:rPr>
          <w:b/>
          <w:snapToGrid w:val="0"/>
          <w:sz w:val="24"/>
        </w:rPr>
      </w:pPr>
    </w:p>
    <w:p w:rsidR="00EC71CB" w:rsidRDefault="00EC71CB">
      <w:pPr>
        <w:numPr>
          <w:ilvl w:val="0"/>
          <w:numId w:val="14"/>
        </w:numPr>
        <w:tabs>
          <w:tab w:val="clear" w:pos="720"/>
        </w:tabs>
        <w:ind w:left="426" w:hanging="426"/>
        <w:jc w:val="both"/>
        <w:rPr>
          <w:sz w:val="24"/>
        </w:rPr>
      </w:pPr>
      <w:r>
        <w:rPr>
          <w:snapToGrid w:val="0"/>
          <w:sz w:val="24"/>
        </w:rPr>
        <w:t>V případě nedodržení termínu nedokončení úklidu sněhu do 6´00 hod. ranní</w:t>
      </w:r>
      <w:r>
        <w:rPr>
          <w:sz w:val="24"/>
        </w:rPr>
        <w:t xml:space="preserve"> zaplatí zhotovitel smluvní pokutu ve výši 500,- Kč za každý prokázaný případ.</w:t>
      </w:r>
    </w:p>
    <w:p w:rsidR="00EC71CB" w:rsidRDefault="00EC71CB">
      <w:pPr>
        <w:numPr>
          <w:ilvl w:val="0"/>
          <w:numId w:val="14"/>
        </w:numPr>
        <w:tabs>
          <w:tab w:val="clear" w:pos="720"/>
        </w:tabs>
        <w:ind w:left="426" w:hanging="426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Toto ustanovení se nevztahuje na závady způsobené </w:t>
      </w:r>
    </w:p>
    <w:p w:rsidR="00EC71CB" w:rsidRDefault="00EC71CB">
      <w:pPr>
        <w:numPr>
          <w:ilvl w:val="1"/>
          <w:numId w:val="14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kalamitním spadem sněhu při vyhlášené kalamitě</w:t>
      </w:r>
    </w:p>
    <w:p w:rsidR="00EC71CB" w:rsidRDefault="00EC71CB">
      <w:pPr>
        <w:numPr>
          <w:ilvl w:val="1"/>
          <w:numId w:val="14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spadem sněhu nebo omrzlice po 5:00 hod. ranní</w:t>
      </w:r>
    </w:p>
    <w:p w:rsidR="00EC71CB" w:rsidRDefault="00EC71CB">
      <w:pPr>
        <w:numPr>
          <w:ilvl w:val="1"/>
          <w:numId w:val="14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v obou případech bude proveden úklid následně nebo po dohodě s odpovědnou osobou objednatele</w:t>
      </w:r>
    </w:p>
    <w:p w:rsidR="00EC71CB" w:rsidRDefault="00EC71CB">
      <w:pPr>
        <w:numPr>
          <w:ilvl w:val="0"/>
          <w:numId w:val="14"/>
        </w:numPr>
        <w:tabs>
          <w:tab w:val="clear" w:pos="720"/>
        </w:tabs>
        <w:ind w:left="426" w:hanging="426"/>
        <w:jc w:val="both"/>
        <w:rPr>
          <w:snapToGrid w:val="0"/>
          <w:sz w:val="24"/>
        </w:rPr>
      </w:pPr>
      <w:r>
        <w:rPr>
          <w:snapToGrid w:val="0"/>
          <w:sz w:val="24"/>
        </w:rPr>
        <w:t>V případě nedodržení termínu splatnosti faktury zaplatí objednatel zhotoviteli smluvní pokutu ve výši 0,</w:t>
      </w:r>
      <w:r w:rsidR="007208DE">
        <w:rPr>
          <w:snapToGrid w:val="0"/>
          <w:sz w:val="24"/>
        </w:rPr>
        <w:t>0</w:t>
      </w:r>
      <w:r>
        <w:rPr>
          <w:snapToGrid w:val="0"/>
          <w:sz w:val="24"/>
        </w:rPr>
        <w:t>5 % z dlužné částky za každý den prodlení.</w:t>
      </w:r>
    </w:p>
    <w:p w:rsidR="00EC71CB" w:rsidRDefault="00EC71CB">
      <w:pPr>
        <w:numPr>
          <w:ilvl w:val="0"/>
          <w:numId w:val="14"/>
        </w:numPr>
        <w:tabs>
          <w:tab w:val="clear" w:pos="720"/>
        </w:tabs>
        <w:ind w:left="426" w:hanging="426"/>
        <w:jc w:val="both"/>
        <w:rPr>
          <w:snapToGrid w:val="0"/>
          <w:sz w:val="24"/>
        </w:rPr>
      </w:pPr>
      <w:r>
        <w:rPr>
          <w:snapToGrid w:val="0"/>
          <w:sz w:val="24"/>
        </w:rPr>
        <w:t>Sjednané smluvní pokuty nemají vliv na právo smluvních stran uplatnit nárok na celou náhradu škody vzniklé neplněním podmínek této smlouvy.</w:t>
      </w:r>
    </w:p>
    <w:p w:rsidR="00EC71CB" w:rsidRDefault="00EC71CB">
      <w:pPr>
        <w:jc w:val="center"/>
        <w:rPr>
          <w:b/>
          <w:snapToGrid w:val="0"/>
          <w:sz w:val="24"/>
        </w:rPr>
      </w:pPr>
    </w:p>
    <w:p w:rsidR="008455D1" w:rsidRDefault="008455D1">
      <w:pPr>
        <w:jc w:val="center"/>
        <w:rPr>
          <w:b/>
          <w:snapToGrid w:val="0"/>
          <w:sz w:val="24"/>
        </w:rPr>
      </w:pPr>
    </w:p>
    <w:p w:rsidR="00EC71CB" w:rsidRDefault="00EC71CB">
      <w:pPr>
        <w:pStyle w:val="Nadpis4"/>
      </w:pPr>
      <w:r>
        <w:t>Čl. V</w:t>
      </w:r>
    </w:p>
    <w:p w:rsidR="007871EE" w:rsidRPr="007871EE" w:rsidRDefault="007871EE" w:rsidP="007871EE"/>
    <w:p w:rsidR="00EC71CB" w:rsidRDefault="00EC71CB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Platnost smlouvy</w:t>
      </w:r>
    </w:p>
    <w:p w:rsidR="007871EE" w:rsidRDefault="007871EE">
      <w:pPr>
        <w:jc w:val="center"/>
        <w:rPr>
          <w:b/>
          <w:snapToGrid w:val="0"/>
          <w:sz w:val="24"/>
        </w:rPr>
      </w:pPr>
    </w:p>
    <w:p w:rsidR="00EC71CB" w:rsidRDefault="00EC71CB">
      <w:pPr>
        <w:numPr>
          <w:ilvl w:val="0"/>
          <w:numId w:val="4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Tato smlouva vstupuje v platnost dnem podpisu a uzavírá se s účinností od 1. 1</w:t>
      </w:r>
      <w:r w:rsidR="003B723E">
        <w:rPr>
          <w:snapToGrid w:val="0"/>
          <w:sz w:val="24"/>
        </w:rPr>
        <w:t>1</w:t>
      </w:r>
      <w:r>
        <w:rPr>
          <w:snapToGrid w:val="0"/>
          <w:sz w:val="24"/>
        </w:rPr>
        <w:t>. 201</w:t>
      </w:r>
      <w:r w:rsidR="00CE118E">
        <w:rPr>
          <w:snapToGrid w:val="0"/>
          <w:sz w:val="24"/>
        </w:rPr>
        <w:t>8</w:t>
      </w:r>
      <w:r>
        <w:rPr>
          <w:snapToGrid w:val="0"/>
          <w:sz w:val="24"/>
        </w:rPr>
        <w:t xml:space="preserve"> do </w:t>
      </w:r>
      <w:proofErr w:type="gramStart"/>
      <w:r>
        <w:rPr>
          <w:snapToGrid w:val="0"/>
          <w:sz w:val="24"/>
        </w:rPr>
        <w:t>31.3</w:t>
      </w:r>
      <w:proofErr w:type="gramEnd"/>
      <w:r>
        <w:rPr>
          <w:snapToGrid w:val="0"/>
          <w:sz w:val="24"/>
        </w:rPr>
        <w:t>. 201</w:t>
      </w:r>
      <w:r w:rsidR="00CE118E">
        <w:rPr>
          <w:snapToGrid w:val="0"/>
          <w:sz w:val="24"/>
        </w:rPr>
        <w:t>9</w:t>
      </w:r>
      <w:r>
        <w:rPr>
          <w:snapToGrid w:val="0"/>
          <w:sz w:val="24"/>
        </w:rPr>
        <w:t xml:space="preserve"> .</w:t>
      </w:r>
    </w:p>
    <w:p w:rsidR="00EC71CB" w:rsidRDefault="00EC71CB">
      <w:pPr>
        <w:numPr>
          <w:ilvl w:val="0"/>
          <w:numId w:val="4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Ukončení platnosti této smlouvy je možné:</w:t>
      </w:r>
    </w:p>
    <w:p w:rsidR="00EC71CB" w:rsidRDefault="00EC71CB">
      <w:pPr>
        <w:numPr>
          <w:ilvl w:val="0"/>
          <w:numId w:val="5"/>
        </w:numPr>
        <w:tabs>
          <w:tab w:val="clear" w:pos="360"/>
          <w:tab w:val="num" w:pos="709"/>
        </w:tabs>
        <w:ind w:left="709" w:hanging="283"/>
        <w:jc w:val="both"/>
        <w:rPr>
          <w:snapToGrid w:val="0"/>
          <w:sz w:val="24"/>
        </w:rPr>
      </w:pPr>
      <w:r>
        <w:rPr>
          <w:snapToGrid w:val="0"/>
          <w:sz w:val="24"/>
        </w:rPr>
        <w:t>dohodou obou smluvních stran</w:t>
      </w:r>
    </w:p>
    <w:p w:rsidR="00EC71CB" w:rsidRDefault="00EC71CB">
      <w:pPr>
        <w:numPr>
          <w:ilvl w:val="0"/>
          <w:numId w:val="5"/>
        </w:numPr>
        <w:tabs>
          <w:tab w:val="clear" w:pos="360"/>
          <w:tab w:val="num" w:pos="709"/>
        </w:tabs>
        <w:ind w:left="709" w:hanging="283"/>
        <w:jc w:val="both"/>
        <w:rPr>
          <w:snapToGrid w:val="0"/>
          <w:sz w:val="24"/>
        </w:rPr>
      </w:pPr>
      <w:r>
        <w:rPr>
          <w:snapToGrid w:val="0"/>
          <w:sz w:val="24"/>
        </w:rPr>
        <w:t>okamžitou výpovědí jedné ze smluvních stran z důvodu podstatného porušení této smlouvy stranou druhou</w:t>
      </w:r>
    </w:p>
    <w:p w:rsidR="00EC71CB" w:rsidRDefault="00EC71CB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>3.   Za podstatné porušení této smlouvy obě strany považují:</w:t>
      </w:r>
    </w:p>
    <w:p w:rsidR="00EC71CB" w:rsidRDefault="00EC71CB">
      <w:pPr>
        <w:numPr>
          <w:ilvl w:val="1"/>
          <w:numId w:val="12"/>
        </w:numPr>
        <w:tabs>
          <w:tab w:val="clear" w:pos="1440"/>
          <w:tab w:val="num" w:pos="426"/>
        </w:tabs>
        <w:ind w:left="426" w:firstLine="0"/>
        <w:jc w:val="both"/>
        <w:rPr>
          <w:snapToGrid w:val="0"/>
          <w:sz w:val="24"/>
        </w:rPr>
      </w:pPr>
      <w:r>
        <w:rPr>
          <w:snapToGrid w:val="0"/>
          <w:sz w:val="24"/>
        </w:rPr>
        <w:t>prodlení s úhradou faktur delším než 1 měsíc</w:t>
      </w:r>
    </w:p>
    <w:p w:rsidR="00EC71CB" w:rsidRDefault="00EC71CB">
      <w:pPr>
        <w:numPr>
          <w:ilvl w:val="1"/>
          <w:numId w:val="12"/>
        </w:numPr>
        <w:tabs>
          <w:tab w:val="clear" w:pos="1440"/>
          <w:tab w:val="num" w:pos="426"/>
        </w:tabs>
        <w:ind w:left="426" w:firstLine="0"/>
        <w:jc w:val="both"/>
        <w:rPr>
          <w:snapToGrid w:val="0"/>
          <w:sz w:val="24"/>
        </w:rPr>
      </w:pPr>
      <w:r>
        <w:rPr>
          <w:snapToGrid w:val="0"/>
          <w:sz w:val="24"/>
        </w:rPr>
        <w:t>opakované nedodržování časů k provedení údržby dle předmětu díla ze strany zhotovitele</w:t>
      </w:r>
    </w:p>
    <w:p w:rsidR="00EC71CB" w:rsidRDefault="00EC71CB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Nutnou podmínkou pro uplatnění okamžité výpovědi je prokazatelné vyzvání druhé strany ke smírnému vyřešení neplnění povinností vyplývajících z této smlouvy.</w:t>
      </w:r>
    </w:p>
    <w:p w:rsidR="00EC71CB" w:rsidRDefault="00EC71CB">
      <w:pPr>
        <w:jc w:val="center"/>
        <w:rPr>
          <w:b/>
          <w:snapToGrid w:val="0"/>
          <w:sz w:val="24"/>
        </w:rPr>
      </w:pPr>
    </w:p>
    <w:p w:rsidR="008455D1" w:rsidRDefault="008455D1">
      <w:pPr>
        <w:jc w:val="center"/>
        <w:rPr>
          <w:b/>
          <w:snapToGrid w:val="0"/>
          <w:sz w:val="24"/>
        </w:rPr>
      </w:pPr>
    </w:p>
    <w:p w:rsidR="00EC71CB" w:rsidRDefault="00EC71CB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Čl. VI</w:t>
      </w:r>
    </w:p>
    <w:p w:rsidR="007871EE" w:rsidRDefault="007871EE">
      <w:pPr>
        <w:jc w:val="center"/>
        <w:rPr>
          <w:b/>
          <w:snapToGrid w:val="0"/>
          <w:sz w:val="24"/>
        </w:rPr>
      </w:pPr>
    </w:p>
    <w:p w:rsidR="00EC71CB" w:rsidRDefault="00EC71CB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Závěrečná ustanovení</w:t>
      </w:r>
    </w:p>
    <w:p w:rsidR="007871EE" w:rsidRDefault="007871EE">
      <w:pPr>
        <w:jc w:val="center"/>
        <w:rPr>
          <w:b/>
          <w:snapToGrid w:val="0"/>
          <w:sz w:val="24"/>
        </w:rPr>
      </w:pPr>
    </w:p>
    <w:p w:rsidR="00EC71CB" w:rsidRDefault="00EC71CB">
      <w:pPr>
        <w:pStyle w:val="Zkladntext2"/>
        <w:numPr>
          <w:ilvl w:val="0"/>
          <w:numId w:val="9"/>
        </w:numPr>
        <w:jc w:val="both"/>
        <w:rPr>
          <w:b w:val="0"/>
        </w:rPr>
      </w:pPr>
      <w:r>
        <w:rPr>
          <w:b w:val="0"/>
        </w:rPr>
        <w:t>Případný odvoz sněhu bude proveden pouze na osobní výzvu objednatele.</w:t>
      </w:r>
    </w:p>
    <w:p w:rsidR="00EC71CB" w:rsidRDefault="00EC71CB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Změny této smlouvy nebo jejich příloh jsou možné pouze písemnými dodatky podepsanými oprávněnými zástupci ve věcech smluvních.</w:t>
      </w:r>
    </w:p>
    <w:p w:rsidR="00EC71CB" w:rsidRDefault="00EC71CB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Případné změny v zastoupení budou uvedeny taktéž v dodatku ke smlouvě, ale účinné jsou již písemným obeznámením s nimi druhou stranou.</w:t>
      </w:r>
    </w:p>
    <w:p w:rsidR="00EC71CB" w:rsidRDefault="00EC71CB">
      <w:pPr>
        <w:numPr>
          <w:ilvl w:val="0"/>
          <w:numId w:val="9"/>
        </w:numPr>
        <w:jc w:val="both"/>
        <w:rPr>
          <w:snapToGrid w:val="0"/>
          <w:sz w:val="24"/>
        </w:rPr>
      </w:pPr>
      <w:r>
        <w:rPr>
          <w:sz w:val="24"/>
        </w:rPr>
        <w:t>Pokud v této smlouvě není stanoveno jinak, řídí se vzájemné vztahy účastníků obchodním zákoníkem.</w:t>
      </w:r>
    </w:p>
    <w:p w:rsidR="00EC71CB" w:rsidRDefault="00EC71CB">
      <w:pPr>
        <w:numPr>
          <w:ilvl w:val="0"/>
          <w:numId w:val="9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lastRenderedPageBreak/>
        <w:t>Tato smlouva je vyhotovena ve dvou výtiscích, z nichž 1 obdrží objednatel a 1 zhotovitel.</w:t>
      </w:r>
    </w:p>
    <w:p w:rsidR="00EC71CB" w:rsidRDefault="00EC71CB">
      <w:pPr>
        <w:numPr>
          <w:ilvl w:val="0"/>
          <w:numId w:val="9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Smluvní strany prohlašují, že tato smlouva byla uzavřena za svobodné vůle a bez nátlaku.</w:t>
      </w:r>
    </w:p>
    <w:p w:rsidR="00EC71CB" w:rsidRDefault="00EC71CB">
      <w:pPr>
        <w:numPr>
          <w:ilvl w:val="0"/>
          <w:numId w:val="9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Právní otázky neupravené touto smlouvou se řídí ustanoveními </w:t>
      </w:r>
      <w:r w:rsidR="007871EE">
        <w:rPr>
          <w:snapToGrid w:val="0"/>
          <w:sz w:val="24"/>
        </w:rPr>
        <w:t>občanského</w:t>
      </w:r>
      <w:r>
        <w:rPr>
          <w:snapToGrid w:val="0"/>
          <w:sz w:val="24"/>
        </w:rPr>
        <w:t xml:space="preserve"> zákoníku a předpisů souvisejících. </w:t>
      </w:r>
    </w:p>
    <w:p w:rsidR="008455D1" w:rsidRPr="008455D1" w:rsidRDefault="008455D1" w:rsidP="008455D1">
      <w:pPr>
        <w:pStyle w:val="Odstavecseseznamem"/>
        <w:numPr>
          <w:ilvl w:val="0"/>
          <w:numId w:val="9"/>
        </w:numPr>
        <w:jc w:val="both"/>
        <w:rPr>
          <w:snapToGrid w:val="0"/>
          <w:sz w:val="24"/>
        </w:rPr>
      </w:pPr>
      <w:r w:rsidRPr="008455D1">
        <w:rPr>
          <w:snapToGrid w:val="0"/>
          <w:sz w:val="24"/>
        </w:rPr>
        <w:t xml:space="preserve">Registr smluv: </w:t>
      </w:r>
      <w:r>
        <w:rPr>
          <w:snapToGrid w:val="0"/>
          <w:sz w:val="24"/>
        </w:rPr>
        <w:t>Objednatel</w:t>
      </w:r>
      <w:r w:rsidRPr="008455D1">
        <w:rPr>
          <w:snapToGrid w:val="0"/>
          <w:sz w:val="24"/>
        </w:rPr>
        <w:t xml:space="preserve"> bere na vědomí, že </w:t>
      </w:r>
      <w:r>
        <w:rPr>
          <w:snapToGrid w:val="0"/>
          <w:sz w:val="24"/>
        </w:rPr>
        <w:t>zhotovitel</w:t>
      </w:r>
      <w:r w:rsidRPr="008455D1">
        <w:rPr>
          <w:snapToGrid w:val="0"/>
          <w:sz w:val="24"/>
        </w:rPr>
        <w:t xml:space="preserve"> je povinnou osobou dle zákona č. 340/2015 Sb., o registru smluv, v platném znění, a souhlasí s tím, že v případě, kdy budou splněny podmínky stanovené citovaným zákonem, zejména hodnota předmětu této smlouvy dosáhne částky alespoň 50.000,- Kč bez DPH, je zhotovitel povinen v souladu s citovaným zákonem tuto smlouvu uveřejnit zákonným způsobem v registru smluv.</w:t>
      </w:r>
    </w:p>
    <w:p w:rsidR="008455D1" w:rsidRDefault="008455D1" w:rsidP="008455D1">
      <w:pPr>
        <w:ind w:left="360"/>
        <w:jc w:val="both"/>
        <w:rPr>
          <w:snapToGrid w:val="0"/>
          <w:sz w:val="24"/>
        </w:rPr>
      </w:pPr>
    </w:p>
    <w:p w:rsidR="003A1CF7" w:rsidRDefault="003A1CF7" w:rsidP="008455D1">
      <w:pPr>
        <w:ind w:left="360"/>
        <w:jc w:val="both"/>
        <w:rPr>
          <w:snapToGrid w:val="0"/>
          <w:sz w:val="24"/>
        </w:rPr>
      </w:pPr>
    </w:p>
    <w:p w:rsidR="003A1CF7" w:rsidRDefault="003A1CF7" w:rsidP="008455D1">
      <w:pPr>
        <w:ind w:left="360"/>
        <w:jc w:val="both"/>
        <w:rPr>
          <w:snapToGrid w:val="0"/>
          <w:sz w:val="24"/>
        </w:rPr>
      </w:pPr>
    </w:p>
    <w:p w:rsidR="003A1CF7" w:rsidRDefault="003A1CF7" w:rsidP="008455D1">
      <w:pPr>
        <w:ind w:left="360"/>
        <w:jc w:val="both"/>
        <w:rPr>
          <w:snapToGrid w:val="0"/>
          <w:sz w:val="24"/>
        </w:rPr>
      </w:pPr>
    </w:p>
    <w:p w:rsidR="003A1CF7" w:rsidRDefault="003A1CF7" w:rsidP="008455D1">
      <w:pPr>
        <w:ind w:left="360"/>
        <w:jc w:val="both"/>
        <w:rPr>
          <w:snapToGrid w:val="0"/>
          <w:sz w:val="24"/>
        </w:rPr>
      </w:pPr>
    </w:p>
    <w:p w:rsidR="00EC71CB" w:rsidRDefault="00EC71CB">
      <w:pPr>
        <w:jc w:val="both"/>
        <w:rPr>
          <w:snapToGrid w:val="0"/>
          <w:sz w:val="24"/>
        </w:rPr>
      </w:pPr>
    </w:p>
    <w:p w:rsidR="00EC71CB" w:rsidRDefault="00EC71CB">
      <w:pPr>
        <w:rPr>
          <w:i/>
          <w:snapToGrid w:val="0"/>
          <w:sz w:val="24"/>
        </w:rPr>
      </w:pPr>
    </w:p>
    <w:p w:rsidR="00EC71CB" w:rsidRDefault="00EC71CB">
      <w:pPr>
        <w:rPr>
          <w:i/>
          <w:snapToGrid w:val="0"/>
          <w:sz w:val="24"/>
        </w:rPr>
      </w:pPr>
      <w:r>
        <w:rPr>
          <w:i/>
          <w:snapToGrid w:val="0"/>
          <w:sz w:val="24"/>
        </w:rPr>
        <w:t>za zhotovitele:</w:t>
      </w:r>
      <w:r>
        <w:rPr>
          <w:i/>
          <w:snapToGrid w:val="0"/>
          <w:sz w:val="24"/>
        </w:rPr>
        <w:tab/>
      </w:r>
      <w:r>
        <w:rPr>
          <w:i/>
          <w:snapToGrid w:val="0"/>
          <w:sz w:val="24"/>
        </w:rPr>
        <w:tab/>
      </w:r>
      <w:r>
        <w:rPr>
          <w:i/>
          <w:snapToGrid w:val="0"/>
          <w:sz w:val="24"/>
        </w:rPr>
        <w:tab/>
      </w:r>
      <w:r>
        <w:rPr>
          <w:i/>
          <w:snapToGrid w:val="0"/>
          <w:sz w:val="24"/>
        </w:rPr>
        <w:tab/>
      </w:r>
      <w:r>
        <w:rPr>
          <w:i/>
          <w:snapToGrid w:val="0"/>
          <w:sz w:val="24"/>
        </w:rPr>
        <w:tab/>
      </w:r>
      <w:r>
        <w:rPr>
          <w:i/>
          <w:snapToGrid w:val="0"/>
          <w:sz w:val="24"/>
        </w:rPr>
        <w:tab/>
      </w:r>
      <w:r>
        <w:rPr>
          <w:i/>
          <w:snapToGrid w:val="0"/>
          <w:sz w:val="24"/>
        </w:rPr>
        <w:tab/>
        <w:t>za objednatele:</w:t>
      </w:r>
    </w:p>
    <w:p w:rsidR="00EC71CB" w:rsidRDefault="00EC71CB">
      <w:pPr>
        <w:rPr>
          <w:snapToGrid w:val="0"/>
          <w:sz w:val="24"/>
        </w:rPr>
      </w:pPr>
      <w:r>
        <w:rPr>
          <w:snapToGrid w:val="0"/>
          <w:sz w:val="24"/>
        </w:rPr>
        <w:t xml:space="preserve">V Liberci, </w:t>
      </w:r>
      <w:proofErr w:type="gramStart"/>
      <w:r>
        <w:rPr>
          <w:snapToGrid w:val="0"/>
          <w:sz w:val="24"/>
        </w:rPr>
        <w:t xml:space="preserve">dne ............................... 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V Liberci</w:t>
      </w:r>
      <w:proofErr w:type="gramEnd"/>
      <w:r>
        <w:rPr>
          <w:snapToGrid w:val="0"/>
          <w:sz w:val="24"/>
        </w:rPr>
        <w:t>, dne .................................</w:t>
      </w:r>
    </w:p>
    <w:p w:rsidR="003138EE" w:rsidRDefault="003138EE">
      <w:pPr>
        <w:rPr>
          <w:snapToGrid w:val="0"/>
          <w:sz w:val="24"/>
        </w:rPr>
      </w:pPr>
    </w:p>
    <w:p w:rsidR="003138EE" w:rsidRDefault="003138EE">
      <w:pPr>
        <w:rPr>
          <w:snapToGrid w:val="0"/>
          <w:sz w:val="24"/>
        </w:rPr>
      </w:pPr>
    </w:p>
    <w:p w:rsidR="00581140" w:rsidRDefault="00581140">
      <w:pPr>
        <w:rPr>
          <w:snapToGrid w:val="0"/>
          <w:sz w:val="24"/>
        </w:rPr>
      </w:pPr>
    </w:p>
    <w:p w:rsidR="00581140" w:rsidRDefault="00581140">
      <w:pPr>
        <w:rPr>
          <w:snapToGrid w:val="0"/>
          <w:sz w:val="24"/>
        </w:rPr>
      </w:pPr>
    </w:p>
    <w:p w:rsidR="00581140" w:rsidRDefault="00581140">
      <w:pPr>
        <w:rPr>
          <w:snapToGrid w:val="0"/>
          <w:sz w:val="24"/>
        </w:rPr>
      </w:pPr>
    </w:p>
    <w:p w:rsidR="00EC71CB" w:rsidRDefault="00EC71CB">
      <w:pPr>
        <w:rPr>
          <w:snapToGrid w:val="0"/>
          <w:sz w:val="24"/>
        </w:rPr>
      </w:pPr>
      <w:r>
        <w:rPr>
          <w:snapToGrid w:val="0"/>
          <w:sz w:val="24"/>
        </w:rPr>
        <w:t xml:space="preserve">   ...................................................                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..................................................</w:t>
      </w:r>
    </w:p>
    <w:p w:rsidR="00EC71CB" w:rsidRDefault="00EC71CB">
      <w:pPr>
        <w:pStyle w:val="Nadpis2"/>
        <w:ind w:left="708" w:hanging="708"/>
      </w:pPr>
      <w:r>
        <w:t xml:space="preserve">            </w:t>
      </w:r>
      <w:r w:rsidR="008455D1">
        <w:t xml:space="preserve">  </w:t>
      </w:r>
      <w:r>
        <w:t xml:space="preserve"> Ing. </w:t>
      </w:r>
      <w:r w:rsidR="008455D1">
        <w:t>Petr Šimoník</w:t>
      </w:r>
      <w:r>
        <w:t xml:space="preserve">             </w:t>
      </w:r>
      <w:r>
        <w:tab/>
        <w:t xml:space="preserve">                  </w:t>
      </w:r>
      <w:r w:rsidR="00A37662">
        <w:t xml:space="preserve">         </w:t>
      </w:r>
      <w:r w:rsidR="008455D1">
        <w:tab/>
      </w:r>
      <w:r w:rsidR="00A37662">
        <w:t xml:space="preserve">  </w:t>
      </w:r>
      <w:r>
        <w:t xml:space="preserve"> </w:t>
      </w:r>
      <w:r w:rsidR="008455D1">
        <w:t xml:space="preserve">  </w:t>
      </w:r>
      <w:r w:rsidR="00581140">
        <w:t>Ing. Michael Dostálek</w:t>
      </w:r>
      <w:r w:rsidR="008455D1">
        <w:t xml:space="preserve"> </w:t>
      </w:r>
    </w:p>
    <w:p w:rsidR="00EC71CB" w:rsidRDefault="00A37662">
      <w:pPr>
        <w:pStyle w:val="Nadpis2"/>
        <w:ind w:left="708" w:hanging="708"/>
        <w:rPr>
          <w:i/>
          <w:sz w:val="16"/>
        </w:rPr>
      </w:pPr>
      <w:r>
        <w:rPr>
          <w:i/>
        </w:rPr>
        <w:t xml:space="preserve">    </w:t>
      </w:r>
      <w:r w:rsidR="00EC71CB">
        <w:rPr>
          <w:i/>
        </w:rPr>
        <w:t xml:space="preserve"> </w:t>
      </w:r>
      <w:r w:rsidR="003138EE">
        <w:rPr>
          <w:i/>
        </w:rPr>
        <w:tab/>
        <w:t xml:space="preserve">     výkonný ředitel</w:t>
      </w:r>
      <w:r w:rsidR="00EC71CB">
        <w:rPr>
          <w:i/>
        </w:rPr>
        <w:t xml:space="preserve">               </w:t>
      </w:r>
      <w:r w:rsidR="00EC71CB">
        <w:rPr>
          <w:i/>
        </w:rPr>
        <w:tab/>
      </w:r>
      <w:r w:rsidR="00EC71CB">
        <w:rPr>
          <w:i/>
        </w:rPr>
        <w:tab/>
      </w:r>
      <w:r>
        <w:rPr>
          <w:i/>
        </w:rPr>
        <w:t xml:space="preserve">           </w:t>
      </w:r>
      <w:r w:rsidR="003138EE">
        <w:rPr>
          <w:i/>
        </w:rPr>
        <w:tab/>
      </w:r>
      <w:r w:rsidR="003138EE">
        <w:rPr>
          <w:i/>
        </w:rPr>
        <w:tab/>
      </w:r>
      <w:r w:rsidR="00581140">
        <w:rPr>
          <w:i/>
        </w:rPr>
        <w:t xml:space="preserve">       jednatel společnosti</w:t>
      </w:r>
    </w:p>
    <w:sectPr w:rsidR="00EC71CB" w:rsidSect="00D670D4">
      <w:footerReference w:type="even" r:id="rId7"/>
      <w:footerReference w:type="default" r:id="rId8"/>
      <w:pgSz w:w="11909" w:h="16834"/>
      <w:pgMar w:top="993" w:right="994" w:bottom="1134" w:left="1417" w:header="284" w:footer="24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F56" w:rsidRDefault="00103F56">
      <w:r>
        <w:separator/>
      </w:r>
    </w:p>
  </w:endnote>
  <w:endnote w:type="continuationSeparator" w:id="0">
    <w:p w:rsidR="00103F56" w:rsidRDefault="00103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4E4" w:rsidRDefault="00EE04E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E04E4" w:rsidRDefault="00EE04E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4E4" w:rsidRDefault="00EE04E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468B4">
      <w:rPr>
        <w:rStyle w:val="slostrnky"/>
        <w:noProof/>
      </w:rPr>
      <w:t>2</w:t>
    </w:r>
    <w:r>
      <w:rPr>
        <w:rStyle w:val="slostrnky"/>
      </w:rPr>
      <w:fldChar w:fldCharType="end"/>
    </w:r>
  </w:p>
  <w:p w:rsidR="00EE04E4" w:rsidRDefault="00EE04E4">
    <w:pPr>
      <w:pStyle w:val="Zpat"/>
      <w:pBdr>
        <w:top w:val="single" w:sz="4" w:space="1" w:color="auto"/>
      </w:pBdr>
    </w:pPr>
  </w:p>
  <w:p w:rsidR="00EE04E4" w:rsidRDefault="00EE04E4" w:rsidP="003138EE">
    <w:pPr>
      <w:tabs>
        <w:tab w:val="left" w:pos="7740"/>
      </w:tabs>
      <w:jc w:val="both"/>
      <w:rPr>
        <w:snapToGrid w:val="0"/>
        <w:sz w:val="24"/>
      </w:rPr>
    </w:pPr>
  </w:p>
  <w:p w:rsidR="00EE04E4" w:rsidRDefault="00EE04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F56" w:rsidRDefault="00103F56">
      <w:r>
        <w:separator/>
      </w:r>
    </w:p>
  </w:footnote>
  <w:footnote w:type="continuationSeparator" w:id="0">
    <w:p w:rsidR="00103F56" w:rsidRDefault="00103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7A20"/>
    <w:multiLevelType w:val="singleLevel"/>
    <w:tmpl w:val="658AC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5336EA"/>
    <w:multiLevelType w:val="hybridMultilevel"/>
    <w:tmpl w:val="8BAA7170"/>
    <w:lvl w:ilvl="0" w:tplc="D9BC7B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C4FB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6C4E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34F2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88B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0AE6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C46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5CAF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DC32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0C4B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1B578B8"/>
    <w:multiLevelType w:val="hybridMultilevel"/>
    <w:tmpl w:val="80CCA126"/>
    <w:lvl w:ilvl="0" w:tplc="F6385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4CDC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6663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F4D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1694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AE7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263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EF7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3818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FE2474"/>
    <w:multiLevelType w:val="hybridMultilevel"/>
    <w:tmpl w:val="C99287A8"/>
    <w:lvl w:ilvl="0" w:tplc="01A67C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82E8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E4F7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B4C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72EE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A64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BEE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2C1B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60E5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C03404"/>
    <w:multiLevelType w:val="singleLevel"/>
    <w:tmpl w:val="658AC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9AC585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C155217"/>
    <w:multiLevelType w:val="hybridMultilevel"/>
    <w:tmpl w:val="7AF21DC4"/>
    <w:lvl w:ilvl="0" w:tplc="77626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A6C5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A011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AAE8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54E9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EACE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645F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AAD8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A43F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7F6A22"/>
    <w:multiLevelType w:val="multilevel"/>
    <w:tmpl w:val="CD84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AC643C"/>
    <w:multiLevelType w:val="multilevel"/>
    <w:tmpl w:val="CD84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571133"/>
    <w:multiLevelType w:val="singleLevel"/>
    <w:tmpl w:val="ED30E290"/>
    <w:lvl w:ilvl="0">
      <w:start w:val="2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hint="default"/>
      </w:rPr>
    </w:lvl>
  </w:abstractNum>
  <w:abstractNum w:abstractNumId="11" w15:restartNumberingAfterBreak="0">
    <w:nsid w:val="49AB734A"/>
    <w:multiLevelType w:val="multilevel"/>
    <w:tmpl w:val="CD84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BF3809"/>
    <w:multiLevelType w:val="singleLevel"/>
    <w:tmpl w:val="658AC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297B95"/>
    <w:multiLevelType w:val="multilevel"/>
    <w:tmpl w:val="CD84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757B5A"/>
    <w:multiLevelType w:val="singleLevel"/>
    <w:tmpl w:val="658AC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37C537A"/>
    <w:multiLevelType w:val="singleLevel"/>
    <w:tmpl w:val="5576F5D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3E17605"/>
    <w:multiLevelType w:val="multilevel"/>
    <w:tmpl w:val="CD84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0C5AC9"/>
    <w:multiLevelType w:val="singleLevel"/>
    <w:tmpl w:val="658AC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0703CE8"/>
    <w:multiLevelType w:val="singleLevel"/>
    <w:tmpl w:val="658AC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48D1DF0"/>
    <w:multiLevelType w:val="multilevel"/>
    <w:tmpl w:val="CD84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0C2A7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87165C0"/>
    <w:multiLevelType w:val="singleLevel"/>
    <w:tmpl w:val="658AC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BAB1EA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18"/>
  </w:num>
  <w:num w:numId="3">
    <w:abstractNumId w:val="14"/>
  </w:num>
  <w:num w:numId="4">
    <w:abstractNumId w:val="21"/>
  </w:num>
  <w:num w:numId="5">
    <w:abstractNumId w:val="15"/>
  </w:num>
  <w:num w:numId="6">
    <w:abstractNumId w:val="0"/>
  </w:num>
  <w:num w:numId="7">
    <w:abstractNumId w:val="12"/>
  </w:num>
  <w:num w:numId="8">
    <w:abstractNumId w:val="17"/>
  </w:num>
  <w:num w:numId="9">
    <w:abstractNumId w:val="5"/>
  </w:num>
  <w:num w:numId="10">
    <w:abstractNumId w:val="3"/>
  </w:num>
  <w:num w:numId="11">
    <w:abstractNumId w:val="4"/>
  </w:num>
  <w:num w:numId="12">
    <w:abstractNumId w:val="7"/>
  </w:num>
  <w:num w:numId="13">
    <w:abstractNumId w:val="1"/>
  </w:num>
  <w:num w:numId="14">
    <w:abstractNumId w:val="16"/>
  </w:num>
  <w:num w:numId="15">
    <w:abstractNumId w:val="19"/>
  </w:num>
  <w:num w:numId="16">
    <w:abstractNumId w:val="16"/>
  </w:num>
  <w:num w:numId="17">
    <w:abstractNumId w:val="13"/>
  </w:num>
  <w:num w:numId="18">
    <w:abstractNumId w:val="11"/>
  </w:num>
  <w:num w:numId="19">
    <w:abstractNumId w:val="9"/>
  </w:num>
  <w:num w:numId="20">
    <w:abstractNumId w:val="2"/>
  </w:num>
  <w:num w:numId="21">
    <w:abstractNumId w:val="20"/>
  </w:num>
  <w:num w:numId="22">
    <w:abstractNumId w:val="2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A4"/>
    <w:rsid w:val="00017F54"/>
    <w:rsid w:val="00021D15"/>
    <w:rsid w:val="000B456F"/>
    <w:rsid w:val="000D21AE"/>
    <w:rsid w:val="000E3771"/>
    <w:rsid w:val="000F2F81"/>
    <w:rsid w:val="00103F56"/>
    <w:rsid w:val="00117B83"/>
    <w:rsid w:val="001249B3"/>
    <w:rsid w:val="00133666"/>
    <w:rsid w:val="0016503A"/>
    <w:rsid w:val="001756AB"/>
    <w:rsid w:val="00203E9A"/>
    <w:rsid w:val="00266E12"/>
    <w:rsid w:val="002C7B41"/>
    <w:rsid w:val="003054A4"/>
    <w:rsid w:val="003138EE"/>
    <w:rsid w:val="00331C74"/>
    <w:rsid w:val="003969D6"/>
    <w:rsid w:val="003A1CF7"/>
    <w:rsid w:val="003B723E"/>
    <w:rsid w:val="003C3251"/>
    <w:rsid w:val="004646E0"/>
    <w:rsid w:val="00492B67"/>
    <w:rsid w:val="005014CA"/>
    <w:rsid w:val="00581140"/>
    <w:rsid w:val="005B09F0"/>
    <w:rsid w:val="005E6F0B"/>
    <w:rsid w:val="005F402F"/>
    <w:rsid w:val="00650CF3"/>
    <w:rsid w:val="007208DE"/>
    <w:rsid w:val="007605BF"/>
    <w:rsid w:val="007612F4"/>
    <w:rsid w:val="00785588"/>
    <w:rsid w:val="007871EE"/>
    <w:rsid w:val="007F4E6F"/>
    <w:rsid w:val="008455D1"/>
    <w:rsid w:val="008B6463"/>
    <w:rsid w:val="008D5329"/>
    <w:rsid w:val="008E2BE7"/>
    <w:rsid w:val="009562DD"/>
    <w:rsid w:val="00A37662"/>
    <w:rsid w:val="00A4610B"/>
    <w:rsid w:val="00AD732C"/>
    <w:rsid w:val="00B06723"/>
    <w:rsid w:val="00B5635F"/>
    <w:rsid w:val="00B90DF4"/>
    <w:rsid w:val="00BD4CC3"/>
    <w:rsid w:val="00C57A64"/>
    <w:rsid w:val="00CE118E"/>
    <w:rsid w:val="00D03857"/>
    <w:rsid w:val="00D07FB3"/>
    <w:rsid w:val="00D511D4"/>
    <w:rsid w:val="00D670D4"/>
    <w:rsid w:val="00DA5F0F"/>
    <w:rsid w:val="00E05B9C"/>
    <w:rsid w:val="00E07237"/>
    <w:rsid w:val="00E468B4"/>
    <w:rsid w:val="00EB2E3A"/>
    <w:rsid w:val="00EC71CB"/>
    <w:rsid w:val="00EE04E4"/>
    <w:rsid w:val="00F611C9"/>
    <w:rsid w:val="00F762DE"/>
    <w:rsid w:val="00F8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38E0B5"/>
  <w15:docId w15:val="{624A8226-48B2-42EC-9187-392A094B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70D4"/>
  </w:style>
  <w:style w:type="paragraph" w:styleId="Nadpis1">
    <w:name w:val="heading 1"/>
    <w:basedOn w:val="Normln"/>
    <w:next w:val="Normln"/>
    <w:qFormat/>
    <w:rsid w:val="00D670D4"/>
    <w:pPr>
      <w:keepNext/>
      <w:jc w:val="center"/>
      <w:outlineLvl w:val="0"/>
    </w:pPr>
    <w:rPr>
      <w:b/>
      <w:snapToGrid w:val="0"/>
      <w:sz w:val="32"/>
    </w:rPr>
  </w:style>
  <w:style w:type="paragraph" w:styleId="Nadpis2">
    <w:name w:val="heading 2"/>
    <w:basedOn w:val="Normln"/>
    <w:next w:val="Normln"/>
    <w:qFormat/>
    <w:rsid w:val="00D670D4"/>
    <w:pPr>
      <w:keepNext/>
      <w:outlineLvl w:val="1"/>
    </w:pPr>
    <w:rPr>
      <w:snapToGrid w:val="0"/>
      <w:sz w:val="24"/>
    </w:rPr>
  </w:style>
  <w:style w:type="paragraph" w:styleId="Nadpis3">
    <w:name w:val="heading 3"/>
    <w:basedOn w:val="Normln"/>
    <w:next w:val="Normln"/>
    <w:qFormat/>
    <w:rsid w:val="00D670D4"/>
    <w:pPr>
      <w:keepNext/>
      <w:jc w:val="center"/>
      <w:outlineLvl w:val="2"/>
    </w:pPr>
    <w:rPr>
      <w:b/>
      <w:snapToGrid w:val="0"/>
      <w:sz w:val="28"/>
    </w:rPr>
  </w:style>
  <w:style w:type="paragraph" w:styleId="Nadpis4">
    <w:name w:val="heading 4"/>
    <w:basedOn w:val="Normln"/>
    <w:next w:val="Normln"/>
    <w:qFormat/>
    <w:rsid w:val="00D670D4"/>
    <w:pPr>
      <w:keepNext/>
      <w:jc w:val="center"/>
      <w:outlineLvl w:val="3"/>
    </w:pPr>
    <w:rPr>
      <w:b/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D670D4"/>
    <w:pPr>
      <w:ind w:left="1361"/>
      <w:jc w:val="both"/>
    </w:pPr>
    <w:rPr>
      <w:snapToGrid w:val="0"/>
      <w:sz w:val="24"/>
    </w:rPr>
  </w:style>
  <w:style w:type="paragraph" w:styleId="Zpat">
    <w:name w:val="footer"/>
    <w:basedOn w:val="Normln"/>
    <w:semiHidden/>
    <w:rsid w:val="00D670D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D670D4"/>
  </w:style>
  <w:style w:type="paragraph" w:styleId="Zkladntext2">
    <w:name w:val="Body Text 2"/>
    <w:basedOn w:val="Normln"/>
    <w:semiHidden/>
    <w:rsid w:val="00D670D4"/>
    <w:pPr>
      <w:tabs>
        <w:tab w:val="left" w:pos="360"/>
        <w:tab w:val="left" w:pos="720"/>
        <w:tab w:val="left" w:pos="1224"/>
        <w:tab w:val="left" w:pos="1584"/>
        <w:tab w:val="left" w:pos="2088"/>
        <w:tab w:val="left" w:pos="2448"/>
        <w:tab w:val="left" w:pos="2952"/>
        <w:tab w:val="left" w:pos="3312"/>
        <w:tab w:val="left" w:pos="3816"/>
        <w:tab w:val="left" w:pos="4176"/>
        <w:tab w:val="left" w:pos="4680"/>
        <w:tab w:val="left" w:pos="5040"/>
        <w:tab w:val="left" w:pos="5544"/>
        <w:tab w:val="left" w:pos="5904"/>
        <w:tab w:val="left" w:pos="6408"/>
        <w:tab w:val="left" w:pos="6768"/>
        <w:tab w:val="left" w:pos="7272"/>
        <w:tab w:val="left" w:pos="7632"/>
        <w:tab w:val="left" w:pos="8136"/>
        <w:tab w:val="left" w:pos="8496"/>
      </w:tabs>
      <w:jc w:val="center"/>
    </w:pPr>
    <w:rPr>
      <w:b/>
      <w:snapToGrid w:val="0"/>
      <w:sz w:val="24"/>
    </w:rPr>
  </w:style>
  <w:style w:type="paragraph" w:styleId="Zkladntext">
    <w:name w:val="Body Text"/>
    <w:basedOn w:val="Normln"/>
    <w:semiHidden/>
    <w:rsid w:val="00D670D4"/>
    <w:pPr>
      <w:jc w:val="both"/>
    </w:pPr>
    <w:rPr>
      <w:snapToGrid w:val="0"/>
      <w:sz w:val="24"/>
    </w:rPr>
  </w:style>
  <w:style w:type="paragraph" w:styleId="Zkladntextodsazen2">
    <w:name w:val="Body Text Indent 2"/>
    <w:basedOn w:val="Normln"/>
    <w:semiHidden/>
    <w:rsid w:val="00D670D4"/>
    <w:pPr>
      <w:ind w:left="426"/>
      <w:jc w:val="both"/>
    </w:pPr>
    <w:rPr>
      <w:snapToGrid w:val="0"/>
      <w:sz w:val="24"/>
    </w:rPr>
  </w:style>
  <w:style w:type="paragraph" w:styleId="Zhlav">
    <w:name w:val="header"/>
    <w:basedOn w:val="Normln"/>
    <w:semiHidden/>
    <w:rsid w:val="00D670D4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D670D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8455D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8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7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4298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 č</vt:lpstr>
      <vt:lpstr>SMLOUVA O DÍLO č</vt:lpstr>
    </vt:vector>
  </TitlesOfParts>
  <Company>TSML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Vaníček</dc:creator>
  <cp:lastModifiedBy>Malaník Petr Ing.</cp:lastModifiedBy>
  <cp:revision>3</cp:revision>
  <cp:lastPrinted>2016-10-26T08:39:00Z</cp:lastPrinted>
  <dcterms:created xsi:type="dcterms:W3CDTF">2018-11-18T14:55:00Z</dcterms:created>
  <dcterms:modified xsi:type="dcterms:W3CDTF">2018-11-18T14:55:00Z</dcterms:modified>
</cp:coreProperties>
</file>