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24487" w14:textId="05C47D27" w:rsidR="008952A2" w:rsidRPr="0090242C" w:rsidRDefault="008952A2" w:rsidP="008952A2">
      <w:pPr>
        <w:rPr>
          <w:rFonts w:ascii="Georgia" w:hAnsi="Georgia"/>
          <w:bCs/>
        </w:rPr>
      </w:pPr>
      <w:r w:rsidRPr="005B63E9">
        <w:t>Č</w:t>
      </w:r>
      <w:r w:rsidRPr="005B63E9">
        <w:rPr>
          <w:rFonts w:ascii="Georgia" w:hAnsi="Georgia"/>
        </w:rPr>
        <w:t>.j.:</w:t>
      </w:r>
      <w:r w:rsidR="00C10913">
        <w:rPr>
          <w:rFonts w:ascii="Georgia" w:hAnsi="Georgia"/>
        </w:rPr>
        <w:t xml:space="preserve"> </w:t>
      </w:r>
      <w:r w:rsidR="00A92F11">
        <w:rPr>
          <w:rFonts w:ascii="Georgia" w:hAnsi="Georgia"/>
        </w:rPr>
        <w:t>279819/2019</w:t>
      </w:r>
      <w:r w:rsidR="006D61DE" w:rsidRPr="006D61DE">
        <w:rPr>
          <w:rFonts w:ascii="Georgia" w:hAnsi="Georgia"/>
        </w:rPr>
        <w:t>-ČRA</w:t>
      </w:r>
    </w:p>
    <w:p w14:paraId="608BCD9A" w14:textId="77777777" w:rsidR="008952A2" w:rsidRPr="0090242C" w:rsidRDefault="008952A2" w:rsidP="008952A2">
      <w:pPr>
        <w:autoSpaceDE w:val="0"/>
        <w:autoSpaceDN w:val="0"/>
        <w:rPr>
          <w:rFonts w:ascii="Georgia" w:hAnsi="Georgia"/>
          <w:b/>
          <w:bCs/>
        </w:rPr>
      </w:pPr>
    </w:p>
    <w:p w14:paraId="6E5B6FA0" w14:textId="77777777" w:rsidR="00AE390F" w:rsidRPr="00B106CF" w:rsidRDefault="00AE390F" w:rsidP="008952A2">
      <w:pPr>
        <w:ind w:left="720"/>
        <w:jc w:val="center"/>
        <w:rPr>
          <w:rFonts w:ascii="Georgia" w:hAnsi="Georgia"/>
          <w:b/>
        </w:rPr>
      </w:pPr>
      <w:r w:rsidRPr="00B106CF">
        <w:rPr>
          <w:rFonts w:ascii="Georgia" w:hAnsi="Georgia"/>
          <w:b/>
        </w:rPr>
        <w:t xml:space="preserve">Dodatek č. 1 </w:t>
      </w:r>
    </w:p>
    <w:p w14:paraId="44D62F6E" w14:textId="78550224" w:rsidR="008952A2" w:rsidRPr="00B106CF" w:rsidRDefault="008952A2" w:rsidP="008952A2">
      <w:pPr>
        <w:ind w:left="720"/>
        <w:jc w:val="center"/>
        <w:rPr>
          <w:rFonts w:ascii="Georgia" w:hAnsi="Georgia"/>
          <w:b/>
        </w:rPr>
      </w:pPr>
      <w:r w:rsidRPr="00B106CF">
        <w:rPr>
          <w:rFonts w:ascii="Georgia" w:hAnsi="Georgia"/>
          <w:b/>
        </w:rPr>
        <w:t>Smlouv</w:t>
      </w:r>
      <w:r w:rsidR="00AE390F" w:rsidRPr="00B106CF">
        <w:rPr>
          <w:rFonts w:ascii="Georgia" w:hAnsi="Georgia"/>
          <w:b/>
        </w:rPr>
        <w:t>y</w:t>
      </w:r>
      <w:r w:rsidRPr="00B106CF">
        <w:rPr>
          <w:rFonts w:ascii="Georgia" w:hAnsi="Georgia"/>
          <w:b/>
        </w:rPr>
        <w:t xml:space="preserve"> </w:t>
      </w:r>
      <w:r w:rsidR="00AE390F" w:rsidRPr="00B106CF">
        <w:rPr>
          <w:rFonts w:ascii="Georgia" w:hAnsi="Georgia"/>
          <w:b/>
        </w:rPr>
        <w:t xml:space="preserve">č.j. </w:t>
      </w:r>
      <w:r w:rsidR="008976D6">
        <w:rPr>
          <w:rFonts w:ascii="Georgia" w:hAnsi="Georgia"/>
          <w:b/>
        </w:rPr>
        <w:t>279</w:t>
      </w:r>
      <w:r w:rsidR="00A03EBD">
        <w:rPr>
          <w:rFonts w:ascii="Georgia" w:hAnsi="Georgia"/>
          <w:b/>
        </w:rPr>
        <w:t>541</w:t>
      </w:r>
      <w:r w:rsidR="008976D6">
        <w:rPr>
          <w:rFonts w:ascii="Georgia" w:hAnsi="Georgia"/>
          <w:b/>
        </w:rPr>
        <w:t>/</w:t>
      </w:r>
      <w:r w:rsidR="006D61DE" w:rsidRPr="006D61DE">
        <w:rPr>
          <w:rFonts w:ascii="Georgia" w:hAnsi="Georgia"/>
          <w:b/>
        </w:rPr>
        <w:t>201</w:t>
      </w:r>
      <w:r w:rsidR="008976D6">
        <w:rPr>
          <w:rFonts w:ascii="Georgia" w:hAnsi="Georgia"/>
          <w:b/>
        </w:rPr>
        <w:t>9</w:t>
      </w:r>
      <w:r w:rsidR="006D61DE" w:rsidRPr="006D61DE">
        <w:rPr>
          <w:rFonts w:ascii="Georgia" w:hAnsi="Georgia"/>
          <w:b/>
        </w:rPr>
        <w:t>-ČRA</w:t>
      </w:r>
      <w:r w:rsidR="00AE390F" w:rsidRPr="00B106CF">
        <w:rPr>
          <w:rFonts w:ascii="Georgia" w:hAnsi="Georgia"/>
          <w:b/>
        </w:rPr>
        <w:t xml:space="preserve"> k veřejné zakázce </w:t>
      </w:r>
      <w:r w:rsidR="000964BF" w:rsidRPr="00B106CF">
        <w:rPr>
          <w:rFonts w:ascii="Georgia" w:hAnsi="Georgia"/>
          <w:b/>
        </w:rPr>
        <w:t>č</w:t>
      </w:r>
      <w:r w:rsidR="00B106CF">
        <w:rPr>
          <w:rFonts w:ascii="Georgia" w:hAnsi="Georgia"/>
          <w:b/>
        </w:rPr>
        <w:t>íslo</w:t>
      </w:r>
      <w:r w:rsidR="000964BF" w:rsidRPr="00B106CF">
        <w:rPr>
          <w:rFonts w:ascii="Georgia" w:hAnsi="Georgia"/>
          <w:b/>
        </w:rPr>
        <w:t xml:space="preserve"> </w:t>
      </w:r>
      <w:r w:rsidR="008976D6">
        <w:rPr>
          <w:rFonts w:ascii="Georgia" w:hAnsi="Georgia"/>
          <w:b/>
        </w:rPr>
        <w:t>GE</w:t>
      </w:r>
      <w:r w:rsidR="006D61DE">
        <w:rPr>
          <w:rFonts w:ascii="Georgia" w:hAnsi="Georgia"/>
          <w:b/>
        </w:rPr>
        <w:t>-</w:t>
      </w:r>
      <w:r w:rsidR="008976D6">
        <w:rPr>
          <w:rFonts w:ascii="Georgia" w:hAnsi="Georgia"/>
          <w:b/>
        </w:rPr>
        <w:t>2017-054-FO-16050</w:t>
      </w:r>
      <w:r w:rsidR="000964BF" w:rsidRPr="00B106CF">
        <w:rPr>
          <w:rFonts w:ascii="Georgia" w:hAnsi="Georgia"/>
          <w:b/>
        </w:rPr>
        <w:t xml:space="preserve"> </w:t>
      </w:r>
      <w:r w:rsidR="00AE390F" w:rsidRPr="00B106CF">
        <w:rPr>
          <w:rFonts w:ascii="Georgia" w:hAnsi="Georgia"/>
          <w:b/>
        </w:rPr>
        <w:t>s názvem „</w:t>
      </w:r>
      <w:r w:rsidR="00A03EBD">
        <w:rPr>
          <w:rFonts w:ascii="Georgia" w:hAnsi="Georgia"/>
          <w:b/>
        </w:rPr>
        <w:t>Budování kapacit v oblasti neonatologie v Kambodži – organizační zajištění</w:t>
      </w:r>
      <w:r w:rsidR="00AE390F" w:rsidRPr="00B106CF">
        <w:rPr>
          <w:rFonts w:ascii="Georgia" w:hAnsi="Georgia"/>
          <w:b/>
        </w:rPr>
        <w:t>“</w:t>
      </w:r>
    </w:p>
    <w:p w14:paraId="67E674C9" w14:textId="77777777" w:rsidR="00927C40" w:rsidRPr="00927C40" w:rsidRDefault="00927C40" w:rsidP="00927C40">
      <w:pPr>
        <w:ind w:left="720"/>
        <w:jc w:val="center"/>
        <w:rPr>
          <w:rFonts w:ascii="Georgia" w:hAnsi="Georgia"/>
          <w:b/>
          <w:sz w:val="22"/>
        </w:rPr>
      </w:pPr>
    </w:p>
    <w:p w14:paraId="0F1B3D75" w14:textId="77777777" w:rsidR="008952A2" w:rsidRPr="00927C40" w:rsidRDefault="008952A2" w:rsidP="008952A2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Cs/>
        </w:rPr>
      </w:pPr>
    </w:p>
    <w:p w14:paraId="23115D57" w14:textId="77777777" w:rsidR="008952A2" w:rsidRPr="0090242C" w:rsidRDefault="008952A2" w:rsidP="008952A2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90242C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90242C">
        <w:rPr>
          <w:rFonts w:ascii="Georgia" w:hAnsi="Georgia" w:cs="Times New Roman"/>
          <w:sz w:val="24"/>
          <w:szCs w:val="24"/>
        </w:rPr>
        <w:t xml:space="preserve"> </w:t>
      </w:r>
      <w:r w:rsidRPr="0090242C">
        <w:rPr>
          <w:rFonts w:ascii="Georgia" w:hAnsi="Georgia" w:cs="Times New Roman"/>
          <w:sz w:val="24"/>
          <w:szCs w:val="24"/>
        </w:rPr>
        <w:tab/>
      </w:r>
      <w:r w:rsidRPr="0090242C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14:paraId="6C36900B" w14:textId="77777777" w:rsidR="008952A2" w:rsidRPr="0090242C" w:rsidRDefault="005245EF" w:rsidP="005245EF">
      <w:pPr>
        <w:pStyle w:val="Zhlav"/>
        <w:tabs>
          <w:tab w:val="clear" w:pos="4153"/>
          <w:tab w:val="clear" w:pos="8306"/>
          <w:tab w:val="right" w:pos="2127"/>
        </w:tabs>
        <w:rPr>
          <w:rFonts w:ascii="Georgia" w:hAnsi="Georgia"/>
        </w:rPr>
      </w:pPr>
      <w:r>
        <w:rPr>
          <w:rFonts w:ascii="Georgia" w:hAnsi="Georgia"/>
        </w:rPr>
        <w:t>Zastoupený: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952A2" w:rsidRPr="0090242C">
        <w:rPr>
          <w:rFonts w:ascii="Georgia" w:hAnsi="Georgia"/>
        </w:rPr>
        <w:t xml:space="preserve">Ing. </w:t>
      </w:r>
      <w:r w:rsidR="00374AA7">
        <w:rPr>
          <w:rFonts w:ascii="Georgia" w:hAnsi="Georgia"/>
        </w:rPr>
        <w:t>Pavlem Frelichem</w:t>
      </w:r>
      <w:r w:rsidR="008952A2" w:rsidRPr="0090242C">
        <w:rPr>
          <w:rFonts w:ascii="Georgia" w:hAnsi="Georgia"/>
        </w:rPr>
        <w:t xml:space="preserve">, ředitelem </w:t>
      </w:r>
    </w:p>
    <w:p w14:paraId="0440F41B" w14:textId="77777777" w:rsidR="008952A2" w:rsidRPr="0090242C" w:rsidRDefault="005245EF" w:rsidP="008952A2">
      <w:pPr>
        <w:rPr>
          <w:rFonts w:ascii="Georgia" w:hAnsi="Georgia"/>
        </w:rPr>
      </w:pPr>
      <w:r>
        <w:rPr>
          <w:rFonts w:ascii="Georgia" w:hAnsi="Georgia"/>
        </w:rPr>
        <w:t xml:space="preserve">Sídlem: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952A2" w:rsidRPr="0090242C">
        <w:rPr>
          <w:rFonts w:ascii="Georgia" w:hAnsi="Georgia"/>
        </w:rPr>
        <w:t>Nerudova 3, 118 50 Praha 1</w:t>
      </w:r>
    </w:p>
    <w:p w14:paraId="4AE157E5" w14:textId="543FD7AF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 xml:space="preserve">Kontaktní osoba objednatele:  </w:t>
      </w:r>
      <w:r w:rsidR="004E791F">
        <w:rPr>
          <w:rFonts w:ascii="Georgia" w:hAnsi="Georgia"/>
        </w:rPr>
        <w:t>XXXXXXXXXXXX</w:t>
      </w:r>
    </w:p>
    <w:p w14:paraId="41F5CCD9" w14:textId="4B84CE49" w:rsidR="008952A2" w:rsidRPr="0090242C" w:rsidRDefault="00F51885" w:rsidP="008952A2">
      <w:pPr>
        <w:rPr>
          <w:rFonts w:ascii="Georgia" w:hAnsi="Georgia"/>
        </w:rPr>
      </w:pPr>
      <w:r>
        <w:rPr>
          <w:rFonts w:ascii="Georgia" w:hAnsi="Georgia"/>
        </w:rPr>
        <w:t xml:space="preserve">Tel.: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E791F">
        <w:rPr>
          <w:rFonts w:ascii="Georgia" w:hAnsi="Georgia"/>
        </w:rPr>
        <w:t>XXXXXXXXXXXX</w:t>
      </w:r>
    </w:p>
    <w:p w14:paraId="0DC086D0" w14:textId="063322C9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 xml:space="preserve">E-mail: </w:t>
      </w:r>
      <w:r w:rsidRPr="0090242C">
        <w:rPr>
          <w:rFonts w:ascii="Georgia" w:hAnsi="Georgia"/>
        </w:rPr>
        <w:tab/>
      </w:r>
      <w:r w:rsidRPr="0090242C">
        <w:rPr>
          <w:rFonts w:ascii="Georgia" w:hAnsi="Georgia"/>
        </w:rPr>
        <w:tab/>
      </w:r>
      <w:r w:rsidR="004E791F">
        <w:rPr>
          <w:rFonts w:ascii="Georgia" w:hAnsi="Georgia"/>
        </w:rPr>
        <w:t>XXXXXXXXXXXX</w:t>
      </w:r>
    </w:p>
    <w:p w14:paraId="2E009535" w14:textId="77777777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>IČ</w:t>
      </w:r>
      <w:r w:rsidR="00E52F9B">
        <w:rPr>
          <w:rFonts w:ascii="Georgia" w:hAnsi="Georgia"/>
        </w:rPr>
        <w:t>O</w:t>
      </w:r>
      <w:r w:rsidRPr="0090242C">
        <w:rPr>
          <w:rFonts w:ascii="Georgia" w:hAnsi="Georgia"/>
        </w:rPr>
        <w:t xml:space="preserve">: </w:t>
      </w:r>
      <w:r w:rsidRPr="0090242C">
        <w:rPr>
          <w:rFonts w:ascii="Georgia" w:hAnsi="Georgia"/>
        </w:rPr>
        <w:tab/>
      </w:r>
      <w:r w:rsidRPr="0090242C">
        <w:rPr>
          <w:rFonts w:ascii="Georgia" w:hAnsi="Georgia"/>
        </w:rPr>
        <w:tab/>
      </w:r>
      <w:r w:rsidRPr="0090242C">
        <w:rPr>
          <w:rFonts w:ascii="Georgia" w:hAnsi="Georgia"/>
        </w:rPr>
        <w:tab/>
        <w:t>75123924</w:t>
      </w:r>
    </w:p>
    <w:p w14:paraId="6768DC35" w14:textId="77777777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 xml:space="preserve">Bankovní spojení: </w:t>
      </w:r>
      <w:r w:rsidRPr="0090242C">
        <w:rPr>
          <w:rFonts w:ascii="Georgia" w:hAnsi="Georgia"/>
        </w:rPr>
        <w:tab/>
        <w:t xml:space="preserve">Česká národní banka, Na Příkopě 28, Praha 1              </w:t>
      </w:r>
    </w:p>
    <w:p w14:paraId="3CD4C1CF" w14:textId="77777777" w:rsidR="008952A2" w:rsidRPr="0090242C" w:rsidRDefault="008952A2" w:rsidP="008952A2">
      <w:pPr>
        <w:rPr>
          <w:rFonts w:ascii="Georgia" w:hAnsi="Georgia"/>
        </w:rPr>
      </w:pPr>
      <w:r w:rsidRPr="0090242C">
        <w:rPr>
          <w:rFonts w:ascii="Georgia" w:hAnsi="Georgia"/>
        </w:rPr>
        <w:t xml:space="preserve">Číslo účtu: </w:t>
      </w:r>
      <w:r w:rsidRPr="0090242C">
        <w:rPr>
          <w:rFonts w:ascii="Georgia" w:hAnsi="Georgia"/>
        </w:rPr>
        <w:tab/>
      </w:r>
      <w:r w:rsidRPr="0090242C">
        <w:rPr>
          <w:rFonts w:ascii="Georgia" w:hAnsi="Georgia"/>
        </w:rPr>
        <w:tab/>
        <w:t>0000 – 72929011/0710</w:t>
      </w:r>
    </w:p>
    <w:p w14:paraId="491BF2E6" w14:textId="77777777" w:rsidR="008952A2" w:rsidRPr="0090242C" w:rsidRDefault="008952A2" w:rsidP="008952A2">
      <w:pPr>
        <w:pStyle w:val="Zhlav"/>
        <w:rPr>
          <w:rFonts w:ascii="Georgia" w:hAnsi="Georgia"/>
        </w:rPr>
      </w:pPr>
      <w:r w:rsidRPr="0090242C">
        <w:rPr>
          <w:rFonts w:ascii="Georgia" w:hAnsi="Georgia"/>
        </w:rPr>
        <w:t xml:space="preserve">dále jen „objednatel“ na straně jedné,  </w:t>
      </w:r>
      <w:r w:rsidRPr="0090242C">
        <w:rPr>
          <w:rFonts w:ascii="Georgia" w:hAnsi="Georgia"/>
        </w:rPr>
        <w:br/>
      </w:r>
    </w:p>
    <w:p w14:paraId="50422D15" w14:textId="77777777" w:rsidR="008952A2" w:rsidRPr="0090242C" w:rsidRDefault="008952A2" w:rsidP="008952A2">
      <w:pPr>
        <w:pStyle w:val="dka"/>
        <w:keepNext/>
        <w:rPr>
          <w:rFonts w:ascii="Georgia" w:hAnsi="Georgia"/>
        </w:rPr>
      </w:pPr>
      <w:r w:rsidRPr="0090242C">
        <w:rPr>
          <w:rFonts w:ascii="Georgia" w:hAnsi="Georgia"/>
        </w:rPr>
        <w:t>a</w:t>
      </w:r>
    </w:p>
    <w:p w14:paraId="15C85C11" w14:textId="77777777" w:rsidR="008952A2" w:rsidRDefault="008952A2" w:rsidP="008952A2">
      <w:pPr>
        <w:pStyle w:val="dka"/>
        <w:keepNext/>
        <w:rPr>
          <w:rFonts w:ascii="Georgia" w:hAnsi="Georgia"/>
        </w:rPr>
      </w:pPr>
    </w:p>
    <w:p w14:paraId="4280BF0F" w14:textId="00DA84D1" w:rsidR="006D61DE" w:rsidRPr="006D61DE" w:rsidRDefault="006D61DE" w:rsidP="006D61DE">
      <w:pPr>
        <w:pStyle w:val="dka"/>
        <w:keepNext/>
        <w:jc w:val="both"/>
        <w:rPr>
          <w:rFonts w:ascii="Georgia" w:hAnsi="Georgia"/>
          <w:b/>
          <w:bCs/>
          <w:color w:val="auto"/>
          <w:szCs w:val="26"/>
        </w:rPr>
      </w:pPr>
      <w:r w:rsidRPr="006D61DE">
        <w:rPr>
          <w:rFonts w:ascii="Georgia" w:hAnsi="Georgia"/>
          <w:color w:val="auto"/>
        </w:rPr>
        <w:t>zhotovitel:</w:t>
      </w:r>
      <w:r w:rsidRPr="006D61DE">
        <w:rPr>
          <w:rFonts w:ascii="Georgia" w:hAnsi="Georgia"/>
          <w:color w:val="auto"/>
        </w:rPr>
        <w:tab/>
      </w:r>
      <w:r w:rsidRPr="006D61DE">
        <w:rPr>
          <w:rFonts w:ascii="Georgia" w:hAnsi="Georgia"/>
          <w:color w:val="auto"/>
        </w:rPr>
        <w:tab/>
      </w:r>
      <w:r w:rsidR="00556DC9">
        <w:rPr>
          <w:rFonts w:ascii="Georgia" w:hAnsi="Georgia"/>
          <w:b/>
        </w:rPr>
        <w:t xml:space="preserve">AMCA spol. s r.o. </w:t>
      </w:r>
      <w:r w:rsidR="008976D6">
        <w:rPr>
          <w:rFonts w:ascii="Georgia" w:hAnsi="Georgia"/>
          <w:b/>
        </w:rPr>
        <w:t xml:space="preserve"> </w:t>
      </w:r>
    </w:p>
    <w:p w14:paraId="602E75D8" w14:textId="27547E84" w:rsidR="006D61DE" w:rsidRPr="006D61DE" w:rsidRDefault="006D61DE" w:rsidP="006D61DE">
      <w:pPr>
        <w:pStyle w:val="dka"/>
        <w:keepNext/>
        <w:jc w:val="both"/>
        <w:rPr>
          <w:rFonts w:ascii="Georgia" w:hAnsi="Georgia"/>
          <w:color w:val="auto"/>
        </w:rPr>
      </w:pPr>
      <w:r w:rsidRPr="006D61DE">
        <w:rPr>
          <w:rFonts w:ascii="Georgia" w:hAnsi="Georgia"/>
          <w:color w:val="auto"/>
        </w:rPr>
        <w:t>zastoupený:</w:t>
      </w:r>
      <w:r w:rsidRPr="006D61DE">
        <w:rPr>
          <w:rFonts w:ascii="Georgia" w:hAnsi="Georgia"/>
          <w:color w:val="auto"/>
        </w:rPr>
        <w:tab/>
      </w:r>
      <w:r w:rsidRPr="006D61DE">
        <w:rPr>
          <w:rFonts w:ascii="Georgia" w:hAnsi="Georgia"/>
          <w:color w:val="auto"/>
        </w:rPr>
        <w:tab/>
      </w:r>
      <w:r w:rsidR="00556DC9">
        <w:rPr>
          <w:rFonts w:ascii="Georgia" w:hAnsi="Georgia"/>
        </w:rPr>
        <w:t>Mgr. Evou Uhrovou, jednatelkou</w:t>
      </w:r>
    </w:p>
    <w:p w14:paraId="716BBFAD" w14:textId="16472E2C" w:rsidR="006D61DE" w:rsidRDefault="006D61DE" w:rsidP="006D61DE">
      <w:pPr>
        <w:pStyle w:val="dka"/>
        <w:keepNext/>
        <w:jc w:val="both"/>
        <w:rPr>
          <w:rFonts w:ascii="Georgia" w:hAnsi="Georgia"/>
        </w:rPr>
      </w:pPr>
      <w:r w:rsidRPr="006D61DE">
        <w:rPr>
          <w:rFonts w:ascii="Georgia" w:hAnsi="Georgia"/>
          <w:color w:val="auto"/>
        </w:rPr>
        <w:t>se sídlem:</w:t>
      </w:r>
      <w:r w:rsidRPr="006D61DE">
        <w:rPr>
          <w:rFonts w:ascii="Georgia" w:hAnsi="Georgia"/>
          <w:color w:val="auto"/>
        </w:rPr>
        <w:tab/>
      </w:r>
      <w:r w:rsidRPr="006D61DE">
        <w:rPr>
          <w:rFonts w:ascii="Georgia" w:hAnsi="Georgia"/>
          <w:color w:val="auto"/>
        </w:rPr>
        <w:tab/>
      </w:r>
      <w:r w:rsidR="00556DC9">
        <w:rPr>
          <w:rFonts w:ascii="Georgia" w:hAnsi="Georgia"/>
        </w:rPr>
        <w:t>Vyšehradská 320/49, 128 00 Praha 2</w:t>
      </w:r>
    </w:p>
    <w:p w14:paraId="4DA53261" w14:textId="4FE92384" w:rsidR="006D61DE" w:rsidRPr="006D61DE" w:rsidRDefault="00EE5D41" w:rsidP="00EE5D41">
      <w:pPr>
        <w:pStyle w:val="dka"/>
        <w:keepNext/>
        <w:jc w:val="both"/>
        <w:rPr>
          <w:rFonts w:ascii="Georgia" w:hAnsi="Georgia"/>
          <w:color w:val="auto"/>
        </w:rPr>
      </w:pPr>
      <w:r>
        <w:rPr>
          <w:rFonts w:ascii="Georgia" w:hAnsi="Georgia"/>
        </w:rPr>
        <w:t xml:space="preserve">Kontaktní osoba AMCA: </w:t>
      </w:r>
      <w:r w:rsidR="004E791F">
        <w:rPr>
          <w:rFonts w:ascii="Georgia" w:hAnsi="Georgia"/>
        </w:rPr>
        <w:t>XXXXXXXXXXXX</w:t>
      </w:r>
      <w:bookmarkStart w:id="0" w:name="_GoBack"/>
      <w:bookmarkEnd w:id="0"/>
    </w:p>
    <w:p w14:paraId="60BBABE2" w14:textId="77777777" w:rsidR="00EE5D41" w:rsidRPr="00EE5D41" w:rsidRDefault="006D61DE" w:rsidP="00EE5D41">
      <w:pPr>
        <w:pStyle w:val="dka"/>
        <w:keepNext/>
        <w:jc w:val="both"/>
        <w:rPr>
          <w:rFonts w:ascii="Georgia" w:hAnsi="Georgia"/>
          <w:color w:val="auto"/>
        </w:rPr>
      </w:pPr>
      <w:r w:rsidRPr="00EE5D41">
        <w:rPr>
          <w:rFonts w:ascii="Georgia" w:hAnsi="Georgia"/>
          <w:color w:val="auto"/>
        </w:rPr>
        <w:t xml:space="preserve">IČO: </w:t>
      </w:r>
      <w:r w:rsidRPr="00EE5D41">
        <w:rPr>
          <w:rFonts w:ascii="Georgia" w:hAnsi="Georgia"/>
          <w:color w:val="auto"/>
        </w:rPr>
        <w:tab/>
      </w:r>
      <w:r w:rsidRPr="00EE5D41">
        <w:rPr>
          <w:rFonts w:ascii="Georgia" w:hAnsi="Georgia"/>
          <w:color w:val="auto"/>
        </w:rPr>
        <w:tab/>
      </w:r>
      <w:r w:rsidRPr="00EE5D41">
        <w:rPr>
          <w:rFonts w:ascii="Georgia" w:hAnsi="Georgia"/>
          <w:color w:val="auto"/>
        </w:rPr>
        <w:tab/>
      </w:r>
      <w:r w:rsidR="00EE5D41" w:rsidRPr="00EE5D41">
        <w:rPr>
          <w:rFonts w:ascii="Georgia" w:hAnsi="Georgia"/>
          <w:color w:val="auto"/>
        </w:rPr>
        <w:t>27397718</w:t>
      </w:r>
    </w:p>
    <w:p w14:paraId="3E841340" w14:textId="67467D00" w:rsidR="006D61DE" w:rsidRPr="00EE5D41" w:rsidRDefault="006D61DE" w:rsidP="006D61DE">
      <w:pPr>
        <w:pStyle w:val="dka"/>
        <w:keepNext/>
        <w:jc w:val="both"/>
        <w:rPr>
          <w:rFonts w:ascii="Georgia" w:hAnsi="Georgia"/>
          <w:color w:val="auto"/>
        </w:rPr>
      </w:pPr>
      <w:r w:rsidRPr="00EE5D41">
        <w:rPr>
          <w:rFonts w:ascii="Georgia" w:hAnsi="Georgia"/>
          <w:color w:val="auto"/>
        </w:rPr>
        <w:t xml:space="preserve">DIČ: </w:t>
      </w:r>
      <w:r w:rsidRPr="00EE5D41">
        <w:rPr>
          <w:rFonts w:ascii="Georgia" w:hAnsi="Georgia"/>
          <w:color w:val="auto"/>
        </w:rPr>
        <w:tab/>
      </w:r>
      <w:r w:rsidRPr="00EE5D41">
        <w:rPr>
          <w:rFonts w:ascii="Georgia" w:hAnsi="Georgia"/>
          <w:color w:val="auto"/>
        </w:rPr>
        <w:tab/>
      </w:r>
      <w:r w:rsidRPr="00EE5D41">
        <w:rPr>
          <w:rFonts w:ascii="Georgia" w:hAnsi="Georgia"/>
          <w:color w:val="auto"/>
        </w:rPr>
        <w:tab/>
      </w:r>
      <w:r w:rsidR="00EE5D41" w:rsidRPr="00EE5D41">
        <w:rPr>
          <w:rFonts w:ascii="Georgia" w:hAnsi="Georgia"/>
          <w:color w:val="auto"/>
        </w:rPr>
        <w:t>CZ27397718</w:t>
      </w:r>
    </w:p>
    <w:p w14:paraId="6BE34D72" w14:textId="4E3EE8B3" w:rsidR="006D61DE" w:rsidRPr="0094594B" w:rsidRDefault="006D61DE" w:rsidP="006D61DE">
      <w:pPr>
        <w:pStyle w:val="dka"/>
        <w:keepNext/>
        <w:jc w:val="both"/>
        <w:rPr>
          <w:rFonts w:ascii="Georgia" w:hAnsi="Georgia"/>
          <w:color w:val="auto"/>
        </w:rPr>
      </w:pPr>
      <w:r w:rsidRPr="0094594B">
        <w:rPr>
          <w:rFonts w:ascii="Georgia" w:hAnsi="Georgia"/>
          <w:color w:val="auto"/>
        </w:rPr>
        <w:t>bankovní spojení:</w:t>
      </w:r>
      <w:r w:rsidRPr="0094594B">
        <w:rPr>
          <w:rFonts w:ascii="Georgia" w:hAnsi="Georgia"/>
          <w:color w:val="auto"/>
        </w:rPr>
        <w:tab/>
      </w:r>
      <w:r w:rsidR="00EE5D41" w:rsidRPr="001B0D27">
        <w:rPr>
          <w:rFonts w:ascii="Georgia" w:hAnsi="Georgia"/>
          <w:color w:val="auto"/>
        </w:rPr>
        <w:t>ČSOB, Na Moráni 3, Praha 2</w:t>
      </w:r>
    </w:p>
    <w:p w14:paraId="0A1F0E65" w14:textId="0C262CB7" w:rsidR="006D61DE" w:rsidRPr="0094594B" w:rsidRDefault="006D61DE" w:rsidP="006D61DE">
      <w:pPr>
        <w:pStyle w:val="dka"/>
        <w:keepNext/>
        <w:jc w:val="both"/>
        <w:rPr>
          <w:rFonts w:ascii="Georgia" w:hAnsi="Georgia"/>
          <w:color w:val="auto"/>
        </w:rPr>
      </w:pPr>
      <w:r w:rsidRPr="0094594B">
        <w:rPr>
          <w:rFonts w:ascii="Georgia" w:hAnsi="Georgia"/>
        </w:rPr>
        <w:t>číslo účtu</w:t>
      </w:r>
      <w:r w:rsidRPr="0094594B">
        <w:rPr>
          <w:rFonts w:ascii="Georgia" w:hAnsi="Georgia"/>
          <w:color w:val="auto"/>
        </w:rPr>
        <w:t>:</w:t>
      </w:r>
      <w:r w:rsidRPr="0094594B">
        <w:rPr>
          <w:rFonts w:ascii="Georgia" w:hAnsi="Georgia"/>
          <w:color w:val="auto"/>
        </w:rPr>
        <w:tab/>
      </w:r>
      <w:r w:rsidRPr="0094594B">
        <w:rPr>
          <w:rFonts w:ascii="Georgia" w:hAnsi="Georgia"/>
          <w:color w:val="auto"/>
        </w:rPr>
        <w:tab/>
      </w:r>
      <w:r w:rsidR="00EE5D41" w:rsidRPr="001B0D27">
        <w:rPr>
          <w:rFonts w:ascii="Georgia" w:hAnsi="Georgia"/>
          <w:color w:val="auto"/>
        </w:rPr>
        <w:t>198678537/0300</w:t>
      </w:r>
    </w:p>
    <w:p w14:paraId="6477F575" w14:textId="77777777" w:rsidR="008952A2" w:rsidRPr="0090242C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90242C">
        <w:rPr>
          <w:rFonts w:ascii="Georgia" w:hAnsi="Georgia"/>
          <w:color w:val="auto"/>
        </w:rPr>
        <w:t>dále jen „zhotovitel“ na straně druhé,</w:t>
      </w:r>
    </w:p>
    <w:p w14:paraId="69106F41" w14:textId="77777777" w:rsidR="008952A2" w:rsidRPr="0090242C" w:rsidRDefault="008952A2" w:rsidP="008952A2">
      <w:pPr>
        <w:pStyle w:val="dka"/>
        <w:keepNext/>
        <w:jc w:val="both"/>
        <w:rPr>
          <w:rFonts w:ascii="Georgia" w:hAnsi="Georgia"/>
          <w:color w:val="auto"/>
        </w:rPr>
      </w:pPr>
      <w:r w:rsidRPr="0090242C">
        <w:rPr>
          <w:rFonts w:ascii="Georgia" w:hAnsi="Georgia"/>
          <w:color w:val="auto"/>
        </w:rPr>
        <w:t>objednatel a zhotovitel společně jen „smluvní strany“ nebo jednotlivě „smluvní strana“.</w:t>
      </w:r>
    </w:p>
    <w:p w14:paraId="1C790934" w14:textId="77777777" w:rsidR="00C73625" w:rsidRDefault="00C73625" w:rsidP="00C73625">
      <w:pPr>
        <w:jc w:val="center"/>
        <w:rPr>
          <w:rFonts w:ascii="Georgia" w:hAnsi="Georgia"/>
          <w:b/>
          <w:bCs/>
          <w:spacing w:val="-4"/>
        </w:rPr>
      </w:pPr>
    </w:p>
    <w:p w14:paraId="3F09BC8F" w14:textId="7A294640" w:rsidR="008952A2" w:rsidRPr="0090242C" w:rsidRDefault="008952A2" w:rsidP="00C73625">
      <w:pPr>
        <w:jc w:val="center"/>
        <w:rPr>
          <w:rFonts w:ascii="Georgia" w:hAnsi="Georgia"/>
          <w:b/>
          <w:bCs/>
          <w:spacing w:val="-4"/>
        </w:rPr>
      </w:pPr>
      <w:r w:rsidRPr="0090242C">
        <w:rPr>
          <w:rFonts w:ascii="Georgia" w:hAnsi="Georgia"/>
          <w:b/>
          <w:bCs/>
          <w:spacing w:val="-4"/>
        </w:rPr>
        <w:t>Článek 1</w:t>
      </w:r>
    </w:p>
    <w:p w14:paraId="73939536" w14:textId="77777777" w:rsidR="008952A2" w:rsidRDefault="008952A2" w:rsidP="008952A2">
      <w:pPr>
        <w:spacing w:before="120"/>
        <w:jc w:val="center"/>
        <w:rPr>
          <w:rFonts w:ascii="Georgia" w:hAnsi="Georgia"/>
          <w:u w:val="single"/>
        </w:rPr>
      </w:pPr>
      <w:r w:rsidRPr="0090242C">
        <w:rPr>
          <w:rFonts w:ascii="Georgia" w:hAnsi="Georgia"/>
          <w:u w:val="single"/>
        </w:rPr>
        <w:t xml:space="preserve">Předmět </w:t>
      </w:r>
      <w:r w:rsidR="00AE390F">
        <w:rPr>
          <w:rFonts w:ascii="Georgia" w:hAnsi="Georgia"/>
          <w:u w:val="single"/>
        </w:rPr>
        <w:t>dodatku</w:t>
      </w:r>
    </w:p>
    <w:p w14:paraId="7FD01B98" w14:textId="77777777" w:rsidR="00AE390F" w:rsidRPr="0090242C" w:rsidRDefault="00AE390F" w:rsidP="008952A2">
      <w:pPr>
        <w:spacing w:before="120"/>
        <w:jc w:val="center"/>
        <w:rPr>
          <w:rFonts w:ascii="Georgia" w:hAnsi="Georgia"/>
          <w:u w:val="single"/>
        </w:rPr>
      </w:pPr>
    </w:p>
    <w:p w14:paraId="2F8E1943" w14:textId="7A1F00DD" w:rsidR="00EE5D41" w:rsidRPr="00EE5D41" w:rsidRDefault="00EE5D41" w:rsidP="000964BF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Georgia" w:eastAsia="Times New Roman" w:hAnsi="Georgia"/>
          <w:lang w:eastAsia="cs-CZ"/>
        </w:rPr>
      </w:pPr>
      <w:r w:rsidRPr="00EE5D41">
        <w:rPr>
          <w:rFonts w:ascii="Georgia" w:hAnsi="Georgia"/>
        </w:rPr>
        <w:t xml:space="preserve">Předmětem tohoto Dodatku č. 1 je úprava smlouvy č. j. </w:t>
      </w:r>
      <w:r w:rsidR="00D5660B">
        <w:rPr>
          <w:rFonts w:ascii="Georgia" w:hAnsi="Georgia"/>
        </w:rPr>
        <w:t>279541/2019-</w:t>
      </w:r>
      <w:r w:rsidRPr="00EE5D41">
        <w:rPr>
          <w:rFonts w:ascii="Georgia" w:hAnsi="Georgia"/>
        </w:rPr>
        <w:t xml:space="preserve">ČRA k projektu číslo </w:t>
      </w:r>
      <w:r w:rsidR="00D5660B" w:rsidRPr="00D5660B">
        <w:rPr>
          <w:rFonts w:ascii="Georgia" w:hAnsi="Georgia"/>
          <w:b/>
        </w:rPr>
        <w:t>KH-2018-120-FO-12220</w:t>
      </w:r>
      <w:r w:rsidRPr="00EE5D41">
        <w:rPr>
          <w:rFonts w:ascii="Georgia" w:hAnsi="Georgia"/>
          <w:b/>
        </w:rPr>
        <w:t xml:space="preserve"> </w:t>
      </w:r>
      <w:r w:rsidRPr="00EE5D41">
        <w:rPr>
          <w:rFonts w:ascii="Georgia" w:hAnsi="Georgia"/>
        </w:rPr>
        <w:t xml:space="preserve">s názvem </w:t>
      </w:r>
      <w:r w:rsidRPr="00EE5D41">
        <w:rPr>
          <w:rFonts w:ascii="Georgia" w:hAnsi="Georgia"/>
          <w:b/>
          <w:bCs/>
        </w:rPr>
        <w:t>„</w:t>
      </w:r>
      <w:r w:rsidR="00D5660B">
        <w:rPr>
          <w:rFonts w:ascii="Georgia" w:hAnsi="Georgia"/>
          <w:b/>
          <w:bCs/>
        </w:rPr>
        <w:t>Rozvoj oddělení neonatologie v rámci Národní pediatrické nemocnice</w:t>
      </w:r>
      <w:r w:rsidRPr="00EE5D41">
        <w:rPr>
          <w:rFonts w:ascii="Georgia" w:hAnsi="Georgia"/>
          <w:b/>
          <w:bCs/>
        </w:rPr>
        <w:t>“</w:t>
      </w:r>
      <w:r w:rsidRPr="00EE5D41">
        <w:rPr>
          <w:rFonts w:ascii="Georgia" w:hAnsi="Georgia"/>
        </w:rPr>
        <w:t xml:space="preserve"> uzavřené dne </w:t>
      </w:r>
      <w:r w:rsidR="00D5660B">
        <w:rPr>
          <w:rFonts w:ascii="Georgia" w:hAnsi="Georgia"/>
        </w:rPr>
        <w:t>22.</w:t>
      </w:r>
      <w:r w:rsidR="0094594B">
        <w:rPr>
          <w:rFonts w:ascii="Georgia" w:hAnsi="Georgia"/>
        </w:rPr>
        <w:t xml:space="preserve"> </w:t>
      </w:r>
      <w:r w:rsidR="00D5660B">
        <w:rPr>
          <w:rFonts w:ascii="Georgia" w:hAnsi="Georgia"/>
        </w:rPr>
        <w:t>03.</w:t>
      </w:r>
      <w:r w:rsidR="0094594B">
        <w:rPr>
          <w:rFonts w:ascii="Georgia" w:hAnsi="Georgia"/>
        </w:rPr>
        <w:t xml:space="preserve"> </w:t>
      </w:r>
      <w:r w:rsidR="00D5660B">
        <w:rPr>
          <w:rFonts w:ascii="Georgia" w:hAnsi="Georgia"/>
        </w:rPr>
        <w:t>2019</w:t>
      </w:r>
      <w:r w:rsidRPr="00EE5D41">
        <w:rPr>
          <w:rFonts w:ascii="Georgia" w:hAnsi="Georgia"/>
        </w:rPr>
        <w:t xml:space="preserve"> (dále jen „Smlouva“).</w:t>
      </w:r>
    </w:p>
    <w:p w14:paraId="231D4B4E" w14:textId="26AC8982" w:rsidR="00EE5D41" w:rsidRPr="00EE5D41" w:rsidRDefault="00EE5D41" w:rsidP="00B106CF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Georgia" w:eastAsia="Times New Roman" w:hAnsi="Georgia"/>
          <w:lang w:eastAsia="cs-CZ"/>
        </w:rPr>
      </w:pPr>
      <w:r w:rsidRPr="00EE5D41">
        <w:rPr>
          <w:rFonts w:ascii="Georgia" w:hAnsi="Georgia"/>
        </w:rPr>
        <w:lastRenderedPageBreak/>
        <w:t xml:space="preserve">Smluvní strany se dohodly na následující změně Přílohy č. 1 Smlouvy: </w:t>
      </w:r>
      <w:r w:rsidR="00A03EBD">
        <w:rPr>
          <w:rFonts w:ascii="Georgia" w:hAnsi="Georgia"/>
        </w:rPr>
        <w:t>P</w:t>
      </w:r>
      <w:r w:rsidRPr="00EE5D41">
        <w:rPr>
          <w:rFonts w:ascii="Georgia" w:hAnsi="Georgia"/>
        </w:rPr>
        <w:t xml:space="preserve">oložka </w:t>
      </w:r>
      <w:r w:rsidR="00D5660B">
        <w:rPr>
          <w:rFonts w:ascii="Georgia" w:hAnsi="Georgia"/>
        </w:rPr>
        <w:t xml:space="preserve">2.1. Mezinárodní cestovné </w:t>
      </w:r>
      <w:r w:rsidRPr="00EE5D41">
        <w:rPr>
          <w:rFonts w:ascii="Georgia" w:hAnsi="Georgia"/>
        </w:rPr>
        <w:t>uveden</w:t>
      </w:r>
      <w:r w:rsidR="00A03EBD">
        <w:rPr>
          <w:rFonts w:ascii="Georgia" w:hAnsi="Georgia"/>
        </w:rPr>
        <w:t>á</w:t>
      </w:r>
      <w:r w:rsidRPr="00EE5D41">
        <w:rPr>
          <w:rFonts w:ascii="Georgia" w:hAnsi="Georgia"/>
        </w:rPr>
        <w:t xml:space="preserve"> ve strukturovaném rozpočtu bude z původních </w:t>
      </w:r>
      <w:r w:rsidR="00D5660B">
        <w:rPr>
          <w:rFonts w:ascii="Georgia" w:hAnsi="Georgia"/>
        </w:rPr>
        <w:t xml:space="preserve">105 000 </w:t>
      </w:r>
      <w:r w:rsidRPr="00EE5D41">
        <w:rPr>
          <w:rFonts w:ascii="Georgia" w:hAnsi="Georgia"/>
        </w:rPr>
        <w:t xml:space="preserve">Kč včetně DPH navýšena na </w:t>
      </w:r>
      <w:r w:rsidR="00D5660B">
        <w:rPr>
          <w:rFonts w:ascii="Georgia" w:hAnsi="Georgia"/>
        </w:rPr>
        <w:t>111 969</w:t>
      </w:r>
      <w:r w:rsidRPr="00EE5D41">
        <w:rPr>
          <w:rFonts w:ascii="Georgia" w:hAnsi="Georgia"/>
        </w:rPr>
        <w:t xml:space="preserve"> Kč včetně DPH</w:t>
      </w:r>
      <w:r w:rsidR="00D5660B">
        <w:rPr>
          <w:rFonts w:ascii="Georgia" w:hAnsi="Georgia"/>
        </w:rPr>
        <w:t xml:space="preserve">. </w:t>
      </w:r>
      <w:r w:rsidRPr="00EE5D41">
        <w:rPr>
          <w:rFonts w:ascii="Georgia" w:hAnsi="Georgia"/>
        </w:rPr>
        <w:t xml:space="preserve">Aktualizovaná příloha č. 1 Smlouvy je přiložena k tomuto dodatku. </w:t>
      </w:r>
      <w:r w:rsidR="00D5660B">
        <w:rPr>
          <w:rFonts w:ascii="Georgia" w:hAnsi="Georgia"/>
        </w:rPr>
        <w:t>Celková cena díla</w:t>
      </w:r>
      <w:r w:rsidR="0094594B">
        <w:rPr>
          <w:rFonts w:ascii="Georgia" w:hAnsi="Georgia"/>
        </w:rPr>
        <w:t xml:space="preserve"> uvedená v čl. 4 odst. 1 Smlouvy</w:t>
      </w:r>
      <w:r w:rsidR="00D5660B">
        <w:rPr>
          <w:rFonts w:ascii="Georgia" w:hAnsi="Georgia"/>
        </w:rPr>
        <w:t xml:space="preserve"> se zvýší na 204 619 Kč. </w:t>
      </w:r>
    </w:p>
    <w:p w14:paraId="35DEC415" w14:textId="77777777" w:rsidR="00EE5D41" w:rsidRDefault="00EE5D41" w:rsidP="00EE5D41">
      <w:pPr>
        <w:pStyle w:val="Odstavecseseznamem"/>
        <w:spacing w:after="120"/>
        <w:jc w:val="both"/>
        <w:rPr>
          <w:rFonts w:ascii="Georgia" w:eastAsia="Times New Roman" w:hAnsi="Georgia"/>
          <w:lang w:eastAsia="cs-CZ"/>
        </w:rPr>
      </w:pPr>
    </w:p>
    <w:p w14:paraId="0B196672" w14:textId="77777777" w:rsidR="00D558EC" w:rsidRDefault="00B106CF" w:rsidP="00B106CF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Georgia" w:eastAsia="Times New Roman" w:hAnsi="Georgia"/>
          <w:lang w:eastAsia="cs-CZ"/>
        </w:rPr>
      </w:pPr>
      <w:r w:rsidRPr="00B106CF">
        <w:rPr>
          <w:rFonts w:ascii="Georgia" w:eastAsia="Times New Roman" w:hAnsi="Georgia"/>
          <w:lang w:eastAsia="cs-CZ"/>
        </w:rPr>
        <w:t>Ostatní články a body Smlouvy zůstávají beze změny.</w:t>
      </w:r>
    </w:p>
    <w:p w14:paraId="2DC2F212" w14:textId="77777777" w:rsidR="00D5660B" w:rsidRPr="00D5660B" w:rsidRDefault="00D5660B" w:rsidP="00D5660B">
      <w:pPr>
        <w:pStyle w:val="Odstavecseseznamem"/>
        <w:rPr>
          <w:rFonts w:ascii="Georgia" w:eastAsia="Times New Roman" w:hAnsi="Georgia"/>
          <w:lang w:eastAsia="cs-CZ"/>
        </w:rPr>
      </w:pPr>
    </w:p>
    <w:p w14:paraId="72B051D5" w14:textId="22EE18FF" w:rsidR="00B106CF" w:rsidRDefault="00B106CF" w:rsidP="00D558EC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Georgia" w:eastAsia="Times New Roman" w:hAnsi="Georgia"/>
          <w:lang w:eastAsia="cs-CZ"/>
        </w:rPr>
      </w:pPr>
      <w:r w:rsidRPr="00B106CF">
        <w:rPr>
          <w:rFonts w:ascii="Georgia" w:eastAsia="Times New Roman" w:hAnsi="Georgia"/>
          <w:lang w:eastAsia="cs-CZ"/>
        </w:rPr>
        <w:t xml:space="preserve">Tento Dodatek č. </w:t>
      </w:r>
      <w:r>
        <w:rPr>
          <w:rFonts w:ascii="Georgia" w:eastAsia="Times New Roman" w:hAnsi="Georgia"/>
          <w:lang w:eastAsia="cs-CZ"/>
        </w:rPr>
        <w:t>1</w:t>
      </w:r>
      <w:r w:rsidRPr="00B106CF">
        <w:rPr>
          <w:rFonts w:ascii="Georgia" w:eastAsia="Times New Roman" w:hAnsi="Georgia"/>
          <w:lang w:eastAsia="cs-CZ"/>
        </w:rPr>
        <w:t xml:space="preserve"> je vyhotoven ve</w:t>
      </w:r>
      <w:r w:rsidR="00A03EBD">
        <w:rPr>
          <w:rFonts w:ascii="Georgia" w:eastAsia="Times New Roman" w:hAnsi="Georgia"/>
          <w:lang w:eastAsia="cs-CZ"/>
        </w:rPr>
        <w:t xml:space="preserve"> čtyřech</w:t>
      </w:r>
      <w:r w:rsidRPr="00B106CF">
        <w:rPr>
          <w:rFonts w:ascii="Georgia" w:eastAsia="Times New Roman" w:hAnsi="Georgia"/>
          <w:lang w:eastAsia="cs-CZ"/>
        </w:rPr>
        <w:t xml:space="preserve"> stejnopisech s platností originálu, z nichž každá strana obdrží dva.</w:t>
      </w:r>
    </w:p>
    <w:p w14:paraId="71405090" w14:textId="77777777" w:rsidR="00B106CF" w:rsidRPr="0094594B" w:rsidRDefault="00B106CF" w:rsidP="00B106CF">
      <w:pPr>
        <w:pStyle w:val="Odstavecseseznamem"/>
        <w:rPr>
          <w:rFonts w:ascii="Georgia" w:eastAsia="Times New Roman" w:hAnsi="Georgia"/>
          <w:lang w:eastAsia="cs-CZ"/>
        </w:rPr>
      </w:pPr>
    </w:p>
    <w:p w14:paraId="4B5F8BA3" w14:textId="00762E84" w:rsidR="00D558EC" w:rsidRPr="001B0D27" w:rsidRDefault="00B106CF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Georgia" w:hAnsi="Georgia"/>
          <w:lang w:eastAsia="cs-CZ"/>
        </w:rPr>
      </w:pPr>
      <w:r w:rsidRPr="0094594B">
        <w:rPr>
          <w:rFonts w:ascii="Georgia" w:eastAsia="Times New Roman" w:hAnsi="Georgia"/>
          <w:lang w:eastAsia="cs-CZ"/>
        </w:rPr>
        <w:t xml:space="preserve">Tento Dodatek č. 1 nabývá </w:t>
      </w:r>
      <w:r w:rsidRPr="001B0D27">
        <w:rPr>
          <w:rFonts w:ascii="Georgia" w:hAnsi="Georgia"/>
          <w:lang w:eastAsia="cs-CZ"/>
        </w:rPr>
        <w:t>platnosti dnem podpisu a účinnosti okamžikem zveřejnění v registru smluv</w:t>
      </w:r>
      <w:r w:rsidR="00795D1E" w:rsidRPr="001B0D27">
        <w:rPr>
          <w:rFonts w:ascii="Georgia" w:hAnsi="Georgia"/>
          <w:lang w:eastAsia="cs-CZ"/>
        </w:rPr>
        <w:t>.</w:t>
      </w:r>
    </w:p>
    <w:p w14:paraId="72AC8092" w14:textId="77777777" w:rsidR="00C73625" w:rsidRPr="00C73625" w:rsidRDefault="00C73625" w:rsidP="00C73625">
      <w:pPr>
        <w:pStyle w:val="Odstavecseseznamem"/>
        <w:rPr>
          <w:rFonts w:ascii="Georgia" w:eastAsia="Times New Roman" w:hAnsi="Georgia"/>
          <w:lang w:eastAsia="cs-CZ"/>
        </w:rPr>
      </w:pPr>
    </w:p>
    <w:p w14:paraId="7E3C844D" w14:textId="771E349F" w:rsidR="00C73625" w:rsidRDefault="00C73625" w:rsidP="00D558EC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Georgia" w:eastAsia="Times New Roman" w:hAnsi="Georgia"/>
          <w:lang w:eastAsia="cs-CZ"/>
        </w:rPr>
      </w:pPr>
      <w:r w:rsidRPr="00B106CF">
        <w:rPr>
          <w:rFonts w:ascii="Georgia" w:eastAsia="Times New Roman" w:hAnsi="Georgia"/>
          <w:lang w:eastAsia="cs-CZ"/>
        </w:rPr>
        <w:t>Smluvní st</w:t>
      </w:r>
      <w:r>
        <w:rPr>
          <w:rFonts w:ascii="Georgia" w:eastAsia="Times New Roman" w:hAnsi="Georgia"/>
          <w:lang w:eastAsia="cs-CZ"/>
        </w:rPr>
        <w:t>rany berou na vědomí, že tento D</w:t>
      </w:r>
      <w:r w:rsidRPr="00B106CF">
        <w:rPr>
          <w:rFonts w:ascii="Georgia" w:eastAsia="Times New Roman" w:hAnsi="Georgia"/>
          <w:lang w:eastAsia="cs-CZ"/>
        </w:rPr>
        <w:t>odatek bude zveřejněn v</w:t>
      </w:r>
      <w:r>
        <w:rPr>
          <w:rFonts w:ascii="Georgia" w:eastAsia="Times New Roman" w:hAnsi="Georgia"/>
          <w:lang w:eastAsia="cs-CZ"/>
        </w:rPr>
        <w:t> </w:t>
      </w:r>
      <w:r w:rsidRPr="00B106CF">
        <w:rPr>
          <w:rFonts w:ascii="Georgia" w:eastAsia="Times New Roman" w:hAnsi="Georgia"/>
          <w:lang w:eastAsia="cs-CZ"/>
        </w:rPr>
        <w:t>registru smluv dle zákona č. 340/2015 Sb., o registru smluv, jelikož je objednatel povinnou osobou ve smyslu tohoto zákona, a s j</w:t>
      </w:r>
      <w:r>
        <w:rPr>
          <w:rFonts w:ascii="Georgia" w:eastAsia="Times New Roman" w:hAnsi="Georgia"/>
          <w:lang w:eastAsia="cs-CZ"/>
        </w:rPr>
        <w:t>eho</w:t>
      </w:r>
      <w:r w:rsidRPr="00B106CF">
        <w:rPr>
          <w:rFonts w:ascii="Georgia" w:eastAsia="Times New Roman" w:hAnsi="Georgia"/>
          <w:lang w:eastAsia="cs-CZ"/>
        </w:rPr>
        <w:t xml:space="preserve"> zveřejněním souhlasí. Zveřejnění se zavazuje zajistit objednatel do 30 dnů od podpisu tohoto dodatku oběma smluvními stranami.</w:t>
      </w:r>
    </w:p>
    <w:p w14:paraId="5E25431A" w14:textId="77777777" w:rsidR="00CF0727" w:rsidRPr="00CF0727" w:rsidRDefault="00CF0727" w:rsidP="00CF0727">
      <w:pPr>
        <w:pStyle w:val="Odstavecseseznamem"/>
        <w:rPr>
          <w:rFonts w:ascii="Georgia" w:eastAsia="Times New Roman" w:hAnsi="Georgia"/>
          <w:lang w:eastAsia="cs-CZ"/>
        </w:rPr>
      </w:pPr>
    </w:p>
    <w:p w14:paraId="778FAE79" w14:textId="0C9D3C24" w:rsidR="00CF0727" w:rsidRPr="00CF0727" w:rsidRDefault="00CF0727" w:rsidP="00CF0727">
      <w:pPr>
        <w:spacing w:after="120"/>
        <w:jc w:val="both"/>
        <w:rPr>
          <w:rFonts w:ascii="Georgia" w:eastAsia="Times New Roman" w:hAnsi="Georgia"/>
          <w:lang w:eastAsia="cs-CZ"/>
        </w:rPr>
      </w:pPr>
      <w:r>
        <w:rPr>
          <w:rFonts w:ascii="Georgia" w:eastAsia="Times New Roman" w:hAnsi="Georgia"/>
          <w:lang w:eastAsia="cs-CZ"/>
        </w:rPr>
        <w:t>Příloha č. 1: Strukturovaný rozpočet</w:t>
      </w:r>
    </w:p>
    <w:p w14:paraId="04DB8DF5" w14:textId="77777777" w:rsidR="00C73625" w:rsidRDefault="00C73625" w:rsidP="00C73625">
      <w:pPr>
        <w:pStyle w:val="Odstavecseseznamem"/>
        <w:spacing w:after="120"/>
        <w:jc w:val="both"/>
        <w:rPr>
          <w:rFonts w:ascii="Georgia" w:eastAsia="Times New Roman" w:hAnsi="Georgia"/>
          <w:lang w:eastAsia="cs-CZ"/>
        </w:rPr>
      </w:pPr>
    </w:p>
    <w:tbl>
      <w:tblPr>
        <w:tblW w:w="9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4578"/>
      </w:tblGrid>
      <w:tr w:rsidR="00C73625" w:rsidRPr="0090242C" w14:paraId="73D82AA1" w14:textId="77777777" w:rsidTr="00C73625">
        <w:trPr>
          <w:trHeight w:val="2779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27B244F3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V Praze dne:</w:t>
            </w:r>
          </w:p>
          <w:p w14:paraId="7D0BEBD3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za objednatele:</w:t>
            </w:r>
          </w:p>
          <w:p w14:paraId="4D62FDC7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69AEAC82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……………………………</w:t>
            </w:r>
            <w:r>
              <w:rPr>
                <w:rFonts w:ascii="Georgia" w:hAnsi="Georgia"/>
                <w:spacing w:val="-4"/>
              </w:rPr>
              <w:t>…….</w:t>
            </w:r>
          </w:p>
          <w:p w14:paraId="6D1CE2AC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 xml:space="preserve">Ing. </w:t>
            </w:r>
            <w:r>
              <w:rPr>
                <w:rFonts w:ascii="Georgia" w:hAnsi="Georgia"/>
                <w:spacing w:val="-4"/>
              </w:rPr>
              <w:t>Pavel Frelich</w:t>
            </w:r>
          </w:p>
          <w:p w14:paraId="0830CC76" w14:textId="77777777" w:rsidR="00C73625" w:rsidRPr="00E56583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14:paraId="5320749A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90242C">
              <w:rPr>
                <w:rFonts w:ascii="Georgia" w:hAnsi="Georgia"/>
                <w:spacing w:val="-4"/>
              </w:rPr>
              <w:t>V </w:t>
            </w:r>
            <w:r>
              <w:rPr>
                <w:rFonts w:ascii="Georgia" w:hAnsi="Georgia"/>
                <w:spacing w:val="-4"/>
              </w:rPr>
              <w:t xml:space="preserve">  Praze </w:t>
            </w:r>
            <w:r w:rsidRPr="0090242C">
              <w:rPr>
                <w:rFonts w:ascii="Georgia" w:hAnsi="Georgia"/>
                <w:spacing w:val="-4"/>
              </w:rPr>
              <w:t xml:space="preserve">dne: </w:t>
            </w:r>
          </w:p>
          <w:p w14:paraId="1F261875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za zhotovitele:</w:t>
            </w:r>
          </w:p>
          <w:p w14:paraId="1384F22F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6E4BB8F5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485845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6A037E92" w14:textId="77777777" w:rsidR="00C73625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Mgr. Eva Uhrová</w:t>
            </w:r>
          </w:p>
          <w:p w14:paraId="231B92B7" w14:textId="77777777" w:rsidR="00C73625" w:rsidRPr="0090242C" w:rsidRDefault="00C73625" w:rsidP="00E61FF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 xml:space="preserve">Jednatelka AMCA, spol. s.r.o. </w:t>
            </w:r>
          </w:p>
        </w:tc>
      </w:tr>
    </w:tbl>
    <w:p w14:paraId="449C2CF4" w14:textId="77777777" w:rsidR="008123F6" w:rsidRPr="0090242C" w:rsidRDefault="008123F6" w:rsidP="00C73625">
      <w:pPr>
        <w:jc w:val="both"/>
        <w:rPr>
          <w:rFonts w:ascii="Georgia" w:hAnsi="Georgia"/>
        </w:rPr>
      </w:pPr>
    </w:p>
    <w:sectPr w:rsidR="008123F6" w:rsidRPr="0090242C" w:rsidSect="00C73625">
      <w:headerReference w:type="even" r:id="rId8"/>
      <w:headerReference w:type="default" r:id="rId9"/>
      <w:footerReference w:type="default" r:id="rId10"/>
      <w:pgSz w:w="11900" w:h="16840"/>
      <w:pgMar w:top="3572" w:right="1123" w:bottom="1701" w:left="218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04F12" w16cid:durableId="1DFE36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81A8" w14:textId="77777777" w:rsidR="00503164" w:rsidRDefault="00503164" w:rsidP="00804DF5">
      <w:r>
        <w:separator/>
      </w:r>
    </w:p>
  </w:endnote>
  <w:endnote w:type="continuationSeparator" w:id="0">
    <w:p w14:paraId="40FE555D" w14:textId="77777777" w:rsidR="00503164" w:rsidRDefault="00503164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185347"/>
      <w:docPartObj>
        <w:docPartGallery w:val="Page Numbers (Bottom of Page)"/>
        <w:docPartUnique/>
      </w:docPartObj>
    </w:sdtPr>
    <w:sdtEndPr/>
    <w:sdtContent>
      <w:p w14:paraId="54BA529C" w14:textId="77777777" w:rsidR="00DB5146" w:rsidRDefault="00DB5146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25484A6D" wp14:editId="615C0D04">
              <wp:simplePos x="0" y="0"/>
              <wp:positionH relativeFrom="column">
                <wp:posOffset>3476625</wp:posOffset>
              </wp:positionH>
              <wp:positionV relativeFrom="paragraph">
                <wp:posOffset>-37465</wp:posOffset>
              </wp:positionV>
              <wp:extent cx="2007235" cy="713740"/>
              <wp:effectExtent l="0" t="0" r="0" b="0"/>
              <wp:wrapNone/>
              <wp:docPr id="6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20E13">
          <w:fldChar w:fldCharType="begin"/>
        </w:r>
        <w:r>
          <w:instrText>PAGE   \* MERGEFORMAT</w:instrText>
        </w:r>
        <w:r w:rsidR="00C20E13">
          <w:fldChar w:fldCharType="separate"/>
        </w:r>
        <w:r w:rsidR="004E791F">
          <w:rPr>
            <w:noProof/>
          </w:rPr>
          <w:t>2</w:t>
        </w:r>
        <w:r w:rsidR="00C20E13">
          <w:fldChar w:fldCharType="end"/>
        </w:r>
      </w:p>
    </w:sdtContent>
  </w:sdt>
  <w:p w14:paraId="0B000ACF" w14:textId="77777777" w:rsidR="00804DF5" w:rsidRDefault="00804D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723B" w14:textId="77777777" w:rsidR="00503164" w:rsidRDefault="00503164" w:rsidP="00804DF5">
      <w:r>
        <w:separator/>
      </w:r>
    </w:p>
  </w:footnote>
  <w:footnote w:type="continuationSeparator" w:id="0">
    <w:p w14:paraId="32668A1E" w14:textId="77777777" w:rsidR="00503164" w:rsidRDefault="00503164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415D" w14:textId="77777777" w:rsidR="00804DF5" w:rsidRDefault="004E791F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6625784E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BE92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B6FB32" wp14:editId="63CF5DA4">
          <wp:simplePos x="0" y="0"/>
          <wp:positionH relativeFrom="margin">
            <wp:posOffset>-1386205</wp:posOffset>
          </wp:positionH>
          <wp:positionV relativeFrom="margin">
            <wp:posOffset>-2268220</wp:posOffset>
          </wp:positionV>
          <wp:extent cx="7560310" cy="1247775"/>
          <wp:effectExtent l="0" t="0" r="8890" b="0"/>
          <wp:wrapNone/>
          <wp:docPr id="5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2E30"/>
    <w:multiLevelType w:val="hybridMultilevel"/>
    <w:tmpl w:val="C0E8186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E6A2AEF"/>
    <w:multiLevelType w:val="hybridMultilevel"/>
    <w:tmpl w:val="B7F49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104"/>
    <w:multiLevelType w:val="hybridMultilevel"/>
    <w:tmpl w:val="645A5D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21084"/>
    <w:multiLevelType w:val="hybridMultilevel"/>
    <w:tmpl w:val="AEF69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D92E52"/>
    <w:multiLevelType w:val="hybridMultilevel"/>
    <w:tmpl w:val="59688144"/>
    <w:lvl w:ilvl="0" w:tplc="22FC9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0500"/>
    <w:multiLevelType w:val="multilevel"/>
    <w:tmpl w:val="04688C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72E6630"/>
    <w:multiLevelType w:val="hybridMultilevel"/>
    <w:tmpl w:val="564E7C52"/>
    <w:lvl w:ilvl="0" w:tplc="0E369A6C">
      <w:start w:val="1"/>
      <w:numFmt w:val="lowerLetter"/>
      <w:lvlText w:val="%1)"/>
      <w:lvlJc w:val="left"/>
      <w:pPr>
        <w:tabs>
          <w:tab w:val="num" w:pos="1812"/>
        </w:tabs>
        <w:ind w:left="233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5BC76FC">
      <w:start w:val="1"/>
      <w:numFmt w:val="decimal"/>
      <w:lvlText w:val="%2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D8F3014"/>
    <w:multiLevelType w:val="hybridMultilevel"/>
    <w:tmpl w:val="3530E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536"/>
    <w:multiLevelType w:val="multilevel"/>
    <w:tmpl w:val="1BDC4FC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B3832EB"/>
    <w:multiLevelType w:val="hybridMultilevel"/>
    <w:tmpl w:val="DAF0D7DC"/>
    <w:lvl w:ilvl="0" w:tplc="A73A1090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C6229"/>
    <w:multiLevelType w:val="hybridMultilevel"/>
    <w:tmpl w:val="2C32C746"/>
    <w:lvl w:ilvl="0" w:tplc="51B2A9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904BD"/>
    <w:multiLevelType w:val="multilevel"/>
    <w:tmpl w:val="CC3480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19B315B"/>
    <w:multiLevelType w:val="hybridMultilevel"/>
    <w:tmpl w:val="4D3A3E58"/>
    <w:lvl w:ilvl="0" w:tplc="F6AA6462">
      <w:start w:val="2"/>
      <w:numFmt w:val="lowerLetter"/>
      <w:lvlText w:val="%1)"/>
      <w:lvlJc w:val="left"/>
      <w:pPr>
        <w:tabs>
          <w:tab w:val="num" w:pos="2172"/>
        </w:tabs>
        <w:ind w:left="269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351D6"/>
    <w:rsid w:val="00040618"/>
    <w:rsid w:val="000626D2"/>
    <w:rsid w:val="000822C1"/>
    <w:rsid w:val="0008487F"/>
    <w:rsid w:val="00085873"/>
    <w:rsid w:val="000964BF"/>
    <w:rsid w:val="000C485F"/>
    <w:rsid w:val="000C4D93"/>
    <w:rsid w:val="000E281E"/>
    <w:rsid w:val="000F57EB"/>
    <w:rsid w:val="001018D7"/>
    <w:rsid w:val="001143A9"/>
    <w:rsid w:val="00126035"/>
    <w:rsid w:val="001336E8"/>
    <w:rsid w:val="00174A24"/>
    <w:rsid w:val="001753A6"/>
    <w:rsid w:val="001B0D27"/>
    <w:rsid w:val="001C293B"/>
    <w:rsid w:val="001E3F44"/>
    <w:rsid w:val="001E5A1C"/>
    <w:rsid w:val="0022205C"/>
    <w:rsid w:val="002240E6"/>
    <w:rsid w:val="00230F91"/>
    <w:rsid w:val="0023169E"/>
    <w:rsid w:val="002331E6"/>
    <w:rsid w:val="002428A3"/>
    <w:rsid w:val="00250EF9"/>
    <w:rsid w:val="00252B56"/>
    <w:rsid w:val="002540BE"/>
    <w:rsid w:val="00261332"/>
    <w:rsid w:val="002A4885"/>
    <w:rsid w:val="002B551A"/>
    <w:rsid w:val="002C2CBD"/>
    <w:rsid w:val="002E1226"/>
    <w:rsid w:val="002E1838"/>
    <w:rsid w:val="002E2D4F"/>
    <w:rsid w:val="002F6826"/>
    <w:rsid w:val="0030729B"/>
    <w:rsid w:val="00311696"/>
    <w:rsid w:val="00323F16"/>
    <w:rsid w:val="00334739"/>
    <w:rsid w:val="00354AD8"/>
    <w:rsid w:val="0036056F"/>
    <w:rsid w:val="00361A2C"/>
    <w:rsid w:val="003712EA"/>
    <w:rsid w:val="00374AA7"/>
    <w:rsid w:val="00380161"/>
    <w:rsid w:val="00380462"/>
    <w:rsid w:val="003A122F"/>
    <w:rsid w:val="003B0D7B"/>
    <w:rsid w:val="003B11E7"/>
    <w:rsid w:val="003C0C40"/>
    <w:rsid w:val="003C54B7"/>
    <w:rsid w:val="003C7537"/>
    <w:rsid w:val="003D04AA"/>
    <w:rsid w:val="003E7171"/>
    <w:rsid w:val="00410E4B"/>
    <w:rsid w:val="00425F4D"/>
    <w:rsid w:val="00451936"/>
    <w:rsid w:val="00470255"/>
    <w:rsid w:val="004770E9"/>
    <w:rsid w:val="00480E57"/>
    <w:rsid w:val="004812B0"/>
    <w:rsid w:val="00485845"/>
    <w:rsid w:val="004910A5"/>
    <w:rsid w:val="004B6B39"/>
    <w:rsid w:val="004D41CF"/>
    <w:rsid w:val="004E791F"/>
    <w:rsid w:val="00503164"/>
    <w:rsid w:val="005245EF"/>
    <w:rsid w:val="005251B5"/>
    <w:rsid w:val="00532422"/>
    <w:rsid w:val="005478F0"/>
    <w:rsid w:val="00550BA6"/>
    <w:rsid w:val="00556DC9"/>
    <w:rsid w:val="005603CA"/>
    <w:rsid w:val="0058189B"/>
    <w:rsid w:val="00595F46"/>
    <w:rsid w:val="005A592A"/>
    <w:rsid w:val="005B63E9"/>
    <w:rsid w:val="005C219D"/>
    <w:rsid w:val="005C77CE"/>
    <w:rsid w:val="005D3E6D"/>
    <w:rsid w:val="00601A88"/>
    <w:rsid w:val="006112DC"/>
    <w:rsid w:val="0062035E"/>
    <w:rsid w:val="00643F98"/>
    <w:rsid w:val="00646610"/>
    <w:rsid w:val="00665289"/>
    <w:rsid w:val="006777C8"/>
    <w:rsid w:val="006A3A98"/>
    <w:rsid w:val="006C5420"/>
    <w:rsid w:val="006D61DE"/>
    <w:rsid w:val="006F5842"/>
    <w:rsid w:val="00700A36"/>
    <w:rsid w:val="007313B5"/>
    <w:rsid w:val="007453F9"/>
    <w:rsid w:val="00753E47"/>
    <w:rsid w:val="0077150D"/>
    <w:rsid w:val="00777BC0"/>
    <w:rsid w:val="00795D1E"/>
    <w:rsid w:val="007A46CD"/>
    <w:rsid w:val="007A50E9"/>
    <w:rsid w:val="007C3DA4"/>
    <w:rsid w:val="007C73FF"/>
    <w:rsid w:val="007D2AA9"/>
    <w:rsid w:val="007F268C"/>
    <w:rsid w:val="00804DF5"/>
    <w:rsid w:val="00806E55"/>
    <w:rsid w:val="008123F6"/>
    <w:rsid w:val="00820DA6"/>
    <w:rsid w:val="0083227B"/>
    <w:rsid w:val="008421B0"/>
    <w:rsid w:val="00847B39"/>
    <w:rsid w:val="00860749"/>
    <w:rsid w:val="00864F33"/>
    <w:rsid w:val="008925BA"/>
    <w:rsid w:val="008952A2"/>
    <w:rsid w:val="008976D6"/>
    <w:rsid w:val="008A3D99"/>
    <w:rsid w:val="008A3DDA"/>
    <w:rsid w:val="008C1910"/>
    <w:rsid w:val="008C3FDA"/>
    <w:rsid w:val="008C4BB4"/>
    <w:rsid w:val="008E5F6A"/>
    <w:rsid w:val="008F7E68"/>
    <w:rsid w:val="0090242C"/>
    <w:rsid w:val="009148EC"/>
    <w:rsid w:val="00924F2C"/>
    <w:rsid w:val="00927C40"/>
    <w:rsid w:val="009301EA"/>
    <w:rsid w:val="00935151"/>
    <w:rsid w:val="0094594B"/>
    <w:rsid w:val="00945D13"/>
    <w:rsid w:val="009462EB"/>
    <w:rsid w:val="00990507"/>
    <w:rsid w:val="00990E20"/>
    <w:rsid w:val="00994D4F"/>
    <w:rsid w:val="009F3906"/>
    <w:rsid w:val="00A03EBD"/>
    <w:rsid w:val="00A12C9E"/>
    <w:rsid w:val="00A72F59"/>
    <w:rsid w:val="00A9110B"/>
    <w:rsid w:val="00A92F11"/>
    <w:rsid w:val="00AA387E"/>
    <w:rsid w:val="00AA47EC"/>
    <w:rsid w:val="00AC6246"/>
    <w:rsid w:val="00AE390F"/>
    <w:rsid w:val="00AF1BA7"/>
    <w:rsid w:val="00AF5520"/>
    <w:rsid w:val="00B106CF"/>
    <w:rsid w:val="00B24F77"/>
    <w:rsid w:val="00B518B2"/>
    <w:rsid w:val="00B54AEA"/>
    <w:rsid w:val="00B63B3E"/>
    <w:rsid w:val="00B66DCC"/>
    <w:rsid w:val="00B71527"/>
    <w:rsid w:val="00B71A7F"/>
    <w:rsid w:val="00B75638"/>
    <w:rsid w:val="00B7571E"/>
    <w:rsid w:val="00B9370F"/>
    <w:rsid w:val="00BA2183"/>
    <w:rsid w:val="00BA71A6"/>
    <w:rsid w:val="00BA787F"/>
    <w:rsid w:val="00BB0594"/>
    <w:rsid w:val="00BB17AA"/>
    <w:rsid w:val="00BC3305"/>
    <w:rsid w:val="00BD1D17"/>
    <w:rsid w:val="00BF7C32"/>
    <w:rsid w:val="00C10913"/>
    <w:rsid w:val="00C20E13"/>
    <w:rsid w:val="00C23DDD"/>
    <w:rsid w:val="00C331A2"/>
    <w:rsid w:val="00C36B6F"/>
    <w:rsid w:val="00C37331"/>
    <w:rsid w:val="00C55E59"/>
    <w:rsid w:val="00C65267"/>
    <w:rsid w:val="00C6578A"/>
    <w:rsid w:val="00C73625"/>
    <w:rsid w:val="00CB2CA7"/>
    <w:rsid w:val="00CE6F07"/>
    <w:rsid w:val="00CF0727"/>
    <w:rsid w:val="00D16107"/>
    <w:rsid w:val="00D17D8E"/>
    <w:rsid w:val="00D21C95"/>
    <w:rsid w:val="00D2290B"/>
    <w:rsid w:val="00D312DA"/>
    <w:rsid w:val="00D4093A"/>
    <w:rsid w:val="00D42D80"/>
    <w:rsid w:val="00D558EC"/>
    <w:rsid w:val="00D5660B"/>
    <w:rsid w:val="00D6332E"/>
    <w:rsid w:val="00DA0F1E"/>
    <w:rsid w:val="00DB1A22"/>
    <w:rsid w:val="00DB5146"/>
    <w:rsid w:val="00DC127F"/>
    <w:rsid w:val="00DC4B42"/>
    <w:rsid w:val="00DD0B21"/>
    <w:rsid w:val="00DD4A38"/>
    <w:rsid w:val="00E1028A"/>
    <w:rsid w:val="00E211BD"/>
    <w:rsid w:val="00E2370D"/>
    <w:rsid w:val="00E23949"/>
    <w:rsid w:val="00E26BCE"/>
    <w:rsid w:val="00E27C15"/>
    <w:rsid w:val="00E40284"/>
    <w:rsid w:val="00E4625F"/>
    <w:rsid w:val="00E52F9B"/>
    <w:rsid w:val="00E56583"/>
    <w:rsid w:val="00E70EF7"/>
    <w:rsid w:val="00E75B1D"/>
    <w:rsid w:val="00E92B70"/>
    <w:rsid w:val="00E96296"/>
    <w:rsid w:val="00EE4A39"/>
    <w:rsid w:val="00EE5D41"/>
    <w:rsid w:val="00F027C4"/>
    <w:rsid w:val="00F03C92"/>
    <w:rsid w:val="00F06A28"/>
    <w:rsid w:val="00F1637A"/>
    <w:rsid w:val="00F36DE2"/>
    <w:rsid w:val="00F37CBB"/>
    <w:rsid w:val="00F51885"/>
    <w:rsid w:val="00F625CB"/>
    <w:rsid w:val="00F72CD6"/>
    <w:rsid w:val="00F76A03"/>
    <w:rsid w:val="00F83B79"/>
    <w:rsid w:val="00FB6B75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5296D4"/>
  <w15:docId w15:val="{42261109-7C77-4224-8501-56C203E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E1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952A2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58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952A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BodyTextIndent1">
    <w:name w:val="Body Text Indent1"/>
    <w:basedOn w:val="Normln"/>
    <w:rsid w:val="008952A2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1">
    <w:name w:val="Základní text odsazený1"/>
    <w:basedOn w:val="Normln"/>
    <w:rsid w:val="008952A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styleId="Zkladntext3">
    <w:name w:val="Body Text 3"/>
    <w:basedOn w:val="Normln"/>
    <w:link w:val="Zkladntext3Char"/>
    <w:rsid w:val="008952A2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952A2"/>
    <w:rPr>
      <w:rFonts w:ascii="Times New Roman" w:eastAsia="Times New Roman" w:hAnsi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8952A2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52A2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8952A2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0">
    <w:name w:val="Základní text odsazený1"/>
    <w:basedOn w:val="Normln"/>
    <w:rsid w:val="008952A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58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558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58E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58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F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F9B"/>
    <w:rPr>
      <w:b/>
      <w:bCs/>
    </w:rPr>
  </w:style>
  <w:style w:type="paragraph" w:customStyle="1" w:styleId="Zkladntextodsazen2">
    <w:name w:val="Základní text odsazený2"/>
    <w:basedOn w:val="Normln"/>
    <w:rsid w:val="002540BE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646610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4">
    <w:name w:val="Základní text odsazený4"/>
    <w:basedOn w:val="Normln"/>
    <w:rsid w:val="0022205C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1E3"/>
    <w:rsid w:val="001C275D"/>
    <w:rsid w:val="003D4825"/>
    <w:rsid w:val="00406B54"/>
    <w:rsid w:val="00434B8D"/>
    <w:rsid w:val="005F0B5E"/>
    <w:rsid w:val="00693D90"/>
    <w:rsid w:val="00783788"/>
    <w:rsid w:val="008000B3"/>
    <w:rsid w:val="00885C68"/>
    <w:rsid w:val="008A4644"/>
    <w:rsid w:val="00A3343B"/>
    <w:rsid w:val="00B331E3"/>
    <w:rsid w:val="00B524D8"/>
    <w:rsid w:val="00B5589E"/>
    <w:rsid w:val="00B71B9D"/>
    <w:rsid w:val="00C52A6C"/>
    <w:rsid w:val="00E30C0B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575F9-2949-4904-85A6-6DAFBADD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cp:lastPrinted>2016-10-03T12:53:00Z</cp:lastPrinted>
  <dcterms:created xsi:type="dcterms:W3CDTF">2019-05-28T07:15:00Z</dcterms:created>
  <dcterms:modified xsi:type="dcterms:W3CDTF">2019-05-28T07:15:00Z</dcterms:modified>
</cp:coreProperties>
</file>