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E778C" w14:textId="1C96C5E6" w:rsidR="00B62FD1" w:rsidRDefault="00B62FD1">
      <w:r>
        <w:t>KUPNÍ SMLOUVA                                                                                                                                                                                                                 č. 057-060-2019-06</w:t>
      </w:r>
    </w:p>
    <w:tbl>
      <w:tblPr>
        <w:tblW w:w="13697" w:type="dxa"/>
        <w:tblCellMar>
          <w:left w:w="70" w:type="dxa"/>
          <w:right w:w="70" w:type="dxa"/>
        </w:tblCellMar>
        <w:tblLook w:val="04A0" w:firstRow="1" w:lastRow="0" w:firstColumn="1" w:lastColumn="0" w:noHBand="0" w:noVBand="1"/>
      </w:tblPr>
      <w:tblGrid>
        <w:gridCol w:w="2231"/>
        <w:gridCol w:w="974"/>
        <w:gridCol w:w="880"/>
        <w:gridCol w:w="748"/>
        <w:gridCol w:w="674"/>
        <w:gridCol w:w="540"/>
        <w:gridCol w:w="196"/>
        <w:gridCol w:w="196"/>
        <w:gridCol w:w="1051"/>
        <w:gridCol w:w="880"/>
        <w:gridCol w:w="880"/>
        <w:gridCol w:w="808"/>
        <w:gridCol w:w="668"/>
        <w:gridCol w:w="2882"/>
        <w:gridCol w:w="196"/>
      </w:tblGrid>
      <w:tr w:rsidR="0001167C" w:rsidRPr="0001167C" w14:paraId="54720A51" w14:textId="77777777" w:rsidTr="00B62FD1">
        <w:trPr>
          <w:trHeight w:val="225"/>
        </w:trPr>
        <w:tc>
          <w:tcPr>
            <w:tcW w:w="10619" w:type="dxa"/>
            <w:gridSpan w:val="13"/>
            <w:tcBorders>
              <w:top w:val="single" w:sz="4" w:space="0" w:color="FFFFFF"/>
              <w:left w:val="nil"/>
              <w:bottom w:val="single" w:sz="4" w:space="0" w:color="FFFFFF"/>
              <w:right w:val="nil"/>
            </w:tcBorders>
            <w:shd w:val="clear" w:color="000000" w:fill="FFFFFF"/>
            <w:noWrap/>
            <w:vAlign w:val="bottom"/>
            <w:hideMark/>
          </w:tcPr>
          <w:p w14:paraId="71E2FFDE"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uzavřená podle platných ustanovení 2079 § a následujících zákonů č. 89/2012 Sb., občanského zákoníku (dále jen "občanský zákoník)</w:t>
            </w:r>
          </w:p>
        </w:tc>
        <w:tc>
          <w:tcPr>
            <w:tcW w:w="2882" w:type="dxa"/>
            <w:tcBorders>
              <w:top w:val="single" w:sz="4" w:space="0" w:color="FFFFFF"/>
              <w:left w:val="nil"/>
              <w:bottom w:val="single" w:sz="4" w:space="0" w:color="FFFFFF"/>
              <w:right w:val="nil"/>
            </w:tcBorders>
            <w:shd w:val="clear" w:color="000000" w:fill="FFFFFF"/>
            <w:noWrap/>
            <w:vAlign w:val="bottom"/>
            <w:hideMark/>
          </w:tcPr>
          <w:p w14:paraId="2C7ED5DF" w14:textId="77777777" w:rsidR="0001167C" w:rsidRPr="0001167C" w:rsidRDefault="0001167C" w:rsidP="0001167C">
            <w:pPr>
              <w:spacing w:after="0" w:line="240" w:lineRule="auto"/>
              <w:jc w:val="right"/>
              <w:rPr>
                <w:rFonts w:ascii="Arial" w:eastAsia="Times New Roman" w:hAnsi="Arial" w:cs="Arial"/>
                <w:color w:val="FFFFFF"/>
                <w:sz w:val="2"/>
                <w:szCs w:val="2"/>
                <w:lang w:eastAsia="cs-CZ"/>
              </w:rPr>
            </w:pPr>
            <w:r w:rsidRPr="0001167C">
              <w:rPr>
                <w:rFonts w:ascii="Arial" w:eastAsia="Times New Roman" w:hAnsi="Arial" w:cs="Arial"/>
                <w:color w:val="FFFFFF"/>
                <w:sz w:val="2"/>
                <w:szCs w:val="2"/>
                <w:lang w:eastAsia="cs-CZ"/>
              </w:rPr>
              <w:t>085-060-2019-06</w:t>
            </w:r>
          </w:p>
        </w:tc>
        <w:tc>
          <w:tcPr>
            <w:tcW w:w="196" w:type="dxa"/>
            <w:tcBorders>
              <w:top w:val="single" w:sz="4" w:space="0" w:color="FFFFFF"/>
              <w:left w:val="nil"/>
              <w:bottom w:val="single" w:sz="4" w:space="0" w:color="FFFFFF"/>
              <w:right w:val="single" w:sz="4" w:space="0" w:color="FFFFFF"/>
            </w:tcBorders>
            <w:shd w:val="clear" w:color="000000" w:fill="FFFFFF"/>
            <w:noWrap/>
            <w:vAlign w:val="bottom"/>
            <w:hideMark/>
          </w:tcPr>
          <w:p w14:paraId="18DF955F"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01335F55" w14:textId="77777777" w:rsidTr="00B62FD1">
        <w:trPr>
          <w:trHeight w:val="90"/>
        </w:trPr>
        <w:tc>
          <w:tcPr>
            <w:tcW w:w="2231" w:type="dxa"/>
            <w:tcBorders>
              <w:top w:val="nil"/>
              <w:left w:val="nil"/>
              <w:bottom w:val="single" w:sz="4" w:space="0" w:color="auto"/>
              <w:right w:val="nil"/>
            </w:tcBorders>
            <w:shd w:val="clear" w:color="000000" w:fill="FFFFFF"/>
            <w:noWrap/>
            <w:vAlign w:val="bottom"/>
            <w:hideMark/>
          </w:tcPr>
          <w:p w14:paraId="3602B718"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nil"/>
              <w:left w:val="nil"/>
              <w:bottom w:val="single" w:sz="4" w:space="0" w:color="auto"/>
              <w:right w:val="nil"/>
            </w:tcBorders>
            <w:shd w:val="clear" w:color="000000" w:fill="FFFFFF"/>
            <w:noWrap/>
            <w:vAlign w:val="bottom"/>
            <w:hideMark/>
          </w:tcPr>
          <w:p w14:paraId="2136DC40"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nil"/>
              <w:left w:val="nil"/>
              <w:bottom w:val="single" w:sz="4" w:space="0" w:color="auto"/>
              <w:right w:val="nil"/>
            </w:tcBorders>
            <w:shd w:val="clear" w:color="000000" w:fill="FFFFFF"/>
            <w:noWrap/>
            <w:vAlign w:val="bottom"/>
            <w:hideMark/>
          </w:tcPr>
          <w:p w14:paraId="50AC567F"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748" w:type="dxa"/>
            <w:tcBorders>
              <w:top w:val="nil"/>
              <w:left w:val="nil"/>
              <w:bottom w:val="single" w:sz="4" w:space="0" w:color="auto"/>
              <w:right w:val="nil"/>
            </w:tcBorders>
            <w:shd w:val="clear" w:color="000000" w:fill="FFFFFF"/>
            <w:noWrap/>
            <w:vAlign w:val="bottom"/>
            <w:hideMark/>
          </w:tcPr>
          <w:p w14:paraId="7E7F1868"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674" w:type="dxa"/>
            <w:tcBorders>
              <w:top w:val="nil"/>
              <w:left w:val="nil"/>
              <w:bottom w:val="single" w:sz="4" w:space="0" w:color="auto"/>
              <w:right w:val="nil"/>
            </w:tcBorders>
            <w:shd w:val="clear" w:color="000000" w:fill="FFFFFF"/>
            <w:noWrap/>
            <w:vAlign w:val="bottom"/>
            <w:hideMark/>
          </w:tcPr>
          <w:p w14:paraId="6CD8388D"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540" w:type="dxa"/>
            <w:tcBorders>
              <w:top w:val="nil"/>
              <w:left w:val="nil"/>
              <w:bottom w:val="single" w:sz="4" w:space="0" w:color="auto"/>
              <w:right w:val="nil"/>
            </w:tcBorders>
            <w:shd w:val="clear" w:color="000000" w:fill="FFFFFF"/>
            <w:noWrap/>
            <w:vAlign w:val="bottom"/>
            <w:hideMark/>
          </w:tcPr>
          <w:p w14:paraId="3DFE7348"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nil"/>
              <w:left w:val="nil"/>
              <w:bottom w:val="single" w:sz="4" w:space="0" w:color="auto"/>
              <w:right w:val="nil"/>
            </w:tcBorders>
            <w:shd w:val="clear" w:color="000000" w:fill="FFFFFF"/>
            <w:noWrap/>
            <w:vAlign w:val="bottom"/>
            <w:hideMark/>
          </w:tcPr>
          <w:p w14:paraId="659966F2"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nil"/>
              <w:left w:val="nil"/>
              <w:bottom w:val="single" w:sz="4" w:space="0" w:color="auto"/>
              <w:right w:val="nil"/>
            </w:tcBorders>
            <w:shd w:val="clear" w:color="000000" w:fill="FFFFFF"/>
            <w:noWrap/>
            <w:vAlign w:val="bottom"/>
            <w:hideMark/>
          </w:tcPr>
          <w:p w14:paraId="490F514B"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051" w:type="dxa"/>
            <w:tcBorders>
              <w:top w:val="nil"/>
              <w:left w:val="nil"/>
              <w:bottom w:val="single" w:sz="4" w:space="0" w:color="auto"/>
              <w:right w:val="nil"/>
            </w:tcBorders>
            <w:shd w:val="clear" w:color="000000" w:fill="FFFFFF"/>
            <w:noWrap/>
            <w:vAlign w:val="bottom"/>
            <w:hideMark/>
          </w:tcPr>
          <w:p w14:paraId="6BAE7BFE"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nil"/>
              <w:left w:val="nil"/>
              <w:bottom w:val="single" w:sz="4" w:space="0" w:color="auto"/>
              <w:right w:val="nil"/>
            </w:tcBorders>
            <w:shd w:val="clear" w:color="000000" w:fill="FFFFFF"/>
            <w:noWrap/>
            <w:vAlign w:val="bottom"/>
            <w:hideMark/>
          </w:tcPr>
          <w:p w14:paraId="1FD79FA2"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nil"/>
              <w:left w:val="nil"/>
              <w:bottom w:val="single" w:sz="4" w:space="0" w:color="auto"/>
              <w:right w:val="nil"/>
            </w:tcBorders>
            <w:shd w:val="clear" w:color="000000" w:fill="FFFFFF"/>
            <w:noWrap/>
            <w:vAlign w:val="bottom"/>
            <w:hideMark/>
          </w:tcPr>
          <w:p w14:paraId="2E13D41B"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795" w:type="dxa"/>
            <w:tcBorders>
              <w:top w:val="nil"/>
              <w:left w:val="nil"/>
              <w:bottom w:val="single" w:sz="4" w:space="0" w:color="auto"/>
              <w:right w:val="nil"/>
            </w:tcBorders>
            <w:shd w:val="clear" w:color="000000" w:fill="FFFFFF"/>
            <w:noWrap/>
            <w:vAlign w:val="bottom"/>
            <w:hideMark/>
          </w:tcPr>
          <w:p w14:paraId="49BCE9DF"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668" w:type="dxa"/>
            <w:tcBorders>
              <w:top w:val="nil"/>
              <w:left w:val="nil"/>
              <w:bottom w:val="single" w:sz="4" w:space="0" w:color="auto"/>
              <w:right w:val="nil"/>
            </w:tcBorders>
            <w:shd w:val="clear" w:color="000000" w:fill="FFFFFF"/>
            <w:noWrap/>
            <w:vAlign w:val="bottom"/>
            <w:hideMark/>
          </w:tcPr>
          <w:p w14:paraId="6F64F696"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2882" w:type="dxa"/>
            <w:tcBorders>
              <w:top w:val="nil"/>
              <w:left w:val="nil"/>
              <w:bottom w:val="single" w:sz="4" w:space="0" w:color="auto"/>
              <w:right w:val="nil"/>
            </w:tcBorders>
            <w:shd w:val="clear" w:color="000000" w:fill="FFFFFF"/>
            <w:noWrap/>
            <w:vAlign w:val="bottom"/>
            <w:hideMark/>
          </w:tcPr>
          <w:p w14:paraId="0F54CBE3"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nil"/>
              <w:left w:val="nil"/>
              <w:bottom w:val="single" w:sz="4" w:space="0" w:color="auto"/>
              <w:right w:val="single" w:sz="4" w:space="0" w:color="FFFFFF"/>
            </w:tcBorders>
            <w:shd w:val="clear" w:color="000000" w:fill="FFFFFF"/>
            <w:noWrap/>
            <w:vAlign w:val="bottom"/>
            <w:hideMark/>
          </w:tcPr>
          <w:p w14:paraId="431E6C73"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132B9A98" w14:textId="77777777" w:rsidTr="00B62FD1">
        <w:trPr>
          <w:trHeight w:val="75"/>
        </w:trPr>
        <w:tc>
          <w:tcPr>
            <w:tcW w:w="2231" w:type="dxa"/>
            <w:tcBorders>
              <w:top w:val="single" w:sz="4" w:space="0" w:color="auto"/>
              <w:left w:val="single" w:sz="4" w:space="0" w:color="auto"/>
              <w:bottom w:val="nil"/>
              <w:right w:val="nil"/>
            </w:tcBorders>
            <w:shd w:val="clear" w:color="000000" w:fill="F2F2F2"/>
            <w:noWrap/>
            <w:vAlign w:val="bottom"/>
            <w:hideMark/>
          </w:tcPr>
          <w:p w14:paraId="2ADCF468"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single" w:sz="4" w:space="0" w:color="auto"/>
              <w:left w:val="nil"/>
              <w:bottom w:val="nil"/>
              <w:right w:val="nil"/>
            </w:tcBorders>
            <w:shd w:val="clear" w:color="000000" w:fill="F2F2F2"/>
            <w:noWrap/>
            <w:vAlign w:val="bottom"/>
            <w:hideMark/>
          </w:tcPr>
          <w:p w14:paraId="7998F9EB"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single" w:sz="4" w:space="0" w:color="auto"/>
              <w:left w:val="nil"/>
              <w:bottom w:val="nil"/>
              <w:right w:val="nil"/>
            </w:tcBorders>
            <w:shd w:val="clear" w:color="000000" w:fill="F2F2F2"/>
            <w:noWrap/>
            <w:vAlign w:val="bottom"/>
            <w:hideMark/>
          </w:tcPr>
          <w:p w14:paraId="7CB8A44A"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748" w:type="dxa"/>
            <w:tcBorders>
              <w:top w:val="single" w:sz="4" w:space="0" w:color="auto"/>
              <w:left w:val="nil"/>
              <w:bottom w:val="nil"/>
              <w:right w:val="nil"/>
            </w:tcBorders>
            <w:shd w:val="clear" w:color="000000" w:fill="F2F2F2"/>
            <w:noWrap/>
            <w:vAlign w:val="bottom"/>
            <w:hideMark/>
          </w:tcPr>
          <w:p w14:paraId="5283B37A"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674" w:type="dxa"/>
            <w:tcBorders>
              <w:top w:val="single" w:sz="4" w:space="0" w:color="auto"/>
              <w:left w:val="nil"/>
              <w:bottom w:val="nil"/>
              <w:right w:val="nil"/>
            </w:tcBorders>
            <w:shd w:val="clear" w:color="000000" w:fill="F2F2F2"/>
            <w:noWrap/>
            <w:vAlign w:val="bottom"/>
            <w:hideMark/>
          </w:tcPr>
          <w:p w14:paraId="21892E42"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540" w:type="dxa"/>
            <w:tcBorders>
              <w:top w:val="single" w:sz="4" w:space="0" w:color="auto"/>
              <w:left w:val="nil"/>
              <w:bottom w:val="nil"/>
              <w:right w:val="nil"/>
            </w:tcBorders>
            <w:shd w:val="clear" w:color="000000" w:fill="F2F2F2"/>
            <w:noWrap/>
            <w:vAlign w:val="bottom"/>
            <w:hideMark/>
          </w:tcPr>
          <w:p w14:paraId="26C052C6"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single" w:sz="4" w:space="0" w:color="auto"/>
              <w:left w:val="nil"/>
              <w:bottom w:val="nil"/>
              <w:right w:val="nil"/>
            </w:tcBorders>
            <w:shd w:val="clear" w:color="000000" w:fill="F2F2F2"/>
            <w:noWrap/>
            <w:vAlign w:val="bottom"/>
            <w:hideMark/>
          </w:tcPr>
          <w:p w14:paraId="3B3443A2"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single" w:sz="4" w:space="0" w:color="auto"/>
              <w:left w:val="single" w:sz="4" w:space="0" w:color="auto"/>
              <w:bottom w:val="nil"/>
              <w:right w:val="nil"/>
            </w:tcBorders>
            <w:shd w:val="clear" w:color="000000" w:fill="F2F2F2"/>
            <w:noWrap/>
            <w:vAlign w:val="bottom"/>
            <w:hideMark/>
          </w:tcPr>
          <w:p w14:paraId="5F135F30"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051" w:type="dxa"/>
            <w:tcBorders>
              <w:top w:val="single" w:sz="4" w:space="0" w:color="auto"/>
              <w:left w:val="nil"/>
              <w:bottom w:val="nil"/>
              <w:right w:val="nil"/>
            </w:tcBorders>
            <w:shd w:val="clear" w:color="000000" w:fill="F2F2F2"/>
            <w:noWrap/>
            <w:vAlign w:val="bottom"/>
            <w:hideMark/>
          </w:tcPr>
          <w:p w14:paraId="05379D44"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single" w:sz="4" w:space="0" w:color="auto"/>
              <w:left w:val="nil"/>
              <w:bottom w:val="nil"/>
              <w:right w:val="nil"/>
            </w:tcBorders>
            <w:shd w:val="clear" w:color="000000" w:fill="F2F2F2"/>
            <w:noWrap/>
            <w:vAlign w:val="bottom"/>
            <w:hideMark/>
          </w:tcPr>
          <w:p w14:paraId="4198F19A"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single" w:sz="4" w:space="0" w:color="auto"/>
              <w:left w:val="nil"/>
              <w:bottom w:val="nil"/>
              <w:right w:val="nil"/>
            </w:tcBorders>
            <w:shd w:val="clear" w:color="000000" w:fill="F2F2F2"/>
            <w:noWrap/>
            <w:vAlign w:val="bottom"/>
            <w:hideMark/>
          </w:tcPr>
          <w:p w14:paraId="237967C1"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795" w:type="dxa"/>
            <w:tcBorders>
              <w:top w:val="single" w:sz="4" w:space="0" w:color="auto"/>
              <w:left w:val="nil"/>
              <w:bottom w:val="nil"/>
              <w:right w:val="nil"/>
            </w:tcBorders>
            <w:shd w:val="clear" w:color="000000" w:fill="F2F2F2"/>
            <w:noWrap/>
            <w:vAlign w:val="bottom"/>
            <w:hideMark/>
          </w:tcPr>
          <w:p w14:paraId="038E238B"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668" w:type="dxa"/>
            <w:tcBorders>
              <w:top w:val="single" w:sz="4" w:space="0" w:color="auto"/>
              <w:left w:val="nil"/>
              <w:bottom w:val="nil"/>
              <w:right w:val="nil"/>
            </w:tcBorders>
            <w:shd w:val="clear" w:color="000000" w:fill="F2F2F2"/>
            <w:noWrap/>
            <w:vAlign w:val="bottom"/>
            <w:hideMark/>
          </w:tcPr>
          <w:p w14:paraId="7EF64975"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2882" w:type="dxa"/>
            <w:tcBorders>
              <w:top w:val="single" w:sz="4" w:space="0" w:color="auto"/>
              <w:left w:val="nil"/>
              <w:bottom w:val="nil"/>
              <w:right w:val="nil"/>
            </w:tcBorders>
            <w:shd w:val="clear" w:color="000000" w:fill="F2F2F2"/>
            <w:noWrap/>
            <w:vAlign w:val="bottom"/>
            <w:hideMark/>
          </w:tcPr>
          <w:p w14:paraId="496D1606"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single" w:sz="4" w:space="0" w:color="auto"/>
              <w:left w:val="nil"/>
              <w:bottom w:val="nil"/>
              <w:right w:val="single" w:sz="4" w:space="0" w:color="auto"/>
            </w:tcBorders>
            <w:shd w:val="clear" w:color="000000" w:fill="F2F2F2"/>
            <w:noWrap/>
            <w:vAlign w:val="bottom"/>
            <w:hideMark/>
          </w:tcPr>
          <w:p w14:paraId="78F2BC38" w14:textId="77777777" w:rsidR="0001167C" w:rsidRPr="0001167C" w:rsidRDefault="0001167C" w:rsidP="0001167C">
            <w:pPr>
              <w:spacing w:after="0" w:line="240" w:lineRule="auto"/>
              <w:jc w:val="right"/>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58097A55" w14:textId="77777777" w:rsidTr="00B62FD1">
        <w:trPr>
          <w:trHeight w:val="240"/>
        </w:trPr>
        <w:tc>
          <w:tcPr>
            <w:tcW w:w="2231" w:type="dxa"/>
            <w:tcBorders>
              <w:top w:val="nil"/>
              <w:left w:val="single" w:sz="4" w:space="0" w:color="auto"/>
              <w:bottom w:val="nil"/>
              <w:right w:val="nil"/>
            </w:tcBorders>
            <w:shd w:val="clear" w:color="000000" w:fill="F2F2F2"/>
            <w:noWrap/>
            <w:vAlign w:val="center"/>
            <w:hideMark/>
          </w:tcPr>
          <w:p w14:paraId="0AD68294" w14:textId="77777777" w:rsidR="0001167C" w:rsidRPr="0001167C" w:rsidRDefault="0001167C" w:rsidP="0001167C">
            <w:pPr>
              <w:spacing w:after="0" w:line="240" w:lineRule="auto"/>
              <w:jc w:val="right"/>
              <w:rPr>
                <w:rFonts w:ascii="Arial" w:eastAsia="Times New Roman" w:hAnsi="Arial" w:cs="Arial"/>
                <w:sz w:val="14"/>
                <w:szCs w:val="14"/>
                <w:lang w:eastAsia="cs-CZ"/>
              </w:rPr>
            </w:pPr>
            <w:r w:rsidRPr="0001167C">
              <w:rPr>
                <w:rFonts w:ascii="Arial" w:eastAsia="Times New Roman" w:hAnsi="Arial" w:cs="Arial"/>
                <w:sz w:val="14"/>
                <w:szCs w:val="14"/>
                <w:lang w:eastAsia="cs-CZ"/>
              </w:rPr>
              <w:t>Prodávající:</w:t>
            </w:r>
          </w:p>
        </w:tc>
        <w:tc>
          <w:tcPr>
            <w:tcW w:w="1760" w:type="dxa"/>
            <w:gridSpan w:val="2"/>
            <w:tcBorders>
              <w:top w:val="nil"/>
              <w:left w:val="nil"/>
              <w:bottom w:val="nil"/>
              <w:right w:val="nil"/>
            </w:tcBorders>
            <w:shd w:val="clear" w:color="000000" w:fill="F2F2F2"/>
            <w:noWrap/>
            <w:vAlign w:val="center"/>
            <w:hideMark/>
          </w:tcPr>
          <w:p w14:paraId="625C1492" w14:textId="77777777" w:rsidR="0001167C" w:rsidRPr="0001167C" w:rsidRDefault="0001167C" w:rsidP="0001167C">
            <w:pPr>
              <w:spacing w:after="0" w:line="240" w:lineRule="auto"/>
              <w:rPr>
                <w:rFonts w:ascii="Arial" w:eastAsia="Times New Roman" w:hAnsi="Arial" w:cs="Arial"/>
                <w:b/>
                <w:bCs/>
                <w:sz w:val="16"/>
                <w:szCs w:val="16"/>
                <w:lang w:eastAsia="cs-CZ"/>
              </w:rPr>
            </w:pPr>
            <w:r w:rsidRPr="0001167C">
              <w:rPr>
                <w:rFonts w:ascii="Arial" w:eastAsia="Times New Roman" w:hAnsi="Arial" w:cs="Arial"/>
                <w:b/>
                <w:bCs/>
                <w:sz w:val="16"/>
                <w:szCs w:val="16"/>
                <w:lang w:eastAsia="cs-CZ"/>
              </w:rPr>
              <w:t>PROFI AUTO CZ a.s.</w:t>
            </w:r>
          </w:p>
        </w:tc>
        <w:tc>
          <w:tcPr>
            <w:tcW w:w="748" w:type="dxa"/>
            <w:tcBorders>
              <w:top w:val="nil"/>
              <w:left w:val="nil"/>
              <w:bottom w:val="nil"/>
              <w:right w:val="nil"/>
            </w:tcBorders>
            <w:shd w:val="clear" w:color="000000" w:fill="F2F2F2"/>
            <w:noWrap/>
            <w:vAlign w:val="center"/>
            <w:hideMark/>
          </w:tcPr>
          <w:p w14:paraId="018E16B6" w14:textId="77777777" w:rsidR="0001167C" w:rsidRPr="0001167C" w:rsidRDefault="0001167C" w:rsidP="0001167C">
            <w:pPr>
              <w:spacing w:after="0" w:line="240" w:lineRule="auto"/>
              <w:rPr>
                <w:rFonts w:ascii="Arial" w:eastAsia="Times New Roman" w:hAnsi="Arial" w:cs="Arial"/>
                <w:b/>
                <w:bCs/>
                <w:sz w:val="16"/>
                <w:szCs w:val="16"/>
                <w:lang w:eastAsia="cs-CZ"/>
              </w:rPr>
            </w:pPr>
            <w:r w:rsidRPr="0001167C">
              <w:rPr>
                <w:rFonts w:ascii="Arial" w:eastAsia="Times New Roman" w:hAnsi="Arial" w:cs="Arial"/>
                <w:b/>
                <w:bCs/>
                <w:sz w:val="16"/>
                <w:szCs w:val="16"/>
                <w:lang w:eastAsia="cs-CZ"/>
              </w:rPr>
              <w:t> </w:t>
            </w:r>
          </w:p>
        </w:tc>
        <w:tc>
          <w:tcPr>
            <w:tcW w:w="674" w:type="dxa"/>
            <w:tcBorders>
              <w:top w:val="nil"/>
              <w:left w:val="nil"/>
              <w:bottom w:val="nil"/>
              <w:right w:val="nil"/>
            </w:tcBorders>
            <w:shd w:val="clear" w:color="000000" w:fill="F2F2F2"/>
            <w:noWrap/>
            <w:vAlign w:val="center"/>
            <w:hideMark/>
          </w:tcPr>
          <w:p w14:paraId="4309E649"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540" w:type="dxa"/>
            <w:tcBorders>
              <w:top w:val="nil"/>
              <w:left w:val="nil"/>
              <w:bottom w:val="nil"/>
              <w:right w:val="nil"/>
            </w:tcBorders>
            <w:shd w:val="clear" w:color="000000" w:fill="F2F2F2"/>
            <w:noWrap/>
            <w:vAlign w:val="center"/>
            <w:hideMark/>
          </w:tcPr>
          <w:p w14:paraId="6DD451C3"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nil"/>
              <w:bottom w:val="nil"/>
              <w:right w:val="nil"/>
            </w:tcBorders>
            <w:shd w:val="clear" w:color="000000" w:fill="F2F2F2"/>
            <w:noWrap/>
            <w:vAlign w:val="center"/>
            <w:hideMark/>
          </w:tcPr>
          <w:p w14:paraId="0551A9F1"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28F13F05"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051" w:type="dxa"/>
            <w:tcBorders>
              <w:top w:val="nil"/>
              <w:left w:val="nil"/>
              <w:bottom w:val="nil"/>
              <w:right w:val="nil"/>
            </w:tcBorders>
            <w:shd w:val="clear" w:color="000000" w:fill="F2F2F2"/>
            <w:noWrap/>
            <w:vAlign w:val="center"/>
            <w:hideMark/>
          </w:tcPr>
          <w:p w14:paraId="4A0B6CB2" w14:textId="77777777" w:rsidR="0001167C" w:rsidRPr="0001167C" w:rsidRDefault="0001167C" w:rsidP="0001167C">
            <w:pPr>
              <w:spacing w:after="0" w:line="240" w:lineRule="auto"/>
              <w:jc w:val="right"/>
              <w:rPr>
                <w:rFonts w:ascii="Arial" w:eastAsia="Times New Roman" w:hAnsi="Arial" w:cs="Arial"/>
                <w:sz w:val="14"/>
                <w:szCs w:val="14"/>
                <w:lang w:eastAsia="cs-CZ"/>
              </w:rPr>
            </w:pPr>
            <w:r w:rsidRPr="0001167C">
              <w:rPr>
                <w:rFonts w:ascii="Arial" w:eastAsia="Times New Roman" w:hAnsi="Arial" w:cs="Arial"/>
                <w:sz w:val="14"/>
                <w:szCs w:val="14"/>
                <w:lang w:eastAsia="cs-CZ"/>
              </w:rPr>
              <w:t>Kupující:</w:t>
            </w:r>
          </w:p>
        </w:tc>
        <w:tc>
          <w:tcPr>
            <w:tcW w:w="3223" w:type="dxa"/>
            <w:gridSpan w:val="4"/>
            <w:tcBorders>
              <w:top w:val="nil"/>
              <w:left w:val="nil"/>
              <w:bottom w:val="nil"/>
              <w:right w:val="nil"/>
            </w:tcBorders>
            <w:shd w:val="clear" w:color="000000" w:fill="F2F2F2"/>
            <w:noWrap/>
            <w:vAlign w:val="center"/>
            <w:hideMark/>
          </w:tcPr>
          <w:p w14:paraId="3355C640" w14:textId="77777777" w:rsidR="0001167C" w:rsidRPr="0001167C" w:rsidRDefault="0001167C" w:rsidP="0001167C">
            <w:pPr>
              <w:spacing w:after="0" w:line="240" w:lineRule="auto"/>
              <w:rPr>
                <w:rFonts w:ascii="Arial" w:eastAsia="Times New Roman" w:hAnsi="Arial" w:cs="Arial"/>
                <w:b/>
                <w:bCs/>
                <w:sz w:val="16"/>
                <w:szCs w:val="16"/>
                <w:lang w:eastAsia="cs-CZ"/>
              </w:rPr>
            </w:pPr>
            <w:r w:rsidRPr="0001167C">
              <w:rPr>
                <w:rFonts w:ascii="Arial" w:eastAsia="Times New Roman" w:hAnsi="Arial" w:cs="Arial"/>
                <w:b/>
                <w:bCs/>
                <w:sz w:val="16"/>
                <w:szCs w:val="16"/>
                <w:lang w:eastAsia="cs-CZ"/>
              </w:rPr>
              <w:t>Dům dětí a mládeže hlavního města Prahy</w:t>
            </w:r>
          </w:p>
        </w:tc>
        <w:tc>
          <w:tcPr>
            <w:tcW w:w="2882" w:type="dxa"/>
            <w:tcBorders>
              <w:top w:val="nil"/>
              <w:left w:val="nil"/>
              <w:bottom w:val="nil"/>
              <w:right w:val="nil"/>
            </w:tcBorders>
            <w:shd w:val="clear" w:color="000000" w:fill="F2F2F2"/>
            <w:noWrap/>
            <w:vAlign w:val="center"/>
            <w:hideMark/>
          </w:tcPr>
          <w:p w14:paraId="7CA35A11" w14:textId="77777777" w:rsidR="0001167C" w:rsidRPr="0001167C" w:rsidRDefault="0001167C" w:rsidP="0001167C">
            <w:pPr>
              <w:spacing w:after="0" w:line="240" w:lineRule="auto"/>
              <w:rPr>
                <w:rFonts w:ascii="Arial" w:eastAsia="Times New Roman" w:hAnsi="Arial" w:cs="Arial"/>
                <w:b/>
                <w:bCs/>
                <w:sz w:val="20"/>
                <w:szCs w:val="20"/>
                <w:lang w:eastAsia="cs-CZ"/>
              </w:rPr>
            </w:pPr>
            <w:r w:rsidRPr="0001167C">
              <w:rPr>
                <w:rFonts w:ascii="Arial" w:eastAsia="Times New Roman" w:hAnsi="Arial" w:cs="Arial"/>
                <w:b/>
                <w:bCs/>
                <w:sz w:val="20"/>
                <w:szCs w:val="20"/>
                <w:lang w:eastAsia="cs-CZ"/>
              </w:rPr>
              <w:t> </w:t>
            </w:r>
          </w:p>
        </w:tc>
        <w:tc>
          <w:tcPr>
            <w:tcW w:w="196" w:type="dxa"/>
            <w:tcBorders>
              <w:top w:val="nil"/>
              <w:left w:val="nil"/>
              <w:bottom w:val="nil"/>
              <w:right w:val="single" w:sz="4" w:space="0" w:color="auto"/>
            </w:tcBorders>
            <w:shd w:val="clear" w:color="000000" w:fill="F2F2F2"/>
            <w:noWrap/>
            <w:vAlign w:val="center"/>
            <w:hideMark/>
          </w:tcPr>
          <w:p w14:paraId="21C32FB2" w14:textId="77777777" w:rsidR="0001167C" w:rsidRPr="0001167C" w:rsidRDefault="0001167C" w:rsidP="0001167C">
            <w:pPr>
              <w:spacing w:after="0" w:line="240" w:lineRule="auto"/>
              <w:rPr>
                <w:rFonts w:ascii="Arial" w:eastAsia="Times New Roman" w:hAnsi="Arial" w:cs="Arial"/>
                <w:b/>
                <w:bCs/>
                <w:sz w:val="20"/>
                <w:szCs w:val="20"/>
                <w:lang w:eastAsia="cs-CZ"/>
              </w:rPr>
            </w:pPr>
            <w:r w:rsidRPr="0001167C">
              <w:rPr>
                <w:rFonts w:ascii="Arial" w:eastAsia="Times New Roman" w:hAnsi="Arial" w:cs="Arial"/>
                <w:b/>
                <w:bCs/>
                <w:sz w:val="20"/>
                <w:szCs w:val="20"/>
                <w:lang w:eastAsia="cs-CZ"/>
              </w:rPr>
              <w:t> </w:t>
            </w:r>
          </w:p>
        </w:tc>
      </w:tr>
      <w:tr w:rsidR="0001167C" w:rsidRPr="0001167C" w14:paraId="27AD47D0" w14:textId="77777777" w:rsidTr="00B62FD1">
        <w:trPr>
          <w:trHeight w:val="240"/>
        </w:trPr>
        <w:tc>
          <w:tcPr>
            <w:tcW w:w="2231" w:type="dxa"/>
            <w:tcBorders>
              <w:top w:val="nil"/>
              <w:left w:val="single" w:sz="4" w:space="0" w:color="auto"/>
              <w:bottom w:val="nil"/>
              <w:right w:val="nil"/>
            </w:tcBorders>
            <w:shd w:val="clear" w:color="000000" w:fill="F2F2F2"/>
            <w:noWrap/>
            <w:vAlign w:val="center"/>
            <w:hideMark/>
          </w:tcPr>
          <w:p w14:paraId="7EA6F155"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2508" w:type="dxa"/>
            <w:gridSpan w:val="3"/>
            <w:tcBorders>
              <w:top w:val="nil"/>
              <w:left w:val="nil"/>
              <w:bottom w:val="nil"/>
              <w:right w:val="nil"/>
            </w:tcBorders>
            <w:shd w:val="clear" w:color="000000" w:fill="F2F2F2"/>
            <w:noWrap/>
            <w:vAlign w:val="center"/>
            <w:hideMark/>
          </w:tcPr>
          <w:p w14:paraId="65853DA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Kolovratská 1367, Říčany, 251 01</w:t>
            </w:r>
          </w:p>
        </w:tc>
        <w:tc>
          <w:tcPr>
            <w:tcW w:w="674" w:type="dxa"/>
            <w:tcBorders>
              <w:top w:val="nil"/>
              <w:left w:val="nil"/>
              <w:bottom w:val="nil"/>
              <w:right w:val="nil"/>
            </w:tcBorders>
            <w:shd w:val="clear" w:color="000000" w:fill="F2F2F2"/>
            <w:noWrap/>
            <w:vAlign w:val="center"/>
            <w:hideMark/>
          </w:tcPr>
          <w:p w14:paraId="439AAED8"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540" w:type="dxa"/>
            <w:tcBorders>
              <w:top w:val="nil"/>
              <w:left w:val="nil"/>
              <w:bottom w:val="nil"/>
              <w:right w:val="nil"/>
            </w:tcBorders>
            <w:shd w:val="clear" w:color="000000" w:fill="F2F2F2"/>
            <w:noWrap/>
            <w:vAlign w:val="center"/>
            <w:hideMark/>
          </w:tcPr>
          <w:p w14:paraId="20326E63"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nil"/>
              <w:bottom w:val="nil"/>
              <w:right w:val="nil"/>
            </w:tcBorders>
            <w:shd w:val="clear" w:color="000000" w:fill="F2F2F2"/>
            <w:noWrap/>
            <w:vAlign w:val="center"/>
            <w:hideMark/>
          </w:tcPr>
          <w:p w14:paraId="49C17E3E"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1F14E5CB"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051" w:type="dxa"/>
            <w:tcBorders>
              <w:top w:val="nil"/>
              <w:left w:val="nil"/>
              <w:bottom w:val="nil"/>
              <w:right w:val="nil"/>
            </w:tcBorders>
            <w:shd w:val="clear" w:color="000000" w:fill="F2F2F2"/>
            <w:noWrap/>
            <w:vAlign w:val="center"/>
            <w:hideMark/>
          </w:tcPr>
          <w:p w14:paraId="7FC06B58"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3223" w:type="dxa"/>
            <w:gridSpan w:val="4"/>
            <w:tcBorders>
              <w:top w:val="nil"/>
              <w:left w:val="nil"/>
              <w:bottom w:val="nil"/>
              <w:right w:val="nil"/>
            </w:tcBorders>
            <w:shd w:val="clear" w:color="000000" w:fill="F2F2F2"/>
            <w:noWrap/>
            <w:vAlign w:val="center"/>
            <w:hideMark/>
          </w:tcPr>
          <w:p w14:paraId="13E2FD9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Karlínské náměstí 7, Praha 8, 186 00</w:t>
            </w:r>
          </w:p>
        </w:tc>
        <w:tc>
          <w:tcPr>
            <w:tcW w:w="2882" w:type="dxa"/>
            <w:tcBorders>
              <w:top w:val="nil"/>
              <w:left w:val="nil"/>
              <w:bottom w:val="nil"/>
              <w:right w:val="nil"/>
            </w:tcBorders>
            <w:shd w:val="clear" w:color="000000" w:fill="F2F2F2"/>
            <w:noWrap/>
            <w:vAlign w:val="center"/>
            <w:hideMark/>
          </w:tcPr>
          <w:p w14:paraId="06265B0D"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nil"/>
              <w:bottom w:val="nil"/>
              <w:right w:val="single" w:sz="4" w:space="0" w:color="auto"/>
            </w:tcBorders>
            <w:shd w:val="clear" w:color="000000" w:fill="F2F2F2"/>
            <w:noWrap/>
            <w:vAlign w:val="center"/>
            <w:hideMark/>
          </w:tcPr>
          <w:p w14:paraId="087FBE1E"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5E553B1F" w14:textId="77777777" w:rsidTr="00B62FD1">
        <w:trPr>
          <w:trHeight w:val="240"/>
        </w:trPr>
        <w:tc>
          <w:tcPr>
            <w:tcW w:w="2231" w:type="dxa"/>
            <w:tcBorders>
              <w:top w:val="nil"/>
              <w:left w:val="single" w:sz="4" w:space="0" w:color="auto"/>
              <w:bottom w:val="nil"/>
              <w:right w:val="nil"/>
            </w:tcBorders>
            <w:shd w:val="clear" w:color="000000" w:fill="F2F2F2"/>
            <w:noWrap/>
            <w:vAlign w:val="center"/>
            <w:hideMark/>
          </w:tcPr>
          <w:p w14:paraId="3DA8B1E8" w14:textId="77777777" w:rsidR="0001167C" w:rsidRPr="0001167C" w:rsidRDefault="0001167C" w:rsidP="0001167C">
            <w:pPr>
              <w:spacing w:after="0" w:line="240" w:lineRule="auto"/>
              <w:jc w:val="right"/>
              <w:rPr>
                <w:rFonts w:ascii="Arial" w:eastAsia="Times New Roman" w:hAnsi="Arial" w:cs="Arial"/>
                <w:sz w:val="14"/>
                <w:szCs w:val="14"/>
                <w:lang w:eastAsia="cs-CZ"/>
              </w:rPr>
            </w:pPr>
            <w:r w:rsidRPr="0001167C">
              <w:rPr>
                <w:rFonts w:ascii="Arial" w:eastAsia="Times New Roman" w:hAnsi="Arial" w:cs="Arial"/>
                <w:sz w:val="14"/>
                <w:szCs w:val="14"/>
                <w:lang w:eastAsia="cs-CZ"/>
              </w:rPr>
              <w:t>IČ:</w:t>
            </w:r>
          </w:p>
        </w:tc>
        <w:tc>
          <w:tcPr>
            <w:tcW w:w="880" w:type="dxa"/>
            <w:tcBorders>
              <w:top w:val="nil"/>
              <w:left w:val="nil"/>
              <w:bottom w:val="nil"/>
              <w:right w:val="nil"/>
            </w:tcBorders>
            <w:shd w:val="clear" w:color="000000" w:fill="F2F2F2"/>
            <w:noWrap/>
            <w:vAlign w:val="center"/>
            <w:hideMark/>
          </w:tcPr>
          <w:p w14:paraId="0BBDE5BB"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26178559</w:t>
            </w:r>
          </w:p>
        </w:tc>
        <w:tc>
          <w:tcPr>
            <w:tcW w:w="880" w:type="dxa"/>
            <w:tcBorders>
              <w:top w:val="nil"/>
              <w:left w:val="nil"/>
              <w:bottom w:val="nil"/>
              <w:right w:val="nil"/>
            </w:tcBorders>
            <w:shd w:val="clear" w:color="000000" w:fill="F2F2F2"/>
            <w:noWrap/>
            <w:vAlign w:val="center"/>
            <w:hideMark/>
          </w:tcPr>
          <w:p w14:paraId="0F22DF40" w14:textId="77777777" w:rsidR="0001167C" w:rsidRPr="0001167C" w:rsidRDefault="0001167C" w:rsidP="0001167C">
            <w:pPr>
              <w:spacing w:after="0" w:line="240" w:lineRule="auto"/>
              <w:jc w:val="right"/>
              <w:rPr>
                <w:rFonts w:ascii="Arial" w:eastAsia="Times New Roman" w:hAnsi="Arial" w:cs="Arial"/>
                <w:sz w:val="14"/>
                <w:szCs w:val="14"/>
                <w:lang w:eastAsia="cs-CZ"/>
              </w:rPr>
            </w:pPr>
            <w:r w:rsidRPr="0001167C">
              <w:rPr>
                <w:rFonts w:ascii="Arial" w:eastAsia="Times New Roman" w:hAnsi="Arial" w:cs="Arial"/>
                <w:sz w:val="14"/>
                <w:szCs w:val="14"/>
                <w:lang w:eastAsia="cs-CZ"/>
              </w:rPr>
              <w:t>DIČ:</w:t>
            </w:r>
          </w:p>
        </w:tc>
        <w:tc>
          <w:tcPr>
            <w:tcW w:w="1422" w:type="dxa"/>
            <w:gridSpan w:val="2"/>
            <w:tcBorders>
              <w:top w:val="nil"/>
              <w:left w:val="nil"/>
              <w:bottom w:val="nil"/>
              <w:right w:val="nil"/>
            </w:tcBorders>
            <w:shd w:val="clear" w:color="000000" w:fill="F2F2F2"/>
            <w:noWrap/>
            <w:vAlign w:val="center"/>
            <w:hideMark/>
          </w:tcPr>
          <w:p w14:paraId="47DB431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CZ26178559</w:t>
            </w:r>
          </w:p>
        </w:tc>
        <w:tc>
          <w:tcPr>
            <w:tcW w:w="540" w:type="dxa"/>
            <w:tcBorders>
              <w:top w:val="nil"/>
              <w:left w:val="nil"/>
              <w:bottom w:val="nil"/>
              <w:right w:val="nil"/>
            </w:tcBorders>
            <w:shd w:val="clear" w:color="000000" w:fill="F2F2F2"/>
            <w:noWrap/>
            <w:vAlign w:val="center"/>
            <w:hideMark/>
          </w:tcPr>
          <w:p w14:paraId="41A97C9B"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nil"/>
              <w:bottom w:val="nil"/>
              <w:right w:val="nil"/>
            </w:tcBorders>
            <w:shd w:val="clear" w:color="000000" w:fill="F2F2F2"/>
            <w:noWrap/>
            <w:vAlign w:val="center"/>
            <w:hideMark/>
          </w:tcPr>
          <w:p w14:paraId="1E1E2971"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06289372"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051" w:type="dxa"/>
            <w:tcBorders>
              <w:top w:val="nil"/>
              <w:left w:val="nil"/>
              <w:bottom w:val="nil"/>
              <w:right w:val="nil"/>
            </w:tcBorders>
            <w:shd w:val="clear" w:color="000000" w:fill="F2F2F2"/>
            <w:noWrap/>
            <w:vAlign w:val="center"/>
            <w:hideMark/>
          </w:tcPr>
          <w:p w14:paraId="5DAD2327" w14:textId="77777777" w:rsidR="0001167C" w:rsidRPr="0001167C" w:rsidRDefault="0001167C" w:rsidP="0001167C">
            <w:pPr>
              <w:spacing w:after="0" w:line="240" w:lineRule="auto"/>
              <w:jc w:val="right"/>
              <w:rPr>
                <w:rFonts w:ascii="Arial" w:eastAsia="Times New Roman" w:hAnsi="Arial" w:cs="Arial"/>
                <w:sz w:val="14"/>
                <w:szCs w:val="14"/>
                <w:lang w:eastAsia="cs-CZ"/>
              </w:rPr>
            </w:pPr>
            <w:r w:rsidRPr="0001167C">
              <w:rPr>
                <w:rFonts w:ascii="Arial" w:eastAsia="Times New Roman" w:hAnsi="Arial" w:cs="Arial"/>
                <w:sz w:val="14"/>
                <w:szCs w:val="14"/>
                <w:lang w:eastAsia="cs-CZ"/>
              </w:rPr>
              <w:t>IČ:</w:t>
            </w:r>
          </w:p>
        </w:tc>
        <w:tc>
          <w:tcPr>
            <w:tcW w:w="880" w:type="dxa"/>
            <w:tcBorders>
              <w:top w:val="nil"/>
              <w:left w:val="nil"/>
              <w:bottom w:val="nil"/>
              <w:right w:val="nil"/>
            </w:tcBorders>
            <w:shd w:val="clear" w:color="000000" w:fill="F2F2F2"/>
            <w:noWrap/>
            <w:vAlign w:val="center"/>
            <w:hideMark/>
          </w:tcPr>
          <w:p w14:paraId="562A657C"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00064289</w:t>
            </w:r>
          </w:p>
        </w:tc>
        <w:tc>
          <w:tcPr>
            <w:tcW w:w="880" w:type="dxa"/>
            <w:tcBorders>
              <w:top w:val="nil"/>
              <w:left w:val="nil"/>
              <w:bottom w:val="nil"/>
              <w:right w:val="nil"/>
            </w:tcBorders>
            <w:shd w:val="clear" w:color="000000" w:fill="F2F2F2"/>
            <w:noWrap/>
            <w:vAlign w:val="center"/>
            <w:hideMark/>
          </w:tcPr>
          <w:p w14:paraId="3384297A" w14:textId="77777777" w:rsidR="0001167C" w:rsidRPr="0001167C" w:rsidRDefault="0001167C" w:rsidP="0001167C">
            <w:pPr>
              <w:spacing w:after="0" w:line="240" w:lineRule="auto"/>
              <w:jc w:val="right"/>
              <w:rPr>
                <w:rFonts w:ascii="Arial" w:eastAsia="Times New Roman" w:hAnsi="Arial" w:cs="Arial"/>
                <w:sz w:val="14"/>
                <w:szCs w:val="14"/>
                <w:lang w:eastAsia="cs-CZ"/>
              </w:rPr>
            </w:pPr>
            <w:r w:rsidRPr="0001167C">
              <w:rPr>
                <w:rFonts w:ascii="Arial" w:eastAsia="Times New Roman" w:hAnsi="Arial" w:cs="Arial"/>
                <w:sz w:val="14"/>
                <w:szCs w:val="14"/>
                <w:lang w:eastAsia="cs-CZ"/>
              </w:rPr>
              <w:t>DIČ:</w:t>
            </w:r>
          </w:p>
        </w:tc>
        <w:tc>
          <w:tcPr>
            <w:tcW w:w="1463" w:type="dxa"/>
            <w:gridSpan w:val="2"/>
            <w:tcBorders>
              <w:top w:val="nil"/>
              <w:left w:val="nil"/>
              <w:bottom w:val="nil"/>
              <w:right w:val="nil"/>
            </w:tcBorders>
            <w:shd w:val="clear" w:color="000000" w:fill="F2F2F2"/>
            <w:noWrap/>
            <w:vAlign w:val="center"/>
            <w:hideMark/>
          </w:tcPr>
          <w:p w14:paraId="70380895"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CZ00064289</w:t>
            </w:r>
          </w:p>
        </w:tc>
        <w:tc>
          <w:tcPr>
            <w:tcW w:w="2882" w:type="dxa"/>
            <w:tcBorders>
              <w:top w:val="nil"/>
              <w:left w:val="nil"/>
              <w:bottom w:val="nil"/>
              <w:right w:val="nil"/>
            </w:tcBorders>
            <w:shd w:val="clear" w:color="000000" w:fill="F2F2F2"/>
            <w:noWrap/>
            <w:vAlign w:val="center"/>
            <w:hideMark/>
          </w:tcPr>
          <w:p w14:paraId="30AE1F1C"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nil"/>
              <w:bottom w:val="nil"/>
              <w:right w:val="single" w:sz="4" w:space="0" w:color="auto"/>
            </w:tcBorders>
            <w:shd w:val="clear" w:color="000000" w:fill="F2F2F2"/>
            <w:noWrap/>
            <w:vAlign w:val="center"/>
            <w:hideMark/>
          </w:tcPr>
          <w:p w14:paraId="22EC4D11"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058CAB87" w14:textId="77777777" w:rsidTr="00B62FD1">
        <w:trPr>
          <w:trHeight w:val="240"/>
        </w:trPr>
        <w:tc>
          <w:tcPr>
            <w:tcW w:w="5953" w:type="dxa"/>
            <w:gridSpan w:val="6"/>
            <w:tcBorders>
              <w:top w:val="nil"/>
              <w:left w:val="single" w:sz="4" w:space="0" w:color="auto"/>
              <w:bottom w:val="nil"/>
              <w:right w:val="nil"/>
            </w:tcBorders>
            <w:shd w:val="clear" w:color="000000" w:fill="F2F2F2"/>
            <w:noWrap/>
            <w:vAlign w:val="center"/>
            <w:hideMark/>
          </w:tcPr>
          <w:p w14:paraId="06CA0C13" w14:textId="77777777" w:rsidR="0001167C" w:rsidRPr="0001167C" w:rsidRDefault="0001167C" w:rsidP="0001167C">
            <w:pPr>
              <w:spacing w:after="0" w:line="240" w:lineRule="auto"/>
              <w:jc w:val="center"/>
              <w:rPr>
                <w:rFonts w:ascii="Arial" w:eastAsia="Times New Roman" w:hAnsi="Arial" w:cs="Arial"/>
                <w:sz w:val="15"/>
                <w:szCs w:val="15"/>
                <w:lang w:eastAsia="cs-CZ"/>
              </w:rPr>
            </w:pPr>
            <w:r w:rsidRPr="0001167C">
              <w:rPr>
                <w:rFonts w:ascii="Arial" w:eastAsia="Times New Roman" w:hAnsi="Arial" w:cs="Arial"/>
                <w:sz w:val="15"/>
                <w:szCs w:val="15"/>
                <w:lang w:eastAsia="cs-CZ"/>
              </w:rPr>
              <w:t xml:space="preserve">zapsaná u Městského soudu v Praze, </w:t>
            </w:r>
            <w:proofErr w:type="spellStart"/>
            <w:r w:rsidRPr="0001167C">
              <w:rPr>
                <w:rFonts w:ascii="Arial" w:eastAsia="Times New Roman" w:hAnsi="Arial" w:cs="Arial"/>
                <w:sz w:val="15"/>
                <w:szCs w:val="15"/>
                <w:lang w:eastAsia="cs-CZ"/>
              </w:rPr>
              <w:t>spis.zn.oddíl</w:t>
            </w:r>
            <w:proofErr w:type="spellEnd"/>
            <w:r w:rsidRPr="0001167C">
              <w:rPr>
                <w:rFonts w:ascii="Arial" w:eastAsia="Times New Roman" w:hAnsi="Arial" w:cs="Arial"/>
                <w:sz w:val="15"/>
                <w:szCs w:val="15"/>
                <w:lang w:eastAsia="cs-CZ"/>
              </w:rPr>
              <w:t xml:space="preserve"> B, </w:t>
            </w:r>
            <w:proofErr w:type="spellStart"/>
            <w:r w:rsidRPr="0001167C">
              <w:rPr>
                <w:rFonts w:ascii="Arial" w:eastAsia="Times New Roman" w:hAnsi="Arial" w:cs="Arial"/>
                <w:sz w:val="15"/>
                <w:szCs w:val="15"/>
                <w:lang w:eastAsia="cs-CZ"/>
              </w:rPr>
              <w:t>vl</w:t>
            </w:r>
            <w:proofErr w:type="spellEnd"/>
            <w:r w:rsidRPr="0001167C">
              <w:rPr>
                <w:rFonts w:ascii="Arial" w:eastAsia="Times New Roman" w:hAnsi="Arial" w:cs="Arial"/>
                <w:sz w:val="15"/>
                <w:szCs w:val="15"/>
                <w:lang w:eastAsia="cs-CZ"/>
              </w:rPr>
              <w:t>. 6567</w:t>
            </w:r>
          </w:p>
        </w:tc>
        <w:tc>
          <w:tcPr>
            <w:tcW w:w="196" w:type="dxa"/>
            <w:tcBorders>
              <w:top w:val="nil"/>
              <w:left w:val="nil"/>
              <w:bottom w:val="nil"/>
              <w:right w:val="nil"/>
            </w:tcBorders>
            <w:shd w:val="clear" w:color="000000" w:fill="F2F2F2"/>
            <w:noWrap/>
            <w:vAlign w:val="center"/>
            <w:hideMark/>
          </w:tcPr>
          <w:p w14:paraId="103DF964" w14:textId="77777777" w:rsidR="0001167C" w:rsidRPr="0001167C" w:rsidRDefault="0001167C" w:rsidP="0001167C">
            <w:pPr>
              <w:spacing w:after="0" w:line="240" w:lineRule="auto"/>
              <w:jc w:val="center"/>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3495258E" w14:textId="77777777" w:rsidR="0001167C" w:rsidRPr="0001167C" w:rsidRDefault="0001167C" w:rsidP="0001167C">
            <w:pPr>
              <w:spacing w:after="0" w:line="240" w:lineRule="auto"/>
              <w:jc w:val="center"/>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7352" w:type="dxa"/>
            <w:gridSpan w:val="7"/>
            <w:tcBorders>
              <w:top w:val="nil"/>
              <w:left w:val="nil"/>
              <w:bottom w:val="nil"/>
              <w:right w:val="single" w:sz="4" w:space="0" w:color="000000"/>
            </w:tcBorders>
            <w:shd w:val="clear" w:color="000000" w:fill="F2F2F2"/>
            <w:noWrap/>
            <w:vAlign w:val="center"/>
            <w:hideMark/>
          </w:tcPr>
          <w:p w14:paraId="58CE8337" w14:textId="77777777" w:rsidR="0001167C" w:rsidRPr="0001167C" w:rsidRDefault="0001167C" w:rsidP="0001167C">
            <w:pPr>
              <w:spacing w:after="0" w:line="240" w:lineRule="auto"/>
              <w:jc w:val="center"/>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10FCC620" w14:textId="77777777" w:rsidTr="00B62FD1">
        <w:trPr>
          <w:trHeight w:val="240"/>
        </w:trPr>
        <w:tc>
          <w:tcPr>
            <w:tcW w:w="2231" w:type="dxa"/>
            <w:tcBorders>
              <w:top w:val="nil"/>
              <w:left w:val="single" w:sz="4" w:space="0" w:color="auto"/>
              <w:bottom w:val="nil"/>
              <w:right w:val="nil"/>
            </w:tcBorders>
            <w:shd w:val="clear" w:color="000000" w:fill="F2F2F2"/>
            <w:noWrap/>
            <w:vAlign w:val="center"/>
            <w:hideMark/>
          </w:tcPr>
          <w:p w14:paraId="009D05A8" w14:textId="77777777" w:rsidR="0001167C" w:rsidRPr="0001167C" w:rsidRDefault="0001167C" w:rsidP="0001167C">
            <w:pPr>
              <w:spacing w:after="0" w:line="240" w:lineRule="auto"/>
              <w:jc w:val="right"/>
              <w:rPr>
                <w:rFonts w:ascii="Arial" w:eastAsia="Times New Roman" w:hAnsi="Arial" w:cs="Arial"/>
                <w:sz w:val="14"/>
                <w:szCs w:val="14"/>
                <w:lang w:eastAsia="cs-CZ"/>
              </w:rPr>
            </w:pPr>
            <w:r w:rsidRPr="0001167C">
              <w:rPr>
                <w:rFonts w:ascii="Arial" w:eastAsia="Times New Roman" w:hAnsi="Arial" w:cs="Arial"/>
                <w:sz w:val="14"/>
                <w:szCs w:val="14"/>
                <w:lang w:eastAsia="cs-CZ"/>
              </w:rPr>
              <w:t>zastoupená:</w:t>
            </w:r>
          </w:p>
        </w:tc>
        <w:tc>
          <w:tcPr>
            <w:tcW w:w="3182" w:type="dxa"/>
            <w:gridSpan w:val="4"/>
            <w:tcBorders>
              <w:top w:val="nil"/>
              <w:left w:val="nil"/>
              <w:bottom w:val="nil"/>
              <w:right w:val="nil"/>
            </w:tcBorders>
            <w:shd w:val="clear" w:color="000000" w:fill="F2F2F2"/>
            <w:noWrap/>
            <w:vAlign w:val="center"/>
            <w:hideMark/>
          </w:tcPr>
          <w:p w14:paraId="22EEA69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na základě plné moci JUDr. Jaromír Mlejnský</w:t>
            </w:r>
          </w:p>
        </w:tc>
        <w:tc>
          <w:tcPr>
            <w:tcW w:w="540" w:type="dxa"/>
            <w:tcBorders>
              <w:top w:val="nil"/>
              <w:left w:val="nil"/>
              <w:bottom w:val="nil"/>
              <w:right w:val="nil"/>
            </w:tcBorders>
            <w:shd w:val="clear" w:color="000000" w:fill="F2F2F2"/>
            <w:noWrap/>
            <w:vAlign w:val="center"/>
            <w:hideMark/>
          </w:tcPr>
          <w:p w14:paraId="3878ECC8" w14:textId="77777777" w:rsidR="0001167C" w:rsidRPr="0001167C" w:rsidRDefault="0001167C" w:rsidP="0001167C">
            <w:pPr>
              <w:spacing w:after="0" w:line="240" w:lineRule="auto"/>
              <w:jc w:val="center"/>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nil"/>
              <w:bottom w:val="nil"/>
              <w:right w:val="nil"/>
            </w:tcBorders>
            <w:shd w:val="clear" w:color="000000" w:fill="F2F2F2"/>
            <w:noWrap/>
            <w:vAlign w:val="center"/>
            <w:hideMark/>
          </w:tcPr>
          <w:p w14:paraId="12208D69" w14:textId="77777777" w:rsidR="0001167C" w:rsidRPr="0001167C" w:rsidRDefault="0001167C" w:rsidP="0001167C">
            <w:pPr>
              <w:spacing w:after="0" w:line="240" w:lineRule="auto"/>
              <w:jc w:val="center"/>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05DDC1BA" w14:textId="77777777" w:rsidR="0001167C" w:rsidRPr="0001167C" w:rsidRDefault="0001167C" w:rsidP="0001167C">
            <w:pPr>
              <w:spacing w:after="0" w:line="240" w:lineRule="auto"/>
              <w:jc w:val="center"/>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051" w:type="dxa"/>
            <w:tcBorders>
              <w:top w:val="nil"/>
              <w:left w:val="nil"/>
              <w:bottom w:val="nil"/>
              <w:right w:val="nil"/>
            </w:tcBorders>
            <w:shd w:val="clear" w:color="000000" w:fill="F2F2F2"/>
            <w:noWrap/>
            <w:vAlign w:val="center"/>
            <w:hideMark/>
          </w:tcPr>
          <w:p w14:paraId="275DA21C" w14:textId="77777777" w:rsidR="0001167C" w:rsidRPr="0001167C" w:rsidRDefault="0001167C" w:rsidP="0001167C">
            <w:pPr>
              <w:spacing w:after="0" w:line="240" w:lineRule="auto"/>
              <w:jc w:val="right"/>
              <w:rPr>
                <w:rFonts w:ascii="Arial" w:eastAsia="Times New Roman" w:hAnsi="Arial" w:cs="Arial"/>
                <w:sz w:val="14"/>
                <w:szCs w:val="14"/>
                <w:lang w:eastAsia="cs-CZ"/>
              </w:rPr>
            </w:pPr>
            <w:r w:rsidRPr="0001167C">
              <w:rPr>
                <w:rFonts w:ascii="Arial" w:eastAsia="Times New Roman" w:hAnsi="Arial" w:cs="Arial"/>
                <w:sz w:val="14"/>
                <w:szCs w:val="14"/>
                <w:lang w:eastAsia="cs-CZ"/>
              </w:rPr>
              <w:t>zastoupená:</w:t>
            </w:r>
          </w:p>
        </w:tc>
        <w:tc>
          <w:tcPr>
            <w:tcW w:w="6105" w:type="dxa"/>
            <w:gridSpan w:val="5"/>
            <w:tcBorders>
              <w:top w:val="nil"/>
              <w:left w:val="nil"/>
              <w:bottom w:val="nil"/>
              <w:right w:val="nil"/>
            </w:tcBorders>
            <w:shd w:val="clear" w:color="000000" w:fill="F2F2F2"/>
            <w:noWrap/>
            <w:vAlign w:val="center"/>
            <w:hideMark/>
          </w:tcPr>
          <w:p w14:paraId="4E20E61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xml:space="preserve">Ing. Mgr. Libor </w:t>
            </w:r>
            <w:proofErr w:type="gramStart"/>
            <w:r w:rsidRPr="0001167C">
              <w:rPr>
                <w:rFonts w:ascii="Arial" w:eastAsia="Times New Roman" w:hAnsi="Arial" w:cs="Arial"/>
                <w:sz w:val="15"/>
                <w:szCs w:val="15"/>
                <w:lang w:eastAsia="cs-CZ"/>
              </w:rPr>
              <w:t>Bezděk - ředitel</w:t>
            </w:r>
            <w:proofErr w:type="gramEnd"/>
          </w:p>
        </w:tc>
        <w:tc>
          <w:tcPr>
            <w:tcW w:w="196" w:type="dxa"/>
            <w:tcBorders>
              <w:top w:val="nil"/>
              <w:left w:val="nil"/>
              <w:bottom w:val="nil"/>
              <w:right w:val="single" w:sz="4" w:space="0" w:color="auto"/>
            </w:tcBorders>
            <w:shd w:val="clear" w:color="000000" w:fill="F2F2F2"/>
            <w:noWrap/>
            <w:vAlign w:val="center"/>
            <w:hideMark/>
          </w:tcPr>
          <w:p w14:paraId="5F27B2A1" w14:textId="77777777" w:rsidR="0001167C" w:rsidRPr="0001167C" w:rsidRDefault="0001167C" w:rsidP="0001167C">
            <w:pPr>
              <w:spacing w:after="0" w:line="240" w:lineRule="auto"/>
              <w:jc w:val="center"/>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51943B0F" w14:textId="77777777" w:rsidTr="00B62FD1">
        <w:trPr>
          <w:trHeight w:val="195"/>
        </w:trPr>
        <w:tc>
          <w:tcPr>
            <w:tcW w:w="2231" w:type="dxa"/>
            <w:tcBorders>
              <w:top w:val="nil"/>
              <w:left w:val="single" w:sz="4" w:space="0" w:color="auto"/>
              <w:bottom w:val="nil"/>
              <w:right w:val="nil"/>
            </w:tcBorders>
            <w:shd w:val="clear" w:color="000000" w:fill="F2F2F2"/>
            <w:noWrap/>
            <w:vAlign w:val="center"/>
            <w:hideMark/>
          </w:tcPr>
          <w:p w14:paraId="4C4961DC" w14:textId="77777777" w:rsidR="0001167C" w:rsidRPr="0001167C" w:rsidRDefault="0001167C" w:rsidP="0001167C">
            <w:pPr>
              <w:spacing w:after="0" w:line="240" w:lineRule="auto"/>
              <w:rPr>
                <w:rFonts w:ascii="Arial" w:eastAsia="Times New Roman" w:hAnsi="Arial" w:cs="Arial"/>
                <w:sz w:val="14"/>
                <w:szCs w:val="14"/>
                <w:lang w:eastAsia="cs-CZ"/>
              </w:rPr>
            </w:pPr>
            <w:r w:rsidRPr="0001167C">
              <w:rPr>
                <w:rFonts w:ascii="Arial" w:eastAsia="Times New Roman" w:hAnsi="Arial" w:cs="Arial"/>
                <w:sz w:val="14"/>
                <w:szCs w:val="14"/>
                <w:lang w:eastAsia="cs-CZ"/>
              </w:rPr>
              <w:t> </w:t>
            </w:r>
          </w:p>
        </w:tc>
        <w:tc>
          <w:tcPr>
            <w:tcW w:w="880" w:type="dxa"/>
            <w:tcBorders>
              <w:top w:val="nil"/>
              <w:left w:val="nil"/>
              <w:bottom w:val="nil"/>
              <w:right w:val="nil"/>
            </w:tcBorders>
            <w:shd w:val="clear" w:color="000000" w:fill="F2F2F2"/>
            <w:noWrap/>
            <w:vAlign w:val="center"/>
            <w:hideMark/>
          </w:tcPr>
          <w:p w14:paraId="363C2384" w14:textId="77777777" w:rsidR="0001167C" w:rsidRPr="0001167C" w:rsidRDefault="0001167C" w:rsidP="0001167C">
            <w:pPr>
              <w:spacing w:after="0" w:line="240" w:lineRule="auto"/>
              <w:rPr>
                <w:rFonts w:ascii="Arial" w:eastAsia="Times New Roman" w:hAnsi="Arial" w:cs="Arial"/>
                <w:b/>
                <w:bCs/>
                <w:sz w:val="18"/>
                <w:szCs w:val="18"/>
                <w:lang w:eastAsia="cs-CZ"/>
              </w:rPr>
            </w:pPr>
            <w:r w:rsidRPr="0001167C">
              <w:rPr>
                <w:rFonts w:ascii="Arial" w:eastAsia="Times New Roman" w:hAnsi="Arial" w:cs="Arial"/>
                <w:b/>
                <w:bCs/>
                <w:sz w:val="18"/>
                <w:szCs w:val="18"/>
                <w:lang w:eastAsia="cs-CZ"/>
              </w:rPr>
              <w:t> </w:t>
            </w:r>
          </w:p>
        </w:tc>
        <w:tc>
          <w:tcPr>
            <w:tcW w:w="2302" w:type="dxa"/>
            <w:gridSpan w:val="3"/>
            <w:tcBorders>
              <w:top w:val="nil"/>
              <w:left w:val="nil"/>
              <w:bottom w:val="nil"/>
              <w:right w:val="nil"/>
            </w:tcBorders>
            <w:shd w:val="clear" w:color="000000" w:fill="F2F2F2"/>
            <w:noWrap/>
            <w:vAlign w:val="center"/>
            <w:hideMark/>
          </w:tcPr>
          <w:p w14:paraId="3C2B5CB0"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540" w:type="dxa"/>
            <w:tcBorders>
              <w:top w:val="nil"/>
              <w:left w:val="nil"/>
              <w:bottom w:val="nil"/>
              <w:right w:val="nil"/>
            </w:tcBorders>
            <w:shd w:val="clear" w:color="000000" w:fill="F2F2F2"/>
            <w:noWrap/>
            <w:vAlign w:val="center"/>
            <w:hideMark/>
          </w:tcPr>
          <w:p w14:paraId="668FAEB1"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nil"/>
              <w:bottom w:val="nil"/>
              <w:right w:val="nil"/>
            </w:tcBorders>
            <w:shd w:val="clear" w:color="000000" w:fill="F2F2F2"/>
            <w:noWrap/>
            <w:vAlign w:val="center"/>
            <w:hideMark/>
          </w:tcPr>
          <w:p w14:paraId="312DA594"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3F35DA1C"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051" w:type="dxa"/>
            <w:tcBorders>
              <w:top w:val="nil"/>
              <w:left w:val="nil"/>
              <w:bottom w:val="nil"/>
              <w:right w:val="nil"/>
            </w:tcBorders>
            <w:shd w:val="clear" w:color="000000" w:fill="F2F2F2"/>
            <w:noWrap/>
            <w:vAlign w:val="center"/>
            <w:hideMark/>
          </w:tcPr>
          <w:p w14:paraId="0FFD389F" w14:textId="77777777" w:rsidR="0001167C" w:rsidRPr="0001167C" w:rsidRDefault="0001167C" w:rsidP="0001167C">
            <w:pPr>
              <w:spacing w:after="0" w:line="240" w:lineRule="auto"/>
              <w:rPr>
                <w:rFonts w:ascii="Arial" w:eastAsia="Times New Roman" w:hAnsi="Arial" w:cs="Arial"/>
                <w:sz w:val="14"/>
                <w:szCs w:val="14"/>
                <w:lang w:eastAsia="cs-CZ"/>
              </w:rPr>
            </w:pPr>
            <w:r w:rsidRPr="0001167C">
              <w:rPr>
                <w:rFonts w:ascii="Arial" w:eastAsia="Times New Roman" w:hAnsi="Arial" w:cs="Arial"/>
                <w:sz w:val="14"/>
                <w:szCs w:val="14"/>
                <w:lang w:eastAsia="cs-CZ"/>
              </w:rPr>
              <w:t> </w:t>
            </w:r>
          </w:p>
        </w:tc>
        <w:tc>
          <w:tcPr>
            <w:tcW w:w="6105" w:type="dxa"/>
            <w:gridSpan w:val="5"/>
            <w:tcBorders>
              <w:top w:val="nil"/>
              <w:left w:val="nil"/>
              <w:bottom w:val="nil"/>
              <w:right w:val="nil"/>
            </w:tcBorders>
            <w:shd w:val="clear" w:color="000000" w:fill="F2F2F2"/>
            <w:noWrap/>
            <w:vAlign w:val="center"/>
            <w:hideMark/>
          </w:tcPr>
          <w:p w14:paraId="0071D41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nil"/>
              <w:right w:val="single" w:sz="4" w:space="0" w:color="auto"/>
            </w:tcBorders>
            <w:shd w:val="clear" w:color="000000" w:fill="F2F2F2"/>
            <w:noWrap/>
            <w:vAlign w:val="center"/>
            <w:hideMark/>
          </w:tcPr>
          <w:p w14:paraId="29E1AC1A"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46860A1D" w14:textId="77777777" w:rsidTr="00B62FD1">
        <w:trPr>
          <w:trHeight w:val="240"/>
        </w:trPr>
        <w:tc>
          <w:tcPr>
            <w:tcW w:w="2231" w:type="dxa"/>
            <w:tcBorders>
              <w:top w:val="nil"/>
              <w:left w:val="single" w:sz="4" w:space="0" w:color="auto"/>
              <w:bottom w:val="nil"/>
              <w:right w:val="nil"/>
            </w:tcBorders>
            <w:shd w:val="clear" w:color="000000" w:fill="F2F2F2"/>
            <w:noWrap/>
            <w:vAlign w:val="center"/>
            <w:hideMark/>
          </w:tcPr>
          <w:p w14:paraId="3EAA9D15" w14:textId="77777777" w:rsidR="0001167C" w:rsidRPr="0001167C" w:rsidRDefault="0001167C" w:rsidP="0001167C">
            <w:pPr>
              <w:spacing w:after="0" w:line="240" w:lineRule="auto"/>
              <w:jc w:val="right"/>
              <w:rPr>
                <w:rFonts w:ascii="Arial" w:eastAsia="Times New Roman" w:hAnsi="Arial" w:cs="Arial"/>
                <w:sz w:val="14"/>
                <w:szCs w:val="14"/>
                <w:lang w:eastAsia="cs-CZ"/>
              </w:rPr>
            </w:pPr>
            <w:proofErr w:type="spellStart"/>
            <w:r w:rsidRPr="0001167C">
              <w:rPr>
                <w:rFonts w:ascii="Arial" w:eastAsia="Times New Roman" w:hAnsi="Arial" w:cs="Arial"/>
                <w:sz w:val="14"/>
                <w:szCs w:val="14"/>
                <w:lang w:eastAsia="cs-CZ"/>
              </w:rPr>
              <w:t>bank.spojení</w:t>
            </w:r>
            <w:proofErr w:type="spellEnd"/>
            <w:r w:rsidRPr="0001167C">
              <w:rPr>
                <w:rFonts w:ascii="Arial" w:eastAsia="Times New Roman" w:hAnsi="Arial" w:cs="Arial"/>
                <w:sz w:val="14"/>
                <w:szCs w:val="14"/>
                <w:lang w:eastAsia="cs-CZ"/>
              </w:rPr>
              <w:t>:</w:t>
            </w:r>
          </w:p>
        </w:tc>
        <w:tc>
          <w:tcPr>
            <w:tcW w:w="2508" w:type="dxa"/>
            <w:gridSpan w:val="3"/>
            <w:tcBorders>
              <w:top w:val="nil"/>
              <w:left w:val="nil"/>
              <w:bottom w:val="nil"/>
              <w:right w:val="nil"/>
            </w:tcBorders>
            <w:shd w:val="clear" w:color="000000" w:fill="F2F2F2"/>
            <w:noWrap/>
            <w:vAlign w:val="center"/>
            <w:hideMark/>
          </w:tcPr>
          <w:p w14:paraId="3258FCB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CZK - 27-6781210277/0100</w:t>
            </w:r>
          </w:p>
        </w:tc>
        <w:tc>
          <w:tcPr>
            <w:tcW w:w="674" w:type="dxa"/>
            <w:tcBorders>
              <w:top w:val="nil"/>
              <w:left w:val="nil"/>
              <w:bottom w:val="nil"/>
              <w:right w:val="nil"/>
            </w:tcBorders>
            <w:shd w:val="clear" w:color="000000" w:fill="F2F2F2"/>
            <w:noWrap/>
            <w:vAlign w:val="center"/>
            <w:hideMark/>
          </w:tcPr>
          <w:p w14:paraId="1AE36993"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540" w:type="dxa"/>
            <w:tcBorders>
              <w:top w:val="nil"/>
              <w:left w:val="nil"/>
              <w:bottom w:val="nil"/>
              <w:right w:val="nil"/>
            </w:tcBorders>
            <w:shd w:val="clear" w:color="000000" w:fill="F2F2F2"/>
            <w:noWrap/>
            <w:vAlign w:val="center"/>
            <w:hideMark/>
          </w:tcPr>
          <w:p w14:paraId="2155DA43"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nil"/>
              <w:bottom w:val="nil"/>
              <w:right w:val="nil"/>
            </w:tcBorders>
            <w:shd w:val="clear" w:color="000000" w:fill="F2F2F2"/>
            <w:noWrap/>
            <w:vAlign w:val="center"/>
            <w:hideMark/>
          </w:tcPr>
          <w:p w14:paraId="75A2F61B"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07C86BBD"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051" w:type="dxa"/>
            <w:tcBorders>
              <w:top w:val="nil"/>
              <w:left w:val="nil"/>
              <w:bottom w:val="nil"/>
              <w:right w:val="nil"/>
            </w:tcBorders>
            <w:shd w:val="clear" w:color="000000" w:fill="F2F2F2"/>
            <w:noWrap/>
            <w:vAlign w:val="center"/>
            <w:hideMark/>
          </w:tcPr>
          <w:p w14:paraId="2ED9E3F0" w14:textId="77777777" w:rsidR="0001167C" w:rsidRPr="0001167C" w:rsidRDefault="0001167C" w:rsidP="0001167C">
            <w:pPr>
              <w:spacing w:after="0" w:line="240" w:lineRule="auto"/>
              <w:rPr>
                <w:rFonts w:ascii="Arial" w:eastAsia="Times New Roman" w:hAnsi="Arial" w:cs="Arial"/>
                <w:sz w:val="14"/>
                <w:szCs w:val="14"/>
                <w:lang w:eastAsia="cs-CZ"/>
              </w:rPr>
            </w:pPr>
            <w:r w:rsidRPr="0001167C">
              <w:rPr>
                <w:rFonts w:ascii="Arial" w:eastAsia="Times New Roman" w:hAnsi="Arial" w:cs="Arial"/>
                <w:sz w:val="14"/>
                <w:szCs w:val="14"/>
                <w:lang w:eastAsia="cs-CZ"/>
              </w:rPr>
              <w:t> </w:t>
            </w:r>
          </w:p>
        </w:tc>
        <w:tc>
          <w:tcPr>
            <w:tcW w:w="6105" w:type="dxa"/>
            <w:gridSpan w:val="5"/>
            <w:tcBorders>
              <w:top w:val="nil"/>
              <w:left w:val="nil"/>
              <w:bottom w:val="nil"/>
              <w:right w:val="nil"/>
            </w:tcBorders>
            <w:shd w:val="clear" w:color="000000" w:fill="F2F2F2"/>
            <w:noWrap/>
            <w:vAlign w:val="center"/>
            <w:hideMark/>
          </w:tcPr>
          <w:p w14:paraId="780A437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nil"/>
              <w:right w:val="single" w:sz="4" w:space="0" w:color="auto"/>
            </w:tcBorders>
            <w:shd w:val="clear" w:color="000000" w:fill="F2F2F2"/>
            <w:noWrap/>
            <w:vAlign w:val="center"/>
            <w:hideMark/>
          </w:tcPr>
          <w:p w14:paraId="3CCAAE1B"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59BD7D7C" w14:textId="77777777" w:rsidTr="00B62FD1">
        <w:trPr>
          <w:trHeight w:val="240"/>
        </w:trPr>
        <w:tc>
          <w:tcPr>
            <w:tcW w:w="2231" w:type="dxa"/>
            <w:tcBorders>
              <w:top w:val="nil"/>
              <w:left w:val="single" w:sz="4" w:space="0" w:color="auto"/>
              <w:bottom w:val="nil"/>
              <w:right w:val="nil"/>
            </w:tcBorders>
            <w:shd w:val="clear" w:color="000000" w:fill="F2F2F2"/>
            <w:noWrap/>
            <w:vAlign w:val="center"/>
            <w:hideMark/>
          </w:tcPr>
          <w:p w14:paraId="1F3EDF3E" w14:textId="77777777" w:rsidR="0001167C" w:rsidRPr="0001167C" w:rsidRDefault="0001167C" w:rsidP="0001167C">
            <w:pPr>
              <w:spacing w:after="0" w:line="240" w:lineRule="auto"/>
              <w:rPr>
                <w:rFonts w:ascii="Arial" w:eastAsia="Times New Roman" w:hAnsi="Arial" w:cs="Arial"/>
                <w:sz w:val="14"/>
                <w:szCs w:val="14"/>
                <w:lang w:eastAsia="cs-CZ"/>
              </w:rPr>
            </w:pPr>
            <w:r w:rsidRPr="0001167C">
              <w:rPr>
                <w:rFonts w:ascii="Arial" w:eastAsia="Times New Roman" w:hAnsi="Arial" w:cs="Arial"/>
                <w:sz w:val="14"/>
                <w:szCs w:val="14"/>
                <w:lang w:eastAsia="cs-CZ"/>
              </w:rPr>
              <w:t> </w:t>
            </w:r>
          </w:p>
        </w:tc>
        <w:tc>
          <w:tcPr>
            <w:tcW w:w="3182" w:type="dxa"/>
            <w:gridSpan w:val="4"/>
            <w:tcBorders>
              <w:top w:val="nil"/>
              <w:left w:val="nil"/>
              <w:bottom w:val="nil"/>
              <w:right w:val="nil"/>
            </w:tcBorders>
            <w:shd w:val="clear" w:color="000000" w:fill="F2F2F2"/>
            <w:noWrap/>
            <w:vAlign w:val="center"/>
            <w:hideMark/>
          </w:tcPr>
          <w:p w14:paraId="4A0705CB" w14:textId="77777777" w:rsidR="0001167C" w:rsidRPr="0001167C" w:rsidRDefault="0001167C" w:rsidP="0001167C">
            <w:pPr>
              <w:spacing w:after="0" w:line="240" w:lineRule="auto"/>
              <w:rPr>
                <w:rFonts w:ascii="Arial" w:eastAsia="Times New Roman" w:hAnsi="Arial" w:cs="Arial"/>
                <w:sz w:val="15"/>
                <w:szCs w:val="15"/>
                <w:lang w:eastAsia="cs-CZ"/>
              </w:rPr>
            </w:pPr>
            <w:proofErr w:type="gramStart"/>
            <w:r w:rsidRPr="0001167C">
              <w:rPr>
                <w:rFonts w:ascii="Arial" w:eastAsia="Times New Roman" w:hAnsi="Arial" w:cs="Arial"/>
                <w:sz w:val="15"/>
                <w:szCs w:val="15"/>
                <w:lang w:eastAsia="cs-CZ"/>
              </w:rPr>
              <w:t>EUR - IBAN</w:t>
            </w:r>
            <w:proofErr w:type="gramEnd"/>
            <w:r w:rsidRPr="0001167C">
              <w:rPr>
                <w:rFonts w:ascii="Arial" w:eastAsia="Times New Roman" w:hAnsi="Arial" w:cs="Arial"/>
                <w:sz w:val="15"/>
                <w:szCs w:val="15"/>
                <w:lang w:eastAsia="cs-CZ"/>
              </w:rPr>
              <w:t>: CZ1201000000278879070267</w:t>
            </w:r>
          </w:p>
        </w:tc>
        <w:tc>
          <w:tcPr>
            <w:tcW w:w="540" w:type="dxa"/>
            <w:tcBorders>
              <w:top w:val="nil"/>
              <w:left w:val="nil"/>
              <w:bottom w:val="nil"/>
              <w:right w:val="nil"/>
            </w:tcBorders>
            <w:shd w:val="clear" w:color="000000" w:fill="F2F2F2"/>
            <w:noWrap/>
            <w:vAlign w:val="center"/>
            <w:hideMark/>
          </w:tcPr>
          <w:p w14:paraId="0A762666"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nil"/>
              <w:bottom w:val="nil"/>
              <w:right w:val="nil"/>
            </w:tcBorders>
            <w:shd w:val="clear" w:color="000000" w:fill="F2F2F2"/>
            <w:noWrap/>
            <w:vAlign w:val="center"/>
            <w:hideMark/>
          </w:tcPr>
          <w:p w14:paraId="71ABCEE0"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672C4D93"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051" w:type="dxa"/>
            <w:tcBorders>
              <w:top w:val="nil"/>
              <w:left w:val="nil"/>
              <w:bottom w:val="nil"/>
              <w:right w:val="nil"/>
            </w:tcBorders>
            <w:shd w:val="clear" w:color="000000" w:fill="F2F2F2"/>
            <w:noWrap/>
            <w:vAlign w:val="center"/>
            <w:hideMark/>
          </w:tcPr>
          <w:p w14:paraId="29A8F751" w14:textId="77777777" w:rsidR="0001167C" w:rsidRPr="0001167C" w:rsidRDefault="0001167C" w:rsidP="0001167C">
            <w:pPr>
              <w:spacing w:after="0" w:line="240" w:lineRule="auto"/>
              <w:rPr>
                <w:rFonts w:ascii="Arial" w:eastAsia="Times New Roman" w:hAnsi="Arial" w:cs="Arial"/>
                <w:sz w:val="14"/>
                <w:szCs w:val="14"/>
                <w:lang w:eastAsia="cs-CZ"/>
              </w:rPr>
            </w:pPr>
            <w:r w:rsidRPr="0001167C">
              <w:rPr>
                <w:rFonts w:ascii="Arial" w:eastAsia="Times New Roman" w:hAnsi="Arial" w:cs="Arial"/>
                <w:sz w:val="14"/>
                <w:szCs w:val="14"/>
                <w:lang w:eastAsia="cs-CZ"/>
              </w:rPr>
              <w:t> </w:t>
            </w:r>
          </w:p>
        </w:tc>
        <w:tc>
          <w:tcPr>
            <w:tcW w:w="6105" w:type="dxa"/>
            <w:gridSpan w:val="5"/>
            <w:tcBorders>
              <w:top w:val="nil"/>
              <w:left w:val="nil"/>
              <w:bottom w:val="nil"/>
              <w:right w:val="nil"/>
            </w:tcBorders>
            <w:shd w:val="clear" w:color="000000" w:fill="F2F2F2"/>
            <w:noWrap/>
            <w:vAlign w:val="center"/>
            <w:hideMark/>
          </w:tcPr>
          <w:p w14:paraId="52249C0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nil"/>
              <w:right w:val="single" w:sz="4" w:space="0" w:color="auto"/>
            </w:tcBorders>
            <w:shd w:val="clear" w:color="000000" w:fill="F2F2F2"/>
            <w:noWrap/>
            <w:vAlign w:val="center"/>
            <w:hideMark/>
          </w:tcPr>
          <w:p w14:paraId="61822B21"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26F04736" w14:textId="77777777" w:rsidTr="00B62FD1">
        <w:trPr>
          <w:trHeight w:val="240"/>
        </w:trPr>
        <w:tc>
          <w:tcPr>
            <w:tcW w:w="2231" w:type="dxa"/>
            <w:tcBorders>
              <w:top w:val="nil"/>
              <w:left w:val="single" w:sz="4" w:space="0" w:color="auto"/>
              <w:bottom w:val="nil"/>
              <w:right w:val="nil"/>
            </w:tcBorders>
            <w:shd w:val="clear" w:color="000000" w:fill="F2F2F2"/>
            <w:noWrap/>
            <w:vAlign w:val="center"/>
            <w:hideMark/>
          </w:tcPr>
          <w:p w14:paraId="5583D87C" w14:textId="77777777" w:rsidR="0001167C" w:rsidRPr="0001167C" w:rsidRDefault="0001167C" w:rsidP="0001167C">
            <w:pPr>
              <w:spacing w:after="0" w:line="240" w:lineRule="auto"/>
              <w:rPr>
                <w:rFonts w:ascii="Arial" w:eastAsia="Times New Roman" w:hAnsi="Arial" w:cs="Arial"/>
                <w:sz w:val="14"/>
                <w:szCs w:val="14"/>
                <w:lang w:eastAsia="cs-CZ"/>
              </w:rPr>
            </w:pPr>
            <w:r w:rsidRPr="0001167C">
              <w:rPr>
                <w:rFonts w:ascii="Arial" w:eastAsia="Times New Roman" w:hAnsi="Arial" w:cs="Arial"/>
                <w:sz w:val="14"/>
                <w:szCs w:val="14"/>
                <w:lang w:eastAsia="cs-CZ"/>
              </w:rPr>
              <w:t> </w:t>
            </w:r>
          </w:p>
        </w:tc>
        <w:tc>
          <w:tcPr>
            <w:tcW w:w="2508" w:type="dxa"/>
            <w:gridSpan w:val="3"/>
            <w:tcBorders>
              <w:top w:val="nil"/>
              <w:left w:val="nil"/>
              <w:bottom w:val="nil"/>
              <w:right w:val="nil"/>
            </w:tcBorders>
            <w:shd w:val="clear" w:color="000000" w:fill="F2F2F2"/>
            <w:noWrap/>
            <w:vAlign w:val="center"/>
            <w:hideMark/>
          </w:tcPr>
          <w:p w14:paraId="3E14F01A"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SWIFT: KOMBCZPPXXX</w:t>
            </w:r>
          </w:p>
        </w:tc>
        <w:tc>
          <w:tcPr>
            <w:tcW w:w="674" w:type="dxa"/>
            <w:tcBorders>
              <w:top w:val="nil"/>
              <w:left w:val="nil"/>
              <w:bottom w:val="nil"/>
              <w:right w:val="nil"/>
            </w:tcBorders>
            <w:shd w:val="clear" w:color="000000" w:fill="F2F2F2"/>
            <w:noWrap/>
            <w:vAlign w:val="center"/>
            <w:hideMark/>
          </w:tcPr>
          <w:p w14:paraId="444BF43B"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540" w:type="dxa"/>
            <w:tcBorders>
              <w:top w:val="nil"/>
              <w:left w:val="nil"/>
              <w:bottom w:val="nil"/>
              <w:right w:val="nil"/>
            </w:tcBorders>
            <w:shd w:val="clear" w:color="000000" w:fill="F2F2F2"/>
            <w:noWrap/>
            <w:vAlign w:val="center"/>
            <w:hideMark/>
          </w:tcPr>
          <w:p w14:paraId="30E54CA8"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nil"/>
              <w:bottom w:val="nil"/>
              <w:right w:val="nil"/>
            </w:tcBorders>
            <w:shd w:val="clear" w:color="000000" w:fill="F2F2F2"/>
            <w:noWrap/>
            <w:vAlign w:val="center"/>
            <w:hideMark/>
          </w:tcPr>
          <w:p w14:paraId="67BA9EF9"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7D719D68"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051" w:type="dxa"/>
            <w:tcBorders>
              <w:top w:val="nil"/>
              <w:left w:val="nil"/>
              <w:bottom w:val="nil"/>
              <w:right w:val="nil"/>
            </w:tcBorders>
            <w:shd w:val="clear" w:color="000000" w:fill="F2F2F2"/>
            <w:noWrap/>
            <w:vAlign w:val="center"/>
            <w:hideMark/>
          </w:tcPr>
          <w:p w14:paraId="0AB08EA7" w14:textId="77777777" w:rsidR="0001167C" w:rsidRPr="0001167C" w:rsidRDefault="0001167C" w:rsidP="0001167C">
            <w:pPr>
              <w:spacing w:after="0" w:line="240" w:lineRule="auto"/>
              <w:rPr>
                <w:rFonts w:ascii="Arial" w:eastAsia="Times New Roman" w:hAnsi="Arial" w:cs="Arial"/>
                <w:sz w:val="14"/>
                <w:szCs w:val="14"/>
                <w:lang w:eastAsia="cs-CZ"/>
              </w:rPr>
            </w:pPr>
            <w:r w:rsidRPr="0001167C">
              <w:rPr>
                <w:rFonts w:ascii="Arial" w:eastAsia="Times New Roman" w:hAnsi="Arial" w:cs="Arial"/>
                <w:sz w:val="14"/>
                <w:szCs w:val="14"/>
                <w:lang w:eastAsia="cs-CZ"/>
              </w:rPr>
              <w:t> </w:t>
            </w:r>
          </w:p>
        </w:tc>
        <w:tc>
          <w:tcPr>
            <w:tcW w:w="880" w:type="dxa"/>
            <w:tcBorders>
              <w:top w:val="nil"/>
              <w:left w:val="nil"/>
              <w:bottom w:val="nil"/>
              <w:right w:val="nil"/>
            </w:tcBorders>
            <w:shd w:val="clear" w:color="000000" w:fill="F2F2F2"/>
            <w:noWrap/>
            <w:vAlign w:val="center"/>
            <w:hideMark/>
          </w:tcPr>
          <w:p w14:paraId="325D577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nil"/>
              <w:right w:val="nil"/>
            </w:tcBorders>
            <w:shd w:val="clear" w:color="000000" w:fill="F2F2F2"/>
            <w:noWrap/>
            <w:vAlign w:val="center"/>
            <w:hideMark/>
          </w:tcPr>
          <w:p w14:paraId="41F2207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nil"/>
              <w:right w:val="nil"/>
            </w:tcBorders>
            <w:shd w:val="clear" w:color="000000" w:fill="F2F2F2"/>
            <w:noWrap/>
            <w:vAlign w:val="center"/>
            <w:hideMark/>
          </w:tcPr>
          <w:p w14:paraId="00D35437"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nil"/>
              <w:right w:val="nil"/>
            </w:tcBorders>
            <w:shd w:val="clear" w:color="000000" w:fill="F2F2F2"/>
            <w:noWrap/>
            <w:vAlign w:val="center"/>
            <w:hideMark/>
          </w:tcPr>
          <w:p w14:paraId="4652683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nil"/>
              <w:right w:val="nil"/>
            </w:tcBorders>
            <w:shd w:val="clear" w:color="000000" w:fill="F2F2F2"/>
            <w:noWrap/>
            <w:vAlign w:val="center"/>
            <w:hideMark/>
          </w:tcPr>
          <w:p w14:paraId="6274121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nil"/>
              <w:right w:val="single" w:sz="4" w:space="0" w:color="auto"/>
            </w:tcBorders>
            <w:shd w:val="clear" w:color="000000" w:fill="F2F2F2"/>
            <w:noWrap/>
            <w:vAlign w:val="center"/>
            <w:hideMark/>
          </w:tcPr>
          <w:p w14:paraId="19E5FB8E"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239289B3" w14:textId="77777777" w:rsidTr="00B62FD1">
        <w:trPr>
          <w:trHeight w:val="90"/>
        </w:trPr>
        <w:tc>
          <w:tcPr>
            <w:tcW w:w="2231" w:type="dxa"/>
            <w:tcBorders>
              <w:top w:val="nil"/>
              <w:left w:val="single" w:sz="4" w:space="0" w:color="auto"/>
              <w:bottom w:val="nil"/>
              <w:right w:val="nil"/>
            </w:tcBorders>
            <w:shd w:val="clear" w:color="000000" w:fill="F2F2F2"/>
            <w:noWrap/>
            <w:vAlign w:val="center"/>
            <w:hideMark/>
          </w:tcPr>
          <w:p w14:paraId="6AE8A72D" w14:textId="77777777" w:rsidR="0001167C" w:rsidRPr="0001167C" w:rsidRDefault="0001167C" w:rsidP="0001167C">
            <w:pPr>
              <w:spacing w:after="0" w:line="240" w:lineRule="auto"/>
              <w:rPr>
                <w:rFonts w:ascii="Arial" w:eastAsia="Times New Roman" w:hAnsi="Arial" w:cs="Arial"/>
                <w:sz w:val="14"/>
                <w:szCs w:val="14"/>
                <w:lang w:eastAsia="cs-CZ"/>
              </w:rPr>
            </w:pPr>
            <w:r w:rsidRPr="0001167C">
              <w:rPr>
                <w:rFonts w:ascii="Arial" w:eastAsia="Times New Roman" w:hAnsi="Arial" w:cs="Arial"/>
                <w:sz w:val="14"/>
                <w:szCs w:val="14"/>
                <w:lang w:eastAsia="cs-CZ"/>
              </w:rPr>
              <w:t> </w:t>
            </w:r>
          </w:p>
        </w:tc>
        <w:tc>
          <w:tcPr>
            <w:tcW w:w="880" w:type="dxa"/>
            <w:tcBorders>
              <w:top w:val="nil"/>
              <w:left w:val="nil"/>
              <w:bottom w:val="nil"/>
              <w:right w:val="nil"/>
            </w:tcBorders>
            <w:shd w:val="clear" w:color="000000" w:fill="F2F2F2"/>
            <w:noWrap/>
            <w:vAlign w:val="center"/>
            <w:hideMark/>
          </w:tcPr>
          <w:p w14:paraId="7A624AE7" w14:textId="77777777" w:rsidR="0001167C" w:rsidRPr="0001167C" w:rsidRDefault="0001167C" w:rsidP="0001167C">
            <w:pPr>
              <w:spacing w:after="0" w:line="240" w:lineRule="auto"/>
              <w:rPr>
                <w:rFonts w:ascii="Arial" w:eastAsia="Times New Roman" w:hAnsi="Arial" w:cs="Arial"/>
                <w:b/>
                <w:bCs/>
                <w:sz w:val="18"/>
                <w:szCs w:val="18"/>
                <w:lang w:eastAsia="cs-CZ"/>
              </w:rPr>
            </w:pPr>
            <w:r w:rsidRPr="0001167C">
              <w:rPr>
                <w:rFonts w:ascii="Arial" w:eastAsia="Times New Roman" w:hAnsi="Arial" w:cs="Arial"/>
                <w:b/>
                <w:bCs/>
                <w:sz w:val="18"/>
                <w:szCs w:val="18"/>
                <w:lang w:eastAsia="cs-CZ"/>
              </w:rPr>
              <w:t> </w:t>
            </w:r>
          </w:p>
        </w:tc>
        <w:tc>
          <w:tcPr>
            <w:tcW w:w="880" w:type="dxa"/>
            <w:tcBorders>
              <w:top w:val="nil"/>
              <w:left w:val="nil"/>
              <w:bottom w:val="nil"/>
              <w:right w:val="nil"/>
            </w:tcBorders>
            <w:shd w:val="clear" w:color="000000" w:fill="F2F2F2"/>
            <w:noWrap/>
            <w:vAlign w:val="center"/>
            <w:hideMark/>
          </w:tcPr>
          <w:p w14:paraId="27E06CF1"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748" w:type="dxa"/>
            <w:tcBorders>
              <w:top w:val="nil"/>
              <w:left w:val="nil"/>
              <w:bottom w:val="nil"/>
              <w:right w:val="nil"/>
            </w:tcBorders>
            <w:shd w:val="clear" w:color="000000" w:fill="F2F2F2"/>
            <w:noWrap/>
            <w:vAlign w:val="center"/>
            <w:hideMark/>
          </w:tcPr>
          <w:p w14:paraId="67C0181D"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674" w:type="dxa"/>
            <w:tcBorders>
              <w:top w:val="nil"/>
              <w:left w:val="nil"/>
              <w:bottom w:val="nil"/>
              <w:right w:val="nil"/>
            </w:tcBorders>
            <w:shd w:val="clear" w:color="000000" w:fill="F2F2F2"/>
            <w:noWrap/>
            <w:vAlign w:val="center"/>
            <w:hideMark/>
          </w:tcPr>
          <w:p w14:paraId="4F6A0413"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540" w:type="dxa"/>
            <w:tcBorders>
              <w:top w:val="nil"/>
              <w:left w:val="nil"/>
              <w:bottom w:val="nil"/>
              <w:right w:val="nil"/>
            </w:tcBorders>
            <w:shd w:val="clear" w:color="000000" w:fill="F2F2F2"/>
            <w:noWrap/>
            <w:vAlign w:val="center"/>
            <w:hideMark/>
          </w:tcPr>
          <w:p w14:paraId="312B2A30"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nil"/>
              <w:bottom w:val="nil"/>
              <w:right w:val="nil"/>
            </w:tcBorders>
            <w:shd w:val="clear" w:color="000000" w:fill="F2F2F2"/>
            <w:noWrap/>
            <w:vAlign w:val="center"/>
            <w:hideMark/>
          </w:tcPr>
          <w:p w14:paraId="5FFE52BF"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3AB94506"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051" w:type="dxa"/>
            <w:tcBorders>
              <w:top w:val="nil"/>
              <w:left w:val="nil"/>
              <w:bottom w:val="nil"/>
              <w:right w:val="nil"/>
            </w:tcBorders>
            <w:shd w:val="clear" w:color="000000" w:fill="F2F2F2"/>
            <w:noWrap/>
            <w:vAlign w:val="center"/>
            <w:hideMark/>
          </w:tcPr>
          <w:p w14:paraId="7099D6A3" w14:textId="77777777" w:rsidR="0001167C" w:rsidRPr="0001167C" w:rsidRDefault="0001167C" w:rsidP="0001167C">
            <w:pPr>
              <w:spacing w:after="0" w:line="240" w:lineRule="auto"/>
              <w:rPr>
                <w:rFonts w:ascii="Arial" w:eastAsia="Times New Roman" w:hAnsi="Arial" w:cs="Arial"/>
                <w:sz w:val="14"/>
                <w:szCs w:val="14"/>
                <w:lang w:eastAsia="cs-CZ"/>
              </w:rPr>
            </w:pPr>
            <w:r w:rsidRPr="0001167C">
              <w:rPr>
                <w:rFonts w:ascii="Arial" w:eastAsia="Times New Roman" w:hAnsi="Arial" w:cs="Arial"/>
                <w:sz w:val="14"/>
                <w:szCs w:val="14"/>
                <w:lang w:eastAsia="cs-CZ"/>
              </w:rPr>
              <w:t> </w:t>
            </w:r>
          </w:p>
        </w:tc>
        <w:tc>
          <w:tcPr>
            <w:tcW w:w="880" w:type="dxa"/>
            <w:tcBorders>
              <w:top w:val="nil"/>
              <w:left w:val="nil"/>
              <w:bottom w:val="nil"/>
              <w:right w:val="nil"/>
            </w:tcBorders>
            <w:shd w:val="clear" w:color="000000" w:fill="F2F2F2"/>
            <w:noWrap/>
            <w:vAlign w:val="center"/>
            <w:hideMark/>
          </w:tcPr>
          <w:p w14:paraId="58CC14CA"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nil"/>
              <w:right w:val="nil"/>
            </w:tcBorders>
            <w:shd w:val="clear" w:color="000000" w:fill="F2F2F2"/>
            <w:noWrap/>
            <w:vAlign w:val="center"/>
            <w:hideMark/>
          </w:tcPr>
          <w:p w14:paraId="284660A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nil"/>
              <w:right w:val="nil"/>
            </w:tcBorders>
            <w:shd w:val="clear" w:color="000000" w:fill="F2F2F2"/>
            <w:noWrap/>
            <w:vAlign w:val="center"/>
            <w:hideMark/>
          </w:tcPr>
          <w:p w14:paraId="2EF797C7"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nil"/>
              <w:right w:val="nil"/>
            </w:tcBorders>
            <w:shd w:val="clear" w:color="000000" w:fill="F2F2F2"/>
            <w:noWrap/>
            <w:vAlign w:val="center"/>
            <w:hideMark/>
          </w:tcPr>
          <w:p w14:paraId="6B86795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nil"/>
              <w:right w:val="nil"/>
            </w:tcBorders>
            <w:shd w:val="clear" w:color="000000" w:fill="F2F2F2"/>
            <w:noWrap/>
            <w:vAlign w:val="center"/>
            <w:hideMark/>
          </w:tcPr>
          <w:p w14:paraId="20EA0CD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nil"/>
              <w:right w:val="single" w:sz="4" w:space="0" w:color="auto"/>
            </w:tcBorders>
            <w:shd w:val="clear" w:color="000000" w:fill="F2F2F2"/>
            <w:noWrap/>
            <w:vAlign w:val="center"/>
            <w:hideMark/>
          </w:tcPr>
          <w:p w14:paraId="4DFAA4D6"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7B510A68" w14:textId="77777777" w:rsidTr="00B62FD1">
        <w:trPr>
          <w:trHeight w:val="240"/>
        </w:trPr>
        <w:tc>
          <w:tcPr>
            <w:tcW w:w="2231" w:type="dxa"/>
            <w:tcBorders>
              <w:top w:val="nil"/>
              <w:left w:val="single" w:sz="4" w:space="0" w:color="auto"/>
              <w:bottom w:val="nil"/>
              <w:right w:val="nil"/>
            </w:tcBorders>
            <w:shd w:val="clear" w:color="000000" w:fill="F2F2F2"/>
            <w:noWrap/>
            <w:vAlign w:val="center"/>
            <w:hideMark/>
          </w:tcPr>
          <w:p w14:paraId="47B95757" w14:textId="77777777" w:rsidR="0001167C" w:rsidRPr="0001167C" w:rsidRDefault="0001167C" w:rsidP="0001167C">
            <w:pPr>
              <w:spacing w:after="0" w:line="240" w:lineRule="auto"/>
              <w:jc w:val="right"/>
              <w:rPr>
                <w:rFonts w:ascii="Arial" w:eastAsia="Times New Roman" w:hAnsi="Arial" w:cs="Arial"/>
                <w:sz w:val="14"/>
                <w:szCs w:val="14"/>
                <w:lang w:eastAsia="cs-CZ"/>
              </w:rPr>
            </w:pPr>
            <w:r w:rsidRPr="0001167C">
              <w:rPr>
                <w:rFonts w:ascii="Arial" w:eastAsia="Times New Roman" w:hAnsi="Arial" w:cs="Arial"/>
                <w:sz w:val="14"/>
                <w:szCs w:val="14"/>
                <w:lang w:eastAsia="cs-CZ"/>
              </w:rPr>
              <w:t>prodejce:</w:t>
            </w:r>
          </w:p>
        </w:tc>
        <w:tc>
          <w:tcPr>
            <w:tcW w:w="1760" w:type="dxa"/>
            <w:gridSpan w:val="2"/>
            <w:tcBorders>
              <w:top w:val="nil"/>
              <w:left w:val="nil"/>
              <w:bottom w:val="nil"/>
              <w:right w:val="nil"/>
            </w:tcBorders>
            <w:shd w:val="clear" w:color="000000" w:fill="F2F2F2"/>
            <w:noWrap/>
            <w:vAlign w:val="center"/>
            <w:hideMark/>
          </w:tcPr>
          <w:p w14:paraId="2C58911A"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Nedvěd Stanislav</w:t>
            </w:r>
          </w:p>
        </w:tc>
        <w:tc>
          <w:tcPr>
            <w:tcW w:w="748" w:type="dxa"/>
            <w:tcBorders>
              <w:top w:val="nil"/>
              <w:left w:val="nil"/>
              <w:bottom w:val="nil"/>
              <w:right w:val="nil"/>
            </w:tcBorders>
            <w:shd w:val="clear" w:color="000000" w:fill="F2F2F2"/>
            <w:noWrap/>
            <w:vAlign w:val="center"/>
            <w:hideMark/>
          </w:tcPr>
          <w:p w14:paraId="5CC36CE2"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674" w:type="dxa"/>
            <w:tcBorders>
              <w:top w:val="nil"/>
              <w:left w:val="nil"/>
              <w:bottom w:val="nil"/>
              <w:right w:val="nil"/>
            </w:tcBorders>
            <w:shd w:val="clear" w:color="000000" w:fill="F2F2F2"/>
            <w:noWrap/>
            <w:vAlign w:val="center"/>
            <w:hideMark/>
          </w:tcPr>
          <w:p w14:paraId="5034FD28"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540" w:type="dxa"/>
            <w:tcBorders>
              <w:top w:val="nil"/>
              <w:left w:val="nil"/>
              <w:bottom w:val="nil"/>
              <w:right w:val="nil"/>
            </w:tcBorders>
            <w:shd w:val="clear" w:color="000000" w:fill="F2F2F2"/>
            <w:noWrap/>
            <w:vAlign w:val="center"/>
            <w:hideMark/>
          </w:tcPr>
          <w:p w14:paraId="1BE0C651"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nil"/>
              <w:bottom w:val="nil"/>
              <w:right w:val="nil"/>
            </w:tcBorders>
            <w:shd w:val="clear" w:color="000000" w:fill="F2F2F2"/>
            <w:noWrap/>
            <w:vAlign w:val="center"/>
            <w:hideMark/>
          </w:tcPr>
          <w:p w14:paraId="1924E2A7"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3717D040"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051" w:type="dxa"/>
            <w:tcBorders>
              <w:top w:val="nil"/>
              <w:left w:val="nil"/>
              <w:bottom w:val="nil"/>
              <w:right w:val="nil"/>
            </w:tcBorders>
            <w:shd w:val="clear" w:color="000000" w:fill="F2F2F2"/>
            <w:noWrap/>
            <w:vAlign w:val="center"/>
            <w:hideMark/>
          </w:tcPr>
          <w:p w14:paraId="279CE7D7" w14:textId="77777777" w:rsidR="0001167C" w:rsidRPr="0001167C" w:rsidRDefault="0001167C" w:rsidP="0001167C">
            <w:pPr>
              <w:spacing w:after="0" w:line="240" w:lineRule="auto"/>
              <w:jc w:val="right"/>
              <w:rPr>
                <w:rFonts w:ascii="Arial" w:eastAsia="Times New Roman" w:hAnsi="Arial" w:cs="Arial"/>
                <w:sz w:val="14"/>
                <w:szCs w:val="14"/>
                <w:lang w:eastAsia="cs-CZ"/>
              </w:rPr>
            </w:pPr>
            <w:proofErr w:type="spellStart"/>
            <w:r w:rsidRPr="0001167C">
              <w:rPr>
                <w:rFonts w:ascii="Arial" w:eastAsia="Times New Roman" w:hAnsi="Arial" w:cs="Arial"/>
                <w:sz w:val="14"/>
                <w:szCs w:val="14"/>
                <w:lang w:eastAsia="cs-CZ"/>
              </w:rPr>
              <w:t>kontakt.osoba</w:t>
            </w:r>
            <w:proofErr w:type="spellEnd"/>
            <w:r w:rsidRPr="0001167C">
              <w:rPr>
                <w:rFonts w:ascii="Arial" w:eastAsia="Times New Roman" w:hAnsi="Arial" w:cs="Arial"/>
                <w:sz w:val="14"/>
                <w:szCs w:val="14"/>
                <w:lang w:eastAsia="cs-CZ"/>
              </w:rPr>
              <w:t>:</w:t>
            </w:r>
          </w:p>
        </w:tc>
        <w:tc>
          <w:tcPr>
            <w:tcW w:w="880" w:type="dxa"/>
            <w:tcBorders>
              <w:top w:val="nil"/>
              <w:left w:val="nil"/>
              <w:bottom w:val="nil"/>
              <w:right w:val="nil"/>
            </w:tcBorders>
            <w:shd w:val="clear" w:color="000000" w:fill="F2F2F2"/>
            <w:noWrap/>
            <w:vAlign w:val="center"/>
            <w:hideMark/>
          </w:tcPr>
          <w:p w14:paraId="4976EC9C"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nil"/>
              <w:right w:val="nil"/>
            </w:tcBorders>
            <w:shd w:val="clear" w:color="000000" w:fill="F2F2F2"/>
            <w:noWrap/>
            <w:vAlign w:val="center"/>
            <w:hideMark/>
          </w:tcPr>
          <w:p w14:paraId="725FFDC7"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nil"/>
              <w:right w:val="nil"/>
            </w:tcBorders>
            <w:shd w:val="clear" w:color="000000" w:fill="F2F2F2"/>
            <w:noWrap/>
            <w:vAlign w:val="center"/>
            <w:hideMark/>
          </w:tcPr>
          <w:p w14:paraId="6797A4B7"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nil"/>
              <w:right w:val="nil"/>
            </w:tcBorders>
            <w:shd w:val="clear" w:color="000000" w:fill="F2F2F2"/>
            <w:noWrap/>
            <w:vAlign w:val="center"/>
            <w:hideMark/>
          </w:tcPr>
          <w:p w14:paraId="3F96F033"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nil"/>
              <w:right w:val="nil"/>
            </w:tcBorders>
            <w:shd w:val="clear" w:color="000000" w:fill="F2F2F2"/>
            <w:noWrap/>
            <w:vAlign w:val="center"/>
            <w:hideMark/>
          </w:tcPr>
          <w:p w14:paraId="1C89A7B3"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nil"/>
              <w:right w:val="single" w:sz="4" w:space="0" w:color="auto"/>
            </w:tcBorders>
            <w:shd w:val="clear" w:color="000000" w:fill="F2F2F2"/>
            <w:noWrap/>
            <w:vAlign w:val="center"/>
            <w:hideMark/>
          </w:tcPr>
          <w:p w14:paraId="67F34954"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39F97588" w14:textId="77777777" w:rsidTr="00B62FD1">
        <w:trPr>
          <w:trHeight w:val="240"/>
        </w:trPr>
        <w:tc>
          <w:tcPr>
            <w:tcW w:w="2231" w:type="dxa"/>
            <w:tcBorders>
              <w:top w:val="nil"/>
              <w:left w:val="single" w:sz="4" w:space="0" w:color="auto"/>
              <w:bottom w:val="nil"/>
              <w:right w:val="nil"/>
            </w:tcBorders>
            <w:shd w:val="clear" w:color="000000" w:fill="F2F2F2"/>
            <w:noWrap/>
            <w:vAlign w:val="center"/>
            <w:hideMark/>
          </w:tcPr>
          <w:p w14:paraId="6F093163" w14:textId="77777777" w:rsidR="0001167C" w:rsidRPr="0001167C" w:rsidRDefault="0001167C" w:rsidP="0001167C">
            <w:pPr>
              <w:spacing w:after="0" w:line="240" w:lineRule="auto"/>
              <w:rPr>
                <w:rFonts w:ascii="Arial" w:eastAsia="Times New Roman" w:hAnsi="Arial" w:cs="Arial"/>
                <w:sz w:val="14"/>
                <w:szCs w:val="14"/>
                <w:lang w:eastAsia="cs-CZ"/>
              </w:rPr>
            </w:pPr>
            <w:r w:rsidRPr="0001167C">
              <w:rPr>
                <w:rFonts w:ascii="Arial" w:eastAsia="Times New Roman" w:hAnsi="Arial" w:cs="Arial"/>
                <w:sz w:val="14"/>
                <w:szCs w:val="14"/>
                <w:lang w:eastAsia="cs-CZ"/>
              </w:rPr>
              <w:t> </w:t>
            </w:r>
          </w:p>
        </w:tc>
        <w:tc>
          <w:tcPr>
            <w:tcW w:w="3182" w:type="dxa"/>
            <w:gridSpan w:val="4"/>
            <w:tcBorders>
              <w:top w:val="nil"/>
              <w:left w:val="nil"/>
              <w:bottom w:val="nil"/>
              <w:right w:val="nil"/>
            </w:tcBorders>
            <w:shd w:val="clear" w:color="000000" w:fill="F2F2F2"/>
            <w:noWrap/>
            <w:vAlign w:val="center"/>
            <w:hideMark/>
          </w:tcPr>
          <w:p w14:paraId="4EB89BAC"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tel.: +420 602 242 726, nedved@profiautocz.cz</w:t>
            </w:r>
          </w:p>
        </w:tc>
        <w:tc>
          <w:tcPr>
            <w:tcW w:w="540" w:type="dxa"/>
            <w:tcBorders>
              <w:top w:val="nil"/>
              <w:left w:val="nil"/>
              <w:bottom w:val="nil"/>
              <w:right w:val="nil"/>
            </w:tcBorders>
            <w:shd w:val="clear" w:color="000000" w:fill="F2F2F2"/>
            <w:noWrap/>
            <w:vAlign w:val="center"/>
            <w:hideMark/>
          </w:tcPr>
          <w:p w14:paraId="1B39074E"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nil"/>
              <w:bottom w:val="nil"/>
              <w:right w:val="nil"/>
            </w:tcBorders>
            <w:shd w:val="clear" w:color="000000" w:fill="F2F2F2"/>
            <w:noWrap/>
            <w:vAlign w:val="center"/>
            <w:hideMark/>
          </w:tcPr>
          <w:p w14:paraId="75D9EB70"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442A190E"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051" w:type="dxa"/>
            <w:tcBorders>
              <w:top w:val="nil"/>
              <w:left w:val="nil"/>
              <w:bottom w:val="nil"/>
              <w:right w:val="nil"/>
            </w:tcBorders>
            <w:shd w:val="clear" w:color="000000" w:fill="F2F2F2"/>
            <w:noWrap/>
            <w:vAlign w:val="center"/>
            <w:hideMark/>
          </w:tcPr>
          <w:p w14:paraId="1E10012F" w14:textId="77777777" w:rsidR="0001167C" w:rsidRPr="0001167C" w:rsidRDefault="0001167C" w:rsidP="0001167C">
            <w:pPr>
              <w:spacing w:after="0" w:line="240" w:lineRule="auto"/>
              <w:rPr>
                <w:rFonts w:ascii="Arial" w:eastAsia="Times New Roman" w:hAnsi="Arial" w:cs="Arial"/>
                <w:sz w:val="14"/>
                <w:szCs w:val="14"/>
                <w:lang w:eastAsia="cs-CZ"/>
              </w:rPr>
            </w:pPr>
            <w:r w:rsidRPr="0001167C">
              <w:rPr>
                <w:rFonts w:ascii="Arial" w:eastAsia="Times New Roman" w:hAnsi="Arial" w:cs="Arial"/>
                <w:sz w:val="14"/>
                <w:szCs w:val="14"/>
                <w:lang w:eastAsia="cs-CZ"/>
              </w:rPr>
              <w:t> </w:t>
            </w:r>
          </w:p>
        </w:tc>
        <w:tc>
          <w:tcPr>
            <w:tcW w:w="880" w:type="dxa"/>
            <w:tcBorders>
              <w:top w:val="nil"/>
              <w:left w:val="nil"/>
              <w:bottom w:val="nil"/>
              <w:right w:val="nil"/>
            </w:tcBorders>
            <w:shd w:val="clear" w:color="000000" w:fill="F2F2F2"/>
            <w:noWrap/>
            <w:vAlign w:val="center"/>
            <w:hideMark/>
          </w:tcPr>
          <w:p w14:paraId="670A2C6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nil"/>
              <w:right w:val="nil"/>
            </w:tcBorders>
            <w:shd w:val="clear" w:color="000000" w:fill="F2F2F2"/>
            <w:noWrap/>
            <w:vAlign w:val="center"/>
            <w:hideMark/>
          </w:tcPr>
          <w:p w14:paraId="0C5684C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nil"/>
              <w:right w:val="nil"/>
            </w:tcBorders>
            <w:shd w:val="clear" w:color="000000" w:fill="F2F2F2"/>
            <w:noWrap/>
            <w:vAlign w:val="center"/>
            <w:hideMark/>
          </w:tcPr>
          <w:p w14:paraId="6E3158FA"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nil"/>
              <w:right w:val="nil"/>
            </w:tcBorders>
            <w:shd w:val="clear" w:color="000000" w:fill="F2F2F2"/>
            <w:noWrap/>
            <w:vAlign w:val="center"/>
            <w:hideMark/>
          </w:tcPr>
          <w:p w14:paraId="762F6AF9"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nil"/>
              <w:right w:val="nil"/>
            </w:tcBorders>
            <w:shd w:val="clear" w:color="000000" w:fill="F2F2F2"/>
            <w:noWrap/>
            <w:vAlign w:val="center"/>
            <w:hideMark/>
          </w:tcPr>
          <w:p w14:paraId="1427D1EA"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nil"/>
              <w:right w:val="single" w:sz="4" w:space="0" w:color="auto"/>
            </w:tcBorders>
            <w:shd w:val="clear" w:color="000000" w:fill="F2F2F2"/>
            <w:noWrap/>
            <w:vAlign w:val="center"/>
            <w:hideMark/>
          </w:tcPr>
          <w:p w14:paraId="56ACB06F"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7F889628" w14:textId="77777777" w:rsidTr="00B62FD1">
        <w:trPr>
          <w:trHeight w:val="195"/>
        </w:trPr>
        <w:tc>
          <w:tcPr>
            <w:tcW w:w="2231" w:type="dxa"/>
            <w:tcBorders>
              <w:top w:val="nil"/>
              <w:left w:val="single" w:sz="4" w:space="0" w:color="auto"/>
              <w:bottom w:val="nil"/>
              <w:right w:val="nil"/>
            </w:tcBorders>
            <w:shd w:val="clear" w:color="000000" w:fill="F2F2F2"/>
            <w:noWrap/>
            <w:vAlign w:val="center"/>
            <w:hideMark/>
          </w:tcPr>
          <w:p w14:paraId="321EA8C4" w14:textId="77777777" w:rsidR="0001167C" w:rsidRPr="0001167C" w:rsidRDefault="0001167C" w:rsidP="0001167C">
            <w:pPr>
              <w:spacing w:after="0" w:line="240" w:lineRule="auto"/>
              <w:rPr>
                <w:rFonts w:ascii="Arial" w:eastAsia="Times New Roman" w:hAnsi="Arial" w:cs="Arial"/>
                <w:sz w:val="14"/>
                <w:szCs w:val="14"/>
                <w:lang w:eastAsia="cs-CZ"/>
              </w:rPr>
            </w:pPr>
            <w:r w:rsidRPr="0001167C">
              <w:rPr>
                <w:rFonts w:ascii="Arial" w:eastAsia="Times New Roman" w:hAnsi="Arial" w:cs="Arial"/>
                <w:sz w:val="14"/>
                <w:szCs w:val="14"/>
                <w:lang w:eastAsia="cs-CZ"/>
              </w:rPr>
              <w:t> </w:t>
            </w:r>
          </w:p>
        </w:tc>
        <w:tc>
          <w:tcPr>
            <w:tcW w:w="880" w:type="dxa"/>
            <w:tcBorders>
              <w:top w:val="nil"/>
              <w:left w:val="nil"/>
              <w:bottom w:val="nil"/>
              <w:right w:val="nil"/>
            </w:tcBorders>
            <w:shd w:val="clear" w:color="000000" w:fill="F2F2F2"/>
            <w:noWrap/>
            <w:vAlign w:val="center"/>
            <w:hideMark/>
          </w:tcPr>
          <w:p w14:paraId="5D3D302F"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880" w:type="dxa"/>
            <w:tcBorders>
              <w:top w:val="nil"/>
              <w:left w:val="nil"/>
              <w:bottom w:val="nil"/>
              <w:right w:val="nil"/>
            </w:tcBorders>
            <w:shd w:val="clear" w:color="000000" w:fill="F2F2F2"/>
            <w:noWrap/>
            <w:vAlign w:val="center"/>
            <w:hideMark/>
          </w:tcPr>
          <w:p w14:paraId="0F6E51C5"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748" w:type="dxa"/>
            <w:tcBorders>
              <w:top w:val="nil"/>
              <w:left w:val="nil"/>
              <w:bottom w:val="nil"/>
              <w:right w:val="nil"/>
            </w:tcBorders>
            <w:shd w:val="clear" w:color="000000" w:fill="F2F2F2"/>
            <w:noWrap/>
            <w:vAlign w:val="center"/>
            <w:hideMark/>
          </w:tcPr>
          <w:p w14:paraId="1643AC1D"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674" w:type="dxa"/>
            <w:tcBorders>
              <w:top w:val="nil"/>
              <w:left w:val="nil"/>
              <w:bottom w:val="nil"/>
              <w:right w:val="nil"/>
            </w:tcBorders>
            <w:shd w:val="clear" w:color="000000" w:fill="F2F2F2"/>
            <w:noWrap/>
            <w:vAlign w:val="center"/>
            <w:hideMark/>
          </w:tcPr>
          <w:p w14:paraId="3D2E9B31"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540" w:type="dxa"/>
            <w:tcBorders>
              <w:top w:val="nil"/>
              <w:left w:val="nil"/>
              <w:bottom w:val="nil"/>
              <w:right w:val="nil"/>
            </w:tcBorders>
            <w:shd w:val="clear" w:color="000000" w:fill="F2F2F2"/>
            <w:noWrap/>
            <w:vAlign w:val="center"/>
            <w:hideMark/>
          </w:tcPr>
          <w:p w14:paraId="40048BA8"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nil"/>
              <w:bottom w:val="nil"/>
              <w:right w:val="nil"/>
            </w:tcBorders>
            <w:shd w:val="clear" w:color="000000" w:fill="F2F2F2"/>
            <w:noWrap/>
            <w:vAlign w:val="center"/>
            <w:hideMark/>
          </w:tcPr>
          <w:p w14:paraId="096E723E"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single" w:sz="4" w:space="0" w:color="auto"/>
              <w:bottom w:val="nil"/>
              <w:right w:val="nil"/>
            </w:tcBorders>
            <w:shd w:val="clear" w:color="000000" w:fill="F2F2F2"/>
            <w:noWrap/>
            <w:vAlign w:val="center"/>
            <w:hideMark/>
          </w:tcPr>
          <w:p w14:paraId="6D216F91"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051" w:type="dxa"/>
            <w:tcBorders>
              <w:top w:val="nil"/>
              <w:left w:val="nil"/>
              <w:bottom w:val="nil"/>
              <w:right w:val="nil"/>
            </w:tcBorders>
            <w:shd w:val="clear" w:color="000000" w:fill="F2F2F2"/>
            <w:noWrap/>
            <w:vAlign w:val="center"/>
            <w:hideMark/>
          </w:tcPr>
          <w:p w14:paraId="36C1EC9C" w14:textId="77777777" w:rsidR="0001167C" w:rsidRPr="0001167C" w:rsidRDefault="0001167C" w:rsidP="0001167C">
            <w:pPr>
              <w:spacing w:after="0" w:line="240" w:lineRule="auto"/>
              <w:rPr>
                <w:rFonts w:ascii="Arial" w:eastAsia="Times New Roman" w:hAnsi="Arial" w:cs="Arial"/>
                <w:sz w:val="14"/>
                <w:szCs w:val="14"/>
                <w:lang w:eastAsia="cs-CZ"/>
              </w:rPr>
            </w:pPr>
            <w:r w:rsidRPr="0001167C">
              <w:rPr>
                <w:rFonts w:ascii="Arial" w:eastAsia="Times New Roman" w:hAnsi="Arial" w:cs="Arial"/>
                <w:sz w:val="14"/>
                <w:szCs w:val="14"/>
                <w:lang w:eastAsia="cs-CZ"/>
              </w:rPr>
              <w:t> </w:t>
            </w:r>
          </w:p>
        </w:tc>
        <w:tc>
          <w:tcPr>
            <w:tcW w:w="880" w:type="dxa"/>
            <w:tcBorders>
              <w:top w:val="nil"/>
              <w:left w:val="nil"/>
              <w:bottom w:val="nil"/>
              <w:right w:val="nil"/>
            </w:tcBorders>
            <w:shd w:val="clear" w:color="000000" w:fill="F2F2F2"/>
            <w:noWrap/>
            <w:vAlign w:val="center"/>
            <w:hideMark/>
          </w:tcPr>
          <w:p w14:paraId="489EFBE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nil"/>
              <w:right w:val="nil"/>
            </w:tcBorders>
            <w:shd w:val="clear" w:color="000000" w:fill="F2F2F2"/>
            <w:noWrap/>
            <w:vAlign w:val="center"/>
            <w:hideMark/>
          </w:tcPr>
          <w:p w14:paraId="1632C7F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nil"/>
              <w:right w:val="nil"/>
            </w:tcBorders>
            <w:shd w:val="clear" w:color="000000" w:fill="F2F2F2"/>
            <w:noWrap/>
            <w:vAlign w:val="center"/>
            <w:hideMark/>
          </w:tcPr>
          <w:p w14:paraId="352D98DC"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nil"/>
              <w:right w:val="nil"/>
            </w:tcBorders>
            <w:shd w:val="clear" w:color="000000" w:fill="F2F2F2"/>
            <w:noWrap/>
            <w:vAlign w:val="center"/>
            <w:hideMark/>
          </w:tcPr>
          <w:p w14:paraId="314DF2C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nil"/>
              <w:right w:val="nil"/>
            </w:tcBorders>
            <w:shd w:val="clear" w:color="000000" w:fill="F2F2F2"/>
            <w:noWrap/>
            <w:vAlign w:val="center"/>
            <w:hideMark/>
          </w:tcPr>
          <w:p w14:paraId="1666D73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nil"/>
              <w:right w:val="single" w:sz="4" w:space="0" w:color="auto"/>
            </w:tcBorders>
            <w:shd w:val="clear" w:color="000000" w:fill="F2F2F2"/>
            <w:noWrap/>
            <w:vAlign w:val="center"/>
            <w:hideMark/>
          </w:tcPr>
          <w:p w14:paraId="025B318D"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3892C897" w14:textId="77777777" w:rsidTr="00B62FD1">
        <w:trPr>
          <w:trHeight w:val="240"/>
        </w:trPr>
        <w:tc>
          <w:tcPr>
            <w:tcW w:w="5953" w:type="dxa"/>
            <w:gridSpan w:val="6"/>
            <w:tcBorders>
              <w:top w:val="nil"/>
              <w:left w:val="single" w:sz="4" w:space="0" w:color="auto"/>
              <w:bottom w:val="nil"/>
              <w:right w:val="nil"/>
            </w:tcBorders>
            <w:shd w:val="clear" w:color="000000" w:fill="F2F2F2"/>
            <w:noWrap/>
            <w:vAlign w:val="center"/>
            <w:hideMark/>
          </w:tcPr>
          <w:p w14:paraId="35F5759E" w14:textId="77777777" w:rsidR="0001167C" w:rsidRPr="0001167C" w:rsidRDefault="0001167C" w:rsidP="0001167C">
            <w:pPr>
              <w:spacing w:after="0" w:line="240" w:lineRule="auto"/>
              <w:jc w:val="center"/>
              <w:rPr>
                <w:rFonts w:ascii="Arial" w:eastAsia="Times New Roman" w:hAnsi="Arial" w:cs="Arial"/>
                <w:b/>
                <w:bCs/>
                <w:sz w:val="15"/>
                <w:szCs w:val="15"/>
                <w:lang w:eastAsia="cs-CZ"/>
              </w:rPr>
            </w:pPr>
            <w:r w:rsidRPr="0001167C">
              <w:rPr>
                <w:rFonts w:ascii="Arial" w:eastAsia="Times New Roman" w:hAnsi="Arial" w:cs="Arial"/>
                <w:sz w:val="15"/>
                <w:szCs w:val="15"/>
                <w:lang w:eastAsia="cs-CZ"/>
              </w:rPr>
              <w:t>dále jako</w:t>
            </w:r>
            <w:r w:rsidRPr="0001167C">
              <w:rPr>
                <w:rFonts w:ascii="Arial" w:eastAsia="Times New Roman" w:hAnsi="Arial" w:cs="Arial"/>
                <w:b/>
                <w:bCs/>
                <w:sz w:val="15"/>
                <w:szCs w:val="15"/>
                <w:lang w:eastAsia="cs-CZ"/>
              </w:rPr>
              <w:t xml:space="preserve"> prodávající</w:t>
            </w:r>
          </w:p>
        </w:tc>
        <w:tc>
          <w:tcPr>
            <w:tcW w:w="196" w:type="dxa"/>
            <w:tcBorders>
              <w:top w:val="nil"/>
              <w:left w:val="nil"/>
              <w:bottom w:val="nil"/>
              <w:right w:val="nil"/>
            </w:tcBorders>
            <w:shd w:val="clear" w:color="000000" w:fill="F2F2F2"/>
            <w:noWrap/>
            <w:vAlign w:val="center"/>
            <w:hideMark/>
          </w:tcPr>
          <w:p w14:paraId="24AE0D5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single" w:sz="4" w:space="0" w:color="auto"/>
              <w:bottom w:val="nil"/>
              <w:right w:val="nil"/>
            </w:tcBorders>
            <w:shd w:val="clear" w:color="000000" w:fill="F2F2F2"/>
            <w:noWrap/>
            <w:vAlign w:val="center"/>
            <w:hideMark/>
          </w:tcPr>
          <w:p w14:paraId="4442550A"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156" w:type="dxa"/>
            <w:gridSpan w:val="6"/>
            <w:tcBorders>
              <w:top w:val="nil"/>
              <w:left w:val="nil"/>
              <w:bottom w:val="nil"/>
              <w:right w:val="nil"/>
            </w:tcBorders>
            <w:shd w:val="clear" w:color="000000" w:fill="F2F2F2"/>
            <w:noWrap/>
            <w:vAlign w:val="center"/>
            <w:hideMark/>
          </w:tcPr>
          <w:p w14:paraId="3FC52E55" w14:textId="77777777" w:rsidR="0001167C" w:rsidRPr="0001167C" w:rsidRDefault="0001167C" w:rsidP="0001167C">
            <w:pPr>
              <w:spacing w:after="0" w:line="240" w:lineRule="auto"/>
              <w:jc w:val="center"/>
              <w:rPr>
                <w:rFonts w:ascii="Arial" w:eastAsia="Times New Roman" w:hAnsi="Arial" w:cs="Arial"/>
                <w:b/>
                <w:bCs/>
                <w:sz w:val="15"/>
                <w:szCs w:val="15"/>
                <w:lang w:eastAsia="cs-CZ"/>
              </w:rPr>
            </w:pPr>
            <w:r w:rsidRPr="0001167C">
              <w:rPr>
                <w:rFonts w:ascii="Arial" w:eastAsia="Times New Roman" w:hAnsi="Arial" w:cs="Arial"/>
                <w:sz w:val="15"/>
                <w:szCs w:val="15"/>
                <w:lang w:eastAsia="cs-CZ"/>
              </w:rPr>
              <w:t>dále jako</w:t>
            </w:r>
            <w:r w:rsidRPr="0001167C">
              <w:rPr>
                <w:rFonts w:ascii="Arial" w:eastAsia="Times New Roman" w:hAnsi="Arial" w:cs="Arial"/>
                <w:b/>
                <w:bCs/>
                <w:sz w:val="15"/>
                <w:szCs w:val="15"/>
                <w:lang w:eastAsia="cs-CZ"/>
              </w:rPr>
              <w:t xml:space="preserve"> kupující</w:t>
            </w:r>
          </w:p>
        </w:tc>
        <w:tc>
          <w:tcPr>
            <w:tcW w:w="196" w:type="dxa"/>
            <w:tcBorders>
              <w:top w:val="nil"/>
              <w:left w:val="nil"/>
              <w:bottom w:val="nil"/>
              <w:right w:val="single" w:sz="4" w:space="0" w:color="auto"/>
            </w:tcBorders>
            <w:shd w:val="clear" w:color="000000" w:fill="F2F2F2"/>
            <w:noWrap/>
            <w:vAlign w:val="center"/>
            <w:hideMark/>
          </w:tcPr>
          <w:p w14:paraId="0A8F5A9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r>
      <w:tr w:rsidR="0001167C" w:rsidRPr="0001167C" w14:paraId="6CD5270D" w14:textId="77777777" w:rsidTr="00B62FD1">
        <w:trPr>
          <w:trHeight w:val="75"/>
        </w:trPr>
        <w:tc>
          <w:tcPr>
            <w:tcW w:w="2231" w:type="dxa"/>
            <w:tcBorders>
              <w:top w:val="nil"/>
              <w:left w:val="single" w:sz="4" w:space="0" w:color="auto"/>
              <w:bottom w:val="single" w:sz="4" w:space="0" w:color="auto"/>
              <w:right w:val="nil"/>
            </w:tcBorders>
            <w:shd w:val="clear" w:color="000000" w:fill="F2F2F2"/>
            <w:noWrap/>
            <w:vAlign w:val="bottom"/>
            <w:hideMark/>
          </w:tcPr>
          <w:p w14:paraId="7226271D"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nil"/>
              <w:left w:val="nil"/>
              <w:bottom w:val="single" w:sz="4" w:space="0" w:color="auto"/>
              <w:right w:val="nil"/>
            </w:tcBorders>
            <w:shd w:val="clear" w:color="000000" w:fill="F2F2F2"/>
            <w:noWrap/>
            <w:vAlign w:val="bottom"/>
            <w:hideMark/>
          </w:tcPr>
          <w:p w14:paraId="3CB770B5"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nil"/>
              <w:left w:val="nil"/>
              <w:bottom w:val="single" w:sz="4" w:space="0" w:color="auto"/>
              <w:right w:val="nil"/>
            </w:tcBorders>
            <w:shd w:val="clear" w:color="000000" w:fill="F2F2F2"/>
            <w:noWrap/>
            <w:vAlign w:val="bottom"/>
            <w:hideMark/>
          </w:tcPr>
          <w:p w14:paraId="646B9C41"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748" w:type="dxa"/>
            <w:tcBorders>
              <w:top w:val="nil"/>
              <w:left w:val="nil"/>
              <w:bottom w:val="single" w:sz="4" w:space="0" w:color="auto"/>
              <w:right w:val="nil"/>
            </w:tcBorders>
            <w:shd w:val="clear" w:color="000000" w:fill="F2F2F2"/>
            <w:noWrap/>
            <w:vAlign w:val="bottom"/>
            <w:hideMark/>
          </w:tcPr>
          <w:p w14:paraId="0F5654EA"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674" w:type="dxa"/>
            <w:tcBorders>
              <w:top w:val="nil"/>
              <w:left w:val="nil"/>
              <w:bottom w:val="single" w:sz="4" w:space="0" w:color="auto"/>
              <w:right w:val="nil"/>
            </w:tcBorders>
            <w:shd w:val="clear" w:color="000000" w:fill="F2F2F2"/>
            <w:noWrap/>
            <w:vAlign w:val="bottom"/>
            <w:hideMark/>
          </w:tcPr>
          <w:p w14:paraId="7E044CAD"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540" w:type="dxa"/>
            <w:tcBorders>
              <w:top w:val="nil"/>
              <w:left w:val="nil"/>
              <w:bottom w:val="single" w:sz="4" w:space="0" w:color="auto"/>
              <w:right w:val="nil"/>
            </w:tcBorders>
            <w:shd w:val="clear" w:color="000000" w:fill="F2F2F2"/>
            <w:noWrap/>
            <w:vAlign w:val="bottom"/>
            <w:hideMark/>
          </w:tcPr>
          <w:p w14:paraId="05FE877B"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nil"/>
              <w:left w:val="nil"/>
              <w:bottom w:val="single" w:sz="4" w:space="0" w:color="auto"/>
              <w:right w:val="nil"/>
            </w:tcBorders>
            <w:shd w:val="clear" w:color="000000" w:fill="F2F2F2"/>
            <w:noWrap/>
            <w:vAlign w:val="bottom"/>
            <w:hideMark/>
          </w:tcPr>
          <w:p w14:paraId="10A02C43"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nil"/>
              <w:left w:val="single" w:sz="4" w:space="0" w:color="auto"/>
              <w:bottom w:val="single" w:sz="4" w:space="0" w:color="auto"/>
              <w:right w:val="nil"/>
            </w:tcBorders>
            <w:shd w:val="clear" w:color="000000" w:fill="F2F2F2"/>
            <w:noWrap/>
            <w:vAlign w:val="bottom"/>
            <w:hideMark/>
          </w:tcPr>
          <w:p w14:paraId="6BCED11E"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051" w:type="dxa"/>
            <w:tcBorders>
              <w:top w:val="nil"/>
              <w:left w:val="nil"/>
              <w:bottom w:val="single" w:sz="4" w:space="0" w:color="auto"/>
              <w:right w:val="nil"/>
            </w:tcBorders>
            <w:shd w:val="clear" w:color="000000" w:fill="F2F2F2"/>
            <w:noWrap/>
            <w:vAlign w:val="bottom"/>
            <w:hideMark/>
          </w:tcPr>
          <w:p w14:paraId="78395060"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nil"/>
              <w:left w:val="nil"/>
              <w:bottom w:val="single" w:sz="4" w:space="0" w:color="auto"/>
              <w:right w:val="nil"/>
            </w:tcBorders>
            <w:shd w:val="clear" w:color="000000" w:fill="F2F2F2"/>
            <w:noWrap/>
            <w:vAlign w:val="bottom"/>
            <w:hideMark/>
          </w:tcPr>
          <w:p w14:paraId="49CD630B"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nil"/>
              <w:left w:val="nil"/>
              <w:bottom w:val="single" w:sz="4" w:space="0" w:color="auto"/>
              <w:right w:val="nil"/>
            </w:tcBorders>
            <w:shd w:val="clear" w:color="000000" w:fill="F2F2F2"/>
            <w:noWrap/>
            <w:vAlign w:val="bottom"/>
            <w:hideMark/>
          </w:tcPr>
          <w:p w14:paraId="675D73B0"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795" w:type="dxa"/>
            <w:tcBorders>
              <w:top w:val="nil"/>
              <w:left w:val="nil"/>
              <w:bottom w:val="single" w:sz="4" w:space="0" w:color="auto"/>
              <w:right w:val="nil"/>
            </w:tcBorders>
            <w:shd w:val="clear" w:color="000000" w:fill="F2F2F2"/>
            <w:noWrap/>
            <w:vAlign w:val="bottom"/>
            <w:hideMark/>
          </w:tcPr>
          <w:p w14:paraId="072C06D9"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668" w:type="dxa"/>
            <w:tcBorders>
              <w:top w:val="nil"/>
              <w:left w:val="nil"/>
              <w:bottom w:val="single" w:sz="4" w:space="0" w:color="auto"/>
              <w:right w:val="nil"/>
            </w:tcBorders>
            <w:shd w:val="clear" w:color="000000" w:fill="F2F2F2"/>
            <w:noWrap/>
            <w:vAlign w:val="bottom"/>
            <w:hideMark/>
          </w:tcPr>
          <w:p w14:paraId="3F0F797D"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2882" w:type="dxa"/>
            <w:tcBorders>
              <w:top w:val="nil"/>
              <w:left w:val="nil"/>
              <w:bottom w:val="single" w:sz="4" w:space="0" w:color="auto"/>
              <w:right w:val="nil"/>
            </w:tcBorders>
            <w:shd w:val="clear" w:color="000000" w:fill="F2F2F2"/>
            <w:noWrap/>
            <w:vAlign w:val="bottom"/>
            <w:hideMark/>
          </w:tcPr>
          <w:p w14:paraId="4FB49543"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nil"/>
              <w:left w:val="nil"/>
              <w:bottom w:val="single" w:sz="4" w:space="0" w:color="auto"/>
              <w:right w:val="single" w:sz="4" w:space="0" w:color="auto"/>
            </w:tcBorders>
            <w:shd w:val="clear" w:color="000000" w:fill="F2F2F2"/>
            <w:noWrap/>
            <w:vAlign w:val="bottom"/>
            <w:hideMark/>
          </w:tcPr>
          <w:p w14:paraId="5DCF17E9" w14:textId="77777777" w:rsidR="0001167C" w:rsidRPr="0001167C" w:rsidRDefault="0001167C" w:rsidP="0001167C">
            <w:pPr>
              <w:spacing w:after="0" w:line="240" w:lineRule="auto"/>
              <w:jc w:val="right"/>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B62FD1" w:rsidRPr="0001167C" w14:paraId="4C6703C4" w14:textId="77777777" w:rsidTr="00B62FD1">
        <w:trPr>
          <w:trHeight w:val="90"/>
        </w:trPr>
        <w:tc>
          <w:tcPr>
            <w:tcW w:w="2231" w:type="dxa"/>
            <w:tcBorders>
              <w:top w:val="single" w:sz="4" w:space="0" w:color="auto"/>
              <w:left w:val="single" w:sz="4" w:space="0" w:color="auto"/>
              <w:bottom w:val="single" w:sz="4" w:space="0" w:color="FFFFFF"/>
              <w:right w:val="single" w:sz="4" w:space="0" w:color="FFFFFF"/>
            </w:tcBorders>
            <w:shd w:val="clear" w:color="auto" w:fill="auto"/>
            <w:noWrap/>
            <w:vAlign w:val="center"/>
            <w:hideMark/>
          </w:tcPr>
          <w:p w14:paraId="4847FCA8"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880" w:type="dxa"/>
            <w:tcBorders>
              <w:top w:val="single" w:sz="4" w:space="0" w:color="auto"/>
              <w:left w:val="nil"/>
              <w:bottom w:val="single" w:sz="4" w:space="0" w:color="FFFFFF"/>
              <w:right w:val="single" w:sz="4" w:space="0" w:color="FFFFFF"/>
            </w:tcBorders>
            <w:shd w:val="clear" w:color="auto" w:fill="auto"/>
            <w:noWrap/>
            <w:vAlign w:val="center"/>
            <w:hideMark/>
          </w:tcPr>
          <w:p w14:paraId="0CB49845" w14:textId="77777777" w:rsidR="0001167C" w:rsidRPr="0001167C" w:rsidRDefault="0001167C" w:rsidP="0001167C">
            <w:pPr>
              <w:spacing w:after="0" w:line="240" w:lineRule="auto"/>
              <w:rPr>
                <w:rFonts w:ascii="Arial" w:eastAsia="Times New Roman" w:hAnsi="Arial" w:cs="Arial"/>
                <w:b/>
                <w:bCs/>
                <w:sz w:val="18"/>
                <w:szCs w:val="18"/>
                <w:lang w:eastAsia="cs-CZ"/>
              </w:rPr>
            </w:pPr>
            <w:r w:rsidRPr="0001167C">
              <w:rPr>
                <w:rFonts w:ascii="Arial" w:eastAsia="Times New Roman" w:hAnsi="Arial" w:cs="Arial"/>
                <w:b/>
                <w:bCs/>
                <w:sz w:val="18"/>
                <w:szCs w:val="18"/>
                <w:lang w:eastAsia="cs-CZ"/>
              </w:rPr>
              <w:t> </w:t>
            </w:r>
          </w:p>
        </w:tc>
        <w:tc>
          <w:tcPr>
            <w:tcW w:w="880" w:type="dxa"/>
            <w:tcBorders>
              <w:top w:val="single" w:sz="4" w:space="0" w:color="auto"/>
              <w:left w:val="nil"/>
              <w:bottom w:val="single" w:sz="4" w:space="0" w:color="FFFFFF"/>
              <w:right w:val="single" w:sz="4" w:space="0" w:color="FFFFFF"/>
            </w:tcBorders>
            <w:shd w:val="clear" w:color="auto" w:fill="auto"/>
            <w:noWrap/>
            <w:vAlign w:val="center"/>
            <w:hideMark/>
          </w:tcPr>
          <w:p w14:paraId="07423D60" w14:textId="77777777" w:rsidR="0001167C" w:rsidRPr="0001167C" w:rsidRDefault="0001167C" w:rsidP="0001167C">
            <w:pPr>
              <w:spacing w:after="0" w:line="240" w:lineRule="auto"/>
              <w:rPr>
                <w:rFonts w:ascii="Arial" w:eastAsia="Times New Roman" w:hAnsi="Arial" w:cs="Arial"/>
                <w:b/>
                <w:bCs/>
                <w:sz w:val="18"/>
                <w:szCs w:val="18"/>
                <w:lang w:eastAsia="cs-CZ"/>
              </w:rPr>
            </w:pPr>
            <w:r w:rsidRPr="0001167C">
              <w:rPr>
                <w:rFonts w:ascii="Arial" w:eastAsia="Times New Roman" w:hAnsi="Arial" w:cs="Arial"/>
                <w:b/>
                <w:bCs/>
                <w:sz w:val="18"/>
                <w:szCs w:val="18"/>
                <w:lang w:eastAsia="cs-CZ"/>
              </w:rPr>
              <w:t> </w:t>
            </w:r>
          </w:p>
        </w:tc>
        <w:tc>
          <w:tcPr>
            <w:tcW w:w="748" w:type="dxa"/>
            <w:tcBorders>
              <w:top w:val="single" w:sz="4" w:space="0" w:color="auto"/>
              <w:left w:val="nil"/>
              <w:bottom w:val="single" w:sz="4" w:space="0" w:color="FFFFFF"/>
              <w:right w:val="single" w:sz="4" w:space="0" w:color="FFFFFF"/>
            </w:tcBorders>
            <w:shd w:val="clear" w:color="auto" w:fill="auto"/>
            <w:noWrap/>
            <w:vAlign w:val="center"/>
            <w:hideMark/>
          </w:tcPr>
          <w:p w14:paraId="13394918" w14:textId="77777777" w:rsidR="0001167C" w:rsidRPr="0001167C" w:rsidRDefault="0001167C" w:rsidP="0001167C">
            <w:pPr>
              <w:spacing w:after="0" w:line="240" w:lineRule="auto"/>
              <w:rPr>
                <w:rFonts w:ascii="Arial" w:eastAsia="Times New Roman" w:hAnsi="Arial" w:cs="Arial"/>
                <w:b/>
                <w:bCs/>
                <w:sz w:val="18"/>
                <w:szCs w:val="18"/>
                <w:lang w:eastAsia="cs-CZ"/>
              </w:rPr>
            </w:pPr>
            <w:r w:rsidRPr="0001167C">
              <w:rPr>
                <w:rFonts w:ascii="Arial" w:eastAsia="Times New Roman" w:hAnsi="Arial" w:cs="Arial"/>
                <w:b/>
                <w:bCs/>
                <w:sz w:val="18"/>
                <w:szCs w:val="18"/>
                <w:lang w:eastAsia="cs-CZ"/>
              </w:rPr>
              <w:t> </w:t>
            </w:r>
          </w:p>
        </w:tc>
        <w:tc>
          <w:tcPr>
            <w:tcW w:w="674" w:type="dxa"/>
            <w:tcBorders>
              <w:top w:val="single" w:sz="4" w:space="0" w:color="auto"/>
              <w:left w:val="nil"/>
              <w:bottom w:val="single" w:sz="4" w:space="0" w:color="FFFFFF"/>
              <w:right w:val="single" w:sz="4" w:space="0" w:color="FFFFFF"/>
            </w:tcBorders>
            <w:shd w:val="clear" w:color="auto" w:fill="auto"/>
            <w:noWrap/>
            <w:vAlign w:val="center"/>
            <w:hideMark/>
          </w:tcPr>
          <w:p w14:paraId="17B5E08F"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540" w:type="dxa"/>
            <w:tcBorders>
              <w:top w:val="single" w:sz="4" w:space="0" w:color="auto"/>
              <w:left w:val="nil"/>
              <w:bottom w:val="single" w:sz="4" w:space="0" w:color="FFFFFF"/>
              <w:right w:val="single" w:sz="4" w:space="0" w:color="FFFFFF"/>
            </w:tcBorders>
            <w:shd w:val="clear" w:color="auto" w:fill="auto"/>
            <w:noWrap/>
            <w:vAlign w:val="center"/>
            <w:hideMark/>
          </w:tcPr>
          <w:p w14:paraId="37748253"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single" w:sz="4" w:space="0" w:color="auto"/>
              <w:left w:val="nil"/>
              <w:bottom w:val="single" w:sz="4" w:space="0" w:color="FFFFFF"/>
              <w:right w:val="single" w:sz="4" w:space="0" w:color="FFFFFF"/>
            </w:tcBorders>
            <w:shd w:val="clear" w:color="auto" w:fill="auto"/>
            <w:noWrap/>
            <w:vAlign w:val="center"/>
            <w:hideMark/>
          </w:tcPr>
          <w:p w14:paraId="0BB882B9"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single" w:sz="4" w:space="0" w:color="auto"/>
              <w:left w:val="nil"/>
              <w:bottom w:val="single" w:sz="4" w:space="0" w:color="FFFFFF"/>
              <w:right w:val="single" w:sz="4" w:space="0" w:color="FFFFFF"/>
            </w:tcBorders>
            <w:shd w:val="clear" w:color="auto" w:fill="auto"/>
            <w:noWrap/>
            <w:vAlign w:val="center"/>
            <w:hideMark/>
          </w:tcPr>
          <w:p w14:paraId="407B9B25"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051" w:type="dxa"/>
            <w:tcBorders>
              <w:top w:val="single" w:sz="4" w:space="0" w:color="auto"/>
              <w:left w:val="nil"/>
              <w:bottom w:val="single" w:sz="4" w:space="0" w:color="FFFFFF"/>
              <w:right w:val="single" w:sz="4" w:space="0" w:color="FFFFFF"/>
            </w:tcBorders>
            <w:shd w:val="clear" w:color="auto" w:fill="auto"/>
            <w:noWrap/>
            <w:vAlign w:val="center"/>
            <w:hideMark/>
          </w:tcPr>
          <w:p w14:paraId="60FBAD29"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880" w:type="dxa"/>
            <w:tcBorders>
              <w:top w:val="single" w:sz="4" w:space="0" w:color="auto"/>
              <w:left w:val="nil"/>
              <w:bottom w:val="single" w:sz="4" w:space="0" w:color="FFFFFF"/>
              <w:right w:val="single" w:sz="4" w:space="0" w:color="FFFFFF"/>
            </w:tcBorders>
            <w:shd w:val="clear" w:color="auto" w:fill="auto"/>
            <w:noWrap/>
            <w:vAlign w:val="center"/>
            <w:hideMark/>
          </w:tcPr>
          <w:p w14:paraId="322EEC1D"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880" w:type="dxa"/>
            <w:tcBorders>
              <w:top w:val="single" w:sz="4" w:space="0" w:color="auto"/>
              <w:left w:val="nil"/>
              <w:bottom w:val="single" w:sz="4" w:space="0" w:color="FFFFFF"/>
              <w:right w:val="single" w:sz="4" w:space="0" w:color="FFFFFF"/>
            </w:tcBorders>
            <w:shd w:val="clear" w:color="auto" w:fill="auto"/>
            <w:noWrap/>
            <w:vAlign w:val="center"/>
            <w:hideMark/>
          </w:tcPr>
          <w:p w14:paraId="4D24F5CB"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795" w:type="dxa"/>
            <w:tcBorders>
              <w:top w:val="single" w:sz="4" w:space="0" w:color="auto"/>
              <w:left w:val="nil"/>
              <w:bottom w:val="single" w:sz="4" w:space="0" w:color="FFFFFF"/>
              <w:right w:val="single" w:sz="4" w:space="0" w:color="FFFFFF"/>
            </w:tcBorders>
            <w:shd w:val="clear" w:color="auto" w:fill="auto"/>
            <w:noWrap/>
            <w:vAlign w:val="center"/>
            <w:hideMark/>
          </w:tcPr>
          <w:p w14:paraId="1DF63DBF"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668" w:type="dxa"/>
            <w:tcBorders>
              <w:top w:val="single" w:sz="4" w:space="0" w:color="auto"/>
              <w:left w:val="nil"/>
              <w:bottom w:val="single" w:sz="4" w:space="0" w:color="FFFFFF"/>
              <w:right w:val="single" w:sz="4" w:space="0" w:color="FFFFFF"/>
            </w:tcBorders>
            <w:shd w:val="clear" w:color="auto" w:fill="auto"/>
            <w:noWrap/>
            <w:vAlign w:val="center"/>
            <w:hideMark/>
          </w:tcPr>
          <w:p w14:paraId="0AAB896E"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2882" w:type="dxa"/>
            <w:tcBorders>
              <w:top w:val="single" w:sz="4" w:space="0" w:color="auto"/>
              <w:left w:val="nil"/>
              <w:bottom w:val="single" w:sz="4" w:space="0" w:color="FFFFFF"/>
              <w:right w:val="single" w:sz="4" w:space="0" w:color="FFFFFF"/>
            </w:tcBorders>
            <w:shd w:val="clear" w:color="auto" w:fill="auto"/>
            <w:noWrap/>
            <w:vAlign w:val="center"/>
            <w:hideMark/>
          </w:tcPr>
          <w:p w14:paraId="71C3E78C"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single" w:sz="4" w:space="0" w:color="auto"/>
              <w:left w:val="nil"/>
              <w:bottom w:val="single" w:sz="4" w:space="0" w:color="FFFFFF"/>
              <w:right w:val="single" w:sz="4" w:space="0" w:color="auto"/>
            </w:tcBorders>
            <w:shd w:val="clear" w:color="auto" w:fill="auto"/>
            <w:noWrap/>
            <w:vAlign w:val="center"/>
            <w:hideMark/>
          </w:tcPr>
          <w:p w14:paraId="0396D49B"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44E7AB59" w14:textId="77777777" w:rsidTr="00B62FD1">
        <w:trPr>
          <w:trHeight w:val="255"/>
        </w:trPr>
        <w:tc>
          <w:tcPr>
            <w:tcW w:w="2231" w:type="dxa"/>
            <w:tcBorders>
              <w:top w:val="nil"/>
              <w:left w:val="single" w:sz="4" w:space="0" w:color="auto"/>
              <w:bottom w:val="single" w:sz="4" w:space="0" w:color="FFFFFF"/>
              <w:right w:val="single" w:sz="4" w:space="0" w:color="FFFFFF"/>
            </w:tcBorders>
            <w:shd w:val="clear" w:color="auto" w:fill="auto"/>
            <w:noWrap/>
            <w:vAlign w:val="center"/>
            <w:hideMark/>
          </w:tcPr>
          <w:p w14:paraId="27085EA8" w14:textId="77777777" w:rsidR="0001167C" w:rsidRPr="0001167C" w:rsidRDefault="0001167C" w:rsidP="0001167C">
            <w:pPr>
              <w:spacing w:after="0" w:line="240" w:lineRule="auto"/>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I. Předmět smlouvy</w:t>
            </w:r>
          </w:p>
        </w:tc>
        <w:tc>
          <w:tcPr>
            <w:tcW w:w="880" w:type="dxa"/>
            <w:tcBorders>
              <w:top w:val="nil"/>
              <w:left w:val="nil"/>
              <w:bottom w:val="single" w:sz="4" w:space="0" w:color="FFFFFF"/>
              <w:right w:val="single" w:sz="4" w:space="0" w:color="FFFFFF"/>
            </w:tcBorders>
            <w:shd w:val="clear" w:color="auto" w:fill="auto"/>
            <w:noWrap/>
            <w:vAlign w:val="center"/>
            <w:hideMark/>
          </w:tcPr>
          <w:p w14:paraId="07240E7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0D4B2D3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48" w:type="dxa"/>
            <w:tcBorders>
              <w:top w:val="nil"/>
              <w:left w:val="nil"/>
              <w:bottom w:val="single" w:sz="4" w:space="0" w:color="FFFFFF"/>
              <w:right w:val="single" w:sz="4" w:space="0" w:color="FFFFFF"/>
            </w:tcBorders>
            <w:shd w:val="clear" w:color="auto" w:fill="auto"/>
            <w:noWrap/>
            <w:vAlign w:val="center"/>
            <w:hideMark/>
          </w:tcPr>
          <w:p w14:paraId="18117B5B"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74" w:type="dxa"/>
            <w:tcBorders>
              <w:top w:val="nil"/>
              <w:left w:val="nil"/>
              <w:bottom w:val="single" w:sz="4" w:space="0" w:color="FFFFFF"/>
              <w:right w:val="single" w:sz="4" w:space="0" w:color="FFFFFF"/>
            </w:tcBorders>
            <w:shd w:val="clear" w:color="000000" w:fill="FFFFFF"/>
            <w:noWrap/>
            <w:vAlign w:val="center"/>
            <w:hideMark/>
          </w:tcPr>
          <w:p w14:paraId="71B621A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540" w:type="dxa"/>
            <w:tcBorders>
              <w:top w:val="nil"/>
              <w:left w:val="nil"/>
              <w:bottom w:val="single" w:sz="4" w:space="0" w:color="FFFFFF"/>
              <w:right w:val="single" w:sz="4" w:space="0" w:color="FFFFFF"/>
            </w:tcBorders>
            <w:shd w:val="clear" w:color="000000" w:fill="FFFFFF"/>
            <w:noWrap/>
            <w:vAlign w:val="center"/>
            <w:hideMark/>
          </w:tcPr>
          <w:p w14:paraId="733519F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57312783"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13C5BB43"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000000" w:fill="FFFFFF"/>
            <w:noWrap/>
            <w:vAlign w:val="center"/>
            <w:hideMark/>
          </w:tcPr>
          <w:p w14:paraId="23ADB7AF"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5A6C6CD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0C98841F"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FFFFFF"/>
              <w:right w:val="single" w:sz="4" w:space="0" w:color="FFFFFF"/>
            </w:tcBorders>
            <w:shd w:val="clear" w:color="000000" w:fill="FFFFFF"/>
            <w:noWrap/>
            <w:vAlign w:val="center"/>
            <w:hideMark/>
          </w:tcPr>
          <w:p w14:paraId="5211511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FFFFFF"/>
              <w:right w:val="single" w:sz="4" w:space="0" w:color="FFFFFF"/>
            </w:tcBorders>
            <w:shd w:val="clear" w:color="000000" w:fill="FFFFFF"/>
            <w:noWrap/>
            <w:vAlign w:val="center"/>
            <w:hideMark/>
          </w:tcPr>
          <w:p w14:paraId="7D6078D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FFFFFF"/>
              <w:right w:val="nil"/>
            </w:tcBorders>
            <w:shd w:val="clear" w:color="000000" w:fill="FFFFFF"/>
            <w:noWrap/>
            <w:vAlign w:val="center"/>
            <w:hideMark/>
          </w:tcPr>
          <w:p w14:paraId="790853EC"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single" w:sz="4" w:space="0" w:color="FFFFFF"/>
              <w:bottom w:val="single" w:sz="4" w:space="0" w:color="FFFFFF"/>
              <w:right w:val="single" w:sz="4" w:space="0" w:color="auto"/>
            </w:tcBorders>
            <w:shd w:val="clear" w:color="auto" w:fill="auto"/>
            <w:noWrap/>
            <w:vAlign w:val="center"/>
            <w:hideMark/>
          </w:tcPr>
          <w:p w14:paraId="4F888F20"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2B071E6B" w14:textId="77777777" w:rsidTr="00B62FD1">
        <w:trPr>
          <w:trHeight w:val="255"/>
        </w:trPr>
        <w:tc>
          <w:tcPr>
            <w:tcW w:w="4739" w:type="dxa"/>
            <w:gridSpan w:val="4"/>
            <w:tcBorders>
              <w:top w:val="single" w:sz="4" w:space="0" w:color="FFFFFF"/>
              <w:left w:val="single" w:sz="4" w:space="0" w:color="auto"/>
              <w:bottom w:val="single" w:sz="4" w:space="0" w:color="FFFFFF"/>
              <w:right w:val="nil"/>
            </w:tcBorders>
            <w:shd w:val="clear" w:color="auto" w:fill="auto"/>
            <w:noWrap/>
            <w:vAlign w:val="center"/>
            <w:hideMark/>
          </w:tcPr>
          <w:p w14:paraId="06A53E5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Předmětem této kupní smlouvy je prodej 1 ks vozidla</w:t>
            </w:r>
          </w:p>
        </w:tc>
        <w:tc>
          <w:tcPr>
            <w:tcW w:w="674" w:type="dxa"/>
            <w:tcBorders>
              <w:top w:val="nil"/>
              <w:left w:val="nil"/>
              <w:bottom w:val="single" w:sz="4" w:space="0" w:color="FFFFFF"/>
              <w:right w:val="nil"/>
            </w:tcBorders>
            <w:shd w:val="clear" w:color="000000" w:fill="FFFFFF"/>
            <w:noWrap/>
            <w:vAlign w:val="center"/>
            <w:hideMark/>
          </w:tcPr>
          <w:p w14:paraId="0C5459C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540" w:type="dxa"/>
            <w:tcBorders>
              <w:top w:val="nil"/>
              <w:left w:val="nil"/>
              <w:bottom w:val="single" w:sz="4" w:space="0" w:color="FFFFFF"/>
              <w:right w:val="nil"/>
            </w:tcBorders>
            <w:shd w:val="clear" w:color="000000" w:fill="FFFFFF"/>
            <w:noWrap/>
            <w:vAlign w:val="center"/>
            <w:hideMark/>
          </w:tcPr>
          <w:p w14:paraId="1B04210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nil"/>
            </w:tcBorders>
            <w:shd w:val="clear" w:color="000000" w:fill="FFFFFF"/>
            <w:noWrap/>
            <w:vAlign w:val="center"/>
            <w:hideMark/>
          </w:tcPr>
          <w:p w14:paraId="0873A9D7"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nil"/>
            </w:tcBorders>
            <w:shd w:val="clear" w:color="000000" w:fill="FFFFFF"/>
            <w:noWrap/>
            <w:vAlign w:val="center"/>
            <w:hideMark/>
          </w:tcPr>
          <w:p w14:paraId="58475B9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051" w:type="dxa"/>
            <w:tcBorders>
              <w:top w:val="nil"/>
              <w:left w:val="nil"/>
              <w:bottom w:val="single" w:sz="4" w:space="0" w:color="FFFFFF"/>
              <w:right w:val="nil"/>
            </w:tcBorders>
            <w:shd w:val="clear" w:color="000000" w:fill="FFFFFF"/>
            <w:noWrap/>
            <w:vAlign w:val="center"/>
            <w:hideMark/>
          </w:tcPr>
          <w:p w14:paraId="4491C2CA"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nil"/>
            </w:tcBorders>
            <w:shd w:val="clear" w:color="000000" w:fill="FFFFFF"/>
            <w:noWrap/>
            <w:vAlign w:val="center"/>
            <w:hideMark/>
          </w:tcPr>
          <w:p w14:paraId="26EAA0CB"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nil"/>
            </w:tcBorders>
            <w:shd w:val="clear" w:color="000000" w:fill="FFFFFF"/>
            <w:noWrap/>
            <w:vAlign w:val="center"/>
            <w:hideMark/>
          </w:tcPr>
          <w:p w14:paraId="1227445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FFFFFF"/>
              <w:right w:val="nil"/>
            </w:tcBorders>
            <w:shd w:val="clear" w:color="000000" w:fill="FFFFFF"/>
            <w:noWrap/>
            <w:vAlign w:val="center"/>
            <w:hideMark/>
          </w:tcPr>
          <w:p w14:paraId="0774B697"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FFFFFF"/>
              <w:right w:val="nil"/>
            </w:tcBorders>
            <w:shd w:val="clear" w:color="000000" w:fill="FFFFFF"/>
            <w:noWrap/>
            <w:vAlign w:val="center"/>
            <w:hideMark/>
          </w:tcPr>
          <w:p w14:paraId="238D663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FFFFFF"/>
              <w:right w:val="nil"/>
            </w:tcBorders>
            <w:shd w:val="clear" w:color="000000" w:fill="FFFFFF"/>
            <w:noWrap/>
            <w:vAlign w:val="center"/>
            <w:hideMark/>
          </w:tcPr>
          <w:p w14:paraId="02964D8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single" w:sz="4" w:space="0" w:color="FFFFFF"/>
              <w:bottom w:val="single" w:sz="4" w:space="0" w:color="FFFFFF"/>
              <w:right w:val="single" w:sz="4" w:space="0" w:color="auto"/>
            </w:tcBorders>
            <w:shd w:val="clear" w:color="auto" w:fill="auto"/>
            <w:noWrap/>
            <w:vAlign w:val="center"/>
            <w:hideMark/>
          </w:tcPr>
          <w:p w14:paraId="5B281053"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2CF57796" w14:textId="77777777" w:rsidTr="00B62FD1">
        <w:trPr>
          <w:trHeight w:val="90"/>
        </w:trPr>
        <w:tc>
          <w:tcPr>
            <w:tcW w:w="2231" w:type="dxa"/>
            <w:tcBorders>
              <w:top w:val="nil"/>
              <w:left w:val="single" w:sz="4" w:space="0" w:color="auto"/>
              <w:bottom w:val="single" w:sz="4" w:space="0" w:color="FFFFFF"/>
              <w:right w:val="nil"/>
            </w:tcBorders>
            <w:shd w:val="clear" w:color="000000" w:fill="FFFFFF"/>
            <w:noWrap/>
            <w:vAlign w:val="center"/>
            <w:hideMark/>
          </w:tcPr>
          <w:p w14:paraId="4B26A65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nil"/>
            </w:tcBorders>
            <w:shd w:val="clear" w:color="000000" w:fill="FFFFFF"/>
            <w:noWrap/>
            <w:vAlign w:val="center"/>
            <w:hideMark/>
          </w:tcPr>
          <w:p w14:paraId="24C75B27"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nil"/>
            </w:tcBorders>
            <w:shd w:val="clear" w:color="000000" w:fill="FFFFFF"/>
            <w:noWrap/>
            <w:vAlign w:val="center"/>
            <w:hideMark/>
          </w:tcPr>
          <w:p w14:paraId="0F00A5F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48" w:type="dxa"/>
            <w:tcBorders>
              <w:top w:val="nil"/>
              <w:left w:val="nil"/>
              <w:bottom w:val="single" w:sz="4" w:space="0" w:color="FFFFFF"/>
              <w:right w:val="nil"/>
            </w:tcBorders>
            <w:shd w:val="clear" w:color="000000" w:fill="FFFFFF"/>
            <w:noWrap/>
            <w:vAlign w:val="center"/>
            <w:hideMark/>
          </w:tcPr>
          <w:p w14:paraId="26EB8A1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74" w:type="dxa"/>
            <w:tcBorders>
              <w:top w:val="nil"/>
              <w:left w:val="nil"/>
              <w:bottom w:val="single" w:sz="4" w:space="0" w:color="FFFFFF"/>
              <w:right w:val="nil"/>
            </w:tcBorders>
            <w:shd w:val="clear" w:color="000000" w:fill="FFFFFF"/>
            <w:noWrap/>
            <w:vAlign w:val="center"/>
            <w:hideMark/>
          </w:tcPr>
          <w:p w14:paraId="351D3EEA"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540" w:type="dxa"/>
            <w:tcBorders>
              <w:top w:val="nil"/>
              <w:left w:val="nil"/>
              <w:bottom w:val="single" w:sz="4" w:space="0" w:color="FFFFFF"/>
              <w:right w:val="nil"/>
            </w:tcBorders>
            <w:shd w:val="clear" w:color="000000" w:fill="FFFFFF"/>
            <w:noWrap/>
            <w:vAlign w:val="center"/>
            <w:hideMark/>
          </w:tcPr>
          <w:p w14:paraId="3E03777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nil"/>
            </w:tcBorders>
            <w:shd w:val="clear" w:color="000000" w:fill="FFFFFF"/>
            <w:noWrap/>
            <w:vAlign w:val="center"/>
            <w:hideMark/>
          </w:tcPr>
          <w:p w14:paraId="2609FB20"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nil"/>
            </w:tcBorders>
            <w:shd w:val="clear" w:color="000000" w:fill="FFFFFF"/>
            <w:noWrap/>
            <w:vAlign w:val="center"/>
            <w:hideMark/>
          </w:tcPr>
          <w:p w14:paraId="67F3C2A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051" w:type="dxa"/>
            <w:tcBorders>
              <w:top w:val="nil"/>
              <w:left w:val="nil"/>
              <w:bottom w:val="single" w:sz="4" w:space="0" w:color="FFFFFF"/>
              <w:right w:val="nil"/>
            </w:tcBorders>
            <w:shd w:val="clear" w:color="000000" w:fill="FFFFFF"/>
            <w:noWrap/>
            <w:vAlign w:val="center"/>
            <w:hideMark/>
          </w:tcPr>
          <w:p w14:paraId="0D7E89AF"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nil"/>
            </w:tcBorders>
            <w:shd w:val="clear" w:color="000000" w:fill="FFFFFF"/>
            <w:noWrap/>
            <w:vAlign w:val="center"/>
            <w:hideMark/>
          </w:tcPr>
          <w:p w14:paraId="4A74C75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nil"/>
            </w:tcBorders>
            <w:shd w:val="clear" w:color="000000" w:fill="FFFFFF"/>
            <w:noWrap/>
            <w:vAlign w:val="center"/>
            <w:hideMark/>
          </w:tcPr>
          <w:p w14:paraId="7D0FC9AA"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FFFFFF"/>
              <w:right w:val="nil"/>
            </w:tcBorders>
            <w:shd w:val="clear" w:color="000000" w:fill="FFFFFF"/>
            <w:noWrap/>
            <w:vAlign w:val="center"/>
            <w:hideMark/>
          </w:tcPr>
          <w:p w14:paraId="61B86B07"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FFFFFF"/>
              <w:right w:val="nil"/>
            </w:tcBorders>
            <w:shd w:val="clear" w:color="000000" w:fill="FFFFFF"/>
            <w:noWrap/>
            <w:vAlign w:val="center"/>
            <w:hideMark/>
          </w:tcPr>
          <w:p w14:paraId="7AEED783"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FFFFFF"/>
              <w:right w:val="nil"/>
            </w:tcBorders>
            <w:shd w:val="clear" w:color="000000" w:fill="FFFFFF"/>
            <w:noWrap/>
            <w:vAlign w:val="center"/>
            <w:hideMark/>
          </w:tcPr>
          <w:p w14:paraId="37CEB2FA"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single" w:sz="4" w:space="0" w:color="FFFFFF"/>
              <w:bottom w:val="single" w:sz="4" w:space="0" w:color="FFFFFF"/>
              <w:right w:val="single" w:sz="4" w:space="0" w:color="auto"/>
            </w:tcBorders>
            <w:shd w:val="clear" w:color="000000" w:fill="FFFFFF"/>
            <w:noWrap/>
            <w:vAlign w:val="center"/>
            <w:hideMark/>
          </w:tcPr>
          <w:p w14:paraId="0FB4FA5D"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B62FD1" w:rsidRPr="0001167C" w14:paraId="03909542" w14:textId="77777777" w:rsidTr="00B62FD1">
        <w:trPr>
          <w:trHeight w:val="255"/>
        </w:trPr>
        <w:tc>
          <w:tcPr>
            <w:tcW w:w="7396" w:type="dxa"/>
            <w:gridSpan w:val="9"/>
            <w:tcBorders>
              <w:top w:val="single" w:sz="4" w:space="0" w:color="FFFFFF"/>
              <w:left w:val="single" w:sz="4" w:space="0" w:color="auto"/>
              <w:bottom w:val="single" w:sz="4" w:space="0" w:color="FFFFFF"/>
              <w:right w:val="nil"/>
            </w:tcBorders>
            <w:shd w:val="clear" w:color="000000" w:fill="FFFFFF"/>
            <w:noWrap/>
            <w:vAlign w:val="center"/>
            <w:hideMark/>
          </w:tcPr>
          <w:p w14:paraId="5FF97900" w14:textId="77777777" w:rsidR="0001167C" w:rsidRPr="0001167C" w:rsidRDefault="0001167C" w:rsidP="0001167C">
            <w:pPr>
              <w:spacing w:after="0" w:line="240" w:lineRule="auto"/>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xml:space="preserve">FIAT DUCATO </w:t>
            </w:r>
            <w:proofErr w:type="spellStart"/>
            <w:r w:rsidRPr="0001167C">
              <w:rPr>
                <w:rFonts w:ascii="Arial" w:eastAsia="Times New Roman" w:hAnsi="Arial" w:cs="Arial"/>
                <w:b/>
                <w:bCs/>
                <w:sz w:val="15"/>
                <w:szCs w:val="15"/>
                <w:lang w:eastAsia="cs-CZ"/>
              </w:rPr>
              <w:t>Light</w:t>
            </w:r>
            <w:proofErr w:type="spellEnd"/>
            <w:r w:rsidRPr="0001167C">
              <w:rPr>
                <w:rFonts w:ascii="Arial" w:eastAsia="Times New Roman" w:hAnsi="Arial" w:cs="Arial"/>
                <w:b/>
                <w:bCs/>
                <w:sz w:val="15"/>
                <w:szCs w:val="15"/>
                <w:lang w:eastAsia="cs-CZ"/>
              </w:rPr>
              <w:t xml:space="preserve"> 2,3 MTJ SCR 130k 33 L2H2 </w:t>
            </w:r>
            <w:proofErr w:type="spellStart"/>
            <w:r w:rsidRPr="0001167C">
              <w:rPr>
                <w:rFonts w:ascii="Arial" w:eastAsia="Times New Roman" w:hAnsi="Arial" w:cs="Arial"/>
                <w:b/>
                <w:bCs/>
                <w:sz w:val="15"/>
                <w:szCs w:val="15"/>
                <w:lang w:eastAsia="cs-CZ"/>
              </w:rPr>
              <w:t>Combi</w:t>
            </w:r>
            <w:proofErr w:type="spellEnd"/>
            <w:r w:rsidRPr="0001167C">
              <w:rPr>
                <w:rFonts w:ascii="Arial" w:eastAsia="Times New Roman" w:hAnsi="Arial" w:cs="Arial"/>
                <w:b/>
                <w:bCs/>
                <w:sz w:val="15"/>
                <w:szCs w:val="15"/>
                <w:lang w:eastAsia="cs-CZ"/>
              </w:rPr>
              <w:t xml:space="preserve"> se střešním nosičem</w:t>
            </w:r>
          </w:p>
        </w:tc>
        <w:tc>
          <w:tcPr>
            <w:tcW w:w="880" w:type="dxa"/>
            <w:tcBorders>
              <w:top w:val="nil"/>
              <w:left w:val="nil"/>
              <w:bottom w:val="single" w:sz="4" w:space="0" w:color="FFFFFF"/>
              <w:right w:val="nil"/>
            </w:tcBorders>
            <w:shd w:val="clear" w:color="000000" w:fill="FFFFFF"/>
            <w:noWrap/>
            <w:vAlign w:val="center"/>
            <w:hideMark/>
          </w:tcPr>
          <w:p w14:paraId="00A3E81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nil"/>
            </w:tcBorders>
            <w:shd w:val="clear" w:color="000000" w:fill="FFFFFF"/>
            <w:noWrap/>
            <w:vAlign w:val="center"/>
            <w:hideMark/>
          </w:tcPr>
          <w:p w14:paraId="2B0B943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FFFFFF"/>
              <w:right w:val="nil"/>
            </w:tcBorders>
            <w:shd w:val="clear" w:color="000000" w:fill="FFFFFF"/>
            <w:noWrap/>
            <w:vAlign w:val="center"/>
            <w:hideMark/>
          </w:tcPr>
          <w:p w14:paraId="764113D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FFFFFF"/>
              <w:right w:val="nil"/>
            </w:tcBorders>
            <w:shd w:val="clear" w:color="000000" w:fill="FFFFFF"/>
            <w:noWrap/>
            <w:vAlign w:val="center"/>
            <w:hideMark/>
          </w:tcPr>
          <w:p w14:paraId="39A2DDA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FFFFFF"/>
              <w:right w:val="nil"/>
            </w:tcBorders>
            <w:shd w:val="clear" w:color="000000" w:fill="FFFFFF"/>
            <w:noWrap/>
            <w:vAlign w:val="center"/>
            <w:hideMark/>
          </w:tcPr>
          <w:p w14:paraId="381D6CD7" w14:textId="77777777" w:rsidR="0001167C" w:rsidRPr="0001167C" w:rsidRDefault="0001167C" w:rsidP="0001167C">
            <w:pPr>
              <w:spacing w:after="0" w:line="240" w:lineRule="auto"/>
              <w:jc w:val="right"/>
              <w:rPr>
                <w:rFonts w:ascii="Arial" w:eastAsia="Times New Roman" w:hAnsi="Arial" w:cs="Arial"/>
                <w:sz w:val="15"/>
                <w:szCs w:val="15"/>
                <w:lang w:eastAsia="cs-CZ"/>
              </w:rPr>
            </w:pPr>
            <w:r w:rsidRPr="0001167C">
              <w:rPr>
                <w:rFonts w:ascii="Arial" w:eastAsia="Times New Roman" w:hAnsi="Arial" w:cs="Arial"/>
                <w:sz w:val="15"/>
                <w:szCs w:val="15"/>
                <w:lang w:eastAsia="cs-CZ"/>
              </w:rPr>
              <w:t>(specifikace dle nabídky ze dne 25.4.2019)</w:t>
            </w:r>
          </w:p>
        </w:tc>
        <w:tc>
          <w:tcPr>
            <w:tcW w:w="196" w:type="dxa"/>
            <w:tcBorders>
              <w:top w:val="nil"/>
              <w:left w:val="single" w:sz="4" w:space="0" w:color="FFFFFF"/>
              <w:bottom w:val="single" w:sz="4" w:space="0" w:color="FFFFFF"/>
              <w:right w:val="single" w:sz="4" w:space="0" w:color="auto"/>
            </w:tcBorders>
            <w:shd w:val="clear" w:color="auto" w:fill="auto"/>
            <w:noWrap/>
            <w:vAlign w:val="center"/>
            <w:hideMark/>
          </w:tcPr>
          <w:p w14:paraId="5BE5378A"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7675A0E9" w14:textId="77777777" w:rsidTr="00B62FD1">
        <w:trPr>
          <w:trHeight w:val="255"/>
        </w:trPr>
        <w:tc>
          <w:tcPr>
            <w:tcW w:w="3991" w:type="dxa"/>
            <w:gridSpan w:val="3"/>
            <w:tcBorders>
              <w:top w:val="single" w:sz="4" w:space="0" w:color="FFFFFF"/>
              <w:left w:val="single" w:sz="4" w:space="0" w:color="auto"/>
              <w:bottom w:val="single" w:sz="4" w:space="0" w:color="FFFFFF"/>
              <w:right w:val="nil"/>
            </w:tcBorders>
            <w:shd w:val="clear" w:color="000000" w:fill="FFFFFF"/>
            <w:noWrap/>
            <w:vAlign w:val="center"/>
            <w:hideMark/>
          </w:tcPr>
          <w:p w14:paraId="5CBABC9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(dále jen "předmět koupě")</w:t>
            </w:r>
          </w:p>
        </w:tc>
        <w:tc>
          <w:tcPr>
            <w:tcW w:w="748" w:type="dxa"/>
            <w:tcBorders>
              <w:top w:val="nil"/>
              <w:left w:val="nil"/>
              <w:bottom w:val="single" w:sz="4" w:space="0" w:color="FFFFFF"/>
              <w:right w:val="nil"/>
            </w:tcBorders>
            <w:shd w:val="clear" w:color="000000" w:fill="FFFFFF"/>
            <w:noWrap/>
            <w:vAlign w:val="center"/>
            <w:hideMark/>
          </w:tcPr>
          <w:p w14:paraId="02E124B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74" w:type="dxa"/>
            <w:tcBorders>
              <w:top w:val="nil"/>
              <w:left w:val="nil"/>
              <w:bottom w:val="single" w:sz="4" w:space="0" w:color="FFFFFF"/>
              <w:right w:val="nil"/>
            </w:tcBorders>
            <w:shd w:val="clear" w:color="000000" w:fill="FFFFFF"/>
            <w:noWrap/>
            <w:vAlign w:val="center"/>
            <w:hideMark/>
          </w:tcPr>
          <w:p w14:paraId="1249C3F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540" w:type="dxa"/>
            <w:tcBorders>
              <w:top w:val="nil"/>
              <w:left w:val="nil"/>
              <w:bottom w:val="single" w:sz="4" w:space="0" w:color="FFFFFF"/>
              <w:right w:val="nil"/>
            </w:tcBorders>
            <w:shd w:val="clear" w:color="000000" w:fill="FFFFFF"/>
            <w:noWrap/>
            <w:vAlign w:val="center"/>
            <w:hideMark/>
          </w:tcPr>
          <w:p w14:paraId="32EEB10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nil"/>
            </w:tcBorders>
            <w:shd w:val="clear" w:color="000000" w:fill="FFFFFF"/>
            <w:noWrap/>
            <w:vAlign w:val="center"/>
            <w:hideMark/>
          </w:tcPr>
          <w:p w14:paraId="0A09EDB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nil"/>
            </w:tcBorders>
            <w:shd w:val="clear" w:color="000000" w:fill="FFFFFF"/>
            <w:noWrap/>
            <w:vAlign w:val="center"/>
            <w:hideMark/>
          </w:tcPr>
          <w:p w14:paraId="39F0C08C"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051" w:type="dxa"/>
            <w:tcBorders>
              <w:top w:val="nil"/>
              <w:left w:val="nil"/>
              <w:bottom w:val="single" w:sz="4" w:space="0" w:color="FFFFFF"/>
              <w:right w:val="nil"/>
            </w:tcBorders>
            <w:shd w:val="clear" w:color="000000" w:fill="FFFFFF"/>
            <w:noWrap/>
            <w:vAlign w:val="center"/>
            <w:hideMark/>
          </w:tcPr>
          <w:p w14:paraId="64179080"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nil"/>
            </w:tcBorders>
            <w:shd w:val="clear" w:color="000000" w:fill="FFFFFF"/>
            <w:noWrap/>
            <w:vAlign w:val="center"/>
            <w:hideMark/>
          </w:tcPr>
          <w:p w14:paraId="770F6FF0"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nil"/>
            </w:tcBorders>
            <w:shd w:val="clear" w:color="000000" w:fill="FFFFFF"/>
            <w:noWrap/>
            <w:vAlign w:val="center"/>
            <w:hideMark/>
          </w:tcPr>
          <w:p w14:paraId="26464A8B"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FFFFFF"/>
              <w:right w:val="nil"/>
            </w:tcBorders>
            <w:shd w:val="clear" w:color="000000" w:fill="FFFFFF"/>
            <w:noWrap/>
            <w:vAlign w:val="center"/>
            <w:hideMark/>
          </w:tcPr>
          <w:p w14:paraId="71A66FD0"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FFFFFF"/>
              <w:right w:val="nil"/>
            </w:tcBorders>
            <w:shd w:val="clear" w:color="000000" w:fill="FFFFFF"/>
            <w:noWrap/>
            <w:vAlign w:val="center"/>
            <w:hideMark/>
          </w:tcPr>
          <w:p w14:paraId="191C7D0B"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FFFFFF"/>
              <w:right w:val="nil"/>
            </w:tcBorders>
            <w:shd w:val="clear" w:color="000000" w:fill="FFFFFF"/>
            <w:noWrap/>
            <w:vAlign w:val="center"/>
            <w:hideMark/>
          </w:tcPr>
          <w:p w14:paraId="74F5D9D9"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single" w:sz="4" w:space="0" w:color="FFFFFF"/>
              <w:bottom w:val="single" w:sz="4" w:space="0" w:color="FFFFFF"/>
              <w:right w:val="single" w:sz="4" w:space="0" w:color="auto"/>
            </w:tcBorders>
            <w:shd w:val="clear" w:color="auto" w:fill="auto"/>
            <w:noWrap/>
            <w:vAlign w:val="center"/>
            <w:hideMark/>
          </w:tcPr>
          <w:p w14:paraId="16B34548"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4777E3FA" w14:textId="77777777" w:rsidTr="00B62FD1">
        <w:trPr>
          <w:trHeight w:val="90"/>
        </w:trPr>
        <w:tc>
          <w:tcPr>
            <w:tcW w:w="2231" w:type="dxa"/>
            <w:tcBorders>
              <w:top w:val="nil"/>
              <w:left w:val="single" w:sz="4" w:space="0" w:color="auto"/>
              <w:bottom w:val="single" w:sz="4" w:space="0" w:color="FFFFFF"/>
              <w:right w:val="nil"/>
            </w:tcBorders>
            <w:shd w:val="clear" w:color="000000" w:fill="FFFFFF"/>
            <w:noWrap/>
            <w:vAlign w:val="center"/>
            <w:hideMark/>
          </w:tcPr>
          <w:p w14:paraId="19AB0EF8" w14:textId="77777777" w:rsidR="0001167C" w:rsidRPr="0001167C" w:rsidRDefault="0001167C" w:rsidP="0001167C">
            <w:pPr>
              <w:spacing w:after="0" w:line="240" w:lineRule="auto"/>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880" w:type="dxa"/>
            <w:tcBorders>
              <w:top w:val="nil"/>
              <w:left w:val="nil"/>
              <w:bottom w:val="single" w:sz="4" w:space="0" w:color="FFFFFF"/>
              <w:right w:val="nil"/>
            </w:tcBorders>
            <w:shd w:val="clear" w:color="000000" w:fill="FFFFFF"/>
            <w:noWrap/>
            <w:vAlign w:val="center"/>
            <w:hideMark/>
          </w:tcPr>
          <w:p w14:paraId="526A118A"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nil"/>
            </w:tcBorders>
            <w:shd w:val="clear" w:color="000000" w:fill="FFFFFF"/>
            <w:noWrap/>
            <w:vAlign w:val="center"/>
            <w:hideMark/>
          </w:tcPr>
          <w:p w14:paraId="4A2FC5FB"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48" w:type="dxa"/>
            <w:tcBorders>
              <w:top w:val="nil"/>
              <w:left w:val="nil"/>
              <w:bottom w:val="single" w:sz="4" w:space="0" w:color="FFFFFF"/>
              <w:right w:val="nil"/>
            </w:tcBorders>
            <w:shd w:val="clear" w:color="000000" w:fill="FFFFFF"/>
            <w:noWrap/>
            <w:vAlign w:val="center"/>
            <w:hideMark/>
          </w:tcPr>
          <w:p w14:paraId="25CB08C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74" w:type="dxa"/>
            <w:tcBorders>
              <w:top w:val="nil"/>
              <w:left w:val="nil"/>
              <w:bottom w:val="single" w:sz="4" w:space="0" w:color="FFFFFF"/>
              <w:right w:val="nil"/>
            </w:tcBorders>
            <w:shd w:val="clear" w:color="000000" w:fill="FFFFFF"/>
            <w:noWrap/>
            <w:vAlign w:val="center"/>
            <w:hideMark/>
          </w:tcPr>
          <w:p w14:paraId="791C5E8E"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540" w:type="dxa"/>
            <w:tcBorders>
              <w:top w:val="nil"/>
              <w:left w:val="nil"/>
              <w:bottom w:val="single" w:sz="4" w:space="0" w:color="FFFFFF"/>
              <w:right w:val="nil"/>
            </w:tcBorders>
            <w:shd w:val="clear" w:color="000000" w:fill="FFFFFF"/>
            <w:noWrap/>
            <w:vAlign w:val="center"/>
            <w:hideMark/>
          </w:tcPr>
          <w:p w14:paraId="50646A7E"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nil"/>
            </w:tcBorders>
            <w:shd w:val="clear" w:color="000000" w:fill="FFFFFF"/>
            <w:noWrap/>
            <w:vAlign w:val="center"/>
            <w:hideMark/>
          </w:tcPr>
          <w:p w14:paraId="375635D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nil"/>
            </w:tcBorders>
            <w:shd w:val="clear" w:color="000000" w:fill="FFFFFF"/>
            <w:noWrap/>
            <w:vAlign w:val="center"/>
            <w:hideMark/>
          </w:tcPr>
          <w:p w14:paraId="015B8F29"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051" w:type="dxa"/>
            <w:tcBorders>
              <w:top w:val="nil"/>
              <w:left w:val="nil"/>
              <w:bottom w:val="single" w:sz="4" w:space="0" w:color="FFFFFF"/>
              <w:right w:val="nil"/>
            </w:tcBorders>
            <w:shd w:val="clear" w:color="000000" w:fill="FFFFFF"/>
            <w:noWrap/>
            <w:vAlign w:val="center"/>
            <w:hideMark/>
          </w:tcPr>
          <w:p w14:paraId="308FD18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nil"/>
            </w:tcBorders>
            <w:shd w:val="clear" w:color="000000" w:fill="FFFFFF"/>
            <w:noWrap/>
            <w:vAlign w:val="center"/>
            <w:hideMark/>
          </w:tcPr>
          <w:p w14:paraId="1865829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nil"/>
            </w:tcBorders>
            <w:shd w:val="clear" w:color="000000" w:fill="FFFFFF"/>
            <w:noWrap/>
            <w:vAlign w:val="center"/>
            <w:hideMark/>
          </w:tcPr>
          <w:p w14:paraId="094F540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FFFFFF"/>
              <w:right w:val="nil"/>
            </w:tcBorders>
            <w:shd w:val="clear" w:color="000000" w:fill="FFFFFF"/>
            <w:noWrap/>
            <w:vAlign w:val="center"/>
            <w:hideMark/>
          </w:tcPr>
          <w:p w14:paraId="4356593B"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FFFFFF"/>
              <w:right w:val="nil"/>
            </w:tcBorders>
            <w:shd w:val="clear" w:color="000000" w:fill="FFFFFF"/>
            <w:noWrap/>
            <w:vAlign w:val="center"/>
            <w:hideMark/>
          </w:tcPr>
          <w:p w14:paraId="62AA0ABB"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FFFFFF"/>
              <w:right w:val="nil"/>
            </w:tcBorders>
            <w:shd w:val="clear" w:color="000000" w:fill="FFFFFF"/>
            <w:noWrap/>
            <w:vAlign w:val="center"/>
            <w:hideMark/>
          </w:tcPr>
          <w:p w14:paraId="306A857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single" w:sz="4" w:space="0" w:color="FFFFFF"/>
              <w:bottom w:val="single" w:sz="4" w:space="0" w:color="FFFFFF"/>
              <w:right w:val="single" w:sz="4" w:space="0" w:color="auto"/>
            </w:tcBorders>
            <w:shd w:val="clear" w:color="auto" w:fill="auto"/>
            <w:noWrap/>
            <w:vAlign w:val="center"/>
            <w:hideMark/>
          </w:tcPr>
          <w:p w14:paraId="018E3445"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3F221BF0" w14:textId="77777777" w:rsidTr="00B62FD1">
        <w:trPr>
          <w:trHeight w:val="465"/>
        </w:trPr>
        <w:tc>
          <w:tcPr>
            <w:tcW w:w="13501"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5D71CE67" w14:textId="77777777" w:rsidR="0001167C" w:rsidRPr="0001167C" w:rsidRDefault="0001167C" w:rsidP="0001167C">
            <w:pPr>
              <w:spacing w:after="0" w:line="240" w:lineRule="auto"/>
              <w:jc w:val="both"/>
              <w:rPr>
                <w:rFonts w:ascii="Arial" w:eastAsia="Times New Roman" w:hAnsi="Arial" w:cs="Arial"/>
                <w:sz w:val="15"/>
                <w:szCs w:val="15"/>
                <w:lang w:eastAsia="cs-CZ"/>
              </w:rPr>
            </w:pPr>
            <w:r w:rsidRPr="0001167C">
              <w:rPr>
                <w:rFonts w:ascii="Arial" w:eastAsia="Times New Roman" w:hAnsi="Arial" w:cs="Arial"/>
                <w:sz w:val="15"/>
                <w:szCs w:val="15"/>
                <w:lang w:eastAsia="cs-CZ"/>
              </w:rPr>
              <w:t>Kupující prohlašuje, že byl seznámen s technickými parametry výše uvedeného předmětu koupě specifikovanými v objednávce, která je nedílnou součástí této smlouvy, a v tomto stavu předmět koupě kupuje.</w:t>
            </w:r>
          </w:p>
        </w:tc>
        <w:tc>
          <w:tcPr>
            <w:tcW w:w="196" w:type="dxa"/>
            <w:tcBorders>
              <w:top w:val="nil"/>
              <w:left w:val="nil"/>
              <w:bottom w:val="single" w:sz="4" w:space="0" w:color="FFFFFF"/>
              <w:right w:val="single" w:sz="4" w:space="0" w:color="auto"/>
            </w:tcBorders>
            <w:shd w:val="clear" w:color="auto" w:fill="auto"/>
            <w:vAlign w:val="center"/>
            <w:hideMark/>
          </w:tcPr>
          <w:p w14:paraId="72082FE3"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B62FD1" w:rsidRPr="0001167C" w14:paraId="31779D1E" w14:textId="77777777" w:rsidTr="00B62FD1">
        <w:trPr>
          <w:trHeight w:val="180"/>
        </w:trPr>
        <w:tc>
          <w:tcPr>
            <w:tcW w:w="2231" w:type="dxa"/>
            <w:tcBorders>
              <w:top w:val="nil"/>
              <w:left w:val="single" w:sz="4" w:space="0" w:color="auto"/>
              <w:bottom w:val="single" w:sz="4" w:space="0" w:color="FFFFFF"/>
              <w:right w:val="single" w:sz="4" w:space="0" w:color="FFFFFF"/>
            </w:tcBorders>
            <w:shd w:val="clear" w:color="auto" w:fill="auto"/>
            <w:noWrap/>
            <w:vAlign w:val="center"/>
            <w:hideMark/>
          </w:tcPr>
          <w:p w14:paraId="1A96A56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2054F4E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7644257F"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48" w:type="dxa"/>
            <w:tcBorders>
              <w:top w:val="nil"/>
              <w:left w:val="nil"/>
              <w:bottom w:val="single" w:sz="4" w:space="0" w:color="FFFFFF"/>
              <w:right w:val="single" w:sz="4" w:space="0" w:color="FFFFFF"/>
            </w:tcBorders>
            <w:shd w:val="clear" w:color="auto" w:fill="auto"/>
            <w:noWrap/>
            <w:vAlign w:val="center"/>
            <w:hideMark/>
          </w:tcPr>
          <w:p w14:paraId="2F5F625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74" w:type="dxa"/>
            <w:tcBorders>
              <w:top w:val="nil"/>
              <w:left w:val="nil"/>
              <w:bottom w:val="single" w:sz="4" w:space="0" w:color="FFFFFF"/>
              <w:right w:val="single" w:sz="4" w:space="0" w:color="FFFFFF"/>
            </w:tcBorders>
            <w:shd w:val="clear" w:color="auto" w:fill="auto"/>
            <w:noWrap/>
            <w:vAlign w:val="center"/>
            <w:hideMark/>
          </w:tcPr>
          <w:p w14:paraId="794C57FA"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540" w:type="dxa"/>
            <w:tcBorders>
              <w:top w:val="nil"/>
              <w:left w:val="nil"/>
              <w:bottom w:val="single" w:sz="4" w:space="0" w:color="FFFFFF"/>
              <w:right w:val="single" w:sz="4" w:space="0" w:color="FFFFFF"/>
            </w:tcBorders>
            <w:shd w:val="clear" w:color="auto" w:fill="auto"/>
            <w:noWrap/>
            <w:vAlign w:val="center"/>
            <w:hideMark/>
          </w:tcPr>
          <w:p w14:paraId="00D810C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7C07643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429BD930"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auto" w:fill="auto"/>
            <w:noWrap/>
            <w:vAlign w:val="center"/>
            <w:hideMark/>
          </w:tcPr>
          <w:p w14:paraId="6FE7D197"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2B606ED0"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2D87FD3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FFFFFF"/>
              <w:right w:val="single" w:sz="4" w:space="0" w:color="FFFFFF"/>
            </w:tcBorders>
            <w:shd w:val="clear" w:color="auto" w:fill="auto"/>
            <w:noWrap/>
            <w:vAlign w:val="center"/>
            <w:hideMark/>
          </w:tcPr>
          <w:p w14:paraId="55096CFC"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FFFFFF"/>
              <w:right w:val="single" w:sz="4" w:space="0" w:color="FFFFFF"/>
            </w:tcBorders>
            <w:shd w:val="clear" w:color="auto" w:fill="auto"/>
            <w:noWrap/>
            <w:vAlign w:val="center"/>
            <w:hideMark/>
          </w:tcPr>
          <w:p w14:paraId="65A6E91E"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FFFFFF"/>
              <w:right w:val="nil"/>
            </w:tcBorders>
            <w:shd w:val="clear" w:color="auto" w:fill="auto"/>
            <w:noWrap/>
            <w:vAlign w:val="center"/>
            <w:hideMark/>
          </w:tcPr>
          <w:p w14:paraId="4F4A217A"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single" w:sz="4" w:space="0" w:color="FFFFFF"/>
              <w:bottom w:val="single" w:sz="4" w:space="0" w:color="FFFFFF"/>
              <w:right w:val="single" w:sz="4" w:space="0" w:color="auto"/>
            </w:tcBorders>
            <w:shd w:val="clear" w:color="auto" w:fill="auto"/>
            <w:noWrap/>
            <w:vAlign w:val="center"/>
            <w:hideMark/>
          </w:tcPr>
          <w:p w14:paraId="69F32FA4"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B62FD1" w:rsidRPr="0001167C" w14:paraId="7F8F0AF8" w14:textId="77777777" w:rsidTr="00B62FD1">
        <w:trPr>
          <w:trHeight w:val="255"/>
        </w:trPr>
        <w:tc>
          <w:tcPr>
            <w:tcW w:w="2231" w:type="dxa"/>
            <w:tcBorders>
              <w:top w:val="nil"/>
              <w:left w:val="single" w:sz="4" w:space="0" w:color="auto"/>
              <w:bottom w:val="single" w:sz="4" w:space="0" w:color="FFFFFF"/>
              <w:right w:val="single" w:sz="4" w:space="0" w:color="FFFFFF"/>
            </w:tcBorders>
            <w:shd w:val="clear" w:color="auto" w:fill="auto"/>
            <w:noWrap/>
            <w:vAlign w:val="center"/>
            <w:hideMark/>
          </w:tcPr>
          <w:p w14:paraId="54D34903" w14:textId="77777777" w:rsidR="0001167C" w:rsidRPr="0001167C" w:rsidRDefault="0001167C" w:rsidP="0001167C">
            <w:pPr>
              <w:spacing w:after="0" w:line="240" w:lineRule="auto"/>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II. Dodací lhůta</w:t>
            </w:r>
          </w:p>
        </w:tc>
        <w:tc>
          <w:tcPr>
            <w:tcW w:w="880" w:type="dxa"/>
            <w:tcBorders>
              <w:top w:val="nil"/>
              <w:left w:val="nil"/>
              <w:bottom w:val="single" w:sz="4" w:space="0" w:color="FFFFFF"/>
              <w:right w:val="single" w:sz="4" w:space="0" w:color="FFFFFF"/>
            </w:tcBorders>
            <w:shd w:val="clear" w:color="auto" w:fill="auto"/>
            <w:noWrap/>
            <w:vAlign w:val="center"/>
            <w:hideMark/>
          </w:tcPr>
          <w:p w14:paraId="48A4CC0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75335359"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48" w:type="dxa"/>
            <w:tcBorders>
              <w:top w:val="nil"/>
              <w:left w:val="nil"/>
              <w:bottom w:val="single" w:sz="4" w:space="0" w:color="FFFFFF"/>
              <w:right w:val="single" w:sz="4" w:space="0" w:color="FFFFFF"/>
            </w:tcBorders>
            <w:shd w:val="clear" w:color="auto" w:fill="auto"/>
            <w:noWrap/>
            <w:vAlign w:val="center"/>
            <w:hideMark/>
          </w:tcPr>
          <w:p w14:paraId="4D11696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74" w:type="dxa"/>
            <w:tcBorders>
              <w:top w:val="nil"/>
              <w:left w:val="nil"/>
              <w:bottom w:val="single" w:sz="4" w:space="0" w:color="FFFFFF"/>
              <w:right w:val="single" w:sz="4" w:space="0" w:color="FFFFFF"/>
            </w:tcBorders>
            <w:shd w:val="clear" w:color="auto" w:fill="auto"/>
            <w:noWrap/>
            <w:vAlign w:val="center"/>
            <w:hideMark/>
          </w:tcPr>
          <w:p w14:paraId="3004856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540" w:type="dxa"/>
            <w:tcBorders>
              <w:top w:val="nil"/>
              <w:left w:val="nil"/>
              <w:bottom w:val="single" w:sz="4" w:space="0" w:color="FFFFFF"/>
              <w:right w:val="single" w:sz="4" w:space="0" w:color="FFFFFF"/>
            </w:tcBorders>
            <w:shd w:val="clear" w:color="auto" w:fill="auto"/>
            <w:noWrap/>
            <w:vAlign w:val="center"/>
            <w:hideMark/>
          </w:tcPr>
          <w:p w14:paraId="387DBD9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4ADF4483"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72543CB0"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auto" w:fill="auto"/>
            <w:noWrap/>
            <w:vAlign w:val="center"/>
            <w:hideMark/>
          </w:tcPr>
          <w:p w14:paraId="24A929BE"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08B336F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5E506C8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FFFFFF"/>
              <w:right w:val="single" w:sz="4" w:space="0" w:color="FFFFFF"/>
            </w:tcBorders>
            <w:shd w:val="clear" w:color="auto" w:fill="auto"/>
            <w:noWrap/>
            <w:vAlign w:val="center"/>
            <w:hideMark/>
          </w:tcPr>
          <w:p w14:paraId="4E5F9BB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FFFFFF"/>
              <w:right w:val="single" w:sz="4" w:space="0" w:color="FFFFFF"/>
            </w:tcBorders>
            <w:shd w:val="clear" w:color="auto" w:fill="auto"/>
            <w:noWrap/>
            <w:vAlign w:val="center"/>
            <w:hideMark/>
          </w:tcPr>
          <w:p w14:paraId="44E5387C"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FFFFFF"/>
              <w:right w:val="nil"/>
            </w:tcBorders>
            <w:shd w:val="clear" w:color="auto" w:fill="auto"/>
            <w:noWrap/>
            <w:vAlign w:val="center"/>
            <w:hideMark/>
          </w:tcPr>
          <w:p w14:paraId="28B4BCB3"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single" w:sz="4" w:space="0" w:color="FFFFFF"/>
              <w:bottom w:val="single" w:sz="4" w:space="0" w:color="FFFFFF"/>
              <w:right w:val="single" w:sz="4" w:space="0" w:color="auto"/>
            </w:tcBorders>
            <w:shd w:val="clear" w:color="auto" w:fill="auto"/>
            <w:noWrap/>
            <w:vAlign w:val="center"/>
            <w:hideMark/>
          </w:tcPr>
          <w:p w14:paraId="38B7D5BA"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29BD3DE2" w14:textId="77777777" w:rsidTr="00B62FD1">
        <w:trPr>
          <w:trHeight w:val="915"/>
        </w:trPr>
        <w:tc>
          <w:tcPr>
            <w:tcW w:w="13501"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2DA4DA75" w14:textId="77777777" w:rsidR="0001167C" w:rsidRPr="0001167C" w:rsidRDefault="0001167C" w:rsidP="0001167C">
            <w:pPr>
              <w:spacing w:after="0" w:line="240" w:lineRule="auto"/>
              <w:jc w:val="both"/>
              <w:rPr>
                <w:rFonts w:ascii="Arial" w:eastAsia="Times New Roman" w:hAnsi="Arial" w:cs="Arial"/>
                <w:sz w:val="15"/>
                <w:szCs w:val="15"/>
                <w:lang w:eastAsia="cs-CZ"/>
              </w:rPr>
            </w:pPr>
            <w:r w:rsidRPr="0001167C">
              <w:rPr>
                <w:rFonts w:ascii="Arial" w:eastAsia="Times New Roman" w:hAnsi="Arial" w:cs="Arial"/>
                <w:sz w:val="15"/>
                <w:szCs w:val="15"/>
                <w:lang w:eastAsia="cs-CZ"/>
              </w:rPr>
              <w:t xml:space="preserve">Předávající se na základě této smlouvy zavazuje kupujícímu odevzdat předmět koupě a umožnit mu nabýt vlastnické právo k tomuto předmětu koupě a kupující se zavazuje předmět koupě převzít a zaplatit prodávajícímu kupní cenu. Předmět koupě bude předán kupujícímu po podpisu této kupní smlouvy prodávajícím a kupujícím. Prodávající se zavazuje dodat předmět koupě nejpozději do 7 dnů od podpisu KS. V rámci dodací lhůty bude kupující prodávajícím vyzván k převzetí předmětu koupě a ten je povinen ho bezodkladně převzít.  </w:t>
            </w:r>
          </w:p>
        </w:tc>
        <w:tc>
          <w:tcPr>
            <w:tcW w:w="196" w:type="dxa"/>
            <w:tcBorders>
              <w:top w:val="nil"/>
              <w:left w:val="nil"/>
              <w:bottom w:val="nil"/>
              <w:right w:val="single" w:sz="4" w:space="0" w:color="auto"/>
            </w:tcBorders>
            <w:shd w:val="clear" w:color="auto" w:fill="auto"/>
            <w:vAlign w:val="center"/>
            <w:hideMark/>
          </w:tcPr>
          <w:p w14:paraId="285D98D7"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401C4CAE" w14:textId="77777777" w:rsidTr="00B62FD1">
        <w:trPr>
          <w:trHeight w:val="645"/>
        </w:trPr>
        <w:tc>
          <w:tcPr>
            <w:tcW w:w="13501"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5BFBCF68" w14:textId="77777777" w:rsidR="0001167C" w:rsidRPr="0001167C" w:rsidRDefault="0001167C" w:rsidP="0001167C">
            <w:pPr>
              <w:spacing w:after="0" w:line="240" w:lineRule="auto"/>
              <w:jc w:val="both"/>
              <w:rPr>
                <w:rFonts w:ascii="Arial" w:eastAsia="Times New Roman" w:hAnsi="Arial" w:cs="Arial"/>
                <w:sz w:val="15"/>
                <w:szCs w:val="15"/>
                <w:lang w:eastAsia="cs-CZ"/>
              </w:rPr>
            </w:pPr>
            <w:r w:rsidRPr="0001167C">
              <w:rPr>
                <w:rFonts w:ascii="Arial" w:eastAsia="Times New Roman" w:hAnsi="Arial" w:cs="Arial"/>
                <w:sz w:val="15"/>
                <w:szCs w:val="15"/>
                <w:lang w:eastAsia="cs-CZ"/>
              </w:rPr>
              <w:lastRenderedPageBreak/>
              <w:t xml:space="preserve">Místem dodání je sídlo prodávajícího. Nebezpečí škody na předmětu koupě přechází na kupujícího okamžikem převzetí zboží kupujícím. Převzetí zboží se rozumí podpis předávacího protokolu jak </w:t>
            </w:r>
            <w:proofErr w:type="gramStart"/>
            <w:r w:rsidRPr="0001167C">
              <w:rPr>
                <w:rFonts w:ascii="Arial" w:eastAsia="Times New Roman" w:hAnsi="Arial" w:cs="Arial"/>
                <w:sz w:val="15"/>
                <w:szCs w:val="15"/>
                <w:lang w:eastAsia="cs-CZ"/>
              </w:rPr>
              <w:t>kupujícím</w:t>
            </w:r>
            <w:proofErr w:type="gramEnd"/>
            <w:r w:rsidRPr="0001167C">
              <w:rPr>
                <w:rFonts w:ascii="Arial" w:eastAsia="Times New Roman" w:hAnsi="Arial" w:cs="Arial"/>
                <w:sz w:val="15"/>
                <w:szCs w:val="15"/>
                <w:lang w:eastAsia="cs-CZ"/>
              </w:rPr>
              <w:t xml:space="preserve"> tak prodávajícím. Předávací protokol podepsaný oběma smluvními stranami je nedílnou součástí této kupní smlouvy.</w:t>
            </w:r>
          </w:p>
        </w:tc>
        <w:tc>
          <w:tcPr>
            <w:tcW w:w="196" w:type="dxa"/>
            <w:tcBorders>
              <w:top w:val="single" w:sz="4" w:space="0" w:color="FFFFFF"/>
              <w:left w:val="nil"/>
              <w:bottom w:val="nil"/>
              <w:right w:val="single" w:sz="4" w:space="0" w:color="auto"/>
            </w:tcBorders>
            <w:shd w:val="clear" w:color="auto" w:fill="auto"/>
            <w:vAlign w:val="center"/>
            <w:hideMark/>
          </w:tcPr>
          <w:p w14:paraId="6650AD7C"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66110802" w14:textId="77777777" w:rsidTr="00B62FD1">
        <w:trPr>
          <w:trHeight w:val="435"/>
        </w:trPr>
        <w:tc>
          <w:tcPr>
            <w:tcW w:w="13501"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18B698DD" w14:textId="77777777" w:rsidR="0001167C" w:rsidRPr="0001167C" w:rsidRDefault="0001167C" w:rsidP="0001167C">
            <w:pPr>
              <w:spacing w:after="0" w:line="240" w:lineRule="auto"/>
              <w:jc w:val="both"/>
              <w:rPr>
                <w:rFonts w:ascii="Arial" w:eastAsia="Times New Roman" w:hAnsi="Arial" w:cs="Arial"/>
                <w:sz w:val="15"/>
                <w:szCs w:val="15"/>
                <w:lang w:eastAsia="cs-CZ"/>
              </w:rPr>
            </w:pPr>
            <w:r w:rsidRPr="0001167C">
              <w:rPr>
                <w:rFonts w:ascii="Arial" w:eastAsia="Times New Roman" w:hAnsi="Arial" w:cs="Arial"/>
                <w:sz w:val="15"/>
                <w:szCs w:val="15"/>
                <w:lang w:eastAsia="cs-CZ"/>
              </w:rPr>
              <w:t>Prodávající odevzdá při předání předmětu koupě kupujícímu následující dokumenty:</w:t>
            </w:r>
            <w:r w:rsidRPr="0001167C">
              <w:rPr>
                <w:rFonts w:ascii="Arial" w:eastAsia="Times New Roman" w:hAnsi="Arial" w:cs="Arial"/>
                <w:sz w:val="15"/>
                <w:szCs w:val="15"/>
                <w:lang w:eastAsia="cs-CZ"/>
              </w:rPr>
              <w:br/>
              <w:t>- fakturu, jako daňový doklad na předmět koupě, jako doklad pro přihlášení vozidla</w:t>
            </w:r>
          </w:p>
        </w:tc>
        <w:tc>
          <w:tcPr>
            <w:tcW w:w="196" w:type="dxa"/>
            <w:tcBorders>
              <w:top w:val="single" w:sz="4" w:space="0" w:color="FFFFFF"/>
              <w:left w:val="nil"/>
              <w:bottom w:val="single" w:sz="4" w:space="0" w:color="FFFFFF"/>
              <w:right w:val="single" w:sz="4" w:space="0" w:color="auto"/>
            </w:tcBorders>
            <w:shd w:val="clear" w:color="auto" w:fill="auto"/>
            <w:vAlign w:val="center"/>
            <w:hideMark/>
          </w:tcPr>
          <w:p w14:paraId="30130E1C"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6B1D874C" w14:textId="77777777" w:rsidTr="00B62FD1">
        <w:trPr>
          <w:trHeight w:val="240"/>
        </w:trPr>
        <w:tc>
          <w:tcPr>
            <w:tcW w:w="13501"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366D2BA3"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předávací protokol, návod k obsluze nebo jiný popis předmětu koupě, doklad o trvání a podmínkách záruční doby</w:t>
            </w:r>
          </w:p>
        </w:tc>
        <w:tc>
          <w:tcPr>
            <w:tcW w:w="196" w:type="dxa"/>
            <w:tcBorders>
              <w:top w:val="nil"/>
              <w:left w:val="nil"/>
              <w:bottom w:val="single" w:sz="4" w:space="0" w:color="FFFFFF"/>
              <w:right w:val="single" w:sz="4" w:space="0" w:color="auto"/>
            </w:tcBorders>
            <w:shd w:val="clear" w:color="auto" w:fill="auto"/>
            <w:vAlign w:val="center"/>
            <w:hideMark/>
          </w:tcPr>
          <w:p w14:paraId="152FF02C"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499054F1" w14:textId="77777777" w:rsidTr="00B62FD1">
        <w:trPr>
          <w:trHeight w:val="255"/>
        </w:trPr>
        <w:tc>
          <w:tcPr>
            <w:tcW w:w="13501"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66DC5B1A"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dále příslušné doklady a věci nutné k převzetí a užívání předmětu koupě</w:t>
            </w:r>
          </w:p>
        </w:tc>
        <w:tc>
          <w:tcPr>
            <w:tcW w:w="196" w:type="dxa"/>
            <w:tcBorders>
              <w:top w:val="nil"/>
              <w:left w:val="nil"/>
              <w:bottom w:val="single" w:sz="4" w:space="0" w:color="FFFFFF"/>
              <w:right w:val="single" w:sz="4" w:space="0" w:color="auto"/>
            </w:tcBorders>
            <w:shd w:val="clear" w:color="auto" w:fill="auto"/>
            <w:vAlign w:val="center"/>
            <w:hideMark/>
          </w:tcPr>
          <w:p w14:paraId="2E9FF540"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2AEC4343" w14:textId="77777777" w:rsidTr="00B62FD1">
        <w:trPr>
          <w:trHeight w:val="180"/>
        </w:trPr>
        <w:tc>
          <w:tcPr>
            <w:tcW w:w="2231" w:type="dxa"/>
            <w:tcBorders>
              <w:top w:val="nil"/>
              <w:left w:val="single" w:sz="4" w:space="0" w:color="auto"/>
              <w:bottom w:val="single" w:sz="4" w:space="0" w:color="FFFFFF"/>
              <w:right w:val="single" w:sz="4" w:space="0" w:color="FFFFFF"/>
            </w:tcBorders>
            <w:shd w:val="clear" w:color="000000" w:fill="FFFFFF"/>
            <w:vAlign w:val="center"/>
            <w:hideMark/>
          </w:tcPr>
          <w:p w14:paraId="4117805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vAlign w:val="center"/>
            <w:hideMark/>
          </w:tcPr>
          <w:p w14:paraId="3DA33477"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vAlign w:val="center"/>
            <w:hideMark/>
          </w:tcPr>
          <w:p w14:paraId="39208F2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48" w:type="dxa"/>
            <w:tcBorders>
              <w:top w:val="nil"/>
              <w:left w:val="nil"/>
              <w:bottom w:val="single" w:sz="4" w:space="0" w:color="FFFFFF"/>
              <w:right w:val="single" w:sz="4" w:space="0" w:color="FFFFFF"/>
            </w:tcBorders>
            <w:shd w:val="clear" w:color="000000" w:fill="FFFFFF"/>
            <w:vAlign w:val="center"/>
            <w:hideMark/>
          </w:tcPr>
          <w:p w14:paraId="312171F0"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74" w:type="dxa"/>
            <w:tcBorders>
              <w:top w:val="nil"/>
              <w:left w:val="nil"/>
              <w:bottom w:val="single" w:sz="4" w:space="0" w:color="FFFFFF"/>
              <w:right w:val="single" w:sz="4" w:space="0" w:color="FFFFFF"/>
            </w:tcBorders>
            <w:shd w:val="clear" w:color="000000" w:fill="FFFFFF"/>
            <w:vAlign w:val="center"/>
            <w:hideMark/>
          </w:tcPr>
          <w:p w14:paraId="6B1CCDB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540" w:type="dxa"/>
            <w:tcBorders>
              <w:top w:val="nil"/>
              <w:left w:val="nil"/>
              <w:bottom w:val="single" w:sz="4" w:space="0" w:color="FFFFFF"/>
              <w:right w:val="single" w:sz="4" w:space="0" w:color="FFFFFF"/>
            </w:tcBorders>
            <w:shd w:val="clear" w:color="000000" w:fill="FFFFFF"/>
            <w:vAlign w:val="center"/>
            <w:hideMark/>
          </w:tcPr>
          <w:p w14:paraId="4B0BE06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vAlign w:val="center"/>
            <w:hideMark/>
          </w:tcPr>
          <w:p w14:paraId="21ACDF3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vAlign w:val="center"/>
            <w:hideMark/>
          </w:tcPr>
          <w:p w14:paraId="7FFBBD8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000000" w:fill="FFFFFF"/>
            <w:vAlign w:val="center"/>
            <w:hideMark/>
          </w:tcPr>
          <w:p w14:paraId="77A2FCF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vAlign w:val="center"/>
            <w:hideMark/>
          </w:tcPr>
          <w:p w14:paraId="42CFABF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vAlign w:val="center"/>
            <w:hideMark/>
          </w:tcPr>
          <w:p w14:paraId="3404A53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FFFFFF"/>
              <w:right w:val="single" w:sz="4" w:space="0" w:color="FFFFFF"/>
            </w:tcBorders>
            <w:shd w:val="clear" w:color="000000" w:fill="FFFFFF"/>
            <w:vAlign w:val="center"/>
            <w:hideMark/>
          </w:tcPr>
          <w:p w14:paraId="3142958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FFFFFF"/>
              <w:right w:val="single" w:sz="4" w:space="0" w:color="FFFFFF"/>
            </w:tcBorders>
            <w:shd w:val="clear" w:color="000000" w:fill="FFFFFF"/>
            <w:vAlign w:val="center"/>
            <w:hideMark/>
          </w:tcPr>
          <w:p w14:paraId="626E58FE"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FFFFFF"/>
              <w:right w:val="single" w:sz="4" w:space="0" w:color="FFFFFF"/>
            </w:tcBorders>
            <w:shd w:val="clear" w:color="000000" w:fill="FFFFFF"/>
            <w:vAlign w:val="center"/>
            <w:hideMark/>
          </w:tcPr>
          <w:p w14:paraId="3E58EE07"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auto"/>
            </w:tcBorders>
            <w:shd w:val="clear" w:color="auto" w:fill="auto"/>
            <w:vAlign w:val="center"/>
            <w:hideMark/>
          </w:tcPr>
          <w:p w14:paraId="74B04FA4"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6456B8FF" w14:textId="77777777" w:rsidTr="00B62FD1">
        <w:trPr>
          <w:trHeight w:val="255"/>
        </w:trPr>
        <w:tc>
          <w:tcPr>
            <w:tcW w:w="3111" w:type="dxa"/>
            <w:gridSpan w:val="2"/>
            <w:tcBorders>
              <w:top w:val="single" w:sz="4" w:space="0" w:color="FFFFFF"/>
              <w:left w:val="single" w:sz="4" w:space="0" w:color="auto"/>
              <w:bottom w:val="single" w:sz="4" w:space="0" w:color="FFFFFF"/>
              <w:right w:val="single" w:sz="4" w:space="0" w:color="FFFFFF"/>
            </w:tcBorders>
            <w:shd w:val="clear" w:color="000000" w:fill="FFFFFF"/>
            <w:hideMark/>
          </w:tcPr>
          <w:p w14:paraId="44DD1E68" w14:textId="77777777" w:rsidR="0001167C" w:rsidRPr="0001167C" w:rsidRDefault="0001167C" w:rsidP="0001167C">
            <w:pPr>
              <w:spacing w:after="0" w:line="240" w:lineRule="auto"/>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III. Kupní cena</w:t>
            </w:r>
          </w:p>
        </w:tc>
        <w:tc>
          <w:tcPr>
            <w:tcW w:w="880" w:type="dxa"/>
            <w:tcBorders>
              <w:top w:val="nil"/>
              <w:left w:val="nil"/>
              <w:bottom w:val="single" w:sz="4" w:space="0" w:color="FFFFFF"/>
              <w:right w:val="single" w:sz="4" w:space="0" w:color="FFFFFF"/>
            </w:tcBorders>
            <w:shd w:val="clear" w:color="000000" w:fill="FFFFFF"/>
            <w:vAlign w:val="center"/>
            <w:hideMark/>
          </w:tcPr>
          <w:p w14:paraId="71E4570B"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48" w:type="dxa"/>
            <w:tcBorders>
              <w:top w:val="nil"/>
              <w:left w:val="nil"/>
              <w:bottom w:val="single" w:sz="4" w:space="0" w:color="FFFFFF"/>
              <w:right w:val="single" w:sz="4" w:space="0" w:color="FFFFFF"/>
            </w:tcBorders>
            <w:shd w:val="clear" w:color="000000" w:fill="FFFFFF"/>
            <w:vAlign w:val="center"/>
            <w:hideMark/>
          </w:tcPr>
          <w:p w14:paraId="5FEC23FA"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74" w:type="dxa"/>
            <w:tcBorders>
              <w:top w:val="nil"/>
              <w:left w:val="nil"/>
              <w:bottom w:val="single" w:sz="4" w:space="0" w:color="FFFFFF"/>
              <w:right w:val="single" w:sz="4" w:space="0" w:color="FFFFFF"/>
            </w:tcBorders>
            <w:shd w:val="clear" w:color="000000" w:fill="FFFFFF"/>
            <w:vAlign w:val="center"/>
            <w:hideMark/>
          </w:tcPr>
          <w:p w14:paraId="012D05B7"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540" w:type="dxa"/>
            <w:tcBorders>
              <w:top w:val="nil"/>
              <w:left w:val="nil"/>
              <w:bottom w:val="single" w:sz="4" w:space="0" w:color="FFFFFF"/>
              <w:right w:val="single" w:sz="4" w:space="0" w:color="FFFFFF"/>
            </w:tcBorders>
            <w:shd w:val="clear" w:color="000000" w:fill="FFFFFF"/>
            <w:vAlign w:val="center"/>
            <w:hideMark/>
          </w:tcPr>
          <w:p w14:paraId="3740F36E"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vAlign w:val="center"/>
            <w:hideMark/>
          </w:tcPr>
          <w:p w14:paraId="51C79469"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vAlign w:val="center"/>
            <w:hideMark/>
          </w:tcPr>
          <w:p w14:paraId="70955017"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000000" w:fill="FFFFFF"/>
            <w:vAlign w:val="center"/>
            <w:hideMark/>
          </w:tcPr>
          <w:p w14:paraId="2B2E7B4B"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vAlign w:val="center"/>
            <w:hideMark/>
          </w:tcPr>
          <w:p w14:paraId="313CA65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vAlign w:val="center"/>
            <w:hideMark/>
          </w:tcPr>
          <w:p w14:paraId="7EC5427F"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FFFFFF"/>
              <w:right w:val="single" w:sz="4" w:space="0" w:color="FFFFFF"/>
            </w:tcBorders>
            <w:shd w:val="clear" w:color="000000" w:fill="FFFFFF"/>
            <w:vAlign w:val="center"/>
            <w:hideMark/>
          </w:tcPr>
          <w:p w14:paraId="7094F08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FFFFFF"/>
              <w:right w:val="single" w:sz="4" w:space="0" w:color="FFFFFF"/>
            </w:tcBorders>
            <w:shd w:val="clear" w:color="000000" w:fill="FFFFFF"/>
            <w:vAlign w:val="center"/>
            <w:hideMark/>
          </w:tcPr>
          <w:p w14:paraId="1CDB742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FFFFFF"/>
              <w:right w:val="single" w:sz="4" w:space="0" w:color="FFFFFF"/>
            </w:tcBorders>
            <w:shd w:val="clear" w:color="000000" w:fill="FFFFFF"/>
            <w:vAlign w:val="center"/>
            <w:hideMark/>
          </w:tcPr>
          <w:p w14:paraId="2A030C27"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auto"/>
            </w:tcBorders>
            <w:shd w:val="clear" w:color="auto" w:fill="auto"/>
            <w:vAlign w:val="center"/>
            <w:hideMark/>
          </w:tcPr>
          <w:p w14:paraId="51F5F8CD"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274A76FB" w14:textId="77777777" w:rsidTr="00B62FD1">
        <w:trPr>
          <w:trHeight w:val="255"/>
        </w:trPr>
        <w:tc>
          <w:tcPr>
            <w:tcW w:w="13501"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6E03F76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xml:space="preserve">Kupní cena předmětu koupě byla stanovena dohodou obou smluvních stran v celkové výši </w:t>
            </w:r>
          </w:p>
        </w:tc>
        <w:tc>
          <w:tcPr>
            <w:tcW w:w="196" w:type="dxa"/>
            <w:tcBorders>
              <w:top w:val="nil"/>
              <w:left w:val="nil"/>
              <w:bottom w:val="single" w:sz="4" w:space="0" w:color="FFFFFF"/>
              <w:right w:val="single" w:sz="4" w:space="0" w:color="auto"/>
            </w:tcBorders>
            <w:shd w:val="clear" w:color="auto" w:fill="auto"/>
            <w:vAlign w:val="center"/>
            <w:hideMark/>
          </w:tcPr>
          <w:p w14:paraId="29366842"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3A3D5723" w14:textId="77777777" w:rsidTr="00B62FD1">
        <w:trPr>
          <w:trHeight w:val="90"/>
        </w:trPr>
        <w:tc>
          <w:tcPr>
            <w:tcW w:w="2231" w:type="dxa"/>
            <w:tcBorders>
              <w:top w:val="nil"/>
              <w:left w:val="single" w:sz="4" w:space="0" w:color="auto"/>
              <w:bottom w:val="single" w:sz="4" w:space="0" w:color="FFFFFF"/>
              <w:right w:val="nil"/>
            </w:tcBorders>
            <w:shd w:val="clear" w:color="000000" w:fill="FFFFFF"/>
            <w:hideMark/>
          </w:tcPr>
          <w:p w14:paraId="6EC34E3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nil"/>
            </w:tcBorders>
            <w:shd w:val="clear" w:color="000000" w:fill="FFFFFF"/>
            <w:hideMark/>
          </w:tcPr>
          <w:p w14:paraId="559C049F"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nil"/>
            </w:tcBorders>
            <w:shd w:val="clear" w:color="000000" w:fill="FFFFFF"/>
            <w:hideMark/>
          </w:tcPr>
          <w:p w14:paraId="5D6A189C"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48" w:type="dxa"/>
            <w:tcBorders>
              <w:top w:val="nil"/>
              <w:left w:val="nil"/>
              <w:bottom w:val="single" w:sz="4" w:space="0" w:color="FFFFFF"/>
              <w:right w:val="nil"/>
            </w:tcBorders>
            <w:shd w:val="clear" w:color="000000" w:fill="FFFFFF"/>
            <w:hideMark/>
          </w:tcPr>
          <w:p w14:paraId="4A3EF223"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74" w:type="dxa"/>
            <w:tcBorders>
              <w:top w:val="nil"/>
              <w:left w:val="nil"/>
              <w:bottom w:val="single" w:sz="4" w:space="0" w:color="FFFFFF"/>
              <w:right w:val="nil"/>
            </w:tcBorders>
            <w:shd w:val="clear" w:color="000000" w:fill="FFFFFF"/>
            <w:hideMark/>
          </w:tcPr>
          <w:p w14:paraId="6BDBFDE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540" w:type="dxa"/>
            <w:tcBorders>
              <w:top w:val="nil"/>
              <w:left w:val="nil"/>
              <w:bottom w:val="single" w:sz="4" w:space="0" w:color="FFFFFF"/>
              <w:right w:val="nil"/>
            </w:tcBorders>
            <w:shd w:val="clear" w:color="000000" w:fill="FFFFFF"/>
            <w:hideMark/>
          </w:tcPr>
          <w:p w14:paraId="71A89B4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nil"/>
            </w:tcBorders>
            <w:shd w:val="clear" w:color="000000" w:fill="FFFFFF"/>
            <w:hideMark/>
          </w:tcPr>
          <w:p w14:paraId="6C59BF2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nil"/>
            </w:tcBorders>
            <w:shd w:val="clear" w:color="000000" w:fill="FFFFFF"/>
            <w:hideMark/>
          </w:tcPr>
          <w:p w14:paraId="4A06CBE0"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051" w:type="dxa"/>
            <w:tcBorders>
              <w:top w:val="nil"/>
              <w:left w:val="nil"/>
              <w:bottom w:val="single" w:sz="4" w:space="0" w:color="FFFFFF"/>
              <w:right w:val="nil"/>
            </w:tcBorders>
            <w:shd w:val="clear" w:color="000000" w:fill="FFFFFF"/>
            <w:hideMark/>
          </w:tcPr>
          <w:p w14:paraId="01C83DB3"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nil"/>
            </w:tcBorders>
            <w:shd w:val="clear" w:color="000000" w:fill="FFFFFF"/>
            <w:hideMark/>
          </w:tcPr>
          <w:p w14:paraId="79F3B00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nil"/>
            </w:tcBorders>
            <w:shd w:val="clear" w:color="000000" w:fill="FFFFFF"/>
            <w:hideMark/>
          </w:tcPr>
          <w:p w14:paraId="14B4D8A3"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FFFFFF"/>
              <w:right w:val="nil"/>
            </w:tcBorders>
            <w:shd w:val="clear" w:color="000000" w:fill="FFFFFF"/>
            <w:hideMark/>
          </w:tcPr>
          <w:p w14:paraId="78E7926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FFFFFF"/>
              <w:right w:val="nil"/>
            </w:tcBorders>
            <w:shd w:val="clear" w:color="000000" w:fill="FFFFFF"/>
            <w:hideMark/>
          </w:tcPr>
          <w:p w14:paraId="66E81AD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FFFFFF"/>
              <w:right w:val="single" w:sz="4" w:space="0" w:color="FFFFFF"/>
            </w:tcBorders>
            <w:shd w:val="clear" w:color="000000" w:fill="FFFFFF"/>
            <w:hideMark/>
          </w:tcPr>
          <w:p w14:paraId="715A5E2E"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auto"/>
            </w:tcBorders>
            <w:shd w:val="clear" w:color="auto" w:fill="auto"/>
            <w:vAlign w:val="center"/>
            <w:hideMark/>
          </w:tcPr>
          <w:p w14:paraId="32DBEDC4"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64CEBB9A" w14:textId="77777777" w:rsidTr="00B62FD1">
        <w:trPr>
          <w:trHeight w:val="240"/>
        </w:trPr>
        <w:tc>
          <w:tcPr>
            <w:tcW w:w="13501"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5E44B8DF"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xml:space="preserve"> 630 026,00 Kč bez DPH, tj. celková cena 762 331,46 Kč vč. </w:t>
            </w:r>
            <w:proofErr w:type="gramStart"/>
            <w:r w:rsidRPr="0001167C">
              <w:rPr>
                <w:rFonts w:ascii="Arial" w:eastAsia="Times New Roman" w:hAnsi="Arial" w:cs="Arial"/>
                <w:b/>
                <w:bCs/>
                <w:sz w:val="15"/>
                <w:szCs w:val="15"/>
                <w:lang w:eastAsia="cs-CZ"/>
              </w:rPr>
              <w:t>21%</w:t>
            </w:r>
            <w:proofErr w:type="gramEnd"/>
            <w:r w:rsidRPr="0001167C">
              <w:rPr>
                <w:rFonts w:ascii="Arial" w:eastAsia="Times New Roman" w:hAnsi="Arial" w:cs="Arial"/>
                <w:b/>
                <w:bCs/>
                <w:sz w:val="15"/>
                <w:szCs w:val="15"/>
                <w:lang w:eastAsia="cs-CZ"/>
              </w:rPr>
              <w:t xml:space="preserve"> DPH/ DPH 21% činí 132.305,46 Kč</w:t>
            </w:r>
          </w:p>
        </w:tc>
        <w:tc>
          <w:tcPr>
            <w:tcW w:w="196" w:type="dxa"/>
            <w:tcBorders>
              <w:top w:val="nil"/>
              <w:left w:val="nil"/>
              <w:bottom w:val="single" w:sz="4" w:space="0" w:color="FFFFFF"/>
              <w:right w:val="single" w:sz="4" w:space="0" w:color="auto"/>
            </w:tcBorders>
            <w:shd w:val="clear" w:color="auto" w:fill="auto"/>
            <w:vAlign w:val="center"/>
            <w:hideMark/>
          </w:tcPr>
          <w:p w14:paraId="0D753714"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4ADDE390" w14:textId="77777777" w:rsidTr="00B62FD1">
        <w:trPr>
          <w:trHeight w:val="240"/>
        </w:trPr>
        <w:tc>
          <w:tcPr>
            <w:tcW w:w="2231" w:type="dxa"/>
            <w:tcBorders>
              <w:top w:val="nil"/>
              <w:left w:val="single" w:sz="4" w:space="0" w:color="auto"/>
              <w:bottom w:val="single" w:sz="4" w:space="0" w:color="FFFFFF"/>
              <w:right w:val="nil"/>
            </w:tcBorders>
            <w:shd w:val="clear" w:color="000000" w:fill="FFFFFF"/>
            <w:hideMark/>
          </w:tcPr>
          <w:p w14:paraId="69FFEBC5"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880" w:type="dxa"/>
            <w:tcBorders>
              <w:top w:val="nil"/>
              <w:left w:val="nil"/>
              <w:bottom w:val="single" w:sz="4" w:space="0" w:color="FFFFFF"/>
              <w:right w:val="nil"/>
            </w:tcBorders>
            <w:shd w:val="clear" w:color="000000" w:fill="FFFFFF"/>
            <w:hideMark/>
          </w:tcPr>
          <w:p w14:paraId="1A04C2D4"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880" w:type="dxa"/>
            <w:tcBorders>
              <w:top w:val="nil"/>
              <w:left w:val="nil"/>
              <w:bottom w:val="single" w:sz="4" w:space="0" w:color="FFFFFF"/>
              <w:right w:val="nil"/>
            </w:tcBorders>
            <w:shd w:val="clear" w:color="000000" w:fill="FFFFFF"/>
            <w:hideMark/>
          </w:tcPr>
          <w:p w14:paraId="43B305D3"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748" w:type="dxa"/>
            <w:tcBorders>
              <w:top w:val="nil"/>
              <w:left w:val="nil"/>
              <w:bottom w:val="single" w:sz="4" w:space="0" w:color="FFFFFF"/>
              <w:right w:val="nil"/>
            </w:tcBorders>
            <w:shd w:val="clear" w:color="000000" w:fill="FFFFFF"/>
            <w:hideMark/>
          </w:tcPr>
          <w:p w14:paraId="45F33C14"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674" w:type="dxa"/>
            <w:tcBorders>
              <w:top w:val="nil"/>
              <w:left w:val="nil"/>
              <w:bottom w:val="single" w:sz="4" w:space="0" w:color="FFFFFF"/>
              <w:right w:val="nil"/>
            </w:tcBorders>
            <w:shd w:val="clear" w:color="000000" w:fill="FFFFFF"/>
            <w:hideMark/>
          </w:tcPr>
          <w:p w14:paraId="1F54AF99"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540" w:type="dxa"/>
            <w:tcBorders>
              <w:top w:val="nil"/>
              <w:left w:val="nil"/>
              <w:bottom w:val="single" w:sz="4" w:space="0" w:color="FFFFFF"/>
              <w:right w:val="nil"/>
            </w:tcBorders>
            <w:shd w:val="clear" w:color="000000" w:fill="FFFFFF"/>
            <w:hideMark/>
          </w:tcPr>
          <w:p w14:paraId="0EE13C61"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196" w:type="dxa"/>
            <w:tcBorders>
              <w:top w:val="nil"/>
              <w:left w:val="nil"/>
              <w:bottom w:val="single" w:sz="4" w:space="0" w:color="FFFFFF"/>
              <w:right w:val="nil"/>
            </w:tcBorders>
            <w:shd w:val="clear" w:color="000000" w:fill="FFFFFF"/>
            <w:hideMark/>
          </w:tcPr>
          <w:p w14:paraId="71D606C3"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196" w:type="dxa"/>
            <w:tcBorders>
              <w:top w:val="nil"/>
              <w:left w:val="nil"/>
              <w:bottom w:val="single" w:sz="4" w:space="0" w:color="FFFFFF"/>
              <w:right w:val="nil"/>
            </w:tcBorders>
            <w:shd w:val="clear" w:color="000000" w:fill="FFFFFF"/>
            <w:hideMark/>
          </w:tcPr>
          <w:p w14:paraId="3ACE6984"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1051" w:type="dxa"/>
            <w:tcBorders>
              <w:top w:val="nil"/>
              <w:left w:val="nil"/>
              <w:bottom w:val="single" w:sz="4" w:space="0" w:color="FFFFFF"/>
              <w:right w:val="nil"/>
            </w:tcBorders>
            <w:shd w:val="clear" w:color="000000" w:fill="FFFFFF"/>
            <w:hideMark/>
          </w:tcPr>
          <w:p w14:paraId="1BB2BE67"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880" w:type="dxa"/>
            <w:tcBorders>
              <w:top w:val="nil"/>
              <w:left w:val="nil"/>
              <w:bottom w:val="single" w:sz="4" w:space="0" w:color="FFFFFF"/>
              <w:right w:val="nil"/>
            </w:tcBorders>
            <w:shd w:val="clear" w:color="000000" w:fill="FFFFFF"/>
            <w:hideMark/>
          </w:tcPr>
          <w:p w14:paraId="333F39E7"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880" w:type="dxa"/>
            <w:tcBorders>
              <w:top w:val="nil"/>
              <w:left w:val="nil"/>
              <w:bottom w:val="single" w:sz="4" w:space="0" w:color="FFFFFF"/>
              <w:right w:val="nil"/>
            </w:tcBorders>
            <w:shd w:val="clear" w:color="000000" w:fill="FFFFFF"/>
            <w:hideMark/>
          </w:tcPr>
          <w:p w14:paraId="1B9D2D82"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795" w:type="dxa"/>
            <w:tcBorders>
              <w:top w:val="nil"/>
              <w:left w:val="nil"/>
              <w:bottom w:val="single" w:sz="4" w:space="0" w:color="FFFFFF"/>
              <w:right w:val="nil"/>
            </w:tcBorders>
            <w:shd w:val="clear" w:color="000000" w:fill="FFFFFF"/>
            <w:hideMark/>
          </w:tcPr>
          <w:p w14:paraId="77E79EDA"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668" w:type="dxa"/>
            <w:tcBorders>
              <w:top w:val="nil"/>
              <w:left w:val="nil"/>
              <w:bottom w:val="single" w:sz="4" w:space="0" w:color="FFFFFF"/>
              <w:right w:val="nil"/>
            </w:tcBorders>
            <w:shd w:val="clear" w:color="000000" w:fill="FFFFFF"/>
            <w:hideMark/>
          </w:tcPr>
          <w:p w14:paraId="0BC60E1B"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2882" w:type="dxa"/>
            <w:tcBorders>
              <w:top w:val="nil"/>
              <w:left w:val="nil"/>
              <w:bottom w:val="single" w:sz="4" w:space="0" w:color="FFFFFF"/>
              <w:right w:val="single" w:sz="4" w:space="0" w:color="FFFFFF"/>
            </w:tcBorders>
            <w:shd w:val="clear" w:color="000000" w:fill="FFFFFF"/>
            <w:hideMark/>
          </w:tcPr>
          <w:p w14:paraId="4817CD7E"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196" w:type="dxa"/>
            <w:tcBorders>
              <w:top w:val="nil"/>
              <w:left w:val="nil"/>
              <w:bottom w:val="single" w:sz="4" w:space="0" w:color="FFFFFF"/>
              <w:right w:val="single" w:sz="4" w:space="0" w:color="auto"/>
            </w:tcBorders>
            <w:shd w:val="clear" w:color="auto" w:fill="auto"/>
            <w:vAlign w:val="center"/>
            <w:hideMark/>
          </w:tcPr>
          <w:p w14:paraId="543330A4"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3993A5A5" w14:textId="77777777" w:rsidTr="00B62FD1">
        <w:trPr>
          <w:trHeight w:val="90"/>
        </w:trPr>
        <w:tc>
          <w:tcPr>
            <w:tcW w:w="2231" w:type="dxa"/>
            <w:tcBorders>
              <w:top w:val="nil"/>
              <w:left w:val="single" w:sz="4" w:space="0" w:color="auto"/>
              <w:bottom w:val="single" w:sz="4" w:space="0" w:color="FFFFFF"/>
              <w:right w:val="nil"/>
            </w:tcBorders>
            <w:shd w:val="clear" w:color="000000" w:fill="FFFFFF"/>
            <w:hideMark/>
          </w:tcPr>
          <w:p w14:paraId="3D6FD8F0"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880" w:type="dxa"/>
            <w:tcBorders>
              <w:top w:val="nil"/>
              <w:left w:val="nil"/>
              <w:bottom w:val="single" w:sz="4" w:space="0" w:color="FFFFFF"/>
              <w:right w:val="nil"/>
            </w:tcBorders>
            <w:shd w:val="clear" w:color="000000" w:fill="FFFFFF"/>
            <w:hideMark/>
          </w:tcPr>
          <w:p w14:paraId="06E24FEC"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880" w:type="dxa"/>
            <w:tcBorders>
              <w:top w:val="nil"/>
              <w:left w:val="nil"/>
              <w:bottom w:val="single" w:sz="4" w:space="0" w:color="FFFFFF"/>
              <w:right w:val="nil"/>
            </w:tcBorders>
            <w:shd w:val="clear" w:color="000000" w:fill="FFFFFF"/>
            <w:hideMark/>
          </w:tcPr>
          <w:p w14:paraId="3320D751"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748" w:type="dxa"/>
            <w:tcBorders>
              <w:top w:val="nil"/>
              <w:left w:val="nil"/>
              <w:bottom w:val="single" w:sz="4" w:space="0" w:color="FFFFFF"/>
              <w:right w:val="nil"/>
            </w:tcBorders>
            <w:shd w:val="clear" w:color="000000" w:fill="FFFFFF"/>
            <w:hideMark/>
          </w:tcPr>
          <w:p w14:paraId="0DF11C50"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674" w:type="dxa"/>
            <w:tcBorders>
              <w:top w:val="nil"/>
              <w:left w:val="nil"/>
              <w:bottom w:val="single" w:sz="4" w:space="0" w:color="FFFFFF"/>
              <w:right w:val="nil"/>
            </w:tcBorders>
            <w:shd w:val="clear" w:color="000000" w:fill="FFFFFF"/>
            <w:hideMark/>
          </w:tcPr>
          <w:p w14:paraId="75D7F363"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540" w:type="dxa"/>
            <w:tcBorders>
              <w:top w:val="nil"/>
              <w:left w:val="nil"/>
              <w:bottom w:val="single" w:sz="4" w:space="0" w:color="FFFFFF"/>
              <w:right w:val="nil"/>
            </w:tcBorders>
            <w:shd w:val="clear" w:color="000000" w:fill="FFFFFF"/>
            <w:hideMark/>
          </w:tcPr>
          <w:p w14:paraId="78A1245B"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196" w:type="dxa"/>
            <w:tcBorders>
              <w:top w:val="nil"/>
              <w:left w:val="nil"/>
              <w:bottom w:val="single" w:sz="4" w:space="0" w:color="FFFFFF"/>
              <w:right w:val="nil"/>
            </w:tcBorders>
            <w:shd w:val="clear" w:color="000000" w:fill="FFFFFF"/>
            <w:hideMark/>
          </w:tcPr>
          <w:p w14:paraId="58FCBFF4"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196" w:type="dxa"/>
            <w:tcBorders>
              <w:top w:val="nil"/>
              <w:left w:val="nil"/>
              <w:bottom w:val="single" w:sz="4" w:space="0" w:color="FFFFFF"/>
              <w:right w:val="nil"/>
            </w:tcBorders>
            <w:shd w:val="clear" w:color="000000" w:fill="FFFFFF"/>
            <w:hideMark/>
          </w:tcPr>
          <w:p w14:paraId="735CC815"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1051" w:type="dxa"/>
            <w:tcBorders>
              <w:top w:val="nil"/>
              <w:left w:val="nil"/>
              <w:bottom w:val="single" w:sz="4" w:space="0" w:color="FFFFFF"/>
              <w:right w:val="nil"/>
            </w:tcBorders>
            <w:shd w:val="clear" w:color="000000" w:fill="FFFFFF"/>
            <w:hideMark/>
          </w:tcPr>
          <w:p w14:paraId="4974C2AB"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880" w:type="dxa"/>
            <w:tcBorders>
              <w:top w:val="nil"/>
              <w:left w:val="nil"/>
              <w:bottom w:val="single" w:sz="4" w:space="0" w:color="FFFFFF"/>
              <w:right w:val="nil"/>
            </w:tcBorders>
            <w:shd w:val="clear" w:color="000000" w:fill="FFFFFF"/>
            <w:hideMark/>
          </w:tcPr>
          <w:p w14:paraId="1F5CE979"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880" w:type="dxa"/>
            <w:tcBorders>
              <w:top w:val="nil"/>
              <w:left w:val="nil"/>
              <w:bottom w:val="single" w:sz="4" w:space="0" w:color="FFFFFF"/>
              <w:right w:val="nil"/>
            </w:tcBorders>
            <w:shd w:val="clear" w:color="000000" w:fill="FFFFFF"/>
            <w:hideMark/>
          </w:tcPr>
          <w:p w14:paraId="4A758825"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795" w:type="dxa"/>
            <w:tcBorders>
              <w:top w:val="nil"/>
              <w:left w:val="nil"/>
              <w:bottom w:val="single" w:sz="4" w:space="0" w:color="FFFFFF"/>
              <w:right w:val="nil"/>
            </w:tcBorders>
            <w:shd w:val="clear" w:color="000000" w:fill="FFFFFF"/>
            <w:hideMark/>
          </w:tcPr>
          <w:p w14:paraId="19F4CE55"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668" w:type="dxa"/>
            <w:tcBorders>
              <w:top w:val="nil"/>
              <w:left w:val="nil"/>
              <w:bottom w:val="single" w:sz="4" w:space="0" w:color="FFFFFF"/>
              <w:right w:val="nil"/>
            </w:tcBorders>
            <w:shd w:val="clear" w:color="000000" w:fill="FFFFFF"/>
            <w:hideMark/>
          </w:tcPr>
          <w:p w14:paraId="5F9C5304"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2882" w:type="dxa"/>
            <w:tcBorders>
              <w:top w:val="nil"/>
              <w:left w:val="nil"/>
              <w:bottom w:val="single" w:sz="4" w:space="0" w:color="FFFFFF"/>
              <w:right w:val="single" w:sz="4" w:space="0" w:color="FFFFFF"/>
            </w:tcBorders>
            <w:shd w:val="clear" w:color="000000" w:fill="FFFFFF"/>
            <w:hideMark/>
          </w:tcPr>
          <w:p w14:paraId="0B29ACE1" w14:textId="77777777" w:rsidR="0001167C" w:rsidRPr="0001167C" w:rsidRDefault="0001167C" w:rsidP="0001167C">
            <w:pPr>
              <w:spacing w:after="0" w:line="240" w:lineRule="auto"/>
              <w:jc w:val="both"/>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 </w:t>
            </w:r>
          </w:p>
        </w:tc>
        <w:tc>
          <w:tcPr>
            <w:tcW w:w="196" w:type="dxa"/>
            <w:tcBorders>
              <w:top w:val="nil"/>
              <w:left w:val="nil"/>
              <w:bottom w:val="single" w:sz="4" w:space="0" w:color="FFFFFF"/>
              <w:right w:val="single" w:sz="4" w:space="0" w:color="auto"/>
            </w:tcBorders>
            <w:shd w:val="clear" w:color="auto" w:fill="auto"/>
            <w:vAlign w:val="center"/>
            <w:hideMark/>
          </w:tcPr>
          <w:p w14:paraId="58D9E0D8"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4D39B14F" w14:textId="77777777" w:rsidTr="00B62FD1">
        <w:trPr>
          <w:trHeight w:val="255"/>
        </w:trPr>
        <w:tc>
          <w:tcPr>
            <w:tcW w:w="13501"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70468959" w14:textId="77777777" w:rsidR="0001167C" w:rsidRPr="0001167C" w:rsidRDefault="0001167C" w:rsidP="0001167C">
            <w:pPr>
              <w:spacing w:after="0" w:line="240" w:lineRule="auto"/>
              <w:jc w:val="both"/>
              <w:rPr>
                <w:rFonts w:ascii="Arial" w:eastAsia="Times New Roman" w:hAnsi="Arial" w:cs="Arial"/>
                <w:sz w:val="15"/>
                <w:szCs w:val="15"/>
                <w:lang w:eastAsia="cs-CZ"/>
              </w:rPr>
            </w:pPr>
            <w:r w:rsidRPr="0001167C">
              <w:rPr>
                <w:rFonts w:ascii="Arial" w:eastAsia="Times New Roman" w:hAnsi="Arial" w:cs="Arial"/>
                <w:sz w:val="15"/>
                <w:szCs w:val="15"/>
                <w:lang w:eastAsia="cs-CZ"/>
              </w:rPr>
              <w:t>Změna kupní ceny této smlouvy je možná pouze na základě písemného dodatku k této smlouvě podepsaného oběma smluvními stranami.</w:t>
            </w:r>
          </w:p>
        </w:tc>
        <w:tc>
          <w:tcPr>
            <w:tcW w:w="196" w:type="dxa"/>
            <w:tcBorders>
              <w:top w:val="nil"/>
              <w:left w:val="nil"/>
              <w:bottom w:val="single" w:sz="4" w:space="0" w:color="FFFFFF"/>
              <w:right w:val="single" w:sz="4" w:space="0" w:color="auto"/>
            </w:tcBorders>
            <w:shd w:val="clear" w:color="auto" w:fill="auto"/>
            <w:vAlign w:val="center"/>
            <w:hideMark/>
          </w:tcPr>
          <w:p w14:paraId="5D101670"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7E87129D" w14:textId="77777777" w:rsidTr="00B62FD1">
        <w:trPr>
          <w:trHeight w:val="180"/>
        </w:trPr>
        <w:tc>
          <w:tcPr>
            <w:tcW w:w="2231" w:type="dxa"/>
            <w:tcBorders>
              <w:top w:val="nil"/>
              <w:left w:val="single" w:sz="4" w:space="0" w:color="auto"/>
              <w:bottom w:val="single" w:sz="4" w:space="0" w:color="FFFFFF"/>
              <w:right w:val="single" w:sz="4" w:space="0" w:color="FFFFFF"/>
            </w:tcBorders>
            <w:shd w:val="clear" w:color="000000" w:fill="FFFFFF"/>
            <w:vAlign w:val="center"/>
            <w:hideMark/>
          </w:tcPr>
          <w:p w14:paraId="39540FBF"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vAlign w:val="center"/>
            <w:hideMark/>
          </w:tcPr>
          <w:p w14:paraId="68ECE960"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vAlign w:val="center"/>
            <w:hideMark/>
          </w:tcPr>
          <w:p w14:paraId="63C203A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48" w:type="dxa"/>
            <w:tcBorders>
              <w:top w:val="nil"/>
              <w:left w:val="nil"/>
              <w:bottom w:val="single" w:sz="4" w:space="0" w:color="FFFFFF"/>
              <w:right w:val="single" w:sz="4" w:space="0" w:color="FFFFFF"/>
            </w:tcBorders>
            <w:shd w:val="clear" w:color="000000" w:fill="FFFFFF"/>
            <w:vAlign w:val="center"/>
            <w:hideMark/>
          </w:tcPr>
          <w:p w14:paraId="2513209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74" w:type="dxa"/>
            <w:tcBorders>
              <w:top w:val="nil"/>
              <w:left w:val="nil"/>
              <w:bottom w:val="single" w:sz="4" w:space="0" w:color="FFFFFF"/>
              <w:right w:val="single" w:sz="4" w:space="0" w:color="FFFFFF"/>
            </w:tcBorders>
            <w:shd w:val="clear" w:color="000000" w:fill="FFFFFF"/>
            <w:vAlign w:val="center"/>
            <w:hideMark/>
          </w:tcPr>
          <w:p w14:paraId="69D54107"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540" w:type="dxa"/>
            <w:tcBorders>
              <w:top w:val="nil"/>
              <w:left w:val="nil"/>
              <w:bottom w:val="single" w:sz="4" w:space="0" w:color="FFFFFF"/>
              <w:right w:val="single" w:sz="4" w:space="0" w:color="FFFFFF"/>
            </w:tcBorders>
            <w:shd w:val="clear" w:color="000000" w:fill="FFFFFF"/>
            <w:vAlign w:val="center"/>
            <w:hideMark/>
          </w:tcPr>
          <w:p w14:paraId="352C8807"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vAlign w:val="center"/>
            <w:hideMark/>
          </w:tcPr>
          <w:p w14:paraId="086B504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vAlign w:val="center"/>
            <w:hideMark/>
          </w:tcPr>
          <w:p w14:paraId="17F2B40B"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000000" w:fill="FFFFFF"/>
            <w:vAlign w:val="center"/>
            <w:hideMark/>
          </w:tcPr>
          <w:p w14:paraId="54F1C91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vAlign w:val="center"/>
            <w:hideMark/>
          </w:tcPr>
          <w:p w14:paraId="5ABC289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vAlign w:val="center"/>
            <w:hideMark/>
          </w:tcPr>
          <w:p w14:paraId="7F6DC2E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FFFFFF"/>
              <w:right w:val="single" w:sz="4" w:space="0" w:color="FFFFFF"/>
            </w:tcBorders>
            <w:shd w:val="clear" w:color="000000" w:fill="FFFFFF"/>
            <w:vAlign w:val="center"/>
            <w:hideMark/>
          </w:tcPr>
          <w:p w14:paraId="30DC066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FFFFFF"/>
              <w:right w:val="single" w:sz="4" w:space="0" w:color="FFFFFF"/>
            </w:tcBorders>
            <w:shd w:val="clear" w:color="000000" w:fill="FFFFFF"/>
            <w:vAlign w:val="center"/>
            <w:hideMark/>
          </w:tcPr>
          <w:p w14:paraId="03EE13C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FFFFFF"/>
              <w:right w:val="single" w:sz="4" w:space="0" w:color="FFFFFF"/>
            </w:tcBorders>
            <w:shd w:val="clear" w:color="000000" w:fill="FFFFFF"/>
            <w:vAlign w:val="center"/>
            <w:hideMark/>
          </w:tcPr>
          <w:p w14:paraId="5F789C6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auto"/>
            </w:tcBorders>
            <w:shd w:val="clear" w:color="auto" w:fill="auto"/>
            <w:vAlign w:val="center"/>
            <w:hideMark/>
          </w:tcPr>
          <w:p w14:paraId="31149AE5"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r>
      <w:tr w:rsidR="0001167C" w:rsidRPr="0001167C" w14:paraId="24E8E7C5" w14:textId="77777777" w:rsidTr="00B62FD1">
        <w:trPr>
          <w:trHeight w:val="255"/>
        </w:trPr>
        <w:tc>
          <w:tcPr>
            <w:tcW w:w="2231" w:type="dxa"/>
            <w:tcBorders>
              <w:top w:val="nil"/>
              <w:left w:val="single" w:sz="4" w:space="0" w:color="auto"/>
              <w:bottom w:val="single" w:sz="4" w:space="0" w:color="FFFFFF"/>
              <w:right w:val="single" w:sz="4" w:space="0" w:color="FFFFFF"/>
            </w:tcBorders>
            <w:shd w:val="clear" w:color="000000" w:fill="FFFFFF"/>
            <w:noWrap/>
            <w:vAlign w:val="center"/>
            <w:hideMark/>
          </w:tcPr>
          <w:p w14:paraId="1EE1FF8F" w14:textId="77777777" w:rsidR="0001167C" w:rsidRPr="0001167C" w:rsidRDefault="0001167C" w:rsidP="0001167C">
            <w:pPr>
              <w:spacing w:after="0" w:line="240" w:lineRule="auto"/>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IV. Forma úhrady</w:t>
            </w:r>
          </w:p>
        </w:tc>
        <w:tc>
          <w:tcPr>
            <w:tcW w:w="880" w:type="dxa"/>
            <w:tcBorders>
              <w:top w:val="nil"/>
              <w:left w:val="nil"/>
              <w:bottom w:val="single" w:sz="4" w:space="0" w:color="FFFFFF"/>
              <w:right w:val="single" w:sz="4" w:space="0" w:color="FFFFFF"/>
            </w:tcBorders>
            <w:shd w:val="clear" w:color="000000" w:fill="FFFFFF"/>
            <w:noWrap/>
            <w:vAlign w:val="center"/>
            <w:hideMark/>
          </w:tcPr>
          <w:p w14:paraId="5F15C16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60AA607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48" w:type="dxa"/>
            <w:tcBorders>
              <w:top w:val="nil"/>
              <w:left w:val="nil"/>
              <w:bottom w:val="single" w:sz="4" w:space="0" w:color="FFFFFF"/>
              <w:right w:val="single" w:sz="4" w:space="0" w:color="FFFFFF"/>
            </w:tcBorders>
            <w:shd w:val="clear" w:color="000000" w:fill="FFFFFF"/>
            <w:noWrap/>
            <w:vAlign w:val="center"/>
            <w:hideMark/>
          </w:tcPr>
          <w:p w14:paraId="0342B3D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74" w:type="dxa"/>
            <w:tcBorders>
              <w:top w:val="nil"/>
              <w:left w:val="nil"/>
              <w:bottom w:val="single" w:sz="4" w:space="0" w:color="FFFFFF"/>
              <w:right w:val="single" w:sz="4" w:space="0" w:color="FFFFFF"/>
            </w:tcBorders>
            <w:shd w:val="clear" w:color="000000" w:fill="FFFFFF"/>
            <w:noWrap/>
            <w:vAlign w:val="center"/>
            <w:hideMark/>
          </w:tcPr>
          <w:p w14:paraId="30F9B19F"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540" w:type="dxa"/>
            <w:tcBorders>
              <w:top w:val="nil"/>
              <w:left w:val="nil"/>
              <w:bottom w:val="single" w:sz="4" w:space="0" w:color="FFFFFF"/>
              <w:right w:val="single" w:sz="4" w:space="0" w:color="FFFFFF"/>
            </w:tcBorders>
            <w:shd w:val="clear" w:color="000000" w:fill="FFFFFF"/>
            <w:noWrap/>
            <w:vAlign w:val="center"/>
            <w:hideMark/>
          </w:tcPr>
          <w:p w14:paraId="761FDFE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3FDE7CA9"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5561391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000000" w:fill="FFFFFF"/>
            <w:noWrap/>
            <w:vAlign w:val="center"/>
            <w:hideMark/>
          </w:tcPr>
          <w:p w14:paraId="0DD7C4BB"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29A2F53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6BA5995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FFFFFF"/>
              <w:right w:val="single" w:sz="4" w:space="0" w:color="FFFFFF"/>
            </w:tcBorders>
            <w:shd w:val="clear" w:color="000000" w:fill="FFFFFF"/>
            <w:noWrap/>
            <w:vAlign w:val="center"/>
            <w:hideMark/>
          </w:tcPr>
          <w:p w14:paraId="4AF97DF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FFFFFF"/>
              <w:right w:val="single" w:sz="4" w:space="0" w:color="FFFFFF"/>
            </w:tcBorders>
            <w:shd w:val="clear" w:color="000000" w:fill="FFFFFF"/>
            <w:noWrap/>
            <w:vAlign w:val="center"/>
            <w:hideMark/>
          </w:tcPr>
          <w:p w14:paraId="60617BD0"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FFFFFF"/>
              <w:right w:val="single" w:sz="4" w:space="0" w:color="FFFFFF"/>
            </w:tcBorders>
            <w:shd w:val="clear" w:color="000000" w:fill="FFFFFF"/>
            <w:noWrap/>
            <w:vAlign w:val="center"/>
            <w:hideMark/>
          </w:tcPr>
          <w:p w14:paraId="16D7BEAB"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auto"/>
            </w:tcBorders>
            <w:shd w:val="clear" w:color="auto" w:fill="auto"/>
            <w:noWrap/>
            <w:vAlign w:val="center"/>
            <w:hideMark/>
          </w:tcPr>
          <w:p w14:paraId="6DBA735F"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4BD23E53" w14:textId="77777777" w:rsidTr="00B62FD1">
        <w:trPr>
          <w:trHeight w:val="255"/>
        </w:trPr>
        <w:tc>
          <w:tcPr>
            <w:tcW w:w="13501"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1610258B" w14:textId="77777777" w:rsidR="0001167C" w:rsidRPr="0001167C" w:rsidRDefault="0001167C" w:rsidP="0001167C">
            <w:pPr>
              <w:spacing w:after="0" w:line="240" w:lineRule="auto"/>
              <w:jc w:val="both"/>
              <w:rPr>
                <w:rFonts w:ascii="Arial" w:eastAsia="Times New Roman" w:hAnsi="Arial" w:cs="Arial"/>
                <w:sz w:val="15"/>
                <w:szCs w:val="15"/>
                <w:lang w:eastAsia="cs-CZ"/>
              </w:rPr>
            </w:pPr>
            <w:r w:rsidRPr="0001167C">
              <w:rPr>
                <w:rFonts w:ascii="Arial" w:eastAsia="Times New Roman" w:hAnsi="Arial" w:cs="Arial"/>
                <w:sz w:val="15"/>
                <w:szCs w:val="15"/>
                <w:lang w:eastAsia="cs-CZ"/>
              </w:rPr>
              <w:t xml:space="preserve">Dohodnutá kupní cena bude uhrazena v hotovosti nebo převodem na výše uvedený účet. </w:t>
            </w:r>
          </w:p>
        </w:tc>
        <w:tc>
          <w:tcPr>
            <w:tcW w:w="196" w:type="dxa"/>
            <w:tcBorders>
              <w:top w:val="nil"/>
              <w:left w:val="nil"/>
              <w:bottom w:val="single" w:sz="4" w:space="0" w:color="FFFFFF"/>
              <w:right w:val="single" w:sz="4" w:space="0" w:color="auto"/>
            </w:tcBorders>
            <w:shd w:val="clear" w:color="auto" w:fill="auto"/>
            <w:noWrap/>
            <w:vAlign w:val="center"/>
            <w:hideMark/>
          </w:tcPr>
          <w:p w14:paraId="047D0916"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27321CCC" w14:textId="77777777" w:rsidTr="00B62FD1">
        <w:trPr>
          <w:trHeight w:val="180"/>
        </w:trPr>
        <w:tc>
          <w:tcPr>
            <w:tcW w:w="2231" w:type="dxa"/>
            <w:tcBorders>
              <w:top w:val="nil"/>
              <w:left w:val="single" w:sz="4" w:space="0" w:color="auto"/>
              <w:bottom w:val="single" w:sz="4" w:space="0" w:color="FFFFFF"/>
              <w:right w:val="single" w:sz="4" w:space="0" w:color="FFFFFF"/>
            </w:tcBorders>
            <w:shd w:val="clear" w:color="000000" w:fill="FFFFFF"/>
            <w:noWrap/>
            <w:vAlign w:val="center"/>
            <w:hideMark/>
          </w:tcPr>
          <w:p w14:paraId="5BADCBDE"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3572FC0F"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173CA15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48" w:type="dxa"/>
            <w:tcBorders>
              <w:top w:val="nil"/>
              <w:left w:val="nil"/>
              <w:bottom w:val="single" w:sz="4" w:space="0" w:color="FFFFFF"/>
              <w:right w:val="single" w:sz="4" w:space="0" w:color="FFFFFF"/>
            </w:tcBorders>
            <w:shd w:val="clear" w:color="000000" w:fill="FFFFFF"/>
            <w:noWrap/>
            <w:vAlign w:val="center"/>
            <w:hideMark/>
          </w:tcPr>
          <w:p w14:paraId="0C05806A"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74" w:type="dxa"/>
            <w:tcBorders>
              <w:top w:val="nil"/>
              <w:left w:val="nil"/>
              <w:bottom w:val="single" w:sz="4" w:space="0" w:color="FFFFFF"/>
              <w:right w:val="single" w:sz="4" w:space="0" w:color="FFFFFF"/>
            </w:tcBorders>
            <w:shd w:val="clear" w:color="000000" w:fill="FFFFFF"/>
            <w:noWrap/>
            <w:vAlign w:val="center"/>
            <w:hideMark/>
          </w:tcPr>
          <w:p w14:paraId="4A1C09C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540" w:type="dxa"/>
            <w:tcBorders>
              <w:top w:val="nil"/>
              <w:left w:val="nil"/>
              <w:bottom w:val="single" w:sz="4" w:space="0" w:color="FFFFFF"/>
              <w:right w:val="single" w:sz="4" w:space="0" w:color="FFFFFF"/>
            </w:tcBorders>
            <w:shd w:val="clear" w:color="000000" w:fill="FFFFFF"/>
            <w:noWrap/>
            <w:vAlign w:val="center"/>
            <w:hideMark/>
          </w:tcPr>
          <w:p w14:paraId="30AFAB4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5E4B6F8E"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0F037879"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000000" w:fill="FFFFFF"/>
            <w:noWrap/>
            <w:vAlign w:val="center"/>
            <w:hideMark/>
          </w:tcPr>
          <w:p w14:paraId="1331844A"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6DACC58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182394AE"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FFFFFF"/>
              <w:right w:val="single" w:sz="4" w:space="0" w:color="FFFFFF"/>
            </w:tcBorders>
            <w:shd w:val="clear" w:color="000000" w:fill="FFFFFF"/>
            <w:noWrap/>
            <w:vAlign w:val="center"/>
            <w:hideMark/>
          </w:tcPr>
          <w:p w14:paraId="280BA4C3"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FFFFFF"/>
              <w:right w:val="single" w:sz="4" w:space="0" w:color="FFFFFF"/>
            </w:tcBorders>
            <w:shd w:val="clear" w:color="000000" w:fill="FFFFFF"/>
            <w:noWrap/>
            <w:vAlign w:val="center"/>
            <w:hideMark/>
          </w:tcPr>
          <w:p w14:paraId="61BCA69A"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FFFFFF"/>
              <w:right w:val="single" w:sz="4" w:space="0" w:color="FFFFFF"/>
            </w:tcBorders>
            <w:shd w:val="clear" w:color="000000" w:fill="FFFFFF"/>
            <w:noWrap/>
            <w:vAlign w:val="center"/>
            <w:hideMark/>
          </w:tcPr>
          <w:p w14:paraId="1D50530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auto"/>
            </w:tcBorders>
            <w:shd w:val="clear" w:color="auto" w:fill="auto"/>
            <w:noWrap/>
            <w:vAlign w:val="center"/>
            <w:hideMark/>
          </w:tcPr>
          <w:p w14:paraId="2D8D779A"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5DAA3CB2" w14:textId="77777777" w:rsidTr="00B62FD1">
        <w:trPr>
          <w:trHeight w:val="255"/>
        </w:trPr>
        <w:tc>
          <w:tcPr>
            <w:tcW w:w="2231" w:type="dxa"/>
            <w:tcBorders>
              <w:top w:val="nil"/>
              <w:left w:val="single" w:sz="4" w:space="0" w:color="auto"/>
              <w:bottom w:val="single" w:sz="4" w:space="0" w:color="FFFFFF"/>
              <w:right w:val="single" w:sz="4" w:space="0" w:color="FFFFFF"/>
            </w:tcBorders>
            <w:shd w:val="clear" w:color="000000" w:fill="FFFFFF"/>
            <w:noWrap/>
            <w:vAlign w:val="center"/>
            <w:hideMark/>
          </w:tcPr>
          <w:p w14:paraId="48878D62" w14:textId="77777777" w:rsidR="0001167C" w:rsidRPr="0001167C" w:rsidRDefault="0001167C" w:rsidP="0001167C">
            <w:pPr>
              <w:spacing w:after="0" w:line="240" w:lineRule="auto"/>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V. Sankce a ukončení smlouvy</w:t>
            </w:r>
          </w:p>
        </w:tc>
        <w:tc>
          <w:tcPr>
            <w:tcW w:w="880" w:type="dxa"/>
            <w:tcBorders>
              <w:top w:val="nil"/>
              <w:left w:val="nil"/>
              <w:bottom w:val="single" w:sz="4" w:space="0" w:color="FFFFFF"/>
              <w:right w:val="single" w:sz="4" w:space="0" w:color="FFFFFF"/>
            </w:tcBorders>
            <w:shd w:val="clear" w:color="000000" w:fill="FFFFFF"/>
            <w:noWrap/>
            <w:vAlign w:val="center"/>
            <w:hideMark/>
          </w:tcPr>
          <w:p w14:paraId="1347C930"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43FDEF1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48" w:type="dxa"/>
            <w:tcBorders>
              <w:top w:val="nil"/>
              <w:left w:val="nil"/>
              <w:bottom w:val="single" w:sz="4" w:space="0" w:color="FFFFFF"/>
              <w:right w:val="single" w:sz="4" w:space="0" w:color="FFFFFF"/>
            </w:tcBorders>
            <w:shd w:val="clear" w:color="000000" w:fill="FFFFFF"/>
            <w:noWrap/>
            <w:vAlign w:val="center"/>
            <w:hideMark/>
          </w:tcPr>
          <w:p w14:paraId="7FC9DEC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74" w:type="dxa"/>
            <w:tcBorders>
              <w:top w:val="nil"/>
              <w:left w:val="nil"/>
              <w:bottom w:val="single" w:sz="4" w:space="0" w:color="FFFFFF"/>
              <w:right w:val="single" w:sz="4" w:space="0" w:color="FFFFFF"/>
            </w:tcBorders>
            <w:shd w:val="clear" w:color="000000" w:fill="FFFFFF"/>
            <w:noWrap/>
            <w:vAlign w:val="center"/>
            <w:hideMark/>
          </w:tcPr>
          <w:p w14:paraId="7E73820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540" w:type="dxa"/>
            <w:tcBorders>
              <w:top w:val="nil"/>
              <w:left w:val="nil"/>
              <w:bottom w:val="single" w:sz="4" w:space="0" w:color="FFFFFF"/>
              <w:right w:val="single" w:sz="4" w:space="0" w:color="FFFFFF"/>
            </w:tcBorders>
            <w:shd w:val="clear" w:color="000000" w:fill="FFFFFF"/>
            <w:noWrap/>
            <w:vAlign w:val="center"/>
            <w:hideMark/>
          </w:tcPr>
          <w:p w14:paraId="30513B50"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375D390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0E6116D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000000" w:fill="FFFFFF"/>
            <w:noWrap/>
            <w:vAlign w:val="center"/>
            <w:hideMark/>
          </w:tcPr>
          <w:p w14:paraId="3DB5D50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03BB2E3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3EE99DD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FFFFFF"/>
              <w:right w:val="single" w:sz="4" w:space="0" w:color="FFFFFF"/>
            </w:tcBorders>
            <w:shd w:val="clear" w:color="000000" w:fill="FFFFFF"/>
            <w:noWrap/>
            <w:vAlign w:val="center"/>
            <w:hideMark/>
          </w:tcPr>
          <w:p w14:paraId="23585BF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FFFFFF"/>
              <w:right w:val="single" w:sz="4" w:space="0" w:color="FFFFFF"/>
            </w:tcBorders>
            <w:shd w:val="clear" w:color="000000" w:fill="FFFFFF"/>
            <w:noWrap/>
            <w:vAlign w:val="center"/>
            <w:hideMark/>
          </w:tcPr>
          <w:p w14:paraId="0FCC713E"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FFFFFF"/>
              <w:right w:val="single" w:sz="4" w:space="0" w:color="FFFFFF"/>
            </w:tcBorders>
            <w:shd w:val="clear" w:color="000000" w:fill="FFFFFF"/>
            <w:noWrap/>
            <w:vAlign w:val="center"/>
            <w:hideMark/>
          </w:tcPr>
          <w:p w14:paraId="3121039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auto"/>
            </w:tcBorders>
            <w:shd w:val="clear" w:color="auto" w:fill="auto"/>
            <w:noWrap/>
            <w:vAlign w:val="center"/>
            <w:hideMark/>
          </w:tcPr>
          <w:p w14:paraId="5A933D79"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177B4445" w14:textId="77777777" w:rsidTr="00B62FD1">
        <w:trPr>
          <w:trHeight w:val="915"/>
        </w:trPr>
        <w:tc>
          <w:tcPr>
            <w:tcW w:w="13501"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66E76E86" w14:textId="77777777" w:rsidR="0001167C" w:rsidRPr="0001167C" w:rsidRDefault="0001167C" w:rsidP="0001167C">
            <w:pPr>
              <w:spacing w:after="0" w:line="240" w:lineRule="auto"/>
              <w:jc w:val="both"/>
              <w:rPr>
                <w:rFonts w:ascii="Arial" w:eastAsia="Times New Roman" w:hAnsi="Arial" w:cs="Arial"/>
                <w:sz w:val="15"/>
                <w:szCs w:val="15"/>
                <w:lang w:eastAsia="cs-CZ"/>
              </w:rPr>
            </w:pPr>
            <w:r w:rsidRPr="0001167C">
              <w:rPr>
                <w:rFonts w:ascii="Arial" w:eastAsia="Times New Roman" w:hAnsi="Arial" w:cs="Arial"/>
                <w:sz w:val="15"/>
                <w:szCs w:val="15"/>
                <w:lang w:eastAsia="cs-CZ"/>
              </w:rPr>
              <w:t xml:space="preserve">V případě, že kupující nebude včas a řádně hradit všechny závazky vyplývající z této kupní smlouvy, je prodávající oprávněn při zpoždění větším než pět kalendářních dní účtovat smluvní pokutu za každý den prodlení ve výši </w:t>
            </w:r>
            <w:proofErr w:type="gramStart"/>
            <w:r w:rsidRPr="0001167C">
              <w:rPr>
                <w:rFonts w:ascii="Arial" w:eastAsia="Times New Roman" w:hAnsi="Arial" w:cs="Arial"/>
                <w:sz w:val="15"/>
                <w:szCs w:val="15"/>
                <w:lang w:eastAsia="cs-CZ"/>
              </w:rPr>
              <w:t>0,03%</w:t>
            </w:r>
            <w:proofErr w:type="gramEnd"/>
            <w:r w:rsidRPr="0001167C">
              <w:rPr>
                <w:rFonts w:ascii="Arial" w:eastAsia="Times New Roman" w:hAnsi="Arial" w:cs="Arial"/>
                <w:sz w:val="15"/>
                <w:szCs w:val="15"/>
                <w:lang w:eastAsia="cs-CZ"/>
              </w:rPr>
              <w:t xml:space="preserve"> z celkové kupní ceny. V případě, že kupující neuhradí své závazky vyplývající z této kupní smlouvy do 5 dnů po době jejich splatnosti, je prodávající oprávněn tuto smlouvu jednostranně vypovědět a veškeré prostředky do té doby kupujícím zaplacené jsou považovány a rovny výši takto stanovené smluvní pokutě.</w:t>
            </w:r>
          </w:p>
        </w:tc>
        <w:tc>
          <w:tcPr>
            <w:tcW w:w="196" w:type="dxa"/>
            <w:tcBorders>
              <w:top w:val="nil"/>
              <w:left w:val="nil"/>
              <w:bottom w:val="single" w:sz="4" w:space="0" w:color="FFFFFF"/>
              <w:right w:val="single" w:sz="4" w:space="0" w:color="auto"/>
            </w:tcBorders>
            <w:shd w:val="clear" w:color="auto" w:fill="auto"/>
            <w:noWrap/>
            <w:vAlign w:val="center"/>
            <w:hideMark/>
          </w:tcPr>
          <w:p w14:paraId="5788002B"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1C2DD184" w14:textId="77777777" w:rsidTr="00B62FD1">
        <w:trPr>
          <w:trHeight w:val="435"/>
        </w:trPr>
        <w:tc>
          <w:tcPr>
            <w:tcW w:w="13501"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6EF6CBF4" w14:textId="77777777" w:rsidR="0001167C" w:rsidRPr="0001167C" w:rsidRDefault="0001167C" w:rsidP="0001167C">
            <w:pPr>
              <w:spacing w:after="0" w:line="240" w:lineRule="auto"/>
              <w:jc w:val="both"/>
              <w:rPr>
                <w:rFonts w:ascii="Arial" w:eastAsia="Times New Roman" w:hAnsi="Arial" w:cs="Arial"/>
                <w:sz w:val="15"/>
                <w:szCs w:val="15"/>
                <w:lang w:eastAsia="cs-CZ"/>
              </w:rPr>
            </w:pPr>
            <w:r w:rsidRPr="0001167C">
              <w:rPr>
                <w:rFonts w:ascii="Arial" w:eastAsia="Times New Roman" w:hAnsi="Arial" w:cs="Arial"/>
                <w:sz w:val="15"/>
                <w:szCs w:val="15"/>
                <w:lang w:eastAsia="cs-CZ"/>
              </w:rPr>
              <w:t>V případě prodlení s dodávkou předmětu koupě této smlouvy delším jak 60 dní po sjednaném termínu, má kupující právo odstoupit od smlouvy a prodávající je povinen mu vrátit složenou kauci do 7 dnů od doručení písemného odstoupení od smlouvy.</w:t>
            </w:r>
          </w:p>
        </w:tc>
        <w:tc>
          <w:tcPr>
            <w:tcW w:w="196" w:type="dxa"/>
            <w:tcBorders>
              <w:top w:val="nil"/>
              <w:left w:val="nil"/>
              <w:bottom w:val="single" w:sz="4" w:space="0" w:color="FFFFFF"/>
              <w:right w:val="single" w:sz="4" w:space="0" w:color="auto"/>
            </w:tcBorders>
            <w:shd w:val="clear" w:color="auto" w:fill="auto"/>
            <w:noWrap/>
            <w:vAlign w:val="center"/>
            <w:hideMark/>
          </w:tcPr>
          <w:p w14:paraId="0CFB3506"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69FA1072" w14:textId="77777777" w:rsidTr="00B62FD1">
        <w:trPr>
          <w:trHeight w:val="180"/>
        </w:trPr>
        <w:tc>
          <w:tcPr>
            <w:tcW w:w="2231" w:type="dxa"/>
            <w:tcBorders>
              <w:top w:val="nil"/>
              <w:left w:val="single" w:sz="4" w:space="0" w:color="auto"/>
              <w:bottom w:val="single" w:sz="4" w:space="0" w:color="FFFFFF"/>
              <w:right w:val="single" w:sz="4" w:space="0" w:color="FFFFFF"/>
            </w:tcBorders>
            <w:shd w:val="clear" w:color="000000" w:fill="FFFFFF"/>
            <w:noWrap/>
            <w:vAlign w:val="center"/>
            <w:hideMark/>
          </w:tcPr>
          <w:p w14:paraId="24CB807C"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2E0CCC1F"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3BFF882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48" w:type="dxa"/>
            <w:tcBorders>
              <w:top w:val="nil"/>
              <w:left w:val="nil"/>
              <w:bottom w:val="single" w:sz="4" w:space="0" w:color="FFFFFF"/>
              <w:right w:val="single" w:sz="4" w:space="0" w:color="FFFFFF"/>
            </w:tcBorders>
            <w:shd w:val="clear" w:color="000000" w:fill="FFFFFF"/>
            <w:noWrap/>
            <w:vAlign w:val="center"/>
            <w:hideMark/>
          </w:tcPr>
          <w:p w14:paraId="5516C6D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74" w:type="dxa"/>
            <w:tcBorders>
              <w:top w:val="nil"/>
              <w:left w:val="nil"/>
              <w:bottom w:val="single" w:sz="4" w:space="0" w:color="FFFFFF"/>
              <w:right w:val="single" w:sz="4" w:space="0" w:color="FFFFFF"/>
            </w:tcBorders>
            <w:shd w:val="clear" w:color="000000" w:fill="FFFFFF"/>
            <w:noWrap/>
            <w:vAlign w:val="center"/>
            <w:hideMark/>
          </w:tcPr>
          <w:p w14:paraId="65D6DFF3"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540" w:type="dxa"/>
            <w:tcBorders>
              <w:top w:val="nil"/>
              <w:left w:val="nil"/>
              <w:bottom w:val="single" w:sz="4" w:space="0" w:color="FFFFFF"/>
              <w:right w:val="single" w:sz="4" w:space="0" w:color="FFFFFF"/>
            </w:tcBorders>
            <w:shd w:val="clear" w:color="000000" w:fill="FFFFFF"/>
            <w:noWrap/>
            <w:vAlign w:val="center"/>
            <w:hideMark/>
          </w:tcPr>
          <w:p w14:paraId="7F5A4FCE"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46B48C9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178184E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000000" w:fill="FFFFFF"/>
            <w:noWrap/>
            <w:vAlign w:val="center"/>
            <w:hideMark/>
          </w:tcPr>
          <w:p w14:paraId="5ED4267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0BD3DAC7"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597CC55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FFFFFF"/>
              <w:right w:val="single" w:sz="4" w:space="0" w:color="FFFFFF"/>
            </w:tcBorders>
            <w:shd w:val="clear" w:color="000000" w:fill="FFFFFF"/>
            <w:noWrap/>
            <w:vAlign w:val="center"/>
            <w:hideMark/>
          </w:tcPr>
          <w:p w14:paraId="22AB1AD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FFFFFF"/>
              <w:right w:val="single" w:sz="4" w:space="0" w:color="FFFFFF"/>
            </w:tcBorders>
            <w:shd w:val="clear" w:color="000000" w:fill="FFFFFF"/>
            <w:noWrap/>
            <w:vAlign w:val="center"/>
            <w:hideMark/>
          </w:tcPr>
          <w:p w14:paraId="193125C3"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FFFFFF"/>
              <w:right w:val="nil"/>
            </w:tcBorders>
            <w:shd w:val="clear" w:color="000000" w:fill="FFFFFF"/>
            <w:noWrap/>
            <w:vAlign w:val="center"/>
            <w:hideMark/>
          </w:tcPr>
          <w:p w14:paraId="0D826F27"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single" w:sz="4" w:space="0" w:color="FFFFFF"/>
              <w:bottom w:val="single" w:sz="4" w:space="0" w:color="FFFFFF"/>
              <w:right w:val="single" w:sz="4" w:space="0" w:color="auto"/>
            </w:tcBorders>
            <w:shd w:val="clear" w:color="auto" w:fill="auto"/>
            <w:noWrap/>
            <w:vAlign w:val="center"/>
            <w:hideMark/>
          </w:tcPr>
          <w:p w14:paraId="5FEEDF51"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378E0733" w14:textId="77777777" w:rsidTr="00B62FD1">
        <w:trPr>
          <w:trHeight w:val="255"/>
        </w:trPr>
        <w:tc>
          <w:tcPr>
            <w:tcW w:w="2231" w:type="dxa"/>
            <w:tcBorders>
              <w:top w:val="nil"/>
              <w:left w:val="single" w:sz="4" w:space="0" w:color="auto"/>
              <w:bottom w:val="single" w:sz="4" w:space="0" w:color="FFFFFF"/>
              <w:right w:val="single" w:sz="4" w:space="0" w:color="FFFFFF"/>
            </w:tcBorders>
            <w:shd w:val="clear" w:color="000000" w:fill="FFFFFF"/>
            <w:noWrap/>
            <w:vAlign w:val="center"/>
            <w:hideMark/>
          </w:tcPr>
          <w:p w14:paraId="3955E671" w14:textId="77777777" w:rsidR="0001167C" w:rsidRPr="0001167C" w:rsidRDefault="0001167C" w:rsidP="0001167C">
            <w:pPr>
              <w:spacing w:after="0" w:line="240" w:lineRule="auto"/>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VI. Výhrada vlastnictví</w:t>
            </w:r>
          </w:p>
        </w:tc>
        <w:tc>
          <w:tcPr>
            <w:tcW w:w="880" w:type="dxa"/>
            <w:tcBorders>
              <w:top w:val="nil"/>
              <w:left w:val="nil"/>
              <w:bottom w:val="single" w:sz="4" w:space="0" w:color="FFFFFF"/>
              <w:right w:val="single" w:sz="4" w:space="0" w:color="FFFFFF"/>
            </w:tcBorders>
            <w:shd w:val="clear" w:color="000000" w:fill="FFFFFF"/>
            <w:noWrap/>
            <w:vAlign w:val="center"/>
            <w:hideMark/>
          </w:tcPr>
          <w:p w14:paraId="2F764EA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68B408B9"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48" w:type="dxa"/>
            <w:tcBorders>
              <w:top w:val="nil"/>
              <w:left w:val="nil"/>
              <w:bottom w:val="single" w:sz="4" w:space="0" w:color="FFFFFF"/>
              <w:right w:val="single" w:sz="4" w:space="0" w:color="FFFFFF"/>
            </w:tcBorders>
            <w:shd w:val="clear" w:color="000000" w:fill="FFFFFF"/>
            <w:noWrap/>
            <w:vAlign w:val="center"/>
            <w:hideMark/>
          </w:tcPr>
          <w:p w14:paraId="5DBF99EA"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74" w:type="dxa"/>
            <w:tcBorders>
              <w:top w:val="nil"/>
              <w:left w:val="nil"/>
              <w:bottom w:val="single" w:sz="4" w:space="0" w:color="FFFFFF"/>
              <w:right w:val="single" w:sz="4" w:space="0" w:color="FFFFFF"/>
            </w:tcBorders>
            <w:shd w:val="clear" w:color="000000" w:fill="FFFFFF"/>
            <w:noWrap/>
            <w:vAlign w:val="center"/>
            <w:hideMark/>
          </w:tcPr>
          <w:p w14:paraId="1A8097C0"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540" w:type="dxa"/>
            <w:tcBorders>
              <w:top w:val="nil"/>
              <w:left w:val="nil"/>
              <w:bottom w:val="single" w:sz="4" w:space="0" w:color="FFFFFF"/>
              <w:right w:val="single" w:sz="4" w:space="0" w:color="FFFFFF"/>
            </w:tcBorders>
            <w:shd w:val="clear" w:color="000000" w:fill="FFFFFF"/>
            <w:noWrap/>
            <w:vAlign w:val="center"/>
            <w:hideMark/>
          </w:tcPr>
          <w:p w14:paraId="524A7040"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0CC1166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6684338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000000" w:fill="FFFFFF"/>
            <w:noWrap/>
            <w:vAlign w:val="center"/>
            <w:hideMark/>
          </w:tcPr>
          <w:p w14:paraId="78B95C9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7A210C0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60D845C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FFFFFF"/>
              <w:right w:val="single" w:sz="4" w:space="0" w:color="FFFFFF"/>
            </w:tcBorders>
            <w:shd w:val="clear" w:color="000000" w:fill="FFFFFF"/>
            <w:noWrap/>
            <w:vAlign w:val="center"/>
            <w:hideMark/>
          </w:tcPr>
          <w:p w14:paraId="63F9FB9F"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FFFFFF"/>
              <w:right w:val="single" w:sz="4" w:space="0" w:color="FFFFFF"/>
            </w:tcBorders>
            <w:shd w:val="clear" w:color="000000" w:fill="FFFFFF"/>
            <w:noWrap/>
            <w:vAlign w:val="center"/>
            <w:hideMark/>
          </w:tcPr>
          <w:p w14:paraId="0836E72B"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FFFFFF"/>
              <w:right w:val="nil"/>
            </w:tcBorders>
            <w:shd w:val="clear" w:color="000000" w:fill="FFFFFF"/>
            <w:noWrap/>
            <w:vAlign w:val="center"/>
            <w:hideMark/>
          </w:tcPr>
          <w:p w14:paraId="3D4F1F6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single" w:sz="4" w:space="0" w:color="FFFFFF"/>
              <w:bottom w:val="single" w:sz="4" w:space="0" w:color="FFFFFF"/>
              <w:right w:val="single" w:sz="4" w:space="0" w:color="auto"/>
            </w:tcBorders>
            <w:shd w:val="clear" w:color="auto" w:fill="auto"/>
            <w:noWrap/>
            <w:vAlign w:val="center"/>
            <w:hideMark/>
          </w:tcPr>
          <w:p w14:paraId="1F73C660"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2ADB8911" w14:textId="77777777" w:rsidTr="00B62FD1">
        <w:trPr>
          <w:trHeight w:val="855"/>
        </w:trPr>
        <w:tc>
          <w:tcPr>
            <w:tcW w:w="13501" w:type="dxa"/>
            <w:gridSpan w:val="14"/>
            <w:tcBorders>
              <w:top w:val="single" w:sz="4" w:space="0" w:color="FFFFFF"/>
              <w:left w:val="single" w:sz="4" w:space="0" w:color="auto"/>
              <w:bottom w:val="single" w:sz="4" w:space="0" w:color="FFFFFF"/>
              <w:right w:val="single" w:sz="4" w:space="0" w:color="FFFFFF"/>
            </w:tcBorders>
            <w:shd w:val="clear" w:color="000000" w:fill="FFFFFF"/>
            <w:hideMark/>
          </w:tcPr>
          <w:p w14:paraId="5EB6FD74" w14:textId="77777777" w:rsidR="0001167C" w:rsidRPr="0001167C" w:rsidRDefault="0001167C" w:rsidP="0001167C">
            <w:pPr>
              <w:spacing w:after="0" w:line="240" w:lineRule="auto"/>
              <w:jc w:val="both"/>
              <w:rPr>
                <w:rFonts w:ascii="Arial" w:eastAsia="Times New Roman" w:hAnsi="Arial" w:cs="Arial"/>
                <w:sz w:val="15"/>
                <w:szCs w:val="15"/>
                <w:lang w:eastAsia="cs-CZ"/>
              </w:rPr>
            </w:pPr>
            <w:r w:rsidRPr="0001167C">
              <w:rPr>
                <w:rFonts w:ascii="Arial" w:eastAsia="Times New Roman" w:hAnsi="Arial" w:cs="Arial"/>
                <w:sz w:val="15"/>
                <w:szCs w:val="15"/>
                <w:lang w:eastAsia="cs-CZ"/>
              </w:rPr>
              <w:t xml:space="preserve">Strany této smlouvy ujednávají, že ve smyslu </w:t>
            </w:r>
            <w:proofErr w:type="spellStart"/>
            <w:r w:rsidRPr="0001167C">
              <w:rPr>
                <w:rFonts w:ascii="Arial" w:eastAsia="Times New Roman" w:hAnsi="Arial" w:cs="Arial"/>
                <w:sz w:val="15"/>
                <w:szCs w:val="15"/>
                <w:lang w:eastAsia="cs-CZ"/>
              </w:rPr>
              <w:t>ust</w:t>
            </w:r>
            <w:proofErr w:type="spellEnd"/>
            <w:r w:rsidRPr="0001167C">
              <w:rPr>
                <w:rFonts w:ascii="Arial" w:eastAsia="Times New Roman" w:hAnsi="Arial" w:cs="Arial"/>
                <w:sz w:val="15"/>
                <w:szCs w:val="15"/>
                <w:lang w:eastAsia="cs-CZ"/>
              </w:rPr>
              <w:t xml:space="preserve">. § 2132 občanského zákoníku předmět koupě do úplné úhrady celé kupní ceny včetně případných dalších pohledávek prodávajícího zůstává dle této smlouvy ve výhradním vlastnictví prodávajícího. Kupující nesmí s předmětem koupě provádět cokoliv, co by mohlo ohrozit výhradu vlastnictví </w:t>
            </w:r>
            <w:proofErr w:type="gramStart"/>
            <w:r w:rsidRPr="0001167C">
              <w:rPr>
                <w:rFonts w:ascii="Arial" w:eastAsia="Times New Roman" w:hAnsi="Arial" w:cs="Arial"/>
                <w:sz w:val="15"/>
                <w:szCs w:val="15"/>
                <w:lang w:eastAsia="cs-CZ"/>
              </w:rPr>
              <w:t>prodávajícího</w:t>
            </w:r>
            <w:proofErr w:type="gramEnd"/>
            <w:r w:rsidRPr="0001167C">
              <w:rPr>
                <w:rFonts w:ascii="Arial" w:eastAsia="Times New Roman" w:hAnsi="Arial" w:cs="Arial"/>
                <w:sz w:val="15"/>
                <w:szCs w:val="15"/>
                <w:lang w:eastAsia="cs-CZ"/>
              </w:rPr>
              <w:t xml:space="preserve"> a to i v případě, že byl předmět koupě již předán kupujícímu. Technický průkaz k vozidlu, které je předmětem kupní smlouvy, bude předán kupujícímu až po úplném zaplacení kupní ceny včetně případných smluvních pokut a úroků z prodlení.</w:t>
            </w:r>
          </w:p>
        </w:tc>
        <w:tc>
          <w:tcPr>
            <w:tcW w:w="196" w:type="dxa"/>
            <w:tcBorders>
              <w:top w:val="nil"/>
              <w:left w:val="nil"/>
              <w:bottom w:val="single" w:sz="4" w:space="0" w:color="FFFFFF"/>
              <w:right w:val="single" w:sz="4" w:space="0" w:color="auto"/>
            </w:tcBorders>
            <w:shd w:val="clear" w:color="auto" w:fill="auto"/>
            <w:noWrap/>
            <w:vAlign w:val="center"/>
            <w:hideMark/>
          </w:tcPr>
          <w:p w14:paraId="2D262162"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56566868" w14:textId="77777777" w:rsidTr="00B62FD1">
        <w:trPr>
          <w:trHeight w:val="180"/>
        </w:trPr>
        <w:tc>
          <w:tcPr>
            <w:tcW w:w="2231" w:type="dxa"/>
            <w:tcBorders>
              <w:top w:val="nil"/>
              <w:left w:val="single" w:sz="4" w:space="0" w:color="auto"/>
              <w:bottom w:val="single" w:sz="4" w:space="0" w:color="FFFFFF"/>
              <w:right w:val="single" w:sz="4" w:space="0" w:color="FFFFFF"/>
            </w:tcBorders>
            <w:shd w:val="clear" w:color="000000" w:fill="FFFFFF"/>
            <w:noWrap/>
            <w:vAlign w:val="center"/>
            <w:hideMark/>
          </w:tcPr>
          <w:p w14:paraId="43260A3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256202C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3C111AE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48" w:type="dxa"/>
            <w:tcBorders>
              <w:top w:val="nil"/>
              <w:left w:val="nil"/>
              <w:bottom w:val="single" w:sz="4" w:space="0" w:color="FFFFFF"/>
              <w:right w:val="single" w:sz="4" w:space="0" w:color="FFFFFF"/>
            </w:tcBorders>
            <w:shd w:val="clear" w:color="000000" w:fill="FFFFFF"/>
            <w:noWrap/>
            <w:vAlign w:val="center"/>
            <w:hideMark/>
          </w:tcPr>
          <w:p w14:paraId="7741F9D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74" w:type="dxa"/>
            <w:tcBorders>
              <w:top w:val="nil"/>
              <w:left w:val="nil"/>
              <w:bottom w:val="single" w:sz="4" w:space="0" w:color="FFFFFF"/>
              <w:right w:val="single" w:sz="4" w:space="0" w:color="FFFFFF"/>
            </w:tcBorders>
            <w:shd w:val="clear" w:color="000000" w:fill="FFFFFF"/>
            <w:noWrap/>
            <w:vAlign w:val="center"/>
            <w:hideMark/>
          </w:tcPr>
          <w:p w14:paraId="391B8D5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540" w:type="dxa"/>
            <w:tcBorders>
              <w:top w:val="nil"/>
              <w:left w:val="nil"/>
              <w:bottom w:val="single" w:sz="4" w:space="0" w:color="FFFFFF"/>
              <w:right w:val="single" w:sz="4" w:space="0" w:color="FFFFFF"/>
            </w:tcBorders>
            <w:shd w:val="clear" w:color="000000" w:fill="FFFFFF"/>
            <w:noWrap/>
            <w:vAlign w:val="center"/>
            <w:hideMark/>
          </w:tcPr>
          <w:p w14:paraId="710A3EC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311697DB"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4ACC7E4E"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000000" w:fill="FFFFFF"/>
            <w:noWrap/>
            <w:vAlign w:val="center"/>
            <w:hideMark/>
          </w:tcPr>
          <w:p w14:paraId="221656B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4E08B4C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3F0BB5B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FFFFFF"/>
              <w:right w:val="single" w:sz="4" w:space="0" w:color="FFFFFF"/>
            </w:tcBorders>
            <w:shd w:val="clear" w:color="000000" w:fill="FFFFFF"/>
            <w:noWrap/>
            <w:vAlign w:val="center"/>
            <w:hideMark/>
          </w:tcPr>
          <w:p w14:paraId="3F46361F"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FFFFFF"/>
              <w:right w:val="single" w:sz="4" w:space="0" w:color="FFFFFF"/>
            </w:tcBorders>
            <w:shd w:val="clear" w:color="000000" w:fill="FFFFFF"/>
            <w:noWrap/>
            <w:vAlign w:val="center"/>
            <w:hideMark/>
          </w:tcPr>
          <w:p w14:paraId="03970F8B"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FFFFFF"/>
              <w:right w:val="nil"/>
            </w:tcBorders>
            <w:shd w:val="clear" w:color="000000" w:fill="FFFFFF"/>
            <w:noWrap/>
            <w:vAlign w:val="center"/>
            <w:hideMark/>
          </w:tcPr>
          <w:p w14:paraId="553BF78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single" w:sz="4" w:space="0" w:color="FFFFFF"/>
              <w:bottom w:val="single" w:sz="4" w:space="0" w:color="FFFFFF"/>
              <w:right w:val="single" w:sz="4" w:space="0" w:color="auto"/>
            </w:tcBorders>
            <w:shd w:val="clear" w:color="auto" w:fill="auto"/>
            <w:noWrap/>
            <w:vAlign w:val="center"/>
            <w:hideMark/>
          </w:tcPr>
          <w:p w14:paraId="7893BA13"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7A6C99E5" w14:textId="77777777" w:rsidTr="00B62FD1">
        <w:trPr>
          <w:trHeight w:val="255"/>
        </w:trPr>
        <w:tc>
          <w:tcPr>
            <w:tcW w:w="2231" w:type="dxa"/>
            <w:tcBorders>
              <w:top w:val="nil"/>
              <w:left w:val="single" w:sz="4" w:space="0" w:color="auto"/>
              <w:bottom w:val="single" w:sz="4" w:space="0" w:color="FFFFFF"/>
              <w:right w:val="single" w:sz="4" w:space="0" w:color="FFFFFF"/>
            </w:tcBorders>
            <w:shd w:val="clear" w:color="000000" w:fill="FFFFFF"/>
            <w:noWrap/>
            <w:vAlign w:val="center"/>
            <w:hideMark/>
          </w:tcPr>
          <w:p w14:paraId="4BF04136" w14:textId="77777777" w:rsidR="0001167C" w:rsidRPr="0001167C" w:rsidRDefault="0001167C" w:rsidP="0001167C">
            <w:pPr>
              <w:spacing w:after="0" w:line="240" w:lineRule="auto"/>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VII. Záruka a záruční podmínky</w:t>
            </w:r>
          </w:p>
        </w:tc>
        <w:tc>
          <w:tcPr>
            <w:tcW w:w="880" w:type="dxa"/>
            <w:tcBorders>
              <w:top w:val="nil"/>
              <w:left w:val="nil"/>
              <w:bottom w:val="single" w:sz="4" w:space="0" w:color="FFFFFF"/>
              <w:right w:val="single" w:sz="4" w:space="0" w:color="FFFFFF"/>
            </w:tcBorders>
            <w:shd w:val="clear" w:color="000000" w:fill="FFFFFF"/>
            <w:noWrap/>
            <w:vAlign w:val="center"/>
            <w:hideMark/>
          </w:tcPr>
          <w:p w14:paraId="5B028FE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0C568DB9"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48" w:type="dxa"/>
            <w:tcBorders>
              <w:top w:val="nil"/>
              <w:left w:val="nil"/>
              <w:bottom w:val="single" w:sz="4" w:space="0" w:color="FFFFFF"/>
              <w:right w:val="single" w:sz="4" w:space="0" w:color="FFFFFF"/>
            </w:tcBorders>
            <w:shd w:val="clear" w:color="000000" w:fill="FFFFFF"/>
            <w:noWrap/>
            <w:vAlign w:val="center"/>
            <w:hideMark/>
          </w:tcPr>
          <w:p w14:paraId="6F87A3A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74" w:type="dxa"/>
            <w:tcBorders>
              <w:top w:val="nil"/>
              <w:left w:val="nil"/>
              <w:bottom w:val="single" w:sz="4" w:space="0" w:color="FFFFFF"/>
              <w:right w:val="single" w:sz="4" w:space="0" w:color="FFFFFF"/>
            </w:tcBorders>
            <w:shd w:val="clear" w:color="000000" w:fill="FFFFFF"/>
            <w:noWrap/>
            <w:vAlign w:val="center"/>
            <w:hideMark/>
          </w:tcPr>
          <w:p w14:paraId="419E5FB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540" w:type="dxa"/>
            <w:tcBorders>
              <w:top w:val="nil"/>
              <w:left w:val="nil"/>
              <w:bottom w:val="single" w:sz="4" w:space="0" w:color="FFFFFF"/>
              <w:right w:val="single" w:sz="4" w:space="0" w:color="FFFFFF"/>
            </w:tcBorders>
            <w:shd w:val="clear" w:color="000000" w:fill="FFFFFF"/>
            <w:noWrap/>
            <w:vAlign w:val="center"/>
            <w:hideMark/>
          </w:tcPr>
          <w:p w14:paraId="73CBAB4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67779A69"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000000" w:fill="FFFFFF"/>
            <w:noWrap/>
            <w:vAlign w:val="center"/>
            <w:hideMark/>
          </w:tcPr>
          <w:p w14:paraId="726BAEA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000000" w:fill="FFFFFF"/>
            <w:noWrap/>
            <w:vAlign w:val="center"/>
            <w:hideMark/>
          </w:tcPr>
          <w:p w14:paraId="2817DD7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3698CD77"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000000" w:fill="FFFFFF"/>
            <w:noWrap/>
            <w:vAlign w:val="center"/>
            <w:hideMark/>
          </w:tcPr>
          <w:p w14:paraId="1F0F2BE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FFFFFF"/>
              <w:right w:val="single" w:sz="4" w:space="0" w:color="FFFFFF"/>
            </w:tcBorders>
            <w:shd w:val="clear" w:color="000000" w:fill="FFFFFF"/>
            <w:noWrap/>
            <w:vAlign w:val="center"/>
            <w:hideMark/>
          </w:tcPr>
          <w:p w14:paraId="2413A59E"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FFFFFF"/>
              <w:right w:val="single" w:sz="4" w:space="0" w:color="FFFFFF"/>
            </w:tcBorders>
            <w:shd w:val="clear" w:color="000000" w:fill="FFFFFF"/>
            <w:noWrap/>
            <w:vAlign w:val="center"/>
            <w:hideMark/>
          </w:tcPr>
          <w:p w14:paraId="20C5656F"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FFFFFF"/>
              <w:right w:val="nil"/>
            </w:tcBorders>
            <w:shd w:val="clear" w:color="000000" w:fill="FFFFFF"/>
            <w:noWrap/>
            <w:vAlign w:val="center"/>
            <w:hideMark/>
          </w:tcPr>
          <w:p w14:paraId="4FD10E4B"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single" w:sz="4" w:space="0" w:color="FFFFFF"/>
              <w:bottom w:val="single" w:sz="4" w:space="0" w:color="FFFFFF"/>
              <w:right w:val="single" w:sz="4" w:space="0" w:color="auto"/>
            </w:tcBorders>
            <w:shd w:val="clear" w:color="auto" w:fill="auto"/>
            <w:noWrap/>
            <w:vAlign w:val="center"/>
            <w:hideMark/>
          </w:tcPr>
          <w:p w14:paraId="221E2B37"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3725EF6F" w14:textId="77777777" w:rsidTr="00B62FD1">
        <w:trPr>
          <w:trHeight w:val="465"/>
        </w:trPr>
        <w:tc>
          <w:tcPr>
            <w:tcW w:w="13501"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3358D9E2" w14:textId="77777777" w:rsidR="0001167C" w:rsidRPr="0001167C" w:rsidRDefault="0001167C" w:rsidP="0001167C">
            <w:pPr>
              <w:spacing w:after="0" w:line="240" w:lineRule="auto"/>
              <w:jc w:val="both"/>
              <w:rPr>
                <w:rFonts w:ascii="Arial" w:eastAsia="Times New Roman" w:hAnsi="Arial" w:cs="Arial"/>
                <w:sz w:val="15"/>
                <w:szCs w:val="15"/>
                <w:lang w:eastAsia="cs-CZ"/>
              </w:rPr>
            </w:pPr>
            <w:r w:rsidRPr="0001167C">
              <w:rPr>
                <w:rFonts w:ascii="Arial" w:eastAsia="Times New Roman" w:hAnsi="Arial" w:cs="Arial"/>
                <w:sz w:val="15"/>
                <w:szCs w:val="15"/>
                <w:lang w:eastAsia="cs-CZ"/>
              </w:rPr>
              <w:t>Prodávající poskytuje na dodávané zboží záruční lhůtu na dobu 36 měsíců. Záruční a pozáruční servis, včetně dodávek náhradních dílů je zajišťován prodávajícím, nebo autorizovanou sítí smluvních opraven.</w:t>
            </w:r>
          </w:p>
        </w:tc>
        <w:tc>
          <w:tcPr>
            <w:tcW w:w="196" w:type="dxa"/>
            <w:tcBorders>
              <w:top w:val="nil"/>
              <w:left w:val="nil"/>
              <w:bottom w:val="single" w:sz="4" w:space="0" w:color="FFFFFF"/>
              <w:right w:val="single" w:sz="4" w:space="0" w:color="auto"/>
            </w:tcBorders>
            <w:shd w:val="clear" w:color="auto" w:fill="auto"/>
            <w:noWrap/>
            <w:vAlign w:val="center"/>
            <w:hideMark/>
          </w:tcPr>
          <w:p w14:paraId="72AB77F5"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0F589AEB" w14:textId="77777777" w:rsidTr="00B62FD1">
        <w:trPr>
          <w:trHeight w:val="255"/>
        </w:trPr>
        <w:tc>
          <w:tcPr>
            <w:tcW w:w="13501"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455F51DC" w14:textId="77777777" w:rsidR="0001167C" w:rsidRPr="0001167C" w:rsidRDefault="0001167C" w:rsidP="0001167C">
            <w:pPr>
              <w:spacing w:after="0" w:line="240" w:lineRule="auto"/>
              <w:jc w:val="both"/>
              <w:rPr>
                <w:rFonts w:ascii="Arial" w:eastAsia="Times New Roman" w:hAnsi="Arial" w:cs="Arial"/>
                <w:sz w:val="15"/>
                <w:szCs w:val="15"/>
                <w:lang w:eastAsia="cs-CZ"/>
              </w:rPr>
            </w:pPr>
            <w:r w:rsidRPr="0001167C">
              <w:rPr>
                <w:rFonts w:ascii="Arial" w:eastAsia="Times New Roman" w:hAnsi="Arial" w:cs="Arial"/>
                <w:sz w:val="15"/>
                <w:szCs w:val="15"/>
                <w:lang w:eastAsia="cs-CZ"/>
              </w:rPr>
              <w:t>Ostatní záruční podmínky se řídí standarty FIAT PROFESSIONAL.</w:t>
            </w:r>
          </w:p>
        </w:tc>
        <w:tc>
          <w:tcPr>
            <w:tcW w:w="196" w:type="dxa"/>
            <w:tcBorders>
              <w:top w:val="nil"/>
              <w:left w:val="nil"/>
              <w:bottom w:val="single" w:sz="4" w:space="0" w:color="FFFFFF"/>
              <w:right w:val="single" w:sz="4" w:space="0" w:color="auto"/>
            </w:tcBorders>
            <w:shd w:val="clear" w:color="auto" w:fill="auto"/>
            <w:noWrap/>
            <w:vAlign w:val="center"/>
            <w:hideMark/>
          </w:tcPr>
          <w:p w14:paraId="74D44B45"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29EEE969" w14:textId="77777777" w:rsidTr="00B62FD1">
        <w:trPr>
          <w:trHeight w:val="480"/>
        </w:trPr>
        <w:tc>
          <w:tcPr>
            <w:tcW w:w="13501"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553BDECB" w14:textId="77777777" w:rsidR="0001167C" w:rsidRPr="0001167C" w:rsidRDefault="0001167C" w:rsidP="0001167C">
            <w:pPr>
              <w:spacing w:after="0" w:line="240" w:lineRule="auto"/>
              <w:jc w:val="both"/>
              <w:rPr>
                <w:rFonts w:ascii="Arial" w:eastAsia="Times New Roman" w:hAnsi="Arial" w:cs="Arial"/>
                <w:sz w:val="15"/>
                <w:szCs w:val="15"/>
                <w:lang w:eastAsia="cs-CZ"/>
              </w:rPr>
            </w:pPr>
            <w:r w:rsidRPr="0001167C">
              <w:rPr>
                <w:rFonts w:ascii="Arial" w:eastAsia="Times New Roman" w:hAnsi="Arial" w:cs="Arial"/>
                <w:sz w:val="15"/>
                <w:szCs w:val="15"/>
                <w:lang w:eastAsia="cs-CZ"/>
              </w:rPr>
              <w:lastRenderedPageBreak/>
              <w:t>Kupující se zavazuje používat předmět koupě pouze v souladu s jeho určením a dodržovat pokyny dané návodem k obsluze. Jestliže nebude zboží používáno v souladu s jeho určením, neručí prodávající za vzniklé vady a na dodané zboží se nevztahují záruční podmínky.</w:t>
            </w:r>
          </w:p>
        </w:tc>
        <w:tc>
          <w:tcPr>
            <w:tcW w:w="196" w:type="dxa"/>
            <w:tcBorders>
              <w:top w:val="nil"/>
              <w:left w:val="nil"/>
              <w:bottom w:val="single" w:sz="4" w:space="0" w:color="FFFFFF"/>
              <w:right w:val="single" w:sz="4" w:space="0" w:color="auto"/>
            </w:tcBorders>
            <w:shd w:val="clear" w:color="auto" w:fill="auto"/>
            <w:noWrap/>
            <w:vAlign w:val="center"/>
            <w:hideMark/>
          </w:tcPr>
          <w:p w14:paraId="74DEFF23"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391DFB5C" w14:textId="77777777" w:rsidTr="00B62FD1">
        <w:trPr>
          <w:trHeight w:val="1005"/>
        </w:trPr>
        <w:tc>
          <w:tcPr>
            <w:tcW w:w="13501"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4D7D392F" w14:textId="77777777" w:rsidR="0001167C" w:rsidRPr="0001167C" w:rsidRDefault="0001167C" w:rsidP="0001167C">
            <w:pPr>
              <w:spacing w:after="0" w:line="240" w:lineRule="auto"/>
              <w:jc w:val="both"/>
              <w:rPr>
                <w:rFonts w:ascii="Arial" w:eastAsia="Times New Roman" w:hAnsi="Arial" w:cs="Arial"/>
                <w:sz w:val="15"/>
                <w:szCs w:val="15"/>
                <w:lang w:eastAsia="cs-CZ"/>
              </w:rPr>
            </w:pPr>
            <w:r w:rsidRPr="0001167C">
              <w:rPr>
                <w:rFonts w:ascii="Arial" w:eastAsia="Times New Roman" w:hAnsi="Arial" w:cs="Arial"/>
                <w:sz w:val="15"/>
                <w:szCs w:val="15"/>
                <w:lang w:eastAsia="cs-CZ"/>
              </w:rPr>
              <w:t xml:space="preserve">Kupující se </w:t>
            </w:r>
            <w:proofErr w:type="gramStart"/>
            <w:r w:rsidRPr="0001167C">
              <w:rPr>
                <w:rFonts w:ascii="Arial" w:eastAsia="Times New Roman" w:hAnsi="Arial" w:cs="Arial"/>
                <w:sz w:val="15"/>
                <w:szCs w:val="15"/>
                <w:lang w:eastAsia="cs-CZ"/>
              </w:rPr>
              <w:t>zavazuje  nejpozději</w:t>
            </w:r>
            <w:proofErr w:type="gramEnd"/>
            <w:r w:rsidRPr="0001167C">
              <w:rPr>
                <w:rFonts w:ascii="Arial" w:eastAsia="Times New Roman" w:hAnsi="Arial" w:cs="Arial"/>
                <w:sz w:val="15"/>
                <w:szCs w:val="15"/>
                <w:lang w:eastAsia="cs-CZ"/>
              </w:rPr>
              <w:t xml:space="preserve"> do sedmi kalendářních dnů po uvedení vozidla do provozu, tj. po registraci vozidla do registru vozidel, o této skutečnosti  informovat prodávajícího a předat prodávajícímu fotokopii  Osvědčení o registraci vozidla (technický průkaz) s údajem o datu registrace a o registrační značce vozidla, a to z důvodu vystavení záručních dokladů. Kupující bere na vědomí, že poskytnutí shora uvedené informace (dokladu) je podmínkou pro poskytnutí záruky na dodané vozidlo. Osvědčení o registraci vozidla kupující předá prodávajícímu osobně, nebo zašle prostřednictvím České pošty </w:t>
            </w:r>
            <w:proofErr w:type="spellStart"/>
            <w:r w:rsidRPr="0001167C">
              <w:rPr>
                <w:rFonts w:ascii="Arial" w:eastAsia="Times New Roman" w:hAnsi="Arial" w:cs="Arial"/>
                <w:sz w:val="15"/>
                <w:szCs w:val="15"/>
                <w:lang w:eastAsia="cs-CZ"/>
              </w:rPr>
              <w:t>s.p</w:t>
            </w:r>
            <w:proofErr w:type="spellEnd"/>
            <w:r w:rsidRPr="0001167C">
              <w:rPr>
                <w:rFonts w:ascii="Arial" w:eastAsia="Times New Roman" w:hAnsi="Arial" w:cs="Arial"/>
                <w:sz w:val="15"/>
                <w:szCs w:val="15"/>
                <w:lang w:eastAsia="cs-CZ"/>
              </w:rPr>
              <w:t>. či jiné doručovací společnosti, nebo odešle naskenovaný na shora uvedený e-mail.</w:t>
            </w:r>
          </w:p>
        </w:tc>
        <w:tc>
          <w:tcPr>
            <w:tcW w:w="196" w:type="dxa"/>
            <w:tcBorders>
              <w:top w:val="nil"/>
              <w:left w:val="nil"/>
              <w:bottom w:val="single" w:sz="4" w:space="0" w:color="FFFFFF"/>
              <w:right w:val="single" w:sz="4" w:space="0" w:color="auto"/>
            </w:tcBorders>
            <w:shd w:val="clear" w:color="auto" w:fill="auto"/>
            <w:noWrap/>
            <w:vAlign w:val="center"/>
            <w:hideMark/>
          </w:tcPr>
          <w:p w14:paraId="5807AA52"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B62FD1" w:rsidRPr="0001167C" w14:paraId="61E00E0A" w14:textId="77777777" w:rsidTr="00B62FD1">
        <w:trPr>
          <w:trHeight w:val="180"/>
        </w:trPr>
        <w:tc>
          <w:tcPr>
            <w:tcW w:w="2231" w:type="dxa"/>
            <w:tcBorders>
              <w:top w:val="nil"/>
              <w:left w:val="single" w:sz="4" w:space="0" w:color="auto"/>
              <w:bottom w:val="single" w:sz="4" w:space="0" w:color="FFFFFF"/>
              <w:right w:val="single" w:sz="4" w:space="0" w:color="FFFFFF"/>
            </w:tcBorders>
            <w:shd w:val="clear" w:color="auto" w:fill="auto"/>
            <w:noWrap/>
            <w:vAlign w:val="center"/>
            <w:hideMark/>
          </w:tcPr>
          <w:p w14:paraId="4E40BDA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24B8A99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5B4E5A8C"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48" w:type="dxa"/>
            <w:tcBorders>
              <w:top w:val="nil"/>
              <w:left w:val="nil"/>
              <w:bottom w:val="single" w:sz="4" w:space="0" w:color="FFFFFF"/>
              <w:right w:val="single" w:sz="4" w:space="0" w:color="FFFFFF"/>
            </w:tcBorders>
            <w:shd w:val="clear" w:color="auto" w:fill="auto"/>
            <w:noWrap/>
            <w:vAlign w:val="center"/>
            <w:hideMark/>
          </w:tcPr>
          <w:p w14:paraId="67F4872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74" w:type="dxa"/>
            <w:tcBorders>
              <w:top w:val="nil"/>
              <w:left w:val="nil"/>
              <w:bottom w:val="single" w:sz="4" w:space="0" w:color="FFFFFF"/>
              <w:right w:val="single" w:sz="4" w:space="0" w:color="FFFFFF"/>
            </w:tcBorders>
            <w:shd w:val="clear" w:color="auto" w:fill="auto"/>
            <w:noWrap/>
            <w:vAlign w:val="center"/>
            <w:hideMark/>
          </w:tcPr>
          <w:p w14:paraId="2AF191E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540" w:type="dxa"/>
            <w:tcBorders>
              <w:top w:val="nil"/>
              <w:left w:val="nil"/>
              <w:bottom w:val="single" w:sz="4" w:space="0" w:color="FFFFFF"/>
              <w:right w:val="single" w:sz="4" w:space="0" w:color="FFFFFF"/>
            </w:tcBorders>
            <w:shd w:val="clear" w:color="auto" w:fill="auto"/>
            <w:noWrap/>
            <w:vAlign w:val="center"/>
            <w:hideMark/>
          </w:tcPr>
          <w:p w14:paraId="1077F1C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64829650"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00CD580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auto" w:fill="auto"/>
            <w:noWrap/>
            <w:vAlign w:val="center"/>
            <w:hideMark/>
          </w:tcPr>
          <w:p w14:paraId="60B7AE2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01A120A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1D6E901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FFFFFF"/>
              <w:right w:val="single" w:sz="4" w:space="0" w:color="FFFFFF"/>
            </w:tcBorders>
            <w:shd w:val="clear" w:color="auto" w:fill="auto"/>
            <w:noWrap/>
            <w:vAlign w:val="center"/>
            <w:hideMark/>
          </w:tcPr>
          <w:p w14:paraId="359AB200"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FFFFFF"/>
              <w:right w:val="single" w:sz="4" w:space="0" w:color="FFFFFF"/>
            </w:tcBorders>
            <w:shd w:val="clear" w:color="auto" w:fill="auto"/>
            <w:noWrap/>
            <w:vAlign w:val="center"/>
            <w:hideMark/>
          </w:tcPr>
          <w:p w14:paraId="0AAB81B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FFFFFF"/>
              <w:right w:val="nil"/>
            </w:tcBorders>
            <w:shd w:val="clear" w:color="auto" w:fill="auto"/>
            <w:noWrap/>
            <w:vAlign w:val="center"/>
            <w:hideMark/>
          </w:tcPr>
          <w:p w14:paraId="709BB47F"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single" w:sz="4" w:space="0" w:color="FFFFFF"/>
              <w:bottom w:val="single" w:sz="4" w:space="0" w:color="FFFFFF"/>
              <w:right w:val="single" w:sz="4" w:space="0" w:color="auto"/>
            </w:tcBorders>
            <w:shd w:val="clear" w:color="auto" w:fill="auto"/>
            <w:noWrap/>
            <w:vAlign w:val="center"/>
            <w:hideMark/>
          </w:tcPr>
          <w:p w14:paraId="206871BC"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B62FD1" w:rsidRPr="0001167C" w14:paraId="14449029" w14:textId="77777777" w:rsidTr="00B62FD1">
        <w:trPr>
          <w:trHeight w:val="255"/>
        </w:trPr>
        <w:tc>
          <w:tcPr>
            <w:tcW w:w="2231" w:type="dxa"/>
            <w:tcBorders>
              <w:top w:val="nil"/>
              <w:left w:val="single" w:sz="4" w:space="0" w:color="auto"/>
              <w:bottom w:val="single" w:sz="4" w:space="0" w:color="FFFFFF"/>
              <w:right w:val="single" w:sz="4" w:space="0" w:color="FFFFFF"/>
            </w:tcBorders>
            <w:shd w:val="clear" w:color="auto" w:fill="auto"/>
            <w:noWrap/>
            <w:vAlign w:val="center"/>
            <w:hideMark/>
          </w:tcPr>
          <w:p w14:paraId="6B87802E" w14:textId="77777777" w:rsidR="0001167C" w:rsidRPr="0001167C" w:rsidRDefault="0001167C" w:rsidP="0001167C">
            <w:pPr>
              <w:spacing w:after="0" w:line="240" w:lineRule="auto"/>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VIII. Ostatní ujednání</w:t>
            </w:r>
          </w:p>
        </w:tc>
        <w:tc>
          <w:tcPr>
            <w:tcW w:w="880" w:type="dxa"/>
            <w:tcBorders>
              <w:top w:val="nil"/>
              <w:left w:val="nil"/>
              <w:bottom w:val="single" w:sz="4" w:space="0" w:color="FFFFFF"/>
              <w:right w:val="single" w:sz="4" w:space="0" w:color="FFFFFF"/>
            </w:tcBorders>
            <w:shd w:val="clear" w:color="auto" w:fill="auto"/>
            <w:noWrap/>
            <w:vAlign w:val="center"/>
            <w:hideMark/>
          </w:tcPr>
          <w:p w14:paraId="484D49CA"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5814A59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48" w:type="dxa"/>
            <w:tcBorders>
              <w:top w:val="nil"/>
              <w:left w:val="nil"/>
              <w:bottom w:val="single" w:sz="4" w:space="0" w:color="FFFFFF"/>
              <w:right w:val="single" w:sz="4" w:space="0" w:color="FFFFFF"/>
            </w:tcBorders>
            <w:shd w:val="clear" w:color="auto" w:fill="auto"/>
            <w:noWrap/>
            <w:vAlign w:val="center"/>
            <w:hideMark/>
          </w:tcPr>
          <w:p w14:paraId="2B20AE0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74" w:type="dxa"/>
            <w:tcBorders>
              <w:top w:val="nil"/>
              <w:left w:val="nil"/>
              <w:bottom w:val="single" w:sz="4" w:space="0" w:color="FFFFFF"/>
              <w:right w:val="single" w:sz="4" w:space="0" w:color="FFFFFF"/>
            </w:tcBorders>
            <w:shd w:val="clear" w:color="auto" w:fill="auto"/>
            <w:noWrap/>
            <w:vAlign w:val="center"/>
            <w:hideMark/>
          </w:tcPr>
          <w:p w14:paraId="1FC204A9"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540" w:type="dxa"/>
            <w:tcBorders>
              <w:top w:val="nil"/>
              <w:left w:val="nil"/>
              <w:bottom w:val="single" w:sz="4" w:space="0" w:color="FFFFFF"/>
              <w:right w:val="single" w:sz="4" w:space="0" w:color="FFFFFF"/>
            </w:tcBorders>
            <w:shd w:val="clear" w:color="auto" w:fill="auto"/>
            <w:noWrap/>
            <w:vAlign w:val="center"/>
            <w:hideMark/>
          </w:tcPr>
          <w:p w14:paraId="71399C5C"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4A3074E0"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40008E2A"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auto" w:fill="auto"/>
            <w:noWrap/>
            <w:vAlign w:val="center"/>
            <w:hideMark/>
          </w:tcPr>
          <w:p w14:paraId="705AC47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652FCF9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763B9CE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FFFFFF"/>
              <w:right w:val="single" w:sz="4" w:space="0" w:color="FFFFFF"/>
            </w:tcBorders>
            <w:shd w:val="clear" w:color="auto" w:fill="auto"/>
            <w:noWrap/>
            <w:vAlign w:val="center"/>
            <w:hideMark/>
          </w:tcPr>
          <w:p w14:paraId="67FF744E"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FFFFFF"/>
              <w:right w:val="single" w:sz="4" w:space="0" w:color="FFFFFF"/>
            </w:tcBorders>
            <w:shd w:val="clear" w:color="auto" w:fill="auto"/>
            <w:noWrap/>
            <w:vAlign w:val="center"/>
            <w:hideMark/>
          </w:tcPr>
          <w:p w14:paraId="4E1DB04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FFFFFF"/>
              <w:right w:val="nil"/>
            </w:tcBorders>
            <w:shd w:val="clear" w:color="auto" w:fill="auto"/>
            <w:noWrap/>
            <w:vAlign w:val="center"/>
            <w:hideMark/>
          </w:tcPr>
          <w:p w14:paraId="6400426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single" w:sz="4" w:space="0" w:color="FFFFFF"/>
              <w:bottom w:val="single" w:sz="4" w:space="0" w:color="FFFFFF"/>
              <w:right w:val="single" w:sz="4" w:space="0" w:color="auto"/>
            </w:tcBorders>
            <w:shd w:val="clear" w:color="auto" w:fill="auto"/>
            <w:noWrap/>
            <w:vAlign w:val="center"/>
            <w:hideMark/>
          </w:tcPr>
          <w:p w14:paraId="79001C24"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39E39EF7" w14:textId="77777777" w:rsidTr="00B62FD1">
        <w:trPr>
          <w:trHeight w:val="255"/>
        </w:trPr>
        <w:tc>
          <w:tcPr>
            <w:tcW w:w="13501"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255B2AC5" w14:textId="77777777" w:rsidR="0001167C" w:rsidRPr="0001167C" w:rsidRDefault="0001167C" w:rsidP="0001167C">
            <w:pPr>
              <w:spacing w:after="0" w:line="240" w:lineRule="auto"/>
              <w:jc w:val="both"/>
              <w:rPr>
                <w:rFonts w:ascii="Arial" w:eastAsia="Times New Roman" w:hAnsi="Arial" w:cs="Arial"/>
                <w:sz w:val="15"/>
                <w:szCs w:val="15"/>
                <w:lang w:eastAsia="cs-CZ"/>
              </w:rPr>
            </w:pPr>
            <w:r w:rsidRPr="0001167C">
              <w:rPr>
                <w:rFonts w:ascii="Arial" w:eastAsia="Times New Roman" w:hAnsi="Arial" w:cs="Arial"/>
                <w:sz w:val="15"/>
                <w:szCs w:val="15"/>
                <w:lang w:eastAsia="cs-CZ"/>
              </w:rPr>
              <w:t>Odpovědnost za škody na předmětu koupě přechází na kupujícího okamžikem převzetí předmětu koupě od prodávajícího.</w:t>
            </w:r>
          </w:p>
        </w:tc>
        <w:tc>
          <w:tcPr>
            <w:tcW w:w="196" w:type="dxa"/>
            <w:tcBorders>
              <w:top w:val="nil"/>
              <w:left w:val="nil"/>
              <w:bottom w:val="single" w:sz="4" w:space="0" w:color="FFFFFF"/>
              <w:right w:val="single" w:sz="4" w:space="0" w:color="auto"/>
            </w:tcBorders>
            <w:shd w:val="clear" w:color="auto" w:fill="auto"/>
            <w:noWrap/>
            <w:vAlign w:val="center"/>
            <w:hideMark/>
          </w:tcPr>
          <w:p w14:paraId="3584920C"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00C0760A" w14:textId="77777777" w:rsidTr="00B62FD1">
        <w:trPr>
          <w:trHeight w:val="255"/>
        </w:trPr>
        <w:tc>
          <w:tcPr>
            <w:tcW w:w="13501"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6C5643F1" w14:textId="77777777" w:rsidR="0001167C" w:rsidRPr="0001167C" w:rsidRDefault="0001167C" w:rsidP="0001167C">
            <w:pPr>
              <w:spacing w:after="0" w:line="240" w:lineRule="auto"/>
              <w:jc w:val="both"/>
              <w:rPr>
                <w:rFonts w:ascii="Arial" w:eastAsia="Times New Roman" w:hAnsi="Arial" w:cs="Arial"/>
                <w:sz w:val="15"/>
                <w:szCs w:val="15"/>
                <w:lang w:eastAsia="cs-CZ"/>
              </w:rPr>
            </w:pPr>
            <w:r w:rsidRPr="0001167C">
              <w:rPr>
                <w:rFonts w:ascii="Arial" w:eastAsia="Times New Roman" w:hAnsi="Arial" w:cs="Arial"/>
                <w:sz w:val="15"/>
                <w:szCs w:val="15"/>
                <w:lang w:eastAsia="cs-CZ"/>
              </w:rPr>
              <w:t>Kupující hradí povinné ručení ode dne převzetí vozidla dle předávacího protokolu.</w:t>
            </w:r>
          </w:p>
        </w:tc>
        <w:tc>
          <w:tcPr>
            <w:tcW w:w="196" w:type="dxa"/>
            <w:tcBorders>
              <w:top w:val="nil"/>
              <w:left w:val="nil"/>
              <w:bottom w:val="single" w:sz="4" w:space="0" w:color="FFFFFF"/>
              <w:right w:val="single" w:sz="4" w:space="0" w:color="auto"/>
            </w:tcBorders>
            <w:shd w:val="clear" w:color="auto" w:fill="auto"/>
            <w:noWrap/>
            <w:vAlign w:val="center"/>
            <w:hideMark/>
          </w:tcPr>
          <w:p w14:paraId="44796910"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6F5F6584" w14:textId="77777777" w:rsidTr="00B62FD1">
        <w:trPr>
          <w:trHeight w:val="255"/>
        </w:trPr>
        <w:tc>
          <w:tcPr>
            <w:tcW w:w="13501"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727D0E55" w14:textId="77777777" w:rsidR="0001167C" w:rsidRPr="0001167C" w:rsidRDefault="0001167C" w:rsidP="0001167C">
            <w:pPr>
              <w:spacing w:after="0" w:line="240" w:lineRule="auto"/>
              <w:jc w:val="both"/>
              <w:rPr>
                <w:rFonts w:ascii="Arial" w:eastAsia="Times New Roman" w:hAnsi="Arial" w:cs="Arial"/>
                <w:sz w:val="15"/>
                <w:szCs w:val="15"/>
                <w:lang w:eastAsia="cs-CZ"/>
              </w:rPr>
            </w:pPr>
            <w:r w:rsidRPr="0001167C">
              <w:rPr>
                <w:rFonts w:ascii="Arial" w:eastAsia="Times New Roman" w:hAnsi="Arial" w:cs="Arial"/>
                <w:sz w:val="15"/>
                <w:szCs w:val="15"/>
                <w:lang w:eastAsia="cs-CZ"/>
              </w:rPr>
              <w:t>Silniční daň a další náklady vyplývající z provozu uvedeného vozidla hradí přímo kupující.</w:t>
            </w:r>
          </w:p>
        </w:tc>
        <w:tc>
          <w:tcPr>
            <w:tcW w:w="196" w:type="dxa"/>
            <w:tcBorders>
              <w:top w:val="nil"/>
              <w:left w:val="nil"/>
              <w:bottom w:val="single" w:sz="4" w:space="0" w:color="FFFFFF"/>
              <w:right w:val="single" w:sz="4" w:space="0" w:color="auto"/>
            </w:tcBorders>
            <w:shd w:val="clear" w:color="auto" w:fill="auto"/>
            <w:noWrap/>
            <w:vAlign w:val="center"/>
            <w:hideMark/>
          </w:tcPr>
          <w:p w14:paraId="429BD5A1"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B62FD1" w:rsidRPr="0001167C" w14:paraId="28D82EFA" w14:textId="77777777" w:rsidTr="00B62FD1">
        <w:trPr>
          <w:trHeight w:val="180"/>
        </w:trPr>
        <w:tc>
          <w:tcPr>
            <w:tcW w:w="2231" w:type="dxa"/>
            <w:tcBorders>
              <w:top w:val="nil"/>
              <w:left w:val="single" w:sz="4" w:space="0" w:color="auto"/>
              <w:bottom w:val="single" w:sz="4" w:space="0" w:color="FFFFFF"/>
              <w:right w:val="single" w:sz="4" w:space="0" w:color="FFFFFF"/>
            </w:tcBorders>
            <w:shd w:val="clear" w:color="auto" w:fill="auto"/>
            <w:noWrap/>
            <w:vAlign w:val="center"/>
            <w:hideMark/>
          </w:tcPr>
          <w:p w14:paraId="39C6659A"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0B34871C"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792FFF8E"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48" w:type="dxa"/>
            <w:tcBorders>
              <w:top w:val="nil"/>
              <w:left w:val="nil"/>
              <w:bottom w:val="single" w:sz="4" w:space="0" w:color="FFFFFF"/>
              <w:right w:val="single" w:sz="4" w:space="0" w:color="FFFFFF"/>
            </w:tcBorders>
            <w:shd w:val="clear" w:color="auto" w:fill="auto"/>
            <w:noWrap/>
            <w:vAlign w:val="center"/>
            <w:hideMark/>
          </w:tcPr>
          <w:p w14:paraId="416BE83E"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74" w:type="dxa"/>
            <w:tcBorders>
              <w:top w:val="nil"/>
              <w:left w:val="nil"/>
              <w:bottom w:val="single" w:sz="4" w:space="0" w:color="FFFFFF"/>
              <w:right w:val="single" w:sz="4" w:space="0" w:color="FFFFFF"/>
            </w:tcBorders>
            <w:shd w:val="clear" w:color="auto" w:fill="auto"/>
            <w:noWrap/>
            <w:vAlign w:val="center"/>
            <w:hideMark/>
          </w:tcPr>
          <w:p w14:paraId="63B95D8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540" w:type="dxa"/>
            <w:tcBorders>
              <w:top w:val="nil"/>
              <w:left w:val="nil"/>
              <w:bottom w:val="single" w:sz="4" w:space="0" w:color="FFFFFF"/>
              <w:right w:val="single" w:sz="4" w:space="0" w:color="FFFFFF"/>
            </w:tcBorders>
            <w:shd w:val="clear" w:color="auto" w:fill="auto"/>
            <w:noWrap/>
            <w:vAlign w:val="center"/>
            <w:hideMark/>
          </w:tcPr>
          <w:p w14:paraId="5945D710"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6758648A"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4515F94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auto" w:fill="auto"/>
            <w:noWrap/>
            <w:vAlign w:val="center"/>
            <w:hideMark/>
          </w:tcPr>
          <w:p w14:paraId="77089E8F"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20B7D3A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473E8EBF"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FFFFFF"/>
              <w:right w:val="single" w:sz="4" w:space="0" w:color="FFFFFF"/>
            </w:tcBorders>
            <w:shd w:val="clear" w:color="auto" w:fill="auto"/>
            <w:noWrap/>
            <w:vAlign w:val="center"/>
            <w:hideMark/>
          </w:tcPr>
          <w:p w14:paraId="45F70543"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FFFFFF"/>
              <w:right w:val="single" w:sz="4" w:space="0" w:color="FFFFFF"/>
            </w:tcBorders>
            <w:shd w:val="clear" w:color="auto" w:fill="auto"/>
            <w:noWrap/>
            <w:vAlign w:val="center"/>
            <w:hideMark/>
          </w:tcPr>
          <w:p w14:paraId="3091A6F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FFFFFF"/>
              <w:right w:val="nil"/>
            </w:tcBorders>
            <w:shd w:val="clear" w:color="auto" w:fill="auto"/>
            <w:noWrap/>
            <w:vAlign w:val="center"/>
            <w:hideMark/>
          </w:tcPr>
          <w:p w14:paraId="5EBE4FF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single" w:sz="4" w:space="0" w:color="FFFFFF"/>
              <w:bottom w:val="single" w:sz="4" w:space="0" w:color="FFFFFF"/>
              <w:right w:val="single" w:sz="4" w:space="0" w:color="auto"/>
            </w:tcBorders>
            <w:shd w:val="clear" w:color="auto" w:fill="auto"/>
            <w:noWrap/>
            <w:vAlign w:val="center"/>
            <w:hideMark/>
          </w:tcPr>
          <w:p w14:paraId="460E2CC4"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B62FD1" w:rsidRPr="0001167C" w14:paraId="78E4B2B1" w14:textId="77777777" w:rsidTr="00B62FD1">
        <w:trPr>
          <w:trHeight w:val="255"/>
        </w:trPr>
        <w:tc>
          <w:tcPr>
            <w:tcW w:w="2231" w:type="dxa"/>
            <w:tcBorders>
              <w:top w:val="nil"/>
              <w:left w:val="single" w:sz="4" w:space="0" w:color="auto"/>
              <w:bottom w:val="single" w:sz="4" w:space="0" w:color="FFFFFF"/>
              <w:right w:val="single" w:sz="4" w:space="0" w:color="FFFFFF"/>
            </w:tcBorders>
            <w:shd w:val="clear" w:color="auto" w:fill="auto"/>
            <w:noWrap/>
            <w:vAlign w:val="center"/>
            <w:hideMark/>
          </w:tcPr>
          <w:p w14:paraId="088EE326" w14:textId="77777777" w:rsidR="0001167C" w:rsidRPr="0001167C" w:rsidRDefault="0001167C" w:rsidP="0001167C">
            <w:pPr>
              <w:spacing w:after="0" w:line="240" w:lineRule="auto"/>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IX. Závěrečná ustanovení</w:t>
            </w:r>
          </w:p>
        </w:tc>
        <w:tc>
          <w:tcPr>
            <w:tcW w:w="880" w:type="dxa"/>
            <w:tcBorders>
              <w:top w:val="nil"/>
              <w:left w:val="nil"/>
              <w:bottom w:val="single" w:sz="4" w:space="0" w:color="FFFFFF"/>
              <w:right w:val="single" w:sz="4" w:space="0" w:color="FFFFFF"/>
            </w:tcBorders>
            <w:shd w:val="clear" w:color="auto" w:fill="auto"/>
            <w:noWrap/>
            <w:vAlign w:val="center"/>
            <w:hideMark/>
          </w:tcPr>
          <w:p w14:paraId="6CACD05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3CC27C6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48" w:type="dxa"/>
            <w:tcBorders>
              <w:top w:val="nil"/>
              <w:left w:val="nil"/>
              <w:bottom w:val="single" w:sz="4" w:space="0" w:color="FFFFFF"/>
              <w:right w:val="single" w:sz="4" w:space="0" w:color="FFFFFF"/>
            </w:tcBorders>
            <w:shd w:val="clear" w:color="auto" w:fill="auto"/>
            <w:noWrap/>
            <w:vAlign w:val="center"/>
            <w:hideMark/>
          </w:tcPr>
          <w:p w14:paraId="0C2AE4DE"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74" w:type="dxa"/>
            <w:tcBorders>
              <w:top w:val="nil"/>
              <w:left w:val="nil"/>
              <w:bottom w:val="single" w:sz="4" w:space="0" w:color="FFFFFF"/>
              <w:right w:val="single" w:sz="4" w:space="0" w:color="FFFFFF"/>
            </w:tcBorders>
            <w:shd w:val="clear" w:color="auto" w:fill="auto"/>
            <w:noWrap/>
            <w:vAlign w:val="center"/>
            <w:hideMark/>
          </w:tcPr>
          <w:p w14:paraId="649AD8A3"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540" w:type="dxa"/>
            <w:tcBorders>
              <w:top w:val="nil"/>
              <w:left w:val="nil"/>
              <w:bottom w:val="single" w:sz="4" w:space="0" w:color="FFFFFF"/>
              <w:right w:val="single" w:sz="4" w:space="0" w:color="FFFFFF"/>
            </w:tcBorders>
            <w:shd w:val="clear" w:color="auto" w:fill="auto"/>
            <w:noWrap/>
            <w:vAlign w:val="center"/>
            <w:hideMark/>
          </w:tcPr>
          <w:p w14:paraId="2375C3B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77E185B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21D48A17"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auto" w:fill="auto"/>
            <w:noWrap/>
            <w:vAlign w:val="center"/>
            <w:hideMark/>
          </w:tcPr>
          <w:p w14:paraId="71C2538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470AF3E0"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0A3ABB3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FFFFFF"/>
              <w:right w:val="single" w:sz="4" w:space="0" w:color="FFFFFF"/>
            </w:tcBorders>
            <w:shd w:val="clear" w:color="auto" w:fill="auto"/>
            <w:noWrap/>
            <w:vAlign w:val="center"/>
            <w:hideMark/>
          </w:tcPr>
          <w:p w14:paraId="0A2CAA23"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FFFFFF"/>
              <w:right w:val="single" w:sz="4" w:space="0" w:color="FFFFFF"/>
            </w:tcBorders>
            <w:shd w:val="clear" w:color="auto" w:fill="auto"/>
            <w:noWrap/>
            <w:vAlign w:val="center"/>
            <w:hideMark/>
          </w:tcPr>
          <w:p w14:paraId="6E87B7EF"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FFFFFF"/>
              <w:right w:val="nil"/>
            </w:tcBorders>
            <w:shd w:val="clear" w:color="auto" w:fill="auto"/>
            <w:noWrap/>
            <w:vAlign w:val="center"/>
            <w:hideMark/>
          </w:tcPr>
          <w:p w14:paraId="67A8470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single" w:sz="4" w:space="0" w:color="FFFFFF"/>
              <w:bottom w:val="single" w:sz="4" w:space="0" w:color="FFFFFF"/>
              <w:right w:val="single" w:sz="4" w:space="0" w:color="auto"/>
            </w:tcBorders>
            <w:shd w:val="clear" w:color="auto" w:fill="auto"/>
            <w:noWrap/>
            <w:vAlign w:val="center"/>
            <w:hideMark/>
          </w:tcPr>
          <w:p w14:paraId="3DB8E2E1"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6D00D8B2" w14:textId="77777777" w:rsidTr="00B62FD1">
        <w:trPr>
          <w:trHeight w:val="240"/>
        </w:trPr>
        <w:tc>
          <w:tcPr>
            <w:tcW w:w="13501"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78A83226" w14:textId="3DD273B1" w:rsidR="0001167C" w:rsidRPr="0001167C" w:rsidRDefault="0001167C" w:rsidP="0001167C">
            <w:pPr>
              <w:spacing w:after="240" w:line="240" w:lineRule="auto"/>
              <w:jc w:val="both"/>
              <w:rPr>
                <w:rFonts w:ascii="Arial" w:eastAsia="Times New Roman" w:hAnsi="Arial" w:cs="Arial"/>
                <w:sz w:val="15"/>
                <w:szCs w:val="15"/>
                <w:lang w:eastAsia="cs-CZ"/>
              </w:rPr>
            </w:pPr>
            <w:r w:rsidRPr="0001167C">
              <w:rPr>
                <w:rFonts w:ascii="Arial" w:eastAsia="Times New Roman" w:hAnsi="Arial" w:cs="Arial"/>
                <w:sz w:val="15"/>
                <w:szCs w:val="15"/>
                <w:lang w:eastAsia="cs-CZ"/>
              </w:rPr>
              <w:t>Žádná vedlejší ústní ujednání k této smlouvě nebyla učiněna. Změny nebo doplňky této smlouvy musí být provedeny písemnou formou.</w:t>
            </w:r>
            <w:r w:rsidRPr="0001167C">
              <w:rPr>
                <w:rFonts w:ascii="Arial" w:eastAsia="Times New Roman" w:hAnsi="Arial" w:cs="Arial"/>
                <w:sz w:val="15"/>
                <w:szCs w:val="15"/>
                <w:lang w:eastAsia="cs-CZ"/>
              </w:rPr>
              <w:br/>
            </w:r>
            <w:r w:rsidRPr="0001167C">
              <w:rPr>
                <w:rFonts w:ascii="Arial" w:eastAsia="Times New Roman" w:hAnsi="Arial" w:cs="Arial"/>
                <w:sz w:val="15"/>
                <w:szCs w:val="15"/>
                <w:lang w:eastAsia="cs-CZ"/>
              </w:rPr>
              <w:br/>
            </w:r>
            <w:r w:rsidRPr="0001167C">
              <w:rPr>
                <w:rFonts w:ascii="Arial" w:eastAsia="Times New Roman" w:hAnsi="Arial" w:cs="Arial"/>
                <w:sz w:val="15"/>
                <w:szCs w:val="15"/>
                <w:lang w:eastAsia="cs-CZ"/>
              </w:rPr>
              <w:br/>
            </w:r>
          </w:p>
        </w:tc>
        <w:tc>
          <w:tcPr>
            <w:tcW w:w="196" w:type="dxa"/>
            <w:tcBorders>
              <w:top w:val="nil"/>
              <w:left w:val="nil"/>
              <w:bottom w:val="single" w:sz="4" w:space="0" w:color="FFFFFF"/>
              <w:right w:val="single" w:sz="4" w:space="0" w:color="auto"/>
            </w:tcBorders>
            <w:shd w:val="clear" w:color="auto" w:fill="auto"/>
            <w:noWrap/>
            <w:vAlign w:val="center"/>
            <w:hideMark/>
          </w:tcPr>
          <w:p w14:paraId="6798D3C3"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10147FF2" w14:textId="77777777" w:rsidTr="00B62FD1">
        <w:trPr>
          <w:trHeight w:val="435"/>
        </w:trPr>
        <w:tc>
          <w:tcPr>
            <w:tcW w:w="13501"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54862457" w14:textId="77777777" w:rsidR="0001167C" w:rsidRPr="0001167C" w:rsidRDefault="0001167C" w:rsidP="0001167C">
            <w:pPr>
              <w:spacing w:after="0" w:line="240" w:lineRule="auto"/>
              <w:jc w:val="both"/>
              <w:rPr>
                <w:rFonts w:ascii="Arial" w:eastAsia="Times New Roman" w:hAnsi="Arial" w:cs="Arial"/>
                <w:sz w:val="15"/>
                <w:szCs w:val="15"/>
                <w:lang w:eastAsia="cs-CZ"/>
              </w:rPr>
            </w:pPr>
            <w:r w:rsidRPr="0001167C">
              <w:rPr>
                <w:rFonts w:ascii="Arial" w:eastAsia="Times New Roman" w:hAnsi="Arial" w:cs="Arial"/>
                <w:sz w:val="15"/>
                <w:szCs w:val="15"/>
                <w:lang w:eastAsia="cs-CZ"/>
              </w:rPr>
              <w:t>Místem plnění všech závazků smluvních stran je sídlo prodávajícího. Místem soudní příslušnosti pro veškeré současné i budoucí nároky vyplývající z obchodních zvyků je sídlo prodávajícího.</w:t>
            </w:r>
          </w:p>
        </w:tc>
        <w:tc>
          <w:tcPr>
            <w:tcW w:w="196" w:type="dxa"/>
            <w:tcBorders>
              <w:top w:val="nil"/>
              <w:left w:val="nil"/>
              <w:bottom w:val="single" w:sz="4" w:space="0" w:color="FFFFFF"/>
              <w:right w:val="single" w:sz="4" w:space="0" w:color="auto"/>
            </w:tcBorders>
            <w:shd w:val="clear" w:color="auto" w:fill="auto"/>
            <w:noWrap/>
            <w:vAlign w:val="center"/>
            <w:hideMark/>
          </w:tcPr>
          <w:p w14:paraId="392D0B3A"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12B74A30" w14:textId="77777777" w:rsidTr="00B62FD1">
        <w:trPr>
          <w:trHeight w:val="645"/>
        </w:trPr>
        <w:tc>
          <w:tcPr>
            <w:tcW w:w="13501"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7D7D3283" w14:textId="77777777" w:rsidR="0001167C" w:rsidRPr="0001167C" w:rsidRDefault="0001167C" w:rsidP="0001167C">
            <w:pPr>
              <w:spacing w:after="0" w:line="240" w:lineRule="auto"/>
              <w:jc w:val="both"/>
              <w:rPr>
                <w:rFonts w:ascii="Arial" w:eastAsia="Times New Roman" w:hAnsi="Arial" w:cs="Arial"/>
                <w:sz w:val="15"/>
                <w:szCs w:val="15"/>
                <w:lang w:eastAsia="cs-CZ"/>
              </w:rPr>
            </w:pPr>
            <w:r w:rsidRPr="0001167C">
              <w:rPr>
                <w:rFonts w:ascii="Arial" w:eastAsia="Times New Roman" w:hAnsi="Arial" w:cs="Arial"/>
                <w:sz w:val="15"/>
                <w:szCs w:val="15"/>
                <w:lang w:eastAsia="cs-CZ"/>
              </w:rPr>
              <w:t>Smluvní strany sjednávají, že zaplacením smluvní pokuty podle této smlouvy není dotčeno právo prodávajícího domáhat se náhrady škody nebo jiných práv vzniklých dle této smlouvy nebo ze zákona, jež mohou být uplatňována samostatně a v rozsahu, v jakém převyšují smluvní pokutu. Strany vylučují aplikaci ustanovení § 2050 Občanského zákoníku.</w:t>
            </w:r>
          </w:p>
        </w:tc>
        <w:tc>
          <w:tcPr>
            <w:tcW w:w="196" w:type="dxa"/>
            <w:tcBorders>
              <w:top w:val="nil"/>
              <w:left w:val="nil"/>
              <w:bottom w:val="single" w:sz="4" w:space="0" w:color="FFFFFF"/>
              <w:right w:val="single" w:sz="4" w:space="0" w:color="auto"/>
            </w:tcBorders>
            <w:shd w:val="clear" w:color="auto" w:fill="auto"/>
            <w:noWrap/>
            <w:vAlign w:val="center"/>
            <w:hideMark/>
          </w:tcPr>
          <w:p w14:paraId="4707D65B"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4E26FB75" w14:textId="77777777" w:rsidTr="00B62FD1">
        <w:trPr>
          <w:trHeight w:val="465"/>
        </w:trPr>
        <w:tc>
          <w:tcPr>
            <w:tcW w:w="13501"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1CA5C0D9" w14:textId="77777777" w:rsidR="0001167C" w:rsidRPr="0001167C" w:rsidRDefault="0001167C" w:rsidP="0001167C">
            <w:pPr>
              <w:spacing w:after="0" w:line="240" w:lineRule="auto"/>
              <w:jc w:val="both"/>
              <w:rPr>
                <w:rFonts w:ascii="Arial" w:eastAsia="Times New Roman" w:hAnsi="Arial" w:cs="Arial"/>
                <w:sz w:val="15"/>
                <w:szCs w:val="15"/>
                <w:lang w:eastAsia="cs-CZ"/>
              </w:rPr>
            </w:pPr>
            <w:r w:rsidRPr="0001167C">
              <w:rPr>
                <w:rFonts w:ascii="Arial" w:eastAsia="Times New Roman" w:hAnsi="Arial" w:cs="Arial"/>
                <w:sz w:val="15"/>
                <w:szCs w:val="15"/>
                <w:lang w:eastAsia="cs-CZ"/>
              </w:rPr>
              <w:t>Kupující se tímto vzdává práva na snížení smluvních pokut splatných podle této smlouvy. V důsledku vyloučení ustanovení § 1805 Občanského zákoníku je prodávající oprávněn vyžadovat úhradu celé částky úroků z prodlení bez ohledu na skutečnost, že převyšují částku jistiny dluhu.</w:t>
            </w:r>
          </w:p>
        </w:tc>
        <w:tc>
          <w:tcPr>
            <w:tcW w:w="196" w:type="dxa"/>
            <w:tcBorders>
              <w:top w:val="nil"/>
              <w:left w:val="nil"/>
              <w:bottom w:val="single" w:sz="4" w:space="0" w:color="FFFFFF"/>
              <w:right w:val="single" w:sz="4" w:space="0" w:color="auto"/>
            </w:tcBorders>
            <w:shd w:val="clear" w:color="auto" w:fill="auto"/>
            <w:noWrap/>
            <w:vAlign w:val="center"/>
            <w:hideMark/>
          </w:tcPr>
          <w:p w14:paraId="1DE3FB28"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5599C837" w14:textId="77777777" w:rsidTr="00B62FD1">
        <w:trPr>
          <w:trHeight w:val="1215"/>
        </w:trPr>
        <w:tc>
          <w:tcPr>
            <w:tcW w:w="13501"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48898DBF" w14:textId="77777777" w:rsidR="0001167C" w:rsidRPr="0001167C" w:rsidRDefault="0001167C" w:rsidP="0001167C">
            <w:pPr>
              <w:spacing w:after="0" w:line="240" w:lineRule="auto"/>
              <w:jc w:val="both"/>
              <w:rPr>
                <w:rFonts w:ascii="Arial" w:eastAsia="Times New Roman" w:hAnsi="Arial" w:cs="Arial"/>
                <w:sz w:val="15"/>
                <w:szCs w:val="15"/>
                <w:lang w:eastAsia="cs-CZ"/>
              </w:rPr>
            </w:pPr>
            <w:r w:rsidRPr="0001167C">
              <w:rPr>
                <w:rFonts w:ascii="Arial" w:eastAsia="Times New Roman" w:hAnsi="Arial" w:cs="Arial"/>
                <w:sz w:val="15"/>
                <w:szCs w:val="15"/>
                <w:lang w:eastAsia="cs-CZ"/>
              </w:rPr>
              <w:t>Kupující není oprávněn převést nebo postoupit své závazky nebo práva či pohledávky vzniklé na základě této smlouvy (dále jen „převod“) bez předchozího písemného souhlasu prodávajícího. Převod rovněž zahrnuje jakýkoliv případ prodeje nebo nájmu podniku kupujícího a jakýkoliv případ přeměny ve smyslu zákona č. 125/2008 Sb., o přeměnách obchodních společností a družstev. Takový převod nesmí zprostit kupujícího od jakéhokoliv závazku z této smlouvy. Prodávající je oprávněn převést svá práva či povinnosti a/nebo postoupit své pohledávky vzniklé na základě této smlouvy a kupující s takovým převodem a/nebo postoupením předem neodvolatelně souhlasí. Kupující se tímto vzdává práva na odmítnutí osvobození postupitele vůči prodávajícímu podle § 1899 Občanského zákoníku.</w:t>
            </w:r>
          </w:p>
        </w:tc>
        <w:tc>
          <w:tcPr>
            <w:tcW w:w="196" w:type="dxa"/>
            <w:tcBorders>
              <w:top w:val="nil"/>
              <w:left w:val="nil"/>
              <w:bottom w:val="single" w:sz="4" w:space="0" w:color="FFFFFF"/>
              <w:right w:val="single" w:sz="4" w:space="0" w:color="auto"/>
            </w:tcBorders>
            <w:shd w:val="clear" w:color="auto" w:fill="auto"/>
            <w:noWrap/>
            <w:vAlign w:val="center"/>
            <w:hideMark/>
          </w:tcPr>
          <w:p w14:paraId="600FB4D9"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1A1797F8" w14:textId="77777777" w:rsidTr="00B62FD1">
        <w:trPr>
          <w:trHeight w:val="585"/>
        </w:trPr>
        <w:tc>
          <w:tcPr>
            <w:tcW w:w="13501"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07A2C897" w14:textId="77777777" w:rsidR="0001167C" w:rsidRPr="0001167C" w:rsidRDefault="0001167C" w:rsidP="0001167C">
            <w:pPr>
              <w:spacing w:after="0" w:line="240" w:lineRule="auto"/>
              <w:jc w:val="both"/>
              <w:rPr>
                <w:rFonts w:ascii="Arial" w:eastAsia="Times New Roman" w:hAnsi="Arial" w:cs="Arial"/>
                <w:sz w:val="15"/>
                <w:szCs w:val="15"/>
                <w:lang w:eastAsia="cs-CZ"/>
              </w:rPr>
            </w:pPr>
            <w:r w:rsidRPr="0001167C">
              <w:rPr>
                <w:rFonts w:ascii="Arial" w:eastAsia="Times New Roman" w:hAnsi="Arial" w:cs="Arial"/>
                <w:sz w:val="15"/>
                <w:szCs w:val="15"/>
                <w:lang w:eastAsia="cs-CZ"/>
              </w:rPr>
              <w:t>Pokud se kterékoli ustanovení této smlouvy stane neplatným nebo nevymahatelným nebo pouze zdánlivým, ostatní ustanovení zůstanou v plné platnosti a účinnosti a strany nahradí toto neplatné nebo nevymahatelné nebo zdánlivé ustanovení jiným ustanovením, jež bude co nejbližší původnímu záměru smluvních stran.</w:t>
            </w:r>
          </w:p>
        </w:tc>
        <w:tc>
          <w:tcPr>
            <w:tcW w:w="196" w:type="dxa"/>
            <w:tcBorders>
              <w:top w:val="nil"/>
              <w:left w:val="nil"/>
              <w:bottom w:val="single" w:sz="4" w:space="0" w:color="FFFFFF"/>
              <w:right w:val="single" w:sz="4" w:space="0" w:color="auto"/>
            </w:tcBorders>
            <w:shd w:val="clear" w:color="auto" w:fill="auto"/>
            <w:noWrap/>
            <w:vAlign w:val="center"/>
            <w:hideMark/>
          </w:tcPr>
          <w:p w14:paraId="0AF5FDD5"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3D5E5679" w14:textId="77777777" w:rsidTr="00B62FD1">
        <w:trPr>
          <w:trHeight w:val="210"/>
        </w:trPr>
        <w:tc>
          <w:tcPr>
            <w:tcW w:w="13501"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162DB26E" w14:textId="77777777" w:rsidR="0001167C" w:rsidRPr="0001167C" w:rsidRDefault="0001167C" w:rsidP="0001167C">
            <w:pPr>
              <w:spacing w:after="0" w:line="240" w:lineRule="auto"/>
              <w:jc w:val="both"/>
              <w:rPr>
                <w:rFonts w:ascii="Arial" w:eastAsia="Times New Roman" w:hAnsi="Arial" w:cs="Arial"/>
                <w:sz w:val="15"/>
                <w:szCs w:val="15"/>
                <w:lang w:eastAsia="cs-CZ"/>
              </w:rPr>
            </w:pPr>
            <w:r w:rsidRPr="0001167C">
              <w:rPr>
                <w:rFonts w:ascii="Arial" w:eastAsia="Times New Roman" w:hAnsi="Arial" w:cs="Arial"/>
                <w:sz w:val="15"/>
                <w:szCs w:val="15"/>
                <w:lang w:eastAsia="cs-CZ"/>
              </w:rPr>
              <w:t>Smluvní strany se dohodly, že pokud neupravuje tato smlouva smluvní vztahy jinak, řídí se smluvní vztahy ustanoveními občanského zákoníku v platném znění.</w:t>
            </w:r>
          </w:p>
        </w:tc>
        <w:tc>
          <w:tcPr>
            <w:tcW w:w="196" w:type="dxa"/>
            <w:tcBorders>
              <w:top w:val="nil"/>
              <w:left w:val="nil"/>
              <w:bottom w:val="single" w:sz="4" w:space="0" w:color="FFFFFF"/>
              <w:right w:val="single" w:sz="4" w:space="0" w:color="auto"/>
            </w:tcBorders>
            <w:shd w:val="clear" w:color="auto" w:fill="auto"/>
            <w:noWrap/>
            <w:vAlign w:val="center"/>
            <w:hideMark/>
          </w:tcPr>
          <w:p w14:paraId="7222D550"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3BFC07BB" w14:textId="77777777" w:rsidTr="00B62FD1">
        <w:trPr>
          <w:trHeight w:val="225"/>
        </w:trPr>
        <w:tc>
          <w:tcPr>
            <w:tcW w:w="13501"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672835E6" w14:textId="77777777" w:rsidR="0001167C" w:rsidRPr="0001167C" w:rsidRDefault="0001167C" w:rsidP="0001167C">
            <w:pPr>
              <w:spacing w:after="0" w:line="240" w:lineRule="auto"/>
              <w:jc w:val="both"/>
              <w:rPr>
                <w:rFonts w:ascii="Arial" w:eastAsia="Times New Roman" w:hAnsi="Arial" w:cs="Arial"/>
                <w:sz w:val="15"/>
                <w:szCs w:val="15"/>
                <w:lang w:eastAsia="cs-CZ"/>
              </w:rPr>
            </w:pPr>
            <w:r w:rsidRPr="0001167C">
              <w:rPr>
                <w:rFonts w:ascii="Arial" w:eastAsia="Times New Roman" w:hAnsi="Arial" w:cs="Arial"/>
                <w:sz w:val="15"/>
                <w:szCs w:val="15"/>
                <w:lang w:eastAsia="cs-CZ"/>
              </w:rPr>
              <w:t>Nedílnou součást této smlouvy tvoří její přílohy.</w:t>
            </w:r>
          </w:p>
        </w:tc>
        <w:tc>
          <w:tcPr>
            <w:tcW w:w="196" w:type="dxa"/>
            <w:tcBorders>
              <w:top w:val="nil"/>
              <w:left w:val="nil"/>
              <w:bottom w:val="single" w:sz="4" w:space="0" w:color="FFFFFF"/>
              <w:right w:val="single" w:sz="4" w:space="0" w:color="auto"/>
            </w:tcBorders>
            <w:shd w:val="clear" w:color="auto" w:fill="auto"/>
            <w:noWrap/>
            <w:vAlign w:val="center"/>
            <w:hideMark/>
          </w:tcPr>
          <w:p w14:paraId="0CA89F82"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47EDAFBB" w14:textId="77777777" w:rsidTr="00B62FD1">
        <w:trPr>
          <w:trHeight w:val="420"/>
        </w:trPr>
        <w:tc>
          <w:tcPr>
            <w:tcW w:w="13501" w:type="dxa"/>
            <w:gridSpan w:val="14"/>
            <w:tcBorders>
              <w:top w:val="single" w:sz="4" w:space="0" w:color="FFFFFF"/>
              <w:left w:val="single" w:sz="4" w:space="0" w:color="auto"/>
              <w:bottom w:val="single" w:sz="4" w:space="0" w:color="FFFFFF"/>
              <w:right w:val="single" w:sz="4" w:space="0" w:color="FFFFFF"/>
            </w:tcBorders>
            <w:shd w:val="clear" w:color="auto" w:fill="auto"/>
            <w:hideMark/>
          </w:tcPr>
          <w:p w14:paraId="4EC1720A" w14:textId="77777777" w:rsidR="0001167C" w:rsidRPr="0001167C" w:rsidRDefault="0001167C" w:rsidP="0001167C">
            <w:pPr>
              <w:spacing w:after="0" w:line="240" w:lineRule="auto"/>
              <w:jc w:val="both"/>
              <w:rPr>
                <w:rFonts w:ascii="Arial" w:eastAsia="Times New Roman" w:hAnsi="Arial" w:cs="Arial"/>
                <w:sz w:val="15"/>
                <w:szCs w:val="15"/>
                <w:lang w:eastAsia="cs-CZ"/>
              </w:rPr>
            </w:pPr>
            <w:r w:rsidRPr="0001167C">
              <w:rPr>
                <w:rFonts w:ascii="Arial" w:eastAsia="Times New Roman" w:hAnsi="Arial" w:cs="Arial"/>
                <w:sz w:val="15"/>
                <w:szCs w:val="15"/>
                <w:lang w:eastAsia="cs-CZ"/>
              </w:rPr>
              <w:t>Tato smlouva je vyhotovena ve dvou stejnopisech. Každá smluvní strana obdrží po jednom výtisku. Smluvní strany prohlašují, že se s obsahem smlouvy seznámily a že smlouva je projevem jejich svobodné vůle. Na důkaz toho pod smlouvou připojují své podpisy.</w:t>
            </w:r>
          </w:p>
        </w:tc>
        <w:tc>
          <w:tcPr>
            <w:tcW w:w="196" w:type="dxa"/>
            <w:tcBorders>
              <w:top w:val="nil"/>
              <w:left w:val="nil"/>
              <w:bottom w:val="single" w:sz="4" w:space="0" w:color="FFFFFF"/>
              <w:right w:val="single" w:sz="4" w:space="0" w:color="auto"/>
            </w:tcBorders>
            <w:shd w:val="clear" w:color="auto" w:fill="auto"/>
            <w:noWrap/>
            <w:vAlign w:val="center"/>
            <w:hideMark/>
          </w:tcPr>
          <w:p w14:paraId="6E40D30E"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B62FD1" w:rsidRPr="0001167C" w14:paraId="74E87847" w14:textId="77777777" w:rsidTr="00B62FD1">
        <w:trPr>
          <w:trHeight w:val="180"/>
        </w:trPr>
        <w:tc>
          <w:tcPr>
            <w:tcW w:w="2231" w:type="dxa"/>
            <w:tcBorders>
              <w:top w:val="nil"/>
              <w:left w:val="single" w:sz="4" w:space="0" w:color="auto"/>
              <w:bottom w:val="single" w:sz="4" w:space="0" w:color="FFFFFF"/>
              <w:right w:val="single" w:sz="4" w:space="0" w:color="FFFFFF"/>
            </w:tcBorders>
            <w:shd w:val="clear" w:color="auto" w:fill="auto"/>
            <w:noWrap/>
            <w:vAlign w:val="center"/>
            <w:hideMark/>
          </w:tcPr>
          <w:p w14:paraId="047B654A"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0CE97EE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74B56403"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48" w:type="dxa"/>
            <w:tcBorders>
              <w:top w:val="nil"/>
              <w:left w:val="nil"/>
              <w:bottom w:val="single" w:sz="4" w:space="0" w:color="FFFFFF"/>
              <w:right w:val="single" w:sz="4" w:space="0" w:color="FFFFFF"/>
            </w:tcBorders>
            <w:shd w:val="clear" w:color="auto" w:fill="auto"/>
            <w:noWrap/>
            <w:vAlign w:val="center"/>
            <w:hideMark/>
          </w:tcPr>
          <w:p w14:paraId="6DCAC4F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74" w:type="dxa"/>
            <w:tcBorders>
              <w:top w:val="nil"/>
              <w:left w:val="nil"/>
              <w:bottom w:val="single" w:sz="4" w:space="0" w:color="FFFFFF"/>
              <w:right w:val="single" w:sz="4" w:space="0" w:color="FFFFFF"/>
            </w:tcBorders>
            <w:shd w:val="clear" w:color="auto" w:fill="auto"/>
            <w:noWrap/>
            <w:vAlign w:val="center"/>
            <w:hideMark/>
          </w:tcPr>
          <w:p w14:paraId="16F33DEE"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540" w:type="dxa"/>
            <w:tcBorders>
              <w:top w:val="nil"/>
              <w:left w:val="nil"/>
              <w:bottom w:val="single" w:sz="4" w:space="0" w:color="FFFFFF"/>
              <w:right w:val="single" w:sz="4" w:space="0" w:color="FFFFFF"/>
            </w:tcBorders>
            <w:shd w:val="clear" w:color="auto" w:fill="auto"/>
            <w:noWrap/>
            <w:vAlign w:val="center"/>
            <w:hideMark/>
          </w:tcPr>
          <w:p w14:paraId="0C9B933A"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476BE1A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10BC856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auto" w:fill="auto"/>
            <w:noWrap/>
            <w:vAlign w:val="center"/>
            <w:hideMark/>
          </w:tcPr>
          <w:p w14:paraId="2B55BF8B"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13A20127"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4912FDD9"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FFFFFF"/>
              <w:right w:val="single" w:sz="4" w:space="0" w:color="FFFFFF"/>
            </w:tcBorders>
            <w:shd w:val="clear" w:color="auto" w:fill="auto"/>
            <w:noWrap/>
            <w:vAlign w:val="center"/>
            <w:hideMark/>
          </w:tcPr>
          <w:p w14:paraId="78A14F03"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FFFFFF"/>
              <w:right w:val="single" w:sz="4" w:space="0" w:color="FFFFFF"/>
            </w:tcBorders>
            <w:shd w:val="clear" w:color="auto" w:fill="auto"/>
            <w:noWrap/>
            <w:vAlign w:val="center"/>
            <w:hideMark/>
          </w:tcPr>
          <w:p w14:paraId="5F61167B"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FFFFFF"/>
              <w:right w:val="nil"/>
            </w:tcBorders>
            <w:shd w:val="clear" w:color="auto" w:fill="auto"/>
            <w:noWrap/>
            <w:vAlign w:val="center"/>
            <w:hideMark/>
          </w:tcPr>
          <w:p w14:paraId="2AA8583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single" w:sz="4" w:space="0" w:color="FFFFFF"/>
              <w:bottom w:val="single" w:sz="4" w:space="0" w:color="FFFFFF"/>
              <w:right w:val="single" w:sz="4" w:space="0" w:color="auto"/>
            </w:tcBorders>
            <w:shd w:val="clear" w:color="auto" w:fill="auto"/>
            <w:noWrap/>
            <w:vAlign w:val="center"/>
            <w:hideMark/>
          </w:tcPr>
          <w:p w14:paraId="174CB5D5"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B62FD1" w:rsidRPr="0001167C" w14:paraId="138D4430" w14:textId="77777777" w:rsidTr="00B62FD1">
        <w:trPr>
          <w:trHeight w:val="255"/>
        </w:trPr>
        <w:tc>
          <w:tcPr>
            <w:tcW w:w="2231" w:type="dxa"/>
            <w:tcBorders>
              <w:top w:val="nil"/>
              <w:left w:val="single" w:sz="4" w:space="0" w:color="auto"/>
              <w:bottom w:val="single" w:sz="4" w:space="0" w:color="FFFFFF"/>
              <w:right w:val="single" w:sz="4" w:space="0" w:color="FFFFFF"/>
            </w:tcBorders>
            <w:shd w:val="clear" w:color="auto" w:fill="auto"/>
            <w:noWrap/>
            <w:vAlign w:val="center"/>
            <w:hideMark/>
          </w:tcPr>
          <w:p w14:paraId="155B3C13" w14:textId="77777777" w:rsidR="0001167C" w:rsidRPr="0001167C" w:rsidRDefault="0001167C" w:rsidP="0001167C">
            <w:pPr>
              <w:spacing w:after="0" w:line="240" w:lineRule="auto"/>
              <w:rPr>
                <w:rFonts w:ascii="Arial" w:eastAsia="Times New Roman" w:hAnsi="Arial" w:cs="Arial"/>
                <w:b/>
                <w:bCs/>
                <w:sz w:val="15"/>
                <w:szCs w:val="15"/>
                <w:lang w:eastAsia="cs-CZ"/>
              </w:rPr>
            </w:pPr>
            <w:r w:rsidRPr="0001167C">
              <w:rPr>
                <w:rFonts w:ascii="Arial" w:eastAsia="Times New Roman" w:hAnsi="Arial" w:cs="Arial"/>
                <w:b/>
                <w:bCs/>
                <w:sz w:val="15"/>
                <w:szCs w:val="15"/>
                <w:lang w:eastAsia="cs-CZ"/>
              </w:rPr>
              <w:t>X. Přílohy</w:t>
            </w:r>
          </w:p>
        </w:tc>
        <w:tc>
          <w:tcPr>
            <w:tcW w:w="880" w:type="dxa"/>
            <w:tcBorders>
              <w:top w:val="nil"/>
              <w:left w:val="nil"/>
              <w:bottom w:val="single" w:sz="4" w:space="0" w:color="FFFFFF"/>
              <w:right w:val="single" w:sz="4" w:space="0" w:color="FFFFFF"/>
            </w:tcBorders>
            <w:shd w:val="clear" w:color="auto" w:fill="auto"/>
            <w:noWrap/>
            <w:vAlign w:val="center"/>
            <w:hideMark/>
          </w:tcPr>
          <w:p w14:paraId="681C572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224954FB"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48" w:type="dxa"/>
            <w:tcBorders>
              <w:top w:val="nil"/>
              <w:left w:val="nil"/>
              <w:bottom w:val="single" w:sz="4" w:space="0" w:color="FFFFFF"/>
              <w:right w:val="single" w:sz="4" w:space="0" w:color="FFFFFF"/>
            </w:tcBorders>
            <w:shd w:val="clear" w:color="auto" w:fill="auto"/>
            <w:noWrap/>
            <w:vAlign w:val="center"/>
            <w:hideMark/>
          </w:tcPr>
          <w:p w14:paraId="724DEFC8"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74" w:type="dxa"/>
            <w:tcBorders>
              <w:top w:val="nil"/>
              <w:left w:val="nil"/>
              <w:bottom w:val="single" w:sz="4" w:space="0" w:color="FFFFFF"/>
              <w:right w:val="single" w:sz="4" w:space="0" w:color="FFFFFF"/>
            </w:tcBorders>
            <w:shd w:val="clear" w:color="auto" w:fill="auto"/>
            <w:noWrap/>
            <w:vAlign w:val="center"/>
            <w:hideMark/>
          </w:tcPr>
          <w:p w14:paraId="32F4BA40"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540" w:type="dxa"/>
            <w:tcBorders>
              <w:top w:val="nil"/>
              <w:left w:val="nil"/>
              <w:bottom w:val="single" w:sz="4" w:space="0" w:color="FFFFFF"/>
              <w:right w:val="single" w:sz="4" w:space="0" w:color="FFFFFF"/>
            </w:tcBorders>
            <w:shd w:val="clear" w:color="auto" w:fill="auto"/>
            <w:noWrap/>
            <w:vAlign w:val="center"/>
            <w:hideMark/>
          </w:tcPr>
          <w:p w14:paraId="719A06FC"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3D0AD44E"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FFFFFF"/>
              <w:right w:val="single" w:sz="4" w:space="0" w:color="FFFFFF"/>
            </w:tcBorders>
            <w:shd w:val="clear" w:color="auto" w:fill="auto"/>
            <w:noWrap/>
            <w:vAlign w:val="center"/>
            <w:hideMark/>
          </w:tcPr>
          <w:p w14:paraId="637F776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051" w:type="dxa"/>
            <w:tcBorders>
              <w:top w:val="nil"/>
              <w:left w:val="nil"/>
              <w:bottom w:val="single" w:sz="4" w:space="0" w:color="FFFFFF"/>
              <w:right w:val="single" w:sz="4" w:space="0" w:color="FFFFFF"/>
            </w:tcBorders>
            <w:shd w:val="clear" w:color="auto" w:fill="auto"/>
            <w:noWrap/>
            <w:vAlign w:val="center"/>
            <w:hideMark/>
          </w:tcPr>
          <w:p w14:paraId="2C144D5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21E7A87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FFFFFF"/>
              <w:right w:val="single" w:sz="4" w:space="0" w:color="FFFFFF"/>
            </w:tcBorders>
            <w:shd w:val="clear" w:color="auto" w:fill="auto"/>
            <w:noWrap/>
            <w:vAlign w:val="center"/>
            <w:hideMark/>
          </w:tcPr>
          <w:p w14:paraId="4F35ECD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FFFFFF"/>
              <w:right w:val="single" w:sz="4" w:space="0" w:color="FFFFFF"/>
            </w:tcBorders>
            <w:shd w:val="clear" w:color="auto" w:fill="auto"/>
            <w:noWrap/>
            <w:vAlign w:val="center"/>
            <w:hideMark/>
          </w:tcPr>
          <w:p w14:paraId="62CBBC4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FFFFFF"/>
              <w:right w:val="single" w:sz="4" w:space="0" w:color="FFFFFF"/>
            </w:tcBorders>
            <w:shd w:val="clear" w:color="auto" w:fill="auto"/>
            <w:noWrap/>
            <w:vAlign w:val="center"/>
            <w:hideMark/>
          </w:tcPr>
          <w:p w14:paraId="3D022D1B"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FFFFFF"/>
              <w:right w:val="nil"/>
            </w:tcBorders>
            <w:shd w:val="clear" w:color="auto" w:fill="auto"/>
            <w:noWrap/>
            <w:vAlign w:val="center"/>
            <w:hideMark/>
          </w:tcPr>
          <w:p w14:paraId="17894BB0"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single" w:sz="4" w:space="0" w:color="FFFFFF"/>
              <w:bottom w:val="single" w:sz="4" w:space="0" w:color="FFFFFF"/>
              <w:right w:val="single" w:sz="4" w:space="0" w:color="auto"/>
            </w:tcBorders>
            <w:shd w:val="clear" w:color="auto" w:fill="auto"/>
            <w:noWrap/>
            <w:vAlign w:val="center"/>
            <w:hideMark/>
          </w:tcPr>
          <w:p w14:paraId="0929617A"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61C25667" w14:textId="77777777" w:rsidTr="00B62FD1">
        <w:trPr>
          <w:trHeight w:val="255"/>
        </w:trPr>
        <w:tc>
          <w:tcPr>
            <w:tcW w:w="13501" w:type="dxa"/>
            <w:gridSpan w:val="14"/>
            <w:tcBorders>
              <w:top w:val="single" w:sz="4" w:space="0" w:color="FFFFFF"/>
              <w:left w:val="single" w:sz="4" w:space="0" w:color="auto"/>
              <w:bottom w:val="single" w:sz="4" w:space="0" w:color="FFFFFF"/>
              <w:right w:val="single" w:sz="4" w:space="0" w:color="FFFFFF"/>
            </w:tcBorders>
            <w:shd w:val="clear" w:color="auto" w:fill="auto"/>
            <w:noWrap/>
            <w:vAlign w:val="center"/>
            <w:hideMark/>
          </w:tcPr>
          <w:p w14:paraId="2D7DA820"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1. Nabídka č.102784015</w:t>
            </w:r>
          </w:p>
        </w:tc>
        <w:tc>
          <w:tcPr>
            <w:tcW w:w="196" w:type="dxa"/>
            <w:tcBorders>
              <w:top w:val="nil"/>
              <w:left w:val="nil"/>
              <w:bottom w:val="single" w:sz="4" w:space="0" w:color="FFFFFF"/>
              <w:right w:val="single" w:sz="4" w:space="0" w:color="auto"/>
            </w:tcBorders>
            <w:shd w:val="clear" w:color="auto" w:fill="auto"/>
            <w:noWrap/>
            <w:vAlign w:val="center"/>
            <w:hideMark/>
          </w:tcPr>
          <w:p w14:paraId="48A7A06D"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B62FD1" w:rsidRPr="0001167C" w14:paraId="475B039F" w14:textId="77777777" w:rsidTr="00B62FD1">
        <w:trPr>
          <w:trHeight w:val="180"/>
        </w:trPr>
        <w:tc>
          <w:tcPr>
            <w:tcW w:w="2231" w:type="dxa"/>
            <w:tcBorders>
              <w:top w:val="nil"/>
              <w:left w:val="single" w:sz="4" w:space="0" w:color="auto"/>
              <w:bottom w:val="single" w:sz="4" w:space="0" w:color="auto"/>
              <w:right w:val="single" w:sz="4" w:space="0" w:color="FFFFFF"/>
            </w:tcBorders>
            <w:shd w:val="clear" w:color="auto" w:fill="auto"/>
            <w:noWrap/>
            <w:vAlign w:val="center"/>
            <w:hideMark/>
          </w:tcPr>
          <w:p w14:paraId="7779A154"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lastRenderedPageBreak/>
              <w:t> </w:t>
            </w:r>
          </w:p>
        </w:tc>
        <w:tc>
          <w:tcPr>
            <w:tcW w:w="880" w:type="dxa"/>
            <w:tcBorders>
              <w:top w:val="nil"/>
              <w:left w:val="nil"/>
              <w:bottom w:val="single" w:sz="4" w:space="0" w:color="auto"/>
              <w:right w:val="single" w:sz="4" w:space="0" w:color="FFFFFF"/>
            </w:tcBorders>
            <w:shd w:val="clear" w:color="auto" w:fill="auto"/>
            <w:noWrap/>
            <w:vAlign w:val="center"/>
            <w:hideMark/>
          </w:tcPr>
          <w:p w14:paraId="102F13A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auto"/>
              <w:right w:val="single" w:sz="4" w:space="0" w:color="FFFFFF"/>
            </w:tcBorders>
            <w:shd w:val="clear" w:color="auto" w:fill="auto"/>
            <w:noWrap/>
            <w:vAlign w:val="center"/>
            <w:hideMark/>
          </w:tcPr>
          <w:p w14:paraId="79116BCB"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48" w:type="dxa"/>
            <w:tcBorders>
              <w:top w:val="nil"/>
              <w:left w:val="nil"/>
              <w:bottom w:val="single" w:sz="4" w:space="0" w:color="auto"/>
              <w:right w:val="single" w:sz="4" w:space="0" w:color="FFFFFF"/>
            </w:tcBorders>
            <w:shd w:val="clear" w:color="auto" w:fill="auto"/>
            <w:noWrap/>
            <w:vAlign w:val="center"/>
            <w:hideMark/>
          </w:tcPr>
          <w:p w14:paraId="2C61363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74" w:type="dxa"/>
            <w:tcBorders>
              <w:top w:val="nil"/>
              <w:left w:val="nil"/>
              <w:bottom w:val="single" w:sz="4" w:space="0" w:color="auto"/>
              <w:right w:val="single" w:sz="4" w:space="0" w:color="FFFFFF"/>
            </w:tcBorders>
            <w:shd w:val="clear" w:color="auto" w:fill="auto"/>
            <w:noWrap/>
            <w:vAlign w:val="center"/>
            <w:hideMark/>
          </w:tcPr>
          <w:p w14:paraId="2868E1E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540" w:type="dxa"/>
            <w:tcBorders>
              <w:top w:val="nil"/>
              <w:left w:val="nil"/>
              <w:bottom w:val="single" w:sz="4" w:space="0" w:color="auto"/>
              <w:right w:val="single" w:sz="4" w:space="0" w:color="FFFFFF"/>
            </w:tcBorders>
            <w:shd w:val="clear" w:color="auto" w:fill="auto"/>
            <w:noWrap/>
            <w:vAlign w:val="center"/>
            <w:hideMark/>
          </w:tcPr>
          <w:p w14:paraId="5AAFF8B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auto"/>
              <w:right w:val="single" w:sz="4" w:space="0" w:color="FFFFFF"/>
            </w:tcBorders>
            <w:shd w:val="clear" w:color="auto" w:fill="auto"/>
            <w:noWrap/>
            <w:vAlign w:val="center"/>
            <w:hideMark/>
          </w:tcPr>
          <w:p w14:paraId="2BE495F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nil"/>
              <w:bottom w:val="single" w:sz="4" w:space="0" w:color="auto"/>
              <w:right w:val="single" w:sz="4" w:space="0" w:color="FFFFFF"/>
            </w:tcBorders>
            <w:shd w:val="clear" w:color="auto" w:fill="auto"/>
            <w:noWrap/>
            <w:vAlign w:val="center"/>
            <w:hideMark/>
          </w:tcPr>
          <w:p w14:paraId="7B59DB46"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051" w:type="dxa"/>
            <w:tcBorders>
              <w:top w:val="nil"/>
              <w:left w:val="nil"/>
              <w:bottom w:val="single" w:sz="4" w:space="0" w:color="auto"/>
              <w:right w:val="single" w:sz="4" w:space="0" w:color="FFFFFF"/>
            </w:tcBorders>
            <w:shd w:val="clear" w:color="auto" w:fill="auto"/>
            <w:noWrap/>
            <w:vAlign w:val="center"/>
            <w:hideMark/>
          </w:tcPr>
          <w:p w14:paraId="413E15A0"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auto"/>
              <w:right w:val="single" w:sz="4" w:space="0" w:color="FFFFFF"/>
            </w:tcBorders>
            <w:shd w:val="clear" w:color="auto" w:fill="auto"/>
            <w:noWrap/>
            <w:vAlign w:val="center"/>
            <w:hideMark/>
          </w:tcPr>
          <w:p w14:paraId="05D06515"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880" w:type="dxa"/>
            <w:tcBorders>
              <w:top w:val="nil"/>
              <w:left w:val="nil"/>
              <w:bottom w:val="single" w:sz="4" w:space="0" w:color="auto"/>
              <w:right w:val="single" w:sz="4" w:space="0" w:color="FFFFFF"/>
            </w:tcBorders>
            <w:shd w:val="clear" w:color="auto" w:fill="auto"/>
            <w:noWrap/>
            <w:vAlign w:val="center"/>
            <w:hideMark/>
          </w:tcPr>
          <w:p w14:paraId="26C294D2"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795" w:type="dxa"/>
            <w:tcBorders>
              <w:top w:val="nil"/>
              <w:left w:val="nil"/>
              <w:bottom w:val="single" w:sz="4" w:space="0" w:color="auto"/>
              <w:right w:val="single" w:sz="4" w:space="0" w:color="FFFFFF"/>
            </w:tcBorders>
            <w:shd w:val="clear" w:color="auto" w:fill="auto"/>
            <w:noWrap/>
            <w:vAlign w:val="center"/>
            <w:hideMark/>
          </w:tcPr>
          <w:p w14:paraId="11D40CFD"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668" w:type="dxa"/>
            <w:tcBorders>
              <w:top w:val="nil"/>
              <w:left w:val="nil"/>
              <w:bottom w:val="single" w:sz="4" w:space="0" w:color="auto"/>
              <w:right w:val="single" w:sz="4" w:space="0" w:color="FFFFFF"/>
            </w:tcBorders>
            <w:shd w:val="clear" w:color="auto" w:fill="auto"/>
            <w:noWrap/>
            <w:vAlign w:val="center"/>
            <w:hideMark/>
          </w:tcPr>
          <w:p w14:paraId="0F03117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2882" w:type="dxa"/>
            <w:tcBorders>
              <w:top w:val="nil"/>
              <w:left w:val="nil"/>
              <w:bottom w:val="single" w:sz="4" w:space="0" w:color="auto"/>
              <w:right w:val="nil"/>
            </w:tcBorders>
            <w:shd w:val="clear" w:color="auto" w:fill="auto"/>
            <w:noWrap/>
            <w:vAlign w:val="center"/>
            <w:hideMark/>
          </w:tcPr>
          <w:p w14:paraId="03C0D321" w14:textId="77777777" w:rsidR="0001167C" w:rsidRPr="0001167C" w:rsidRDefault="0001167C" w:rsidP="0001167C">
            <w:pPr>
              <w:spacing w:after="0" w:line="240" w:lineRule="auto"/>
              <w:rPr>
                <w:rFonts w:ascii="Arial" w:eastAsia="Times New Roman" w:hAnsi="Arial" w:cs="Arial"/>
                <w:sz w:val="15"/>
                <w:szCs w:val="15"/>
                <w:lang w:eastAsia="cs-CZ"/>
              </w:rPr>
            </w:pPr>
            <w:r w:rsidRPr="0001167C">
              <w:rPr>
                <w:rFonts w:ascii="Arial" w:eastAsia="Times New Roman" w:hAnsi="Arial" w:cs="Arial"/>
                <w:sz w:val="15"/>
                <w:szCs w:val="15"/>
                <w:lang w:eastAsia="cs-CZ"/>
              </w:rPr>
              <w:t> </w:t>
            </w:r>
          </w:p>
        </w:tc>
        <w:tc>
          <w:tcPr>
            <w:tcW w:w="196" w:type="dxa"/>
            <w:tcBorders>
              <w:top w:val="nil"/>
              <w:left w:val="single" w:sz="4" w:space="0" w:color="FFFFFF"/>
              <w:bottom w:val="single" w:sz="4" w:space="0" w:color="auto"/>
              <w:right w:val="single" w:sz="4" w:space="0" w:color="auto"/>
            </w:tcBorders>
            <w:shd w:val="clear" w:color="auto" w:fill="auto"/>
            <w:noWrap/>
            <w:vAlign w:val="center"/>
            <w:hideMark/>
          </w:tcPr>
          <w:p w14:paraId="17703983"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B62FD1" w:rsidRPr="0001167C" w14:paraId="21F66399" w14:textId="77777777" w:rsidTr="00B62FD1">
        <w:trPr>
          <w:trHeight w:val="75"/>
        </w:trPr>
        <w:tc>
          <w:tcPr>
            <w:tcW w:w="2231" w:type="dxa"/>
            <w:tcBorders>
              <w:top w:val="single" w:sz="4" w:space="0" w:color="auto"/>
              <w:left w:val="single" w:sz="4" w:space="0" w:color="FFFFFF"/>
              <w:bottom w:val="single" w:sz="4" w:space="0" w:color="auto"/>
              <w:right w:val="single" w:sz="4" w:space="0" w:color="FFFFFF"/>
            </w:tcBorders>
            <w:shd w:val="clear" w:color="auto" w:fill="auto"/>
            <w:noWrap/>
            <w:vAlign w:val="bottom"/>
            <w:hideMark/>
          </w:tcPr>
          <w:p w14:paraId="09A6CAF9" w14:textId="77777777" w:rsidR="0001167C" w:rsidRPr="0001167C" w:rsidRDefault="0001167C" w:rsidP="0001167C">
            <w:pPr>
              <w:spacing w:after="0" w:line="240" w:lineRule="auto"/>
              <w:rPr>
                <w:rFonts w:ascii="Arial" w:eastAsia="Times New Roman" w:hAnsi="Arial" w:cs="Arial"/>
                <w:sz w:val="12"/>
                <w:szCs w:val="12"/>
                <w:lang w:eastAsia="cs-CZ"/>
              </w:rPr>
            </w:pPr>
            <w:bookmarkStart w:id="0" w:name="_GoBack"/>
            <w:r w:rsidRPr="0001167C">
              <w:rPr>
                <w:rFonts w:ascii="Arial" w:eastAsia="Times New Roman" w:hAnsi="Arial" w:cs="Arial"/>
                <w:sz w:val="12"/>
                <w:szCs w:val="12"/>
                <w:lang w:eastAsia="cs-CZ"/>
              </w:rPr>
              <w:t> </w:t>
            </w:r>
          </w:p>
        </w:tc>
        <w:tc>
          <w:tcPr>
            <w:tcW w:w="880" w:type="dxa"/>
            <w:tcBorders>
              <w:top w:val="single" w:sz="4" w:space="0" w:color="auto"/>
              <w:left w:val="nil"/>
              <w:bottom w:val="single" w:sz="4" w:space="0" w:color="auto"/>
              <w:right w:val="single" w:sz="4" w:space="0" w:color="FFFFFF"/>
            </w:tcBorders>
            <w:shd w:val="clear" w:color="auto" w:fill="auto"/>
            <w:noWrap/>
            <w:vAlign w:val="bottom"/>
            <w:hideMark/>
          </w:tcPr>
          <w:p w14:paraId="5EC56E9F"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single" w:sz="4" w:space="0" w:color="auto"/>
              <w:left w:val="nil"/>
              <w:bottom w:val="single" w:sz="4" w:space="0" w:color="auto"/>
              <w:right w:val="single" w:sz="4" w:space="0" w:color="FFFFFF"/>
            </w:tcBorders>
            <w:shd w:val="clear" w:color="auto" w:fill="auto"/>
            <w:noWrap/>
            <w:vAlign w:val="bottom"/>
            <w:hideMark/>
          </w:tcPr>
          <w:p w14:paraId="5731C47E"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748" w:type="dxa"/>
            <w:tcBorders>
              <w:top w:val="single" w:sz="4" w:space="0" w:color="auto"/>
              <w:left w:val="nil"/>
              <w:bottom w:val="single" w:sz="4" w:space="0" w:color="auto"/>
              <w:right w:val="single" w:sz="4" w:space="0" w:color="FFFFFF"/>
            </w:tcBorders>
            <w:shd w:val="clear" w:color="auto" w:fill="auto"/>
            <w:noWrap/>
            <w:vAlign w:val="bottom"/>
            <w:hideMark/>
          </w:tcPr>
          <w:p w14:paraId="2B4C03D8"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674" w:type="dxa"/>
            <w:tcBorders>
              <w:top w:val="single" w:sz="4" w:space="0" w:color="auto"/>
              <w:left w:val="nil"/>
              <w:bottom w:val="single" w:sz="4" w:space="0" w:color="auto"/>
              <w:right w:val="single" w:sz="4" w:space="0" w:color="FFFFFF"/>
            </w:tcBorders>
            <w:shd w:val="clear" w:color="auto" w:fill="auto"/>
            <w:noWrap/>
            <w:vAlign w:val="bottom"/>
            <w:hideMark/>
          </w:tcPr>
          <w:p w14:paraId="1E3C48CB"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540" w:type="dxa"/>
            <w:tcBorders>
              <w:top w:val="single" w:sz="4" w:space="0" w:color="auto"/>
              <w:left w:val="nil"/>
              <w:bottom w:val="single" w:sz="4" w:space="0" w:color="auto"/>
              <w:right w:val="single" w:sz="4" w:space="0" w:color="FFFFFF"/>
            </w:tcBorders>
            <w:shd w:val="clear" w:color="auto" w:fill="auto"/>
            <w:noWrap/>
            <w:vAlign w:val="bottom"/>
            <w:hideMark/>
          </w:tcPr>
          <w:p w14:paraId="09C146A0"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single" w:sz="4" w:space="0" w:color="auto"/>
              <w:left w:val="nil"/>
              <w:bottom w:val="single" w:sz="4" w:space="0" w:color="auto"/>
              <w:right w:val="single" w:sz="4" w:space="0" w:color="FFFFFF"/>
            </w:tcBorders>
            <w:shd w:val="clear" w:color="auto" w:fill="auto"/>
            <w:noWrap/>
            <w:vAlign w:val="bottom"/>
            <w:hideMark/>
          </w:tcPr>
          <w:p w14:paraId="56BF286A"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single" w:sz="4" w:space="0" w:color="auto"/>
              <w:left w:val="nil"/>
              <w:bottom w:val="single" w:sz="4" w:space="0" w:color="auto"/>
              <w:right w:val="single" w:sz="4" w:space="0" w:color="FFFFFF"/>
            </w:tcBorders>
            <w:shd w:val="clear" w:color="auto" w:fill="auto"/>
            <w:noWrap/>
            <w:vAlign w:val="bottom"/>
            <w:hideMark/>
          </w:tcPr>
          <w:p w14:paraId="7E7E3E80"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051" w:type="dxa"/>
            <w:tcBorders>
              <w:top w:val="single" w:sz="4" w:space="0" w:color="auto"/>
              <w:left w:val="nil"/>
              <w:bottom w:val="single" w:sz="4" w:space="0" w:color="auto"/>
              <w:right w:val="single" w:sz="4" w:space="0" w:color="FFFFFF"/>
            </w:tcBorders>
            <w:shd w:val="clear" w:color="auto" w:fill="auto"/>
            <w:noWrap/>
            <w:vAlign w:val="bottom"/>
            <w:hideMark/>
          </w:tcPr>
          <w:p w14:paraId="4C30A617"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single" w:sz="4" w:space="0" w:color="auto"/>
              <w:left w:val="nil"/>
              <w:bottom w:val="single" w:sz="4" w:space="0" w:color="auto"/>
              <w:right w:val="single" w:sz="4" w:space="0" w:color="FFFFFF"/>
            </w:tcBorders>
            <w:shd w:val="clear" w:color="auto" w:fill="auto"/>
            <w:noWrap/>
            <w:vAlign w:val="bottom"/>
            <w:hideMark/>
          </w:tcPr>
          <w:p w14:paraId="0160A849"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single" w:sz="4" w:space="0" w:color="auto"/>
              <w:left w:val="nil"/>
              <w:bottom w:val="single" w:sz="4" w:space="0" w:color="auto"/>
              <w:right w:val="single" w:sz="4" w:space="0" w:color="FFFFFF"/>
            </w:tcBorders>
            <w:shd w:val="clear" w:color="auto" w:fill="auto"/>
            <w:noWrap/>
            <w:vAlign w:val="bottom"/>
            <w:hideMark/>
          </w:tcPr>
          <w:p w14:paraId="7424A985"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795" w:type="dxa"/>
            <w:tcBorders>
              <w:top w:val="single" w:sz="4" w:space="0" w:color="auto"/>
              <w:left w:val="nil"/>
              <w:bottom w:val="single" w:sz="4" w:space="0" w:color="auto"/>
              <w:right w:val="single" w:sz="4" w:space="0" w:color="FFFFFF"/>
            </w:tcBorders>
            <w:shd w:val="clear" w:color="auto" w:fill="auto"/>
            <w:noWrap/>
            <w:vAlign w:val="bottom"/>
            <w:hideMark/>
          </w:tcPr>
          <w:p w14:paraId="3D884B94"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668" w:type="dxa"/>
            <w:tcBorders>
              <w:top w:val="single" w:sz="4" w:space="0" w:color="auto"/>
              <w:left w:val="nil"/>
              <w:bottom w:val="single" w:sz="4" w:space="0" w:color="auto"/>
              <w:right w:val="single" w:sz="4" w:space="0" w:color="FFFFFF"/>
            </w:tcBorders>
            <w:shd w:val="clear" w:color="auto" w:fill="auto"/>
            <w:noWrap/>
            <w:vAlign w:val="bottom"/>
            <w:hideMark/>
          </w:tcPr>
          <w:p w14:paraId="30C84050"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2882" w:type="dxa"/>
            <w:tcBorders>
              <w:top w:val="single" w:sz="4" w:space="0" w:color="auto"/>
              <w:left w:val="nil"/>
              <w:bottom w:val="single" w:sz="4" w:space="0" w:color="auto"/>
              <w:right w:val="nil"/>
            </w:tcBorders>
            <w:shd w:val="clear" w:color="auto" w:fill="auto"/>
            <w:noWrap/>
            <w:vAlign w:val="bottom"/>
            <w:hideMark/>
          </w:tcPr>
          <w:p w14:paraId="0D5804D9"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single" w:sz="4" w:space="0" w:color="auto"/>
              <w:left w:val="single" w:sz="4" w:space="0" w:color="FFFFFF"/>
              <w:bottom w:val="single" w:sz="4" w:space="0" w:color="auto"/>
              <w:right w:val="single" w:sz="4" w:space="0" w:color="auto"/>
            </w:tcBorders>
            <w:shd w:val="clear" w:color="auto" w:fill="auto"/>
            <w:noWrap/>
            <w:vAlign w:val="bottom"/>
            <w:hideMark/>
          </w:tcPr>
          <w:p w14:paraId="04BEACC3"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bookmarkEnd w:id="0"/>
      <w:tr w:rsidR="0001167C" w:rsidRPr="0001167C" w14:paraId="3F1C1738" w14:textId="77777777" w:rsidTr="00B62FD1">
        <w:trPr>
          <w:trHeight w:val="240"/>
        </w:trPr>
        <w:tc>
          <w:tcPr>
            <w:tcW w:w="3111" w:type="dxa"/>
            <w:gridSpan w:val="2"/>
            <w:tcBorders>
              <w:top w:val="single" w:sz="4" w:space="0" w:color="auto"/>
              <w:left w:val="single" w:sz="4" w:space="0" w:color="auto"/>
              <w:bottom w:val="nil"/>
              <w:right w:val="nil"/>
            </w:tcBorders>
            <w:shd w:val="clear" w:color="000000" w:fill="F2F2F2"/>
            <w:noWrap/>
            <w:vAlign w:val="bottom"/>
            <w:hideMark/>
          </w:tcPr>
          <w:p w14:paraId="0457A540" w14:textId="77777777" w:rsidR="0001167C" w:rsidRPr="0001167C" w:rsidRDefault="0001167C" w:rsidP="0001167C">
            <w:pPr>
              <w:spacing w:after="0" w:line="240" w:lineRule="auto"/>
              <w:rPr>
                <w:rFonts w:ascii="Arial" w:eastAsia="Times New Roman" w:hAnsi="Arial" w:cs="Arial"/>
                <w:sz w:val="14"/>
                <w:szCs w:val="14"/>
                <w:lang w:eastAsia="cs-CZ"/>
              </w:rPr>
            </w:pPr>
            <w:r w:rsidRPr="0001167C">
              <w:rPr>
                <w:rFonts w:ascii="Arial" w:eastAsia="Times New Roman" w:hAnsi="Arial" w:cs="Arial"/>
                <w:sz w:val="14"/>
                <w:szCs w:val="14"/>
                <w:lang w:eastAsia="cs-CZ"/>
              </w:rPr>
              <w:t>V Říčanech dne:</w:t>
            </w:r>
          </w:p>
        </w:tc>
        <w:tc>
          <w:tcPr>
            <w:tcW w:w="880" w:type="dxa"/>
            <w:tcBorders>
              <w:top w:val="single" w:sz="4" w:space="0" w:color="auto"/>
              <w:left w:val="nil"/>
              <w:bottom w:val="nil"/>
              <w:right w:val="nil"/>
            </w:tcBorders>
            <w:shd w:val="clear" w:color="000000" w:fill="F2F2F2"/>
            <w:noWrap/>
            <w:vAlign w:val="bottom"/>
            <w:hideMark/>
          </w:tcPr>
          <w:p w14:paraId="316B325C"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748" w:type="dxa"/>
            <w:tcBorders>
              <w:top w:val="single" w:sz="4" w:space="0" w:color="auto"/>
              <w:left w:val="nil"/>
              <w:bottom w:val="nil"/>
              <w:right w:val="nil"/>
            </w:tcBorders>
            <w:shd w:val="clear" w:color="000000" w:fill="F2F2F2"/>
            <w:noWrap/>
            <w:vAlign w:val="bottom"/>
            <w:hideMark/>
          </w:tcPr>
          <w:p w14:paraId="7877D068"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214" w:type="dxa"/>
            <w:gridSpan w:val="2"/>
            <w:tcBorders>
              <w:top w:val="single" w:sz="4" w:space="0" w:color="auto"/>
              <w:left w:val="nil"/>
              <w:bottom w:val="nil"/>
              <w:right w:val="nil"/>
            </w:tcBorders>
            <w:shd w:val="clear" w:color="000000" w:fill="F2F2F2"/>
            <w:noWrap/>
            <w:vAlign w:val="bottom"/>
            <w:hideMark/>
          </w:tcPr>
          <w:p w14:paraId="27830F95" w14:textId="77777777" w:rsidR="0001167C" w:rsidRPr="0001167C" w:rsidRDefault="0001167C" w:rsidP="0001167C">
            <w:pPr>
              <w:spacing w:after="0" w:line="240" w:lineRule="auto"/>
              <w:jc w:val="right"/>
              <w:rPr>
                <w:rFonts w:ascii="Arial" w:eastAsia="Times New Roman" w:hAnsi="Arial" w:cs="Arial"/>
                <w:b/>
                <w:bCs/>
                <w:sz w:val="16"/>
                <w:szCs w:val="16"/>
                <w:lang w:eastAsia="cs-CZ"/>
              </w:rPr>
            </w:pPr>
            <w:r w:rsidRPr="0001167C">
              <w:rPr>
                <w:rFonts w:ascii="Arial" w:eastAsia="Times New Roman" w:hAnsi="Arial" w:cs="Arial"/>
                <w:b/>
                <w:bCs/>
                <w:sz w:val="16"/>
                <w:szCs w:val="16"/>
                <w:lang w:eastAsia="cs-CZ"/>
              </w:rPr>
              <w:t>27.05.2019</w:t>
            </w:r>
          </w:p>
        </w:tc>
        <w:tc>
          <w:tcPr>
            <w:tcW w:w="196" w:type="dxa"/>
            <w:tcBorders>
              <w:top w:val="single" w:sz="4" w:space="0" w:color="auto"/>
              <w:left w:val="nil"/>
              <w:bottom w:val="nil"/>
              <w:right w:val="single" w:sz="4" w:space="0" w:color="auto"/>
            </w:tcBorders>
            <w:shd w:val="clear" w:color="000000" w:fill="F2F2F2"/>
            <w:noWrap/>
            <w:vAlign w:val="bottom"/>
            <w:hideMark/>
          </w:tcPr>
          <w:p w14:paraId="69F98CE3" w14:textId="77777777" w:rsidR="0001167C" w:rsidRPr="0001167C" w:rsidRDefault="0001167C" w:rsidP="0001167C">
            <w:pPr>
              <w:spacing w:after="0" w:line="240" w:lineRule="auto"/>
              <w:jc w:val="right"/>
              <w:rPr>
                <w:rFonts w:ascii="Arial" w:eastAsia="Times New Roman" w:hAnsi="Arial" w:cs="Arial"/>
                <w:b/>
                <w:bCs/>
                <w:sz w:val="16"/>
                <w:szCs w:val="16"/>
                <w:lang w:eastAsia="cs-CZ"/>
              </w:rPr>
            </w:pPr>
            <w:r w:rsidRPr="0001167C">
              <w:rPr>
                <w:rFonts w:ascii="Arial" w:eastAsia="Times New Roman" w:hAnsi="Arial" w:cs="Arial"/>
                <w:b/>
                <w:bCs/>
                <w:sz w:val="16"/>
                <w:szCs w:val="16"/>
                <w:lang w:eastAsia="cs-CZ"/>
              </w:rPr>
              <w:t> </w:t>
            </w:r>
          </w:p>
        </w:tc>
        <w:tc>
          <w:tcPr>
            <w:tcW w:w="196" w:type="dxa"/>
            <w:tcBorders>
              <w:top w:val="single" w:sz="4" w:space="0" w:color="auto"/>
              <w:left w:val="nil"/>
              <w:bottom w:val="nil"/>
              <w:right w:val="nil"/>
            </w:tcBorders>
            <w:shd w:val="clear" w:color="000000" w:fill="F2F2F2"/>
            <w:noWrap/>
            <w:vAlign w:val="bottom"/>
            <w:hideMark/>
          </w:tcPr>
          <w:p w14:paraId="259EBE6D" w14:textId="77777777" w:rsidR="0001167C" w:rsidRPr="0001167C" w:rsidRDefault="0001167C" w:rsidP="0001167C">
            <w:pPr>
              <w:spacing w:after="0" w:line="240" w:lineRule="auto"/>
              <w:rPr>
                <w:rFonts w:ascii="Arial" w:eastAsia="Times New Roman" w:hAnsi="Arial" w:cs="Arial"/>
                <w:b/>
                <w:bCs/>
                <w:sz w:val="16"/>
                <w:szCs w:val="16"/>
                <w:lang w:eastAsia="cs-CZ"/>
              </w:rPr>
            </w:pPr>
            <w:r w:rsidRPr="0001167C">
              <w:rPr>
                <w:rFonts w:ascii="Arial" w:eastAsia="Times New Roman" w:hAnsi="Arial" w:cs="Arial"/>
                <w:b/>
                <w:bCs/>
                <w:sz w:val="16"/>
                <w:szCs w:val="16"/>
                <w:lang w:eastAsia="cs-CZ"/>
              </w:rPr>
              <w:t> </w:t>
            </w:r>
          </w:p>
        </w:tc>
        <w:tc>
          <w:tcPr>
            <w:tcW w:w="1931" w:type="dxa"/>
            <w:gridSpan w:val="2"/>
            <w:tcBorders>
              <w:top w:val="single" w:sz="4" w:space="0" w:color="auto"/>
              <w:left w:val="nil"/>
              <w:bottom w:val="nil"/>
              <w:right w:val="nil"/>
            </w:tcBorders>
            <w:shd w:val="clear" w:color="000000" w:fill="F2F2F2"/>
            <w:noWrap/>
            <w:vAlign w:val="bottom"/>
            <w:hideMark/>
          </w:tcPr>
          <w:p w14:paraId="55FC2CE5" w14:textId="77777777" w:rsidR="0001167C" w:rsidRPr="0001167C" w:rsidRDefault="0001167C" w:rsidP="0001167C">
            <w:pPr>
              <w:spacing w:after="0" w:line="240" w:lineRule="auto"/>
              <w:rPr>
                <w:rFonts w:ascii="Arial" w:eastAsia="Times New Roman" w:hAnsi="Arial" w:cs="Arial"/>
                <w:sz w:val="14"/>
                <w:szCs w:val="14"/>
                <w:lang w:eastAsia="cs-CZ"/>
              </w:rPr>
            </w:pPr>
            <w:r w:rsidRPr="0001167C">
              <w:rPr>
                <w:rFonts w:ascii="Arial" w:eastAsia="Times New Roman" w:hAnsi="Arial" w:cs="Arial"/>
                <w:sz w:val="14"/>
                <w:szCs w:val="14"/>
                <w:lang w:eastAsia="cs-CZ"/>
              </w:rPr>
              <w:t>V Říčanech dne:</w:t>
            </w:r>
          </w:p>
        </w:tc>
        <w:tc>
          <w:tcPr>
            <w:tcW w:w="880" w:type="dxa"/>
            <w:tcBorders>
              <w:top w:val="single" w:sz="4" w:space="0" w:color="auto"/>
              <w:left w:val="nil"/>
              <w:bottom w:val="nil"/>
              <w:right w:val="nil"/>
            </w:tcBorders>
            <w:shd w:val="clear" w:color="000000" w:fill="F2F2F2"/>
            <w:noWrap/>
            <w:vAlign w:val="bottom"/>
            <w:hideMark/>
          </w:tcPr>
          <w:p w14:paraId="46532A1A"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795" w:type="dxa"/>
            <w:tcBorders>
              <w:top w:val="single" w:sz="4" w:space="0" w:color="auto"/>
              <w:left w:val="nil"/>
              <w:bottom w:val="nil"/>
              <w:right w:val="nil"/>
            </w:tcBorders>
            <w:shd w:val="clear" w:color="000000" w:fill="F2F2F2"/>
            <w:noWrap/>
            <w:vAlign w:val="bottom"/>
            <w:hideMark/>
          </w:tcPr>
          <w:p w14:paraId="7F830A46"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3746" w:type="dxa"/>
            <w:gridSpan w:val="3"/>
            <w:tcBorders>
              <w:top w:val="single" w:sz="4" w:space="0" w:color="auto"/>
              <w:left w:val="nil"/>
              <w:bottom w:val="nil"/>
              <w:right w:val="single" w:sz="4" w:space="0" w:color="auto"/>
            </w:tcBorders>
            <w:shd w:val="clear" w:color="000000" w:fill="F2F2F2"/>
            <w:noWrap/>
            <w:vAlign w:val="bottom"/>
            <w:hideMark/>
          </w:tcPr>
          <w:p w14:paraId="612E0FAC" w14:textId="77777777" w:rsidR="0001167C" w:rsidRPr="0001167C" w:rsidRDefault="0001167C" w:rsidP="0001167C">
            <w:pPr>
              <w:spacing w:after="0" w:line="240" w:lineRule="auto"/>
              <w:jc w:val="right"/>
              <w:rPr>
                <w:rFonts w:ascii="Arial" w:eastAsia="Times New Roman" w:hAnsi="Arial" w:cs="Arial"/>
                <w:b/>
                <w:bCs/>
                <w:sz w:val="16"/>
                <w:szCs w:val="16"/>
                <w:lang w:eastAsia="cs-CZ"/>
              </w:rPr>
            </w:pPr>
            <w:r w:rsidRPr="0001167C">
              <w:rPr>
                <w:rFonts w:ascii="Arial" w:eastAsia="Times New Roman" w:hAnsi="Arial" w:cs="Arial"/>
                <w:b/>
                <w:bCs/>
                <w:sz w:val="16"/>
                <w:szCs w:val="16"/>
                <w:lang w:eastAsia="cs-CZ"/>
              </w:rPr>
              <w:t>27.05.2019</w:t>
            </w:r>
          </w:p>
        </w:tc>
      </w:tr>
      <w:tr w:rsidR="0001167C" w:rsidRPr="0001167C" w14:paraId="7FFD271C" w14:textId="77777777" w:rsidTr="00B62FD1">
        <w:trPr>
          <w:trHeight w:val="240"/>
        </w:trPr>
        <w:tc>
          <w:tcPr>
            <w:tcW w:w="2231" w:type="dxa"/>
            <w:tcBorders>
              <w:top w:val="nil"/>
              <w:left w:val="single" w:sz="4" w:space="0" w:color="auto"/>
              <w:bottom w:val="nil"/>
              <w:right w:val="nil"/>
            </w:tcBorders>
            <w:shd w:val="clear" w:color="000000" w:fill="F2F2F2"/>
            <w:noWrap/>
            <w:vAlign w:val="bottom"/>
            <w:hideMark/>
          </w:tcPr>
          <w:p w14:paraId="33B3A21A"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nil"/>
              <w:left w:val="nil"/>
              <w:bottom w:val="nil"/>
              <w:right w:val="nil"/>
            </w:tcBorders>
            <w:shd w:val="clear" w:color="000000" w:fill="F2F2F2"/>
            <w:noWrap/>
            <w:vAlign w:val="bottom"/>
            <w:hideMark/>
          </w:tcPr>
          <w:p w14:paraId="0D5E825C"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nil"/>
              <w:left w:val="nil"/>
              <w:bottom w:val="nil"/>
              <w:right w:val="nil"/>
            </w:tcBorders>
            <w:shd w:val="clear" w:color="000000" w:fill="F2F2F2"/>
            <w:noWrap/>
            <w:vAlign w:val="bottom"/>
            <w:hideMark/>
          </w:tcPr>
          <w:p w14:paraId="7DBBBEC3"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748" w:type="dxa"/>
            <w:tcBorders>
              <w:top w:val="nil"/>
              <w:left w:val="nil"/>
              <w:bottom w:val="nil"/>
              <w:right w:val="nil"/>
            </w:tcBorders>
            <w:shd w:val="clear" w:color="000000" w:fill="F2F2F2"/>
            <w:noWrap/>
            <w:vAlign w:val="bottom"/>
            <w:hideMark/>
          </w:tcPr>
          <w:p w14:paraId="269239A6"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674" w:type="dxa"/>
            <w:tcBorders>
              <w:top w:val="nil"/>
              <w:left w:val="nil"/>
              <w:bottom w:val="nil"/>
              <w:right w:val="nil"/>
            </w:tcBorders>
            <w:shd w:val="clear" w:color="000000" w:fill="F2F2F2"/>
            <w:noWrap/>
            <w:vAlign w:val="bottom"/>
            <w:hideMark/>
          </w:tcPr>
          <w:p w14:paraId="52BA640E"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540" w:type="dxa"/>
            <w:tcBorders>
              <w:top w:val="nil"/>
              <w:left w:val="nil"/>
              <w:bottom w:val="nil"/>
              <w:right w:val="nil"/>
            </w:tcBorders>
            <w:shd w:val="clear" w:color="000000" w:fill="F2F2F2"/>
            <w:noWrap/>
            <w:vAlign w:val="bottom"/>
            <w:hideMark/>
          </w:tcPr>
          <w:p w14:paraId="539D4341"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nil"/>
              <w:left w:val="nil"/>
              <w:bottom w:val="nil"/>
              <w:right w:val="single" w:sz="4" w:space="0" w:color="auto"/>
            </w:tcBorders>
            <w:shd w:val="clear" w:color="000000" w:fill="F2F2F2"/>
            <w:noWrap/>
            <w:vAlign w:val="bottom"/>
            <w:hideMark/>
          </w:tcPr>
          <w:p w14:paraId="5329EA1B"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F2F2F2"/>
            <w:noWrap/>
            <w:vAlign w:val="bottom"/>
            <w:hideMark/>
          </w:tcPr>
          <w:p w14:paraId="0A06F151"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051" w:type="dxa"/>
            <w:tcBorders>
              <w:top w:val="nil"/>
              <w:left w:val="nil"/>
              <w:bottom w:val="nil"/>
              <w:right w:val="nil"/>
            </w:tcBorders>
            <w:shd w:val="clear" w:color="000000" w:fill="F2F2F2"/>
            <w:noWrap/>
            <w:vAlign w:val="bottom"/>
            <w:hideMark/>
          </w:tcPr>
          <w:p w14:paraId="47646C4B"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nil"/>
              <w:left w:val="nil"/>
              <w:bottom w:val="nil"/>
              <w:right w:val="nil"/>
            </w:tcBorders>
            <w:shd w:val="clear" w:color="000000" w:fill="F2F2F2"/>
            <w:noWrap/>
            <w:vAlign w:val="bottom"/>
            <w:hideMark/>
          </w:tcPr>
          <w:p w14:paraId="729B581A"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nil"/>
              <w:left w:val="nil"/>
              <w:bottom w:val="nil"/>
              <w:right w:val="nil"/>
            </w:tcBorders>
            <w:shd w:val="clear" w:color="000000" w:fill="F2F2F2"/>
            <w:noWrap/>
            <w:vAlign w:val="bottom"/>
            <w:hideMark/>
          </w:tcPr>
          <w:p w14:paraId="4C8FDC00"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795" w:type="dxa"/>
            <w:tcBorders>
              <w:top w:val="nil"/>
              <w:left w:val="nil"/>
              <w:bottom w:val="nil"/>
              <w:right w:val="nil"/>
            </w:tcBorders>
            <w:shd w:val="clear" w:color="000000" w:fill="F2F2F2"/>
            <w:noWrap/>
            <w:vAlign w:val="bottom"/>
            <w:hideMark/>
          </w:tcPr>
          <w:p w14:paraId="45F7BDE6"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668" w:type="dxa"/>
            <w:tcBorders>
              <w:top w:val="nil"/>
              <w:left w:val="nil"/>
              <w:bottom w:val="nil"/>
              <w:right w:val="nil"/>
            </w:tcBorders>
            <w:shd w:val="clear" w:color="000000" w:fill="F2F2F2"/>
            <w:noWrap/>
            <w:vAlign w:val="bottom"/>
            <w:hideMark/>
          </w:tcPr>
          <w:p w14:paraId="4C3CE87C"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2882" w:type="dxa"/>
            <w:tcBorders>
              <w:top w:val="nil"/>
              <w:left w:val="nil"/>
              <w:bottom w:val="nil"/>
              <w:right w:val="nil"/>
            </w:tcBorders>
            <w:shd w:val="clear" w:color="000000" w:fill="F2F2F2"/>
            <w:noWrap/>
            <w:vAlign w:val="bottom"/>
            <w:hideMark/>
          </w:tcPr>
          <w:p w14:paraId="57AFC545"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nil"/>
              <w:left w:val="nil"/>
              <w:bottom w:val="nil"/>
              <w:right w:val="single" w:sz="4" w:space="0" w:color="auto"/>
            </w:tcBorders>
            <w:shd w:val="clear" w:color="000000" w:fill="F2F2F2"/>
            <w:noWrap/>
            <w:vAlign w:val="bottom"/>
            <w:hideMark/>
          </w:tcPr>
          <w:p w14:paraId="0D2FDB4F"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4C4872D6" w14:textId="77777777" w:rsidTr="00B62FD1">
        <w:trPr>
          <w:trHeight w:val="240"/>
        </w:trPr>
        <w:tc>
          <w:tcPr>
            <w:tcW w:w="2231" w:type="dxa"/>
            <w:tcBorders>
              <w:top w:val="nil"/>
              <w:left w:val="single" w:sz="4" w:space="0" w:color="auto"/>
              <w:bottom w:val="nil"/>
              <w:right w:val="nil"/>
            </w:tcBorders>
            <w:shd w:val="clear" w:color="000000" w:fill="F2F2F2"/>
            <w:noWrap/>
            <w:vAlign w:val="bottom"/>
            <w:hideMark/>
          </w:tcPr>
          <w:p w14:paraId="2DD24CF7"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nil"/>
              <w:left w:val="nil"/>
              <w:bottom w:val="nil"/>
              <w:right w:val="nil"/>
            </w:tcBorders>
            <w:shd w:val="clear" w:color="000000" w:fill="F2F2F2"/>
            <w:noWrap/>
            <w:vAlign w:val="bottom"/>
            <w:hideMark/>
          </w:tcPr>
          <w:p w14:paraId="77DF79DE"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nil"/>
              <w:left w:val="nil"/>
              <w:bottom w:val="nil"/>
              <w:right w:val="nil"/>
            </w:tcBorders>
            <w:shd w:val="clear" w:color="000000" w:fill="F2F2F2"/>
            <w:noWrap/>
            <w:vAlign w:val="bottom"/>
            <w:hideMark/>
          </w:tcPr>
          <w:p w14:paraId="53532731"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748" w:type="dxa"/>
            <w:tcBorders>
              <w:top w:val="nil"/>
              <w:left w:val="nil"/>
              <w:bottom w:val="nil"/>
              <w:right w:val="nil"/>
            </w:tcBorders>
            <w:shd w:val="clear" w:color="000000" w:fill="F2F2F2"/>
            <w:noWrap/>
            <w:vAlign w:val="bottom"/>
            <w:hideMark/>
          </w:tcPr>
          <w:p w14:paraId="38137238"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674" w:type="dxa"/>
            <w:tcBorders>
              <w:top w:val="nil"/>
              <w:left w:val="nil"/>
              <w:bottom w:val="nil"/>
              <w:right w:val="nil"/>
            </w:tcBorders>
            <w:shd w:val="clear" w:color="000000" w:fill="F2F2F2"/>
            <w:noWrap/>
            <w:vAlign w:val="bottom"/>
            <w:hideMark/>
          </w:tcPr>
          <w:p w14:paraId="5D11AC01"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540" w:type="dxa"/>
            <w:tcBorders>
              <w:top w:val="nil"/>
              <w:left w:val="nil"/>
              <w:bottom w:val="nil"/>
              <w:right w:val="nil"/>
            </w:tcBorders>
            <w:shd w:val="clear" w:color="000000" w:fill="F2F2F2"/>
            <w:noWrap/>
            <w:vAlign w:val="bottom"/>
            <w:hideMark/>
          </w:tcPr>
          <w:p w14:paraId="0A007E27"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nil"/>
              <w:left w:val="nil"/>
              <w:bottom w:val="nil"/>
              <w:right w:val="single" w:sz="4" w:space="0" w:color="auto"/>
            </w:tcBorders>
            <w:shd w:val="clear" w:color="000000" w:fill="F2F2F2"/>
            <w:noWrap/>
            <w:vAlign w:val="bottom"/>
            <w:hideMark/>
          </w:tcPr>
          <w:p w14:paraId="4FF46533"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F2F2F2"/>
            <w:noWrap/>
            <w:vAlign w:val="bottom"/>
            <w:hideMark/>
          </w:tcPr>
          <w:p w14:paraId="6DDB36DB"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051" w:type="dxa"/>
            <w:tcBorders>
              <w:top w:val="nil"/>
              <w:left w:val="nil"/>
              <w:bottom w:val="nil"/>
              <w:right w:val="nil"/>
            </w:tcBorders>
            <w:shd w:val="clear" w:color="000000" w:fill="F2F2F2"/>
            <w:noWrap/>
            <w:vAlign w:val="bottom"/>
            <w:hideMark/>
          </w:tcPr>
          <w:p w14:paraId="0DD46DE4"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nil"/>
              <w:left w:val="nil"/>
              <w:bottom w:val="nil"/>
              <w:right w:val="nil"/>
            </w:tcBorders>
            <w:shd w:val="clear" w:color="000000" w:fill="F2F2F2"/>
            <w:noWrap/>
            <w:vAlign w:val="bottom"/>
            <w:hideMark/>
          </w:tcPr>
          <w:p w14:paraId="298880E5"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nil"/>
              <w:left w:val="nil"/>
              <w:bottom w:val="nil"/>
              <w:right w:val="nil"/>
            </w:tcBorders>
            <w:shd w:val="clear" w:color="000000" w:fill="F2F2F2"/>
            <w:noWrap/>
            <w:vAlign w:val="bottom"/>
            <w:hideMark/>
          </w:tcPr>
          <w:p w14:paraId="74C5AC73"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795" w:type="dxa"/>
            <w:tcBorders>
              <w:top w:val="nil"/>
              <w:left w:val="nil"/>
              <w:bottom w:val="nil"/>
              <w:right w:val="nil"/>
            </w:tcBorders>
            <w:shd w:val="clear" w:color="000000" w:fill="F2F2F2"/>
            <w:noWrap/>
            <w:vAlign w:val="bottom"/>
            <w:hideMark/>
          </w:tcPr>
          <w:p w14:paraId="5E75C11F"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668" w:type="dxa"/>
            <w:tcBorders>
              <w:top w:val="nil"/>
              <w:left w:val="nil"/>
              <w:bottom w:val="nil"/>
              <w:right w:val="nil"/>
            </w:tcBorders>
            <w:shd w:val="clear" w:color="000000" w:fill="F2F2F2"/>
            <w:noWrap/>
            <w:vAlign w:val="bottom"/>
            <w:hideMark/>
          </w:tcPr>
          <w:p w14:paraId="667E9A27"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2882" w:type="dxa"/>
            <w:tcBorders>
              <w:top w:val="nil"/>
              <w:left w:val="nil"/>
              <w:bottom w:val="nil"/>
              <w:right w:val="nil"/>
            </w:tcBorders>
            <w:shd w:val="clear" w:color="000000" w:fill="F2F2F2"/>
            <w:noWrap/>
            <w:vAlign w:val="bottom"/>
            <w:hideMark/>
          </w:tcPr>
          <w:p w14:paraId="21ECA67B"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nil"/>
              <w:left w:val="nil"/>
              <w:bottom w:val="nil"/>
              <w:right w:val="single" w:sz="4" w:space="0" w:color="auto"/>
            </w:tcBorders>
            <w:shd w:val="clear" w:color="000000" w:fill="F2F2F2"/>
            <w:noWrap/>
            <w:vAlign w:val="bottom"/>
            <w:hideMark/>
          </w:tcPr>
          <w:p w14:paraId="0EBB8E22"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22F501EF" w14:textId="77777777" w:rsidTr="00B62FD1">
        <w:trPr>
          <w:trHeight w:val="240"/>
        </w:trPr>
        <w:tc>
          <w:tcPr>
            <w:tcW w:w="2231" w:type="dxa"/>
            <w:tcBorders>
              <w:top w:val="nil"/>
              <w:left w:val="single" w:sz="4" w:space="0" w:color="auto"/>
              <w:bottom w:val="nil"/>
              <w:right w:val="nil"/>
            </w:tcBorders>
            <w:shd w:val="clear" w:color="000000" w:fill="F2F2F2"/>
            <w:noWrap/>
            <w:vAlign w:val="bottom"/>
            <w:hideMark/>
          </w:tcPr>
          <w:p w14:paraId="126A5655"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nil"/>
              <w:left w:val="nil"/>
              <w:bottom w:val="nil"/>
              <w:right w:val="nil"/>
            </w:tcBorders>
            <w:shd w:val="clear" w:color="000000" w:fill="F2F2F2"/>
            <w:noWrap/>
            <w:vAlign w:val="bottom"/>
            <w:hideMark/>
          </w:tcPr>
          <w:p w14:paraId="147EC583"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nil"/>
              <w:left w:val="nil"/>
              <w:bottom w:val="nil"/>
              <w:right w:val="nil"/>
            </w:tcBorders>
            <w:shd w:val="clear" w:color="000000" w:fill="F2F2F2"/>
            <w:noWrap/>
            <w:vAlign w:val="bottom"/>
            <w:hideMark/>
          </w:tcPr>
          <w:p w14:paraId="5E6BE2C4"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748" w:type="dxa"/>
            <w:tcBorders>
              <w:top w:val="nil"/>
              <w:left w:val="nil"/>
              <w:bottom w:val="nil"/>
              <w:right w:val="nil"/>
            </w:tcBorders>
            <w:shd w:val="clear" w:color="000000" w:fill="F2F2F2"/>
            <w:noWrap/>
            <w:vAlign w:val="bottom"/>
            <w:hideMark/>
          </w:tcPr>
          <w:p w14:paraId="6BE77189"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674" w:type="dxa"/>
            <w:tcBorders>
              <w:top w:val="nil"/>
              <w:left w:val="nil"/>
              <w:bottom w:val="nil"/>
              <w:right w:val="nil"/>
            </w:tcBorders>
            <w:shd w:val="clear" w:color="000000" w:fill="F2F2F2"/>
            <w:noWrap/>
            <w:vAlign w:val="bottom"/>
            <w:hideMark/>
          </w:tcPr>
          <w:p w14:paraId="28FB8A09"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540" w:type="dxa"/>
            <w:tcBorders>
              <w:top w:val="nil"/>
              <w:left w:val="nil"/>
              <w:bottom w:val="nil"/>
              <w:right w:val="nil"/>
            </w:tcBorders>
            <w:shd w:val="clear" w:color="000000" w:fill="F2F2F2"/>
            <w:noWrap/>
            <w:vAlign w:val="bottom"/>
            <w:hideMark/>
          </w:tcPr>
          <w:p w14:paraId="54EB3916"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nil"/>
              <w:left w:val="nil"/>
              <w:bottom w:val="nil"/>
              <w:right w:val="single" w:sz="4" w:space="0" w:color="auto"/>
            </w:tcBorders>
            <w:shd w:val="clear" w:color="000000" w:fill="F2F2F2"/>
            <w:noWrap/>
            <w:vAlign w:val="bottom"/>
            <w:hideMark/>
          </w:tcPr>
          <w:p w14:paraId="5EF9D536"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F2F2F2"/>
            <w:noWrap/>
            <w:vAlign w:val="bottom"/>
            <w:hideMark/>
          </w:tcPr>
          <w:p w14:paraId="317558C0"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051" w:type="dxa"/>
            <w:tcBorders>
              <w:top w:val="nil"/>
              <w:left w:val="nil"/>
              <w:bottom w:val="nil"/>
              <w:right w:val="nil"/>
            </w:tcBorders>
            <w:shd w:val="clear" w:color="000000" w:fill="F2F2F2"/>
            <w:noWrap/>
            <w:vAlign w:val="bottom"/>
            <w:hideMark/>
          </w:tcPr>
          <w:p w14:paraId="7DDA994F"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nil"/>
              <w:left w:val="nil"/>
              <w:bottom w:val="nil"/>
              <w:right w:val="nil"/>
            </w:tcBorders>
            <w:shd w:val="clear" w:color="000000" w:fill="F2F2F2"/>
            <w:noWrap/>
            <w:vAlign w:val="bottom"/>
            <w:hideMark/>
          </w:tcPr>
          <w:p w14:paraId="46386A8E"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nil"/>
              <w:left w:val="nil"/>
              <w:bottom w:val="nil"/>
              <w:right w:val="nil"/>
            </w:tcBorders>
            <w:shd w:val="clear" w:color="000000" w:fill="F2F2F2"/>
            <w:noWrap/>
            <w:vAlign w:val="bottom"/>
            <w:hideMark/>
          </w:tcPr>
          <w:p w14:paraId="7D5C90FD"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795" w:type="dxa"/>
            <w:tcBorders>
              <w:top w:val="nil"/>
              <w:left w:val="nil"/>
              <w:bottom w:val="nil"/>
              <w:right w:val="nil"/>
            </w:tcBorders>
            <w:shd w:val="clear" w:color="000000" w:fill="F2F2F2"/>
            <w:noWrap/>
            <w:vAlign w:val="bottom"/>
            <w:hideMark/>
          </w:tcPr>
          <w:p w14:paraId="63333E15"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668" w:type="dxa"/>
            <w:tcBorders>
              <w:top w:val="nil"/>
              <w:left w:val="nil"/>
              <w:bottom w:val="nil"/>
              <w:right w:val="nil"/>
            </w:tcBorders>
            <w:shd w:val="clear" w:color="000000" w:fill="F2F2F2"/>
            <w:noWrap/>
            <w:vAlign w:val="bottom"/>
            <w:hideMark/>
          </w:tcPr>
          <w:p w14:paraId="3FE1955A"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2882" w:type="dxa"/>
            <w:tcBorders>
              <w:top w:val="nil"/>
              <w:left w:val="nil"/>
              <w:bottom w:val="nil"/>
              <w:right w:val="nil"/>
            </w:tcBorders>
            <w:shd w:val="clear" w:color="000000" w:fill="F2F2F2"/>
            <w:noWrap/>
            <w:vAlign w:val="bottom"/>
            <w:hideMark/>
          </w:tcPr>
          <w:p w14:paraId="4C2B82D9"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nil"/>
              <w:left w:val="nil"/>
              <w:bottom w:val="nil"/>
              <w:right w:val="single" w:sz="4" w:space="0" w:color="auto"/>
            </w:tcBorders>
            <w:shd w:val="clear" w:color="000000" w:fill="F2F2F2"/>
            <w:noWrap/>
            <w:vAlign w:val="bottom"/>
            <w:hideMark/>
          </w:tcPr>
          <w:p w14:paraId="3C47A0EA"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1ACD5D61" w14:textId="77777777" w:rsidTr="00B62FD1">
        <w:trPr>
          <w:trHeight w:val="240"/>
        </w:trPr>
        <w:tc>
          <w:tcPr>
            <w:tcW w:w="2231" w:type="dxa"/>
            <w:tcBorders>
              <w:top w:val="nil"/>
              <w:left w:val="single" w:sz="4" w:space="0" w:color="auto"/>
              <w:bottom w:val="nil"/>
              <w:right w:val="nil"/>
            </w:tcBorders>
            <w:shd w:val="clear" w:color="000000" w:fill="F2F2F2"/>
            <w:noWrap/>
            <w:vAlign w:val="bottom"/>
            <w:hideMark/>
          </w:tcPr>
          <w:p w14:paraId="2C57E7E5"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nil"/>
              <w:left w:val="nil"/>
              <w:bottom w:val="nil"/>
              <w:right w:val="nil"/>
            </w:tcBorders>
            <w:shd w:val="clear" w:color="000000" w:fill="F2F2F2"/>
            <w:noWrap/>
            <w:vAlign w:val="bottom"/>
            <w:hideMark/>
          </w:tcPr>
          <w:p w14:paraId="43680D44" w14:textId="576D2C88"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r w:rsidR="006755DB">
              <w:rPr>
                <w:rFonts w:ascii="Arial" w:eastAsia="Times New Roman" w:hAnsi="Arial" w:cs="Arial"/>
                <w:sz w:val="20"/>
                <w:szCs w:val="20"/>
                <w:lang w:eastAsia="cs-CZ"/>
              </w:rPr>
              <w:t>Mlejnský</w:t>
            </w:r>
          </w:p>
        </w:tc>
        <w:tc>
          <w:tcPr>
            <w:tcW w:w="880" w:type="dxa"/>
            <w:tcBorders>
              <w:top w:val="nil"/>
              <w:left w:val="nil"/>
              <w:bottom w:val="nil"/>
              <w:right w:val="nil"/>
            </w:tcBorders>
            <w:shd w:val="clear" w:color="000000" w:fill="F2F2F2"/>
            <w:noWrap/>
            <w:vAlign w:val="bottom"/>
            <w:hideMark/>
          </w:tcPr>
          <w:p w14:paraId="09D1B1B6"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748" w:type="dxa"/>
            <w:tcBorders>
              <w:top w:val="nil"/>
              <w:left w:val="nil"/>
              <w:bottom w:val="nil"/>
              <w:right w:val="nil"/>
            </w:tcBorders>
            <w:shd w:val="clear" w:color="000000" w:fill="F2F2F2"/>
            <w:noWrap/>
            <w:vAlign w:val="bottom"/>
            <w:hideMark/>
          </w:tcPr>
          <w:p w14:paraId="4C9B5BF2"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674" w:type="dxa"/>
            <w:tcBorders>
              <w:top w:val="nil"/>
              <w:left w:val="nil"/>
              <w:bottom w:val="nil"/>
              <w:right w:val="nil"/>
            </w:tcBorders>
            <w:shd w:val="clear" w:color="000000" w:fill="F2F2F2"/>
            <w:noWrap/>
            <w:vAlign w:val="bottom"/>
            <w:hideMark/>
          </w:tcPr>
          <w:p w14:paraId="7F234207"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540" w:type="dxa"/>
            <w:tcBorders>
              <w:top w:val="nil"/>
              <w:left w:val="nil"/>
              <w:bottom w:val="nil"/>
              <w:right w:val="nil"/>
            </w:tcBorders>
            <w:shd w:val="clear" w:color="000000" w:fill="F2F2F2"/>
            <w:noWrap/>
            <w:vAlign w:val="bottom"/>
            <w:hideMark/>
          </w:tcPr>
          <w:p w14:paraId="06A9150F"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nil"/>
              <w:left w:val="nil"/>
              <w:bottom w:val="nil"/>
              <w:right w:val="single" w:sz="4" w:space="0" w:color="auto"/>
            </w:tcBorders>
            <w:shd w:val="clear" w:color="000000" w:fill="F2F2F2"/>
            <w:noWrap/>
            <w:vAlign w:val="bottom"/>
            <w:hideMark/>
          </w:tcPr>
          <w:p w14:paraId="1F99A682"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F2F2F2"/>
            <w:noWrap/>
            <w:vAlign w:val="bottom"/>
            <w:hideMark/>
          </w:tcPr>
          <w:p w14:paraId="64959CB2"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051" w:type="dxa"/>
            <w:tcBorders>
              <w:top w:val="nil"/>
              <w:left w:val="nil"/>
              <w:bottom w:val="nil"/>
              <w:right w:val="nil"/>
            </w:tcBorders>
            <w:shd w:val="clear" w:color="000000" w:fill="F2F2F2"/>
            <w:noWrap/>
            <w:vAlign w:val="bottom"/>
            <w:hideMark/>
          </w:tcPr>
          <w:p w14:paraId="5AA93FD7"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nil"/>
              <w:left w:val="nil"/>
              <w:bottom w:val="nil"/>
              <w:right w:val="nil"/>
            </w:tcBorders>
            <w:shd w:val="clear" w:color="000000" w:fill="F2F2F2"/>
            <w:noWrap/>
            <w:vAlign w:val="bottom"/>
            <w:hideMark/>
          </w:tcPr>
          <w:p w14:paraId="2A02F984"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nil"/>
              <w:left w:val="nil"/>
              <w:bottom w:val="nil"/>
              <w:right w:val="nil"/>
            </w:tcBorders>
            <w:shd w:val="clear" w:color="000000" w:fill="F2F2F2"/>
            <w:noWrap/>
            <w:vAlign w:val="bottom"/>
            <w:hideMark/>
          </w:tcPr>
          <w:p w14:paraId="4F2B11B2"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795" w:type="dxa"/>
            <w:tcBorders>
              <w:top w:val="nil"/>
              <w:left w:val="nil"/>
              <w:bottom w:val="nil"/>
              <w:right w:val="nil"/>
            </w:tcBorders>
            <w:shd w:val="clear" w:color="000000" w:fill="F2F2F2"/>
            <w:noWrap/>
            <w:vAlign w:val="bottom"/>
            <w:hideMark/>
          </w:tcPr>
          <w:p w14:paraId="4252C436" w14:textId="4170C6C8"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r w:rsidR="006755DB">
              <w:rPr>
                <w:rFonts w:ascii="Arial" w:eastAsia="Times New Roman" w:hAnsi="Arial" w:cs="Arial"/>
                <w:sz w:val="20"/>
                <w:szCs w:val="20"/>
                <w:lang w:eastAsia="cs-CZ"/>
              </w:rPr>
              <w:t>Libor Bezděk</w:t>
            </w:r>
          </w:p>
        </w:tc>
        <w:tc>
          <w:tcPr>
            <w:tcW w:w="668" w:type="dxa"/>
            <w:tcBorders>
              <w:top w:val="nil"/>
              <w:left w:val="nil"/>
              <w:bottom w:val="nil"/>
              <w:right w:val="nil"/>
            </w:tcBorders>
            <w:shd w:val="clear" w:color="000000" w:fill="F2F2F2"/>
            <w:noWrap/>
            <w:vAlign w:val="bottom"/>
            <w:hideMark/>
          </w:tcPr>
          <w:p w14:paraId="7C3E30B1"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2882" w:type="dxa"/>
            <w:tcBorders>
              <w:top w:val="nil"/>
              <w:left w:val="nil"/>
              <w:bottom w:val="nil"/>
              <w:right w:val="nil"/>
            </w:tcBorders>
            <w:shd w:val="clear" w:color="000000" w:fill="F2F2F2"/>
            <w:noWrap/>
            <w:vAlign w:val="bottom"/>
            <w:hideMark/>
          </w:tcPr>
          <w:p w14:paraId="78DEF7C6"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nil"/>
              <w:left w:val="nil"/>
              <w:bottom w:val="nil"/>
              <w:right w:val="single" w:sz="4" w:space="0" w:color="auto"/>
            </w:tcBorders>
            <w:shd w:val="clear" w:color="000000" w:fill="F2F2F2"/>
            <w:noWrap/>
            <w:vAlign w:val="bottom"/>
            <w:hideMark/>
          </w:tcPr>
          <w:p w14:paraId="1CD46257"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7D59A644" w14:textId="77777777" w:rsidTr="00B62FD1">
        <w:trPr>
          <w:trHeight w:val="240"/>
        </w:trPr>
        <w:tc>
          <w:tcPr>
            <w:tcW w:w="5953" w:type="dxa"/>
            <w:gridSpan w:val="6"/>
            <w:tcBorders>
              <w:top w:val="nil"/>
              <w:left w:val="single" w:sz="4" w:space="0" w:color="auto"/>
              <w:bottom w:val="nil"/>
              <w:right w:val="nil"/>
            </w:tcBorders>
            <w:shd w:val="clear" w:color="000000" w:fill="F2F2F2"/>
            <w:noWrap/>
            <w:vAlign w:val="bottom"/>
            <w:hideMark/>
          </w:tcPr>
          <w:p w14:paraId="53840770" w14:textId="77777777" w:rsidR="0001167C" w:rsidRPr="0001167C" w:rsidRDefault="0001167C" w:rsidP="0001167C">
            <w:pPr>
              <w:spacing w:after="0" w:line="240" w:lineRule="auto"/>
              <w:jc w:val="center"/>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nil"/>
              <w:bottom w:val="nil"/>
              <w:right w:val="single" w:sz="4" w:space="0" w:color="auto"/>
            </w:tcBorders>
            <w:shd w:val="clear" w:color="000000" w:fill="F2F2F2"/>
            <w:noWrap/>
            <w:vAlign w:val="bottom"/>
            <w:hideMark/>
          </w:tcPr>
          <w:p w14:paraId="0B1E2C2E"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F2F2F2"/>
            <w:noWrap/>
            <w:vAlign w:val="bottom"/>
            <w:hideMark/>
          </w:tcPr>
          <w:p w14:paraId="1F91A80C"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7156" w:type="dxa"/>
            <w:gridSpan w:val="6"/>
            <w:tcBorders>
              <w:top w:val="nil"/>
              <w:left w:val="nil"/>
              <w:bottom w:val="nil"/>
              <w:right w:val="nil"/>
            </w:tcBorders>
            <w:shd w:val="clear" w:color="000000" w:fill="F2F2F2"/>
            <w:noWrap/>
            <w:vAlign w:val="bottom"/>
            <w:hideMark/>
          </w:tcPr>
          <w:p w14:paraId="31E884D7" w14:textId="77777777" w:rsidR="0001167C" w:rsidRPr="0001167C" w:rsidRDefault="0001167C" w:rsidP="0001167C">
            <w:pPr>
              <w:spacing w:after="0" w:line="240" w:lineRule="auto"/>
              <w:jc w:val="center"/>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nil"/>
              <w:left w:val="nil"/>
              <w:bottom w:val="nil"/>
              <w:right w:val="single" w:sz="4" w:space="0" w:color="auto"/>
            </w:tcBorders>
            <w:shd w:val="clear" w:color="000000" w:fill="F2F2F2"/>
            <w:noWrap/>
            <w:vAlign w:val="bottom"/>
            <w:hideMark/>
          </w:tcPr>
          <w:p w14:paraId="403CF396"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5C132A4C" w14:textId="77777777" w:rsidTr="00B62FD1">
        <w:trPr>
          <w:trHeight w:val="210"/>
        </w:trPr>
        <w:tc>
          <w:tcPr>
            <w:tcW w:w="5953" w:type="dxa"/>
            <w:gridSpan w:val="6"/>
            <w:tcBorders>
              <w:top w:val="nil"/>
              <w:left w:val="single" w:sz="4" w:space="0" w:color="auto"/>
              <w:bottom w:val="nil"/>
              <w:right w:val="nil"/>
            </w:tcBorders>
            <w:shd w:val="clear" w:color="000000" w:fill="F2F2F2"/>
            <w:noWrap/>
            <w:vAlign w:val="bottom"/>
            <w:hideMark/>
          </w:tcPr>
          <w:p w14:paraId="734C8AAB" w14:textId="77777777" w:rsidR="0001167C" w:rsidRPr="0001167C" w:rsidRDefault="0001167C" w:rsidP="0001167C">
            <w:pPr>
              <w:spacing w:after="0" w:line="240" w:lineRule="auto"/>
              <w:jc w:val="center"/>
              <w:rPr>
                <w:rFonts w:ascii="Arial" w:eastAsia="Times New Roman" w:hAnsi="Arial" w:cs="Arial"/>
                <w:sz w:val="14"/>
                <w:szCs w:val="14"/>
                <w:lang w:eastAsia="cs-CZ"/>
              </w:rPr>
            </w:pPr>
            <w:r w:rsidRPr="0001167C">
              <w:rPr>
                <w:rFonts w:ascii="Arial" w:eastAsia="Times New Roman" w:hAnsi="Arial" w:cs="Arial"/>
                <w:sz w:val="14"/>
                <w:szCs w:val="14"/>
                <w:lang w:eastAsia="cs-CZ"/>
              </w:rPr>
              <w:t xml:space="preserve">za </w:t>
            </w:r>
            <w:r w:rsidRPr="0001167C">
              <w:rPr>
                <w:rFonts w:ascii="Arial" w:eastAsia="Times New Roman" w:hAnsi="Arial" w:cs="Arial"/>
                <w:b/>
                <w:bCs/>
                <w:sz w:val="14"/>
                <w:szCs w:val="14"/>
                <w:lang w:eastAsia="cs-CZ"/>
              </w:rPr>
              <w:t>prodávajícího</w:t>
            </w:r>
          </w:p>
        </w:tc>
        <w:tc>
          <w:tcPr>
            <w:tcW w:w="196" w:type="dxa"/>
            <w:tcBorders>
              <w:top w:val="nil"/>
              <w:left w:val="nil"/>
              <w:bottom w:val="nil"/>
              <w:right w:val="single" w:sz="4" w:space="0" w:color="auto"/>
            </w:tcBorders>
            <w:shd w:val="clear" w:color="000000" w:fill="F2F2F2"/>
            <w:noWrap/>
            <w:vAlign w:val="bottom"/>
            <w:hideMark/>
          </w:tcPr>
          <w:p w14:paraId="5A70A7A6" w14:textId="77777777" w:rsidR="0001167C" w:rsidRPr="0001167C" w:rsidRDefault="0001167C" w:rsidP="0001167C">
            <w:pPr>
              <w:spacing w:after="0" w:line="240" w:lineRule="auto"/>
              <w:rPr>
                <w:rFonts w:ascii="Arial" w:eastAsia="Times New Roman" w:hAnsi="Arial" w:cs="Arial"/>
                <w:sz w:val="14"/>
                <w:szCs w:val="14"/>
                <w:lang w:eastAsia="cs-CZ"/>
              </w:rPr>
            </w:pPr>
            <w:r w:rsidRPr="0001167C">
              <w:rPr>
                <w:rFonts w:ascii="Arial" w:eastAsia="Times New Roman" w:hAnsi="Arial" w:cs="Arial"/>
                <w:sz w:val="14"/>
                <w:szCs w:val="14"/>
                <w:lang w:eastAsia="cs-CZ"/>
              </w:rPr>
              <w:t> </w:t>
            </w:r>
          </w:p>
        </w:tc>
        <w:tc>
          <w:tcPr>
            <w:tcW w:w="196" w:type="dxa"/>
            <w:tcBorders>
              <w:top w:val="nil"/>
              <w:left w:val="nil"/>
              <w:bottom w:val="nil"/>
              <w:right w:val="nil"/>
            </w:tcBorders>
            <w:shd w:val="clear" w:color="000000" w:fill="F2F2F2"/>
            <w:noWrap/>
            <w:vAlign w:val="bottom"/>
            <w:hideMark/>
          </w:tcPr>
          <w:p w14:paraId="2EDC69F1" w14:textId="77777777" w:rsidR="0001167C" w:rsidRPr="0001167C" w:rsidRDefault="0001167C" w:rsidP="0001167C">
            <w:pPr>
              <w:spacing w:after="0" w:line="240" w:lineRule="auto"/>
              <w:rPr>
                <w:rFonts w:ascii="Arial" w:eastAsia="Times New Roman" w:hAnsi="Arial" w:cs="Arial"/>
                <w:sz w:val="14"/>
                <w:szCs w:val="14"/>
                <w:lang w:eastAsia="cs-CZ"/>
              </w:rPr>
            </w:pPr>
            <w:r w:rsidRPr="0001167C">
              <w:rPr>
                <w:rFonts w:ascii="Arial" w:eastAsia="Times New Roman" w:hAnsi="Arial" w:cs="Arial"/>
                <w:sz w:val="14"/>
                <w:szCs w:val="14"/>
                <w:lang w:eastAsia="cs-CZ"/>
              </w:rPr>
              <w:t> </w:t>
            </w:r>
          </w:p>
        </w:tc>
        <w:tc>
          <w:tcPr>
            <w:tcW w:w="7156" w:type="dxa"/>
            <w:gridSpan w:val="6"/>
            <w:tcBorders>
              <w:top w:val="nil"/>
              <w:left w:val="nil"/>
              <w:bottom w:val="nil"/>
              <w:right w:val="nil"/>
            </w:tcBorders>
            <w:shd w:val="clear" w:color="000000" w:fill="F2F2F2"/>
            <w:noWrap/>
            <w:vAlign w:val="bottom"/>
            <w:hideMark/>
          </w:tcPr>
          <w:p w14:paraId="58D905D6" w14:textId="77777777" w:rsidR="0001167C" w:rsidRPr="0001167C" w:rsidRDefault="0001167C" w:rsidP="0001167C">
            <w:pPr>
              <w:spacing w:after="0" w:line="240" w:lineRule="auto"/>
              <w:jc w:val="center"/>
              <w:rPr>
                <w:rFonts w:ascii="Arial" w:eastAsia="Times New Roman" w:hAnsi="Arial" w:cs="Arial"/>
                <w:b/>
                <w:bCs/>
                <w:sz w:val="14"/>
                <w:szCs w:val="14"/>
                <w:lang w:eastAsia="cs-CZ"/>
              </w:rPr>
            </w:pPr>
            <w:r w:rsidRPr="0001167C">
              <w:rPr>
                <w:rFonts w:ascii="Arial" w:eastAsia="Times New Roman" w:hAnsi="Arial" w:cs="Arial"/>
                <w:b/>
                <w:bCs/>
                <w:sz w:val="14"/>
                <w:szCs w:val="14"/>
                <w:lang w:eastAsia="cs-CZ"/>
              </w:rPr>
              <w:t>za kupujícího</w:t>
            </w:r>
          </w:p>
        </w:tc>
        <w:tc>
          <w:tcPr>
            <w:tcW w:w="196" w:type="dxa"/>
            <w:tcBorders>
              <w:top w:val="nil"/>
              <w:left w:val="nil"/>
              <w:bottom w:val="nil"/>
              <w:right w:val="single" w:sz="4" w:space="0" w:color="auto"/>
            </w:tcBorders>
            <w:shd w:val="clear" w:color="000000" w:fill="F2F2F2"/>
            <w:noWrap/>
            <w:vAlign w:val="bottom"/>
            <w:hideMark/>
          </w:tcPr>
          <w:p w14:paraId="18C1C0EE" w14:textId="77777777" w:rsidR="0001167C" w:rsidRPr="0001167C" w:rsidRDefault="0001167C" w:rsidP="0001167C">
            <w:pPr>
              <w:spacing w:after="0" w:line="240" w:lineRule="auto"/>
              <w:rPr>
                <w:rFonts w:ascii="Arial" w:eastAsia="Times New Roman" w:hAnsi="Arial" w:cs="Arial"/>
                <w:sz w:val="14"/>
                <w:szCs w:val="14"/>
                <w:lang w:eastAsia="cs-CZ"/>
              </w:rPr>
            </w:pPr>
            <w:r w:rsidRPr="0001167C">
              <w:rPr>
                <w:rFonts w:ascii="Arial" w:eastAsia="Times New Roman" w:hAnsi="Arial" w:cs="Arial"/>
                <w:sz w:val="14"/>
                <w:szCs w:val="14"/>
                <w:lang w:eastAsia="cs-CZ"/>
              </w:rPr>
              <w:t> </w:t>
            </w:r>
          </w:p>
        </w:tc>
      </w:tr>
      <w:tr w:rsidR="0001167C" w:rsidRPr="0001167C" w14:paraId="5413CE3E" w14:textId="77777777" w:rsidTr="00B62FD1">
        <w:trPr>
          <w:trHeight w:val="210"/>
        </w:trPr>
        <w:tc>
          <w:tcPr>
            <w:tcW w:w="5953" w:type="dxa"/>
            <w:gridSpan w:val="6"/>
            <w:tcBorders>
              <w:top w:val="nil"/>
              <w:left w:val="single" w:sz="4" w:space="0" w:color="auto"/>
              <w:bottom w:val="nil"/>
              <w:right w:val="nil"/>
            </w:tcBorders>
            <w:shd w:val="clear" w:color="000000" w:fill="F2F2F2"/>
            <w:noWrap/>
            <w:vAlign w:val="bottom"/>
            <w:hideMark/>
          </w:tcPr>
          <w:p w14:paraId="664A9C85" w14:textId="77777777" w:rsidR="0001167C" w:rsidRPr="0001167C" w:rsidRDefault="0001167C" w:rsidP="0001167C">
            <w:pPr>
              <w:spacing w:after="0" w:line="240" w:lineRule="auto"/>
              <w:jc w:val="center"/>
              <w:rPr>
                <w:rFonts w:ascii="Arial" w:eastAsia="Times New Roman" w:hAnsi="Arial" w:cs="Arial"/>
                <w:sz w:val="14"/>
                <w:szCs w:val="14"/>
                <w:lang w:eastAsia="cs-CZ"/>
              </w:rPr>
            </w:pPr>
            <w:r w:rsidRPr="0001167C">
              <w:rPr>
                <w:rFonts w:ascii="Arial" w:eastAsia="Times New Roman" w:hAnsi="Arial" w:cs="Arial"/>
                <w:sz w:val="14"/>
                <w:szCs w:val="14"/>
                <w:lang w:eastAsia="cs-CZ"/>
              </w:rPr>
              <w:t>JUDr. Jaromír Mlejnský</w:t>
            </w:r>
          </w:p>
        </w:tc>
        <w:tc>
          <w:tcPr>
            <w:tcW w:w="196" w:type="dxa"/>
            <w:tcBorders>
              <w:top w:val="nil"/>
              <w:left w:val="nil"/>
              <w:bottom w:val="nil"/>
              <w:right w:val="single" w:sz="4" w:space="0" w:color="auto"/>
            </w:tcBorders>
            <w:shd w:val="clear" w:color="000000" w:fill="F2F2F2"/>
            <w:noWrap/>
            <w:vAlign w:val="bottom"/>
            <w:hideMark/>
          </w:tcPr>
          <w:p w14:paraId="57637E45" w14:textId="77777777" w:rsidR="0001167C" w:rsidRPr="0001167C" w:rsidRDefault="0001167C" w:rsidP="0001167C">
            <w:pPr>
              <w:spacing w:after="0" w:line="240" w:lineRule="auto"/>
              <w:rPr>
                <w:rFonts w:ascii="Arial" w:eastAsia="Times New Roman" w:hAnsi="Arial" w:cs="Arial"/>
                <w:sz w:val="14"/>
                <w:szCs w:val="14"/>
                <w:lang w:eastAsia="cs-CZ"/>
              </w:rPr>
            </w:pPr>
            <w:r w:rsidRPr="0001167C">
              <w:rPr>
                <w:rFonts w:ascii="Arial" w:eastAsia="Times New Roman" w:hAnsi="Arial" w:cs="Arial"/>
                <w:sz w:val="14"/>
                <w:szCs w:val="14"/>
                <w:lang w:eastAsia="cs-CZ"/>
              </w:rPr>
              <w:t> </w:t>
            </w:r>
          </w:p>
        </w:tc>
        <w:tc>
          <w:tcPr>
            <w:tcW w:w="196" w:type="dxa"/>
            <w:tcBorders>
              <w:top w:val="nil"/>
              <w:left w:val="nil"/>
              <w:bottom w:val="nil"/>
              <w:right w:val="nil"/>
            </w:tcBorders>
            <w:shd w:val="clear" w:color="000000" w:fill="F2F2F2"/>
            <w:noWrap/>
            <w:vAlign w:val="bottom"/>
            <w:hideMark/>
          </w:tcPr>
          <w:p w14:paraId="1EF002BF" w14:textId="77777777" w:rsidR="0001167C" w:rsidRPr="0001167C" w:rsidRDefault="0001167C" w:rsidP="0001167C">
            <w:pPr>
              <w:spacing w:after="0" w:line="240" w:lineRule="auto"/>
              <w:rPr>
                <w:rFonts w:ascii="Arial" w:eastAsia="Times New Roman" w:hAnsi="Arial" w:cs="Arial"/>
                <w:sz w:val="14"/>
                <w:szCs w:val="14"/>
                <w:lang w:eastAsia="cs-CZ"/>
              </w:rPr>
            </w:pPr>
            <w:r w:rsidRPr="0001167C">
              <w:rPr>
                <w:rFonts w:ascii="Arial" w:eastAsia="Times New Roman" w:hAnsi="Arial" w:cs="Arial"/>
                <w:sz w:val="14"/>
                <w:szCs w:val="14"/>
                <w:lang w:eastAsia="cs-CZ"/>
              </w:rPr>
              <w:t> </w:t>
            </w:r>
          </w:p>
        </w:tc>
        <w:tc>
          <w:tcPr>
            <w:tcW w:w="7156" w:type="dxa"/>
            <w:gridSpan w:val="6"/>
            <w:tcBorders>
              <w:top w:val="nil"/>
              <w:left w:val="nil"/>
              <w:bottom w:val="nil"/>
              <w:right w:val="nil"/>
            </w:tcBorders>
            <w:shd w:val="clear" w:color="000000" w:fill="F2F2F2"/>
            <w:noWrap/>
            <w:vAlign w:val="bottom"/>
            <w:hideMark/>
          </w:tcPr>
          <w:p w14:paraId="78A61F84" w14:textId="77777777" w:rsidR="0001167C" w:rsidRPr="0001167C" w:rsidRDefault="0001167C" w:rsidP="0001167C">
            <w:pPr>
              <w:spacing w:after="0" w:line="240" w:lineRule="auto"/>
              <w:jc w:val="center"/>
              <w:rPr>
                <w:rFonts w:ascii="Arial" w:eastAsia="Times New Roman" w:hAnsi="Arial" w:cs="Arial"/>
                <w:sz w:val="14"/>
                <w:szCs w:val="14"/>
                <w:lang w:eastAsia="cs-CZ"/>
              </w:rPr>
            </w:pPr>
            <w:r w:rsidRPr="0001167C">
              <w:rPr>
                <w:rFonts w:ascii="Arial" w:eastAsia="Times New Roman" w:hAnsi="Arial" w:cs="Arial"/>
                <w:sz w:val="14"/>
                <w:szCs w:val="14"/>
                <w:lang w:eastAsia="cs-CZ"/>
              </w:rPr>
              <w:t xml:space="preserve">Ing. Mgr. Libor </w:t>
            </w:r>
            <w:proofErr w:type="gramStart"/>
            <w:r w:rsidRPr="0001167C">
              <w:rPr>
                <w:rFonts w:ascii="Arial" w:eastAsia="Times New Roman" w:hAnsi="Arial" w:cs="Arial"/>
                <w:sz w:val="14"/>
                <w:szCs w:val="14"/>
                <w:lang w:eastAsia="cs-CZ"/>
              </w:rPr>
              <w:t>Bezděk - ředitel</w:t>
            </w:r>
            <w:proofErr w:type="gramEnd"/>
          </w:p>
        </w:tc>
        <w:tc>
          <w:tcPr>
            <w:tcW w:w="196" w:type="dxa"/>
            <w:tcBorders>
              <w:top w:val="nil"/>
              <w:left w:val="nil"/>
              <w:bottom w:val="nil"/>
              <w:right w:val="single" w:sz="4" w:space="0" w:color="auto"/>
            </w:tcBorders>
            <w:shd w:val="clear" w:color="000000" w:fill="F2F2F2"/>
            <w:noWrap/>
            <w:vAlign w:val="bottom"/>
            <w:hideMark/>
          </w:tcPr>
          <w:p w14:paraId="18140BC2" w14:textId="77777777" w:rsidR="0001167C" w:rsidRPr="0001167C" w:rsidRDefault="0001167C" w:rsidP="0001167C">
            <w:pPr>
              <w:spacing w:after="0" w:line="240" w:lineRule="auto"/>
              <w:rPr>
                <w:rFonts w:ascii="Arial" w:eastAsia="Times New Roman" w:hAnsi="Arial" w:cs="Arial"/>
                <w:sz w:val="14"/>
                <w:szCs w:val="14"/>
                <w:lang w:eastAsia="cs-CZ"/>
              </w:rPr>
            </w:pPr>
            <w:r w:rsidRPr="0001167C">
              <w:rPr>
                <w:rFonts w:ascii="Arial" w:eastAsia="Times New Roman" w:hAnsi="Arial" w:cs="Arial"/>
                <w:sz w:val="14"/>
                <w:szCs w:val="14"/>
                <w:lang w:eastAsia="cs-CZ"/>
              </w:rPr>
              <w:t> </w:t>
            </w:r>
          </w:p>
        </w:tc>
      </w:tr>
      <w:tr w:rsidR="0001167C" w:rsidRPr="0001167C" w14:paraId="5298973A" w14:textId="77777777" w:rsidTr="00B62FD1">
        <w:trPr>
          <w:trHeight w:val="210"/>
        </w:trPr>
        <w:tc>
          <w:tcPr>
            <w:tcW w:w="5953" w:type="dxa"/>
            <w:gridSpan w:val="6"/>
            <w:tcBorders>
              <w:top w:val="nil"/>
              <w:left w:val="single" w:sz="4" w:space="0" w:color="auto"/>
              <w:bottom w:val="nil"/>
              <w:right w:val="nil"/>
            </w:tcBorders>
            <w:shd w:val="clear" w:color="000000" w:fill="F2F2F2"/>
            <w:noWrap/>
            <w:vAlign w:val="bottom"/>
            <w:hideMark/>
          </w:tcPr>
          <w:p w14:paraId="16DC0647" w14:textId="77777777" w:rsidR="0001167C" w:rsidRPr="0001167C" w:rsidRDefault="0001167C" w:rsidP="0001167C">
            <w:pPr>
              <w:spacing w:after="0" w:line="240" w:lineRule="auto"/>
              <w:jc w:val="center"/>
              <w:rPr>
                <w:rFonts w:ascii="Arial" w:eastAsia="Times New Roman" w:hAnsi="Arial" w:cs="Arial"/>
                <w:sz w:val="14"/>
                <w:szCs w:val="14"/>
                <w:lang w:eastAsia="cs-CZ"/>
              </w:rPr>
            </w:pPr>
            <w:r w:rsidRPr="0001167C">
              <w:rPr>
                <w:rFonts w:ascii="Arial" w:eastAsia="Times New Roman" w:hAnsi="Arial" w:cs="Arial"/>
                <w:sz w:val="14"/>
                <w:szCs w:val="14"/>
                <w:lang w:eastAsia="cs-CZ"/>
              </w:rPr>
              <w:t>na základě plné moci</w:t>
            </w:r>
          </w:p>
        </w:tc>
        <w:tc>
          <w:tcPr>
            <w:tcW w:w="196" w:type="dxa"/>
            <w:tcBorders>
              <w:top w:val="nil"/>
              <w:left w:val="nil"/>
              <w:bottom w:val="nil"/>
              <w:right w:val="single" w:sz="4" w:space="0" w:color="auto"/>
            </w:tcBorders>
            <w:shd w:val="clear" w:color="000000" w:fill="F2F2F2"/>
            <w:noWrap/>
            <w:vAlign w:val="bottom"/>
            <w:hideMark/>
          </w:tcPr>
          <w:p w14:paraId="11E99EE6" w14:textId="77777777" w:rsidR="0001167C" w:rsidRPr="0001167C" w:rsidRDefault="0001167C" w:rsidP="0001167C">
            <w:pPr>
              <w:spacing w:after="0" w:line="240" w:lineRule="auto"/>
              <w:rPr>
                <w:rFonts w:ascii="Arial" w:eastAsia="Times New Roman" w:hAnsi="Arial" w:cs="Arial"/>
                <w:sz w:val="14"/>
                <w:szCs w:val="14"/>
                <w:lang w:eastAsia="cs-CZ"/>
              </w:rPr>
            </w:pPr>
            <w:r w:rsidRPr="0001167C">
              <w:rPr>
                <w:rFonts w:ascii="Arial" w:eastAsia="Times New Roman" w:hAnsi="Arial" w:cs="Arial"/>
                <w:sz w:val="14"/>
                <w:szCs w:val="14"/>
                <w:lang w:eastAsia="cs-CZ"/>
              </w:rPr>
              <w:t> </w:t>
            </w:r>
          </w:p>
        </w:tc>
        <w:tc>
          <w:tcPr>
            <w:tcW w:w="196" w:type="dxa"/>
            <w:tcBorders>
              <w:top w:val="nil"/>
              <w:left w:val="nil"/>
              <w:bottom w:val="nil"/>
              <w:right w:val="nil"/>
            </w:tcBorders>
            <w:shd w:val="clear" w:color="000000" w:fill="F2F2F2"/>
            <w:noWrap/>
            <w:vAlign w:val="bottom"/>
            <w:hideMark/>
          </w:tcPr>
          <w:p w14:paraId="4A818D82" w14:textId="77777777" w:rsidR="0001167C" w:rsidRPr="0001167C" w:rsidRDefault="0001167C" w:rsidP="0001167C">
            <w:pPr>
              <w:spacing w:after="0" w:line="240" w:lineRule="auto"/>
              <w:rPr>
                <w:rFonts w:ascii="Arial" w:eastAsia="Times New Roman" w:hAnsi="Arial" w:cs="Arial"/>
                <w:sz w:val="14"/>
                <w:szCs w:val="14"/>
                <w:lang w:eastAsia="cs-CZ"/>
              </w:rPr>
            </w:pPr>
            <w:r w:rsidRPr="0001167C">
              <w:rPr>
                <w:rFonts w:ascii="Arial" w:eastAsia="Times New Roman" w:hAnsi="Arial" w:cs="Arial"/>
                <w:sz w:val="14"/>
                <w:szCs w:val="14"/>
                <w:lang w:eastAsia="cs-CZ"/>
              </w:rPr>
              <w:t> </w:t>
            </w:r>
          </w:p>
        </w:tc>
        <w:tc>
          <w:tcPr>
            <w:tcW w:w="7156" w:type="dxa"/>
            <w:gridSpan w:val="6"/>
            <w:tcBorders>
              <w:top w:val="nil"/>
              <w:left w:val="nil"/>
              <w:bottom w:val="nil"/>
              <w:right w:val="nil"/>
            </w:tcBorders>
            <w:shd w:val="clear" w:color="000000" w:fill="F2F2F2"/>
            <w:noWrap/>
            <w:vAlign w:val="bottom"/>
            <w:hideMark/>
          </w:tcPr>
          <w:p w14:paraId="671E97A8" w14:textId="77777777" w:rsidR="0001167C" w:rsidRPr="0001167C" w:rsidRDefault="0001167C" w:rsidP="0001167C">
            <w:pPr>
              <w:spacing w:after="0" w:line="240" w:lineRule="auto"/>
              <w:jc w:val="center"/>
              <w:rPr>
                <w:rFonts w:ascii="Arial" w:eastAsia="Times New Roman" w:hAnsi="Arial" w:cs="Arial"/>
                <w:sz w:val="14"/>
                <w:szCs w:val="14"/>
                <w:lang w:eastAsia="cs-CZ"/>
              </w:rPr>
            </w:pPr>
            <w:r w:rsidRPr="0001167C">
              <w:rPr>
                <w:rFonts w:ascii="Arial" w:eastAsia="Times New Roman" w:hAnsi="Arial" w:cs="Arial"/>
                <w:sz w:val="14"/>
                <w:szCs w:val="14"/>
                <w:lang w:eastAsia="cs-CZ"/>
              </w:rPr>
              <w:t> </w:t>
            </w:r>
          </w:p>
        </w:tc>
        <w:tc>
          <w:tcPr>
            <w:tcW w:w="196" w:type="dxa"/>
            <w:tcBorders>
              <w:top w:val="nil"/>
              <w:left w:val="nil"/>
              <w:bottom w:val="nil"/>
              <w:right w:val="single" w:sz="4" w:space="0" w:color="auto"/>
            </w:tcBorders>
            <w:shd w:val="clear" w:color="000000" w:fill="F2F2F2"/>
            <w:noWrap/>
            <w:vAlign w:val="bottom"/>
            <w:hideMark/>
          </w:tcPr>
          <w:p w14:paraId="1BACE34C" w14:textId="77777777" w:rsidR="0001167C" w:rsidRPr="0001167C" w:rsidRDefault="0001167C" w:rsidP="0001167C">
            <w:pPr>
              <w:spacing w:after="0" w:line="240" w:lineRule="auto"/>
              <w:rPr>
                <w:rFonts w:ascii="Arial" w:eastAsia="Times New Roman" w:hAnsi="Arial" w:cs="Arial"/>
                <w:sz w:val="14"/>
                <w:szCs w:val="14"/>
                <w:lang w:eastAsia="cs-CZ"/>
              </w:rPr>
            </w:pPr>
            <w:r w:rsidRPr="0001167C">
              <w:rPr>
                <w:rFonts w:ascii="Arial" w:eastAsia="Times New Roman" w:hAnsi="Arial" w:cs="Arial"/>
                <w:sz w:val="14"/>
                <w:szCs w:val="14"/>
                <w:lang w:eastAsia="cs-CZ"/>
              </w:rPr>
              <w:t> </w:t>
            </w:r>
          </w:p>
        </w:tc>
      </w:tr>
      <w:tr w:rsidR="0001167C" w:rsidRPr="0001167C" w14:paraId="0A14DF3E" w14:textId="77777777" w:rsidTr="00B62FD1">
        <w:trPr>
          <w:trHeight w:val="210"/>
        </w:trPr>
        <w:tc>
          <w:tcPr>
            <w:tcW w:w="2231" w:type="dxa"/>
            <w:tcBorders>
              <w:top w:val="nil"/>
              <w:left w:val="single" w:sz="4" w:space="0" w:color="auto"/>
              <w:bottom w:val="nil"/>
              <w:right w:val="nil"/>
            </w:tcBorders>
            <w:shd w:val="clear" w:color="000000" w:fill="F2F2F2"/>
            <w:noWrap/>
            <w:vAlign w:val="bottom"/>
            <w:hideMark/>
          </w:tcPr>
          <w:p w14:paraId="42EE63E3" w14:textId="77777777" w:rsidR="0001167C" w:rsidRPr="0001167C" w:rsidRDefault="0001167C" w:rsidP="0001167C">
            <w:pPr>
              <w:spacing w:after="0" w:line="240" w:lineRule="auto"/>
              <w:jc w:val="center"/>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880" w:type="dxa"/>
            <w:tcBorders>
              <w:top w:val="nil"/>
              <w:left w:val="nil"/>
              <w:bottom w:val="nil"/>
              <w:right w:val="nil"/>
            </w:tcBorders>
            <w:shd w:val="clear" w:color="000000" w:fill="F2F2F2"/>
            <w:noWrap/>
            <w:vAlign w:val="bottom"/>
            <w:hideMark/>
          </w:tcPr>
          <w:p w14:paraId="4E7AD0CF" w14:textId="77777777" w:rsidR="0001167C" w:rsidRPr="0001167C" w:rsidRDefault="0001167C" w:rsidP="0001167C">
            <w:pPr>
              <w:spacing w:after="0" w:line="240" w:lineRule="auto"/>
              <w:jc w:val="center"/>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880" w:type="dxa"/>
            <w:tcBorders>
              <w:top w:val="nil"/>
              <w:left w:val="nil"/>
              <w:bottom w:val="nil"/>
              <w:right w:val="nil"/>
            </w:tcBorders>
            <w:shd w:val="clear" w:color="000000" w:fill="F2F2F2"/>
            <w:noWrap/>
            <w:vAlign w:val="bottom"/>
            <w:hideMark/>
          </w:tcPr>
          <w:p w14:paraId="58A96AC4" w14:textId="77777777" w:rsidR="0001167C" w:rsidRPr="0001167C" w:rsidRDefault="0001167C" w:rsidP="0001167C">
            <w:pPr>
              <w:spacing w:after="0" w:line="240" w:lineRule="auto"/>
              <w:jc w:val="center"/>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748" w:type="dxa"/>
            <w:tcBorders>
              <w:top w:val="nil"/>
              <w:left w:val="nil"/>
              <w:bottom w:val="nil"/>
              <w:right w:val="nil"/>
            </w:tcBorders>
            <w:shd w:val="clear" w:color="000000" w:fill="F2F2F2"/>
            <w:noWrap/>
            <w:vAlign w:val="bottom"/>
            <w:hideMark/>
          </w:tcPr>
          <w:p w14:paraId="7671CBAC" w14:textId="77777777" w:rsidR="0001167C" w:rsidRPr="0001167C" w:rsidRDefault="0001167C" w:rsidP="0001167C">
            <w:pPr>
              <w:spacing w:after="0" w:line="240" w:lineRule="auto"/>
              <w:jc w:val="center"/>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674" w:type="dxa"/>
            <w:tcBorders>
              <w:top w:val="nil"/>
              <w:left w:val="nil"/>
              <w:bottom w:val="nil"/>
              <w:right w:val="nil"/>
            </w:tcBorders>
            <w:shd w:val="clear" w:color="000000" w:fill="F2F2F2"/>
            <w:noWrap/>
            <w:vAlign w:val="bottom"/>
            <w:hideMark/>
          </w:tcPr>
          <w:p w14:paraId="069F89F6" w14:textId="77777777" w:rsidR="0001167C" w:rsidRPr="0001167C" w:rsidRDefault="0001167C" w:rsidP="0001167C">
            <w:pPr>
              <w:spacing w:after="0" w:line="240" w:lineRule="auto"/>
              <w:jc w:val="center"/>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540" w:type="dxa"/>
            <w:tcBorders>
              <w:top w:val="nil"/>
              <w:left w:val="nil"/>
              <w:bottom w:val="nil"/>
              <w:right w:val="nil"/>
            </w:tcBorders>
            <w:shd w:val="clear" w:color="000000" w:fill="F2F2F2"/>
            <w:noWrap/>
            <w:vAlign w:val="bottom"/>
            <w:hideMark/>
          </w:tcPr>
          <w:p w14:paraId="317C5B3D" w14:textId="77777777" w:rsidR="0001167C" w:rsidRPr="0001167C" w:rsidRDefault="0001167C" w:rsidP="0001167C">
            <w:pPr>
              <w:spacing w:after="0" w:line="240" w:lineRule="auto"/>
              <w:jc w:val="center"/>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nil"/>
              <w:bottom w:val="nil"/>
              <w:right w:val="single" w:sz="4" w:space="0" w:color="auto"/>
            </w:tcBorders>
            <w:shd w:val="clear" w:color="000000" w:fill="F2F2F2"/>
            <w:noWrap/>
            <w:vAlign w:val="bottom"/>
            <w:hideMark/>
          </w:tcPr>
          <w:p w14:paraId="0AC507D5"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F2F2F2"/>
            <w:noWrap/>
            <w:vAlign w:val="bottom"/>
            <w:hideMark/>
          </w:tcPr>
          <w:p w14:paraId="43CA3398"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7156" w:type="dxa"/>
            <w:gridSpan w:val="6"/>
            <w:tcBorders>
              <w:top w:val="nil"/>
              <w:left w:val="nil"/>
              <w:bottom w:val="nil"/>
              <w:right w:val="nil"/>
            </w:tcBorders>
            <w:shd w:val="clear" w:color="000000" w:fill="F2F2F2"/>
            <w:noWrap/>
            <w:vAlign w:val="bottom"/>
            <w:hideMark/>
          </w:tcPr>
          <w:p w14:paraId="3F2A376B" w14:textId="77777777" w:rsidR="0001167C" w:rsidRPr="0001167C" w:rsidRDefault="0001167C" w:rsidP="0001167C">
            <w:pPr>
              <w:spacing w:after="0" w:line="240" w:lineRule="auto"/>
              <w:jc w:val="center"/>
              <w:rPr>
                <w:rFonts w:ascii="Arial" w:eastAsia="Times New Roman" w:hAnsi="Arial" w:cs="Arial"/>
                <w:sz w:val="14"/>
                <w:szCs w:val="14"/>
                <w:lang w:eastAsia="cs-CZ"/>
              </w:rPr>
            </w:pPr>
            <w:r w:rsidRPr="0001167C">
              <w:rPr>
                <w:rFonts w:ascii="Arial" w:eastAsia="Times New Roman" w:hAnsi="Arial" w:cs="Arial"/>
                <w:sz w:val="14"/>
                <w:szCs w:val="14"/>
                <w:lang w:eastAsia="cs-CZ"/>
              </w:rPr>
              <w:t> </w:t>
            </w:r>
          </w:p>
        </w:tc>
        <w:tc>
          <w:tcPr>
            <w:tcW w:w="196" w:type="dxa"/>
            <w:tcBorders>
              <w:top w:val="nil"/>
              <w:left w:val="nil"/>
              <w:bottom w:val="nil"/>
              <w:right w:val="single" w:sz="4" w:space="0" w:color="auto"/>
            </w:tcBorders>
            <w:shd w:val="clear" w:color="000000" w:fill="F2F2F2"/>
            <w:noWrap/>
            <w:vAlign w:val="bottom"/>
            <w:hideMark/>
          </w:tcPr>
          <w:p w14:paraId="519CDE9C"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14998D5F" w14:textId="77777777" w:rsidTr="00B62FD1">
        <w:trPr>
          <w:trHeight w:val="120"/>
        </w:trPr>
        <w:tc>
          <w:tcPr>
            <w:tcW w:w="2231" w:type="dxa"/>
            <w:tcBorders>
              <w:top w:val="nil"/>
              <w:left w:val="single" w:sz="4" w:space="0" w:color="auto"/>
              <w:bottom w:val="single" w:sz="4" w:space="0" w:color="auto"/>
              <w:right w:val="nil"/>
            </w:tcBorders>
            <w:shd w:val="clear" w:color="000000" w:fill="F2F2F2"/>
            <w:noWrap/>
            <w:vAlign w:val="bottom"/>
            <w:hideMark/>
          </w:tcPr>
          <w:p w14:paraId="5DC4F575" w14:textId="77777777" w:rsidR="0001167C" w:rsidRPr="0001167C" w:rsidRDefault="0001167C" w:rsidP="0001167C">
            <w:pPr>
              <w:spacing w:after="0" w:line="240" w:lineRule="auto"/>
              <w:jc w:val="right"/>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880" w:type="dxa"/>
            <w:tcBorders>
              <w:top w:val="nil"/>
              <w:left w:val="nil"/>
              <w:bottom w:val="single" w:sz="4" w:space="0" w:color="auto"/>
              <w:right w:val="nil"/>
            </w:tcBorders>
            <w:shd w:val="clear" w:color="000000" w:fill="F2F2F2"/>
            <w:noWrap/>
            <w:vAlign w:val="bottom"/>
            <w:hideMark/>
          </w:tcPr>
          <w:p w14:paraId="68098296"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880" w:type="dxa"/>
            <w:tcBorders>
              <w:top w:val="nil"/>
              <w:left w:val="nil"/>
              <w:bottom w:val="single" w:sz="4" w:space="0" w:color="auto"/>
              <w:right w:val="nil"/>
            </w:tcBorders>
            <w:shd w:val="clear" w:color="000000" w:fill="F2F2F2"/>
            <w:noWrap/>
            <w:vAlign w:val="bottom"/>
            <w:hideMark/>
          </w:tcPr>
          <w:p w14:paraId="4FE3A2B6" w14:textId="77777777" w:rsidR="0001167C" w:rsidRPr="0001167C" w:rsidRDefault="0001167C" w:rsidP="0001167C">
            <w:pPr>
              <w:spacing w:after="0" w:line="240" w:lineRule="auto"/>
              <w:rPr>
                <w:rFonts w:ascii="Arial" w:eastAsia="Times New Roman" w:hAnsi="Arial" w:cs="Arial"/>
                <w:b/>
                <w:bCs/>
                <w:sz w:val="16"/>
                <w:szCs w:val="16"/>
                <w:lang w:eastAsia="cs-CZ"/>
              </w:rPr>
            </w:pPr>
            <w:r w:rsidRPr="0001167C">
              <w:rPr>
                <w:rFonts w:ascii="Arial" w:eastAsia="Times New Roman" w:hAnsi="Arial" w:cs="Arial"/>
                <w:b/>
                <w:bCs/>
                <w:sz w:val="16"/>
                <w:szCs w:val="16"/>
                <w:lang w:eastAsia="cs-CZ"/>
              </w:rPr>
              <w:t> </w:t>
            </w:r>
          </w:p>
        </w:tc>
        <w:tc>
          <w:tcPr>
            <w:tcW w:w="748" w:type="dxa"/>
            <w:tcBorders>
              <w:top w:val="nil"/>
              <w:left w:val="nil"/>
              <w:bottom w:val="single" w:sz="4" w:space="0" w:color="auto"/>
              <w:right w:val="nil"/>
            </w:tcBorders>
            <w:shd w:val="clear" w:color="000000" w:fill="F2F2F2"/>
            <w:noWrap/>
            <w:vAlign w:val="bottom"/>
            <w:hideMark/>
          </w:tcPr>
          <w:p w14:paraId="6AE6015F"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674" w:type="dxa"/>
            <w:tcBorders>
              <w:top w:val="nil"/>
              <w:left w:val="nil"/>
              <w:bottom w:val="single" w:sz="4" w:space="0" w:color="auto"/>
              <w:right w:val="nil"/>
            </w:tcBorders>
            <w:shd w:val="clear" w:color="000000" w:fill="F2F2F2"/>
            <w:noWrap/>
            <w:vAlign w:val="bottom"/>
            <w:hideMark/>
          </w:tcPr>
          <w:p w14:paraId="14CF90E0"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540" w:type="dxa"/>
            <w:tcBorders>
              <w:top w:val="nil"/>
              <w:left w:val="nil"/>
              <w:bottom w:val="single" w:sz="4" w:space="0" w:color="auto"/>
              <w:right w:val="nil"/>
            </w:tcBorders>
            <w:shd w:val="clear" w:color="000000" w:fill="F2F2F2"/>
            <w:noWrap/>
            <w:vAlign w:val="bottom"/>
            <w:hideMark/>
          </w:tcPr>
          <w:p w14:paraId="79F5A27C"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nil"/>
              <w:bottom w:val="single" w:sz="4" w:space="0" w:color="auto"/>
              <w:right w:val="single" w:sz="4" w:space="0" w:color="auto"/>
            </w:tcBorders>
            <w:shd w:val="clear" w:color="000000" w:fill="F2F2F2"/>
            <w:noWrap/>
            <w:vAlign w:val="bottom"/>
            <w:hideMark/>
          </w:tcPr>
          <w:p w14:paraId="5F676954"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96" w:type="dxa"/>
            <w:tcBorders>
              <w:top w:val="nil"/>
              <w:left w:val="nil"/>
              <w:bottom w:val="single" w:sz="4" w:space="0" w:color="auto"/>
              <w:right w:val="nil"/>
            </w:tcBorders>
            <w:shd w:val="clear" w:color="000000" w:fill="F2F2F2"/>
            <w:noWrap/>
            <w:vAlign w:val="bottom"/>
            <w:hideMark/>
          </w:tcPr>
          <w:p w14:paraId="1D40A624"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1051" w:type="dxa"/>
            <w:tcBorders>
              <w:top w:val="nil"/>
              <w:left w:val="nil"/>
              <w:bottom w:val="single" w:sz="4" w:space="0" w:color="auto"/>
              <w:right w:val="nil"/>
            </w:tcBorders>
            <w:shd w:val="clear" w:color="000000" w:fill="F2F2F2"/>
            <w:noWrap/>
            <w:vAlign w:val="bottom"/>
            <w:hideMark/>
          </w:tcPr>
          <w:p w14:paraId="543278C3" w14:textId="77777777" w:rsidR="0001167C" w:rsidRPr="0001167C" w:rsidRDefault="0001167C" w:rsidP="0001167C">
            <w:pPr>
              <w:spacing w:after="0" w:line="240" w:lineRule="auto"/>
              <w:jc w:val="right"/>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880" w:type="dxa"/>
            <w:tcBorders>
              <w:top w:val="nil"/>
              <w:left w:val="nil"/>
              <w:bottom w:val="single" w:sz="4" w:space="0" w:color="auto"/>
              <w:right w:val="nil"/>
            </w:tcBorders>
            <w:shd w:val="clear" w:color="000000" w:fill="F2F2F2"/>
            <w:noWrap/>
            <w:vAlign w:val="bottom"/>
            <w:hideMark/>
          </w:tcPr>
          <w:p w14:paraId="2F4FA7D5" w14:textId="77777777" w:rsidR="0001167C" w:rsidRPr="0001167C" w:rsidRDefault="0001167C" w:rsidP="0001167C">
            <w:pPr>
              <w:spacing w:after="0" w:line="240" w:lineRule="auto"/>
              <w:rPr>
                <w:rFonts w:ascii="Arial" w:eastAsia="Times New Roman" w:hAnsi="Arial" w:cs="Arial"/>
                <w:b/>
                <w:bCs/>
                <w:sz w:val="16"/>
                <w:szCs w:val="16"/>
                <w:lang w:eastAsia="cs-CZ"/>
              </w:rPr>
            </w:pPr>
            <w:r w:rsidRPr="0001167C">
              <w:rPr>
                <w:rFonts w:ascii="Arial" w:eastAsia="Times New Roman" w:hAnsi="Arial" w:cs="Arial"/>
                <w:b/>
                <w:bCs/>
                <w:sz w:val="16"/>
                <w:szCs w:val="16"/>
                <w:lang w:eastAsia="cs-CZ"/>
              </w:rPr>
              <w:t> </w:t>
            </w:r>
          </w:p>
        </w:tc>
        <w:tc>
          <w:tcPr>
            <w:tcW w:w="880" w:type="dxa"/>
            <w:tcBorders>
              <w:top w:val="nil"/>
              <w:left w:val="nil"/>
              <w:bottom w:val="single" w:sz="4" w:space="0" w:color="auto"/>
              <w:right w:val="nil"/>
            </w:tcBorders>
            <w:shd w:val="clear" w:color="000000" w:fill="F2F2F2"/>
            <w:noWrap/>
            <w:vAlign w:val="bottom"/>
            <w:hideMark/>
          </w:tcPr>
          <w:p w14:paraId="1DE66BCD"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795" w:type="dxa"/>
            <w:tcBorders>
              <w:top w:val="nil"/>
              <w:left w:val="nil"/>
              <w:bottom w:val="single" w:sz="4" w:space="0" w:color="auto"/>
              <w:right w:val="nil"/>
            </w:tcBorders>
            <w:shd w:val="clear" w:color="000000" w:fill="F2F2F2"/>
            <w:noWrap/>
            <w:vAlign w:val="bottom"/>
            <w:hideMark/>
          </w:tcPr>
          <w:p w14:paraId="2BC24DA6" w14:textId="77777777" w:rsidR="0001167C" w:rsidRPr="0001167C" w:rsidRDefault="0001167C" w:rsidP="0001167C">
            <w:pPr>
              <w:spacing w:after="0" w:line="240" w:lineRule="auto"/>
              <w:rPr>
                <w:rFonts w:ascii="Arial" w:eastAsia="Times New Roman" w:hAnsi="Arial" w:cs="Arial"/>
                <w:sz w:val="16"/>
                <w:szCs w:val="16"/>
                <w:lang w:eastAsia="cs-CZ"/>
              </w:rPr>
            </w:pPr>
            <w:r w:rsidRPr="0001167C">
              <w:rPr>
                <w:rFonts w:ascii="Arial" w:eastAsia="Times New Roman" w:hAnsi="Arial" w:cs="Arial"/>
                <w:sz w:val="16"/>
                <w:szCs w:val="16"/>
                <w:lang w:eastAsia="cs-CZ"/>
              </w:rPr>
              <w:t> </w:t>
            </w:r>
          </w:p>
        </w:tc>
        <w:tc>
          <w:tcPr>
            <w:tcW w:w="668" w:type="dxa"/>
            <w:tcBorders>
              <w:top w:val="nil"/>
              <w:left w:val="nil"/>
              <w:bottom w:val="single" w:sz="4" w:space="0" w:color="auto"/>
              <w:right w:val="nil"/>
            </w:tcBorders>
            <w:shd w:val="clear" w:color="000000" w:fill="F2F2F2"/>
            <w:noWrap/>
            <w:vAlign w:val="bottom"/>
            <w:hideMark/>
          </w:tcPr>
          <w:p w14:paraId="5829994B"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2882" w:type="dxa"/>
            <w:tcBorders>
              <w:top w:val="nil"/>
              <w:left w:val="nil"/>
              <w:bottom w:val="single" w:sz="4" w:space="0" w:color="auto"/>
              <w:right w:val="nil"/>
            </w:tcBorders>
            <w:shd w:val="clear" w:color="000000" w:fill="F2F2F2"/>
            <w:noWrap/>
            <w:vAlign w:val="bottom"/>
            <w:hideMark/>
          </w:tcPr>
          <w:p w14:paraId="4EEAB0BB"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c>
          <w:tcPr>
            <w:tcW w:w="196" w:type="dxa"/>
            <w:tcBorders>
              <w:top w:val="nil"/>
              <w:left w:val="nil"/>
              <w:bottom w:val="single" w:sz="4" w:space="0" w:color="auto"/>
              <w:right w:val="single" w:sz="4" w:space="0" w:color="auto"/>
            </w:tcBorders>
            <w:shd w:val="clear" w:color="000000" w:fill="F2F2F2"/>
            <w:noWrap/>
            <w:vAlign w:val="bottom"/>
            <w:hideMark/>
          </w:tcPr>
          <w:p w14:paraId="1C8AD1A6" w14:textId="77777777" w:rsidR="0001167C" w:rsidRPr="0001167C" w:rsidRDefault="0001167C" w:rsidP="0001167C">
            <w:pPr>
              <w:spacing w:after="0" w:line="240" w:lineRule="auto"/>
              <w:rPr>
                <w:rFonts w:ascii="Arial" w:eastAsia="Times New Roman" w:hAnsi="Arial" w:cs="Arial"/>
                <w:sz w:val="20"/>
                <w:szCs w:val="20"/>
                <w:lang w:eastAsia="cs-CZ"/>
              </w:rPr>
            </w:pPr>
            <w:r w:rsidRPr="0001167C">
              <w:rPr>
                <w:rFonts w:ascii="Arial" w:eastAsia="Times New Roman" w:hAnsi="Arial" w:cs="Arial"/>
                <w:sz w:val="20"/>
                <w:szCs w:val="20"/>
                <w:lang w:eastAsia="cs-CZ"/>
              </w:rPr>
              <w:t> </w:t>
            </w:r>
          </w:p>
        </w:tc>
      </w:tr>
      <w:tr w:rsidR="0001167C" w:rsidRPr="0001167C" w14:paraId="35538132" w14:textId="77777777" w:rsidTr="00B62FD1">
        <w:trPr>
          <w:trHeight w:val="255"/>
        </w:trPr>
        <w:tc>
          <w:tcPr>
            <w:tcW w:w="2231" w:type="dxa"/>
            <w:tcBorders>
              <w:top w:val="nil"/>
              <w:left w:val="nil"/>
              <w:bottom w:val="nil"/>
              <w:right w:val="nil"/>
            </w:tcBorders>
            <w:shd w:val="clear" w:color="auto" w:fill="auto"/>
            <w:noWrap/>
            <w:vAlign w:val="bottom"/>
            <w:hideMark/>
          </w:tcPr>
          <w:p w14:paraId="61D13499" w14:textId="77777777" w:rsidR="0001167C" w:rsidRPr="0001167C" w:rsidRDefault="0001167C" w:rsidP="0001167C">
            <w:pPr>
              <w:spacing w:after="0" w:line="240" w:lineRule="auto"/>
              <w:rPr>
                <w:rFonts w:ascii="Arial" w:eastAsia="Times New Roman" w:hAnsi="Arial" w:cs="Arial"/>
                <w:sz w:val="20"/>
                <w:szCs w:val="20"/>
                <w:lang w:eastAsia="cs-CZ"/>
              </w:rPr>
            </w:pPr>
          </w:p>
        </w:tc>
        <w:tc>
          <w:tcPr>
            <w:tcW w:w="880" w:type="dxa"/>
            <w:tcBorders>
              <w:top w:val="nil"/>
              <w:left w:val="nil"/>
              <w:bottom w:val="nil"/>
              <w:right w:val="nil"/>
            </w:tcBorders>
            <w:shd w:val="clear" w:color="auto" w:fill="auto"/>
            <w:noWrap/>
            <w:vAlign w:val="bottom"/>
            <w:hideMark/>
          </w:tcPr>
          <w:p w14:paraId="31DBCF8A" w14:textId="77777777" w:rsidR="0001167C" w:rsidRPr="0001167C" w:rsidRDefault="0001167C" w:rsidP="0001167C">
            <w:pPr>
              <w:spacing w:after="0" w:line="240" w:lineRule="auto"/>
              <w:rPr>
                <w:rFonts w:ascii="Times New Roman" w:eastAsia="Times New Roman" w:hAnsi="Times New Roman" w:cs="Times New Roman"/>
                <w:sz w:val="20"/>
                <w:szCs w:val="20"/>
                <w:lang w:eastAsia="cs-CZ"/>
              </w:rPr>
            </w:pPr>
          </w:p>
        </w:tc>
        <w:tc>
          <w:tcPr>
            <w:tcW w:w="880" w:type="dxa"/>
            <w:tcBorders>
              <w:top w:val="nil"/>
              <w:left w:val="nil"/>
              <w:bottom w:val="nil"/>
              <w:right w:val="nil"/>
            </w:tcBorders>
            <w:shd w:val="clear" w:color="auto" w:fill="auto"/>
            <w:noWrap/>
            <w:vAlign w:val="bottom"/>
            <w:hideMark/>
          </w:tcPr>
          <w:p w14:paraId="58B5A192" w14:textId="77777777" w:rsidR="0001167C" w:rsidRPr="0001167C" w:rsidRDefault="0001167C" w:rsidP="0001167C">
            <w:pPr>
              <w:spacing w:after="0" w:line="240" w:lineRule="auto"/>
              <w:rPr>
                <w:rFonts w:ascii="Times New Roman" w:eastAsia="Times New Roman" w:hAnsi="Times New Roman" w:cs="Times New Roman"/>
                <w:sz w:val="20"/>
                <w:szCs w:val="20"/>
                <w:lang w:eastAsia="cs-CZ"/>
              </w:rPr>
            </w:pPr>
          </w:p>
        </w:tc>
        <w:tc>
          <w:tcPr>
            <w:tcW w:w="748" w:type="dxa"/>
            <w:tcBorders>
              <w:top w:val="nil"/>
              <w:left w:val="nil"/>
              <w:bottom w:val="nil"/>
              <w:right w:val="nil"/>
            </w:tcBorders>
            <w:shd w:val="clear" w:color="auto" w:fill="auto"/>
            <w:noWrap/>
            <w:vAlign w:val="bottom"/>
            <w:hideMark/>
          </w:tcPr>
          <w:p w14:paraId="4B043FF8" w14:textId="77777777" w:rsidR="0001167C" w:rsidRPr="0001167C" w:rsidRDefault="0001167C" w:rsidP="0001167C">
            <w:pPr>
              <w:spacing w:after="0" w:line="240" w:lineRule="auto"/>
              <w:rPr>
                <w:rFonts w:ascii="Times New Roman" w:eastAsia="Times New Roman" w:hAnsi="Times New Roman" w:cs="Times New Roman"/>
                <w:sz w:val="20"/>
                <w:szCs w:val="20"/>
                <w:lang w:eastAsia="cs-CZ"/>
              </w:rPr>
            </w:pPr>
          </w:p>
        </w:tc>
        <w:tc>
          <w:tcPr>
            <w:tcW w:w="674" w:type="dxa"/>
            <w:tcBorders>
              <w:top w:val="nil"/>
              <w:left w:val="nil"/>
              <w:bottom w:val="nil"/>
              <w:right w:val="nil"/>
            </w:tcBorders>
            <w:shd w:val="clear" w:color="auto" w:fill="auto"/>
            <w:noWrap/>
            <w:vAlign w:val="bottom"/>
            <w:hideMark/>
          </w:tcPr>
          <w:p w14:paraId="7D16F671" w14:textId="77777777" w:rsidR="0001167C" w:rsidRPr="0001167C" w:rsidRDefault="0001167C" w:rsidP="0001167C">
            <w:pPr>
              <w:spacing w:after="0" w:line="240" w:lineRule="auto"/>
              <w:rPr>
                <w:rFonts w:ascii="Times New Roman" w:eastAsia="Times New Roman" w:hAnsi="Times New Roman" w:cs="Times New Roman"/>
                <w:sz w:val="20"/>
                <w:szCs w:val="20"/>
                <w:lang w:eastAsia="cs-CZ"/>
              </w:rPr>
            </w:pPr>
          </w:p>
        </w:tc>
        <w:tc>
          <w:tcPr>
            <w:tcW w:w="540" w:type="dxa"/>
            <w:tcBorders>
              <w:top w:val="nil"/>
              <w:left w:val="nil"/>
              <w:bottom w:val="nil"/>
              <w:right w:val="nil"/>
            </w:tcBorders>
            <w:shd w:val="clear" w:color="auto" w:fill="auto"/>
            <w:noWrap/>
            <w:vAlign w:val="bottom"/>
            <w:hideMark/>
          </w:tcPr>
          <w:p w14:paraId="74F935B9" w14:textId="77777777" w:rsidR="0001167C" w:rsidRPr="0001167C" w:rsidRDefault="0001167C" w:rsidP="0001167C">
            <w:pPr>
              <w:spacing w:after="0" w:line="240" w:lineRule="auto"/>
              <w:rPr>
                <w:rFonts w:ascii="Times New Roman" w:eastAsia="Times New Roman" w:hAnsi="Times New Roman" w:cs="Times New Roman"/>
                <w:sz w:val="20"/>
                <w:szCs w:val="20"/>
                <w:lang w:eastAsia="cs-CZ"/>
              </w:rPr>
            </w:pPr>
          </w:p>
        </w:tc>
        <w:tc>
          <w:tcPr>
            <w:tcW w:w="196" w:type="dxa"/>
            <w:tcBorders>
              <w:top w:val="nil"/>
              <w:left w:val="nil"/>
              <w:bottom w:val="nil"/>
              <w:right w:val="nil"/>
            </w:tcBorders>
            <w:shd w:val="clear" w:color="auto" w:fill="auto"/>
            <w:noWrap/>
            <w:vAlign w:val="bottom"/>
            <w:hideMark/>
          </w:tcPr>
          <w:p w14:paraId="178EF0F9" w14:textId="77777777" w:rsidR="0001167C" w:rsidRPr="0001167C" w:rsidRDefault="0001167C" w:rsidP="0001167C">
            <w:pPr>
              <w:spacing w:after="0" w:line="240" w:lineRule="auto"/>
              <w:rPr>
                <w:rFonts w:ascii="Times New Roman" w:eastAsia="Times New Roman" w:hAnsi="Times New Roman" w:cs="Times New Roman"/>
                <w:sz w:val="20"/>
                <w:szCs w:val="20"/>
                <w:lang w:eastAsia="cs-CZ"/>
              </w:rPr>
            </w:pPr>
          </w:p>
        </w:tc>
        <w:tc>
          <w:tcPr>
            <w:tcW w:w="196" w:type="dxa"/>
            <w:tcBorders>
              <w:top w:val="nil"/>
              <w:left w:val="nil"/>
              <w:bottom w:val="nil"/>
              <w:right w:val="nil"/>
            </w:tcBorders>
            <w:shd w:val="clear" w:color="auto" w:fill="auto"/>
            <w:noWrap/>
            <w:vAlign w:val="bottom"/>
            <w:hideMark/>
          </w:tcPr>
          <w:p w14:paraId="61BF302F" w14:textId="77777777" w:rsidR="0001167C" w:rsidRPr="0001167C" w:rsidRDefault="0001167C" w:rsidP="0001167C">
            <w:pPr>
              <w:spacing w:after="0" w:line="240" w:lineRule="auto"/>
              <w:rPr>
                <w:rFonts w:ascii="Times New Roman" w:eastAsia="Times New Roman" w:hAnsi="Times New Roman" w:cs="Times New Roman"/>
                <w:sz w:val="20"/>
                <w:szCs w:val="20"/>
                <w:lang w:eastAsia="cs-CZ"/>
              </w:rPr>
            </w:pPr>
          </w:p>
        </w:tc>
        <w:tc>
          <w:tcPr>
            <w:tcW w:w="1051" w:type="dxa"/>
            <w:tcBorders>
              <w:top w:val="nil"/>
              <w:left w:val="nil"/>
              <w:bottom w:val="nil"/>
              <w:right w:val="nil"/>
            </w:tcBorders>
            <w:shd w:val="clear" w:color="auto" w:fill="auto"/>
            <w:noWrap/>
            <w:vAlign w:val="bottom"/>
            <w:hideMark/>
          </w:tcPr>
          <w:p w14:paraId="7EA86FF5" w14:textId="77777777" w:rsidR="0001167C" w:rsidRPr="0001167C" w:rsidRDefault="0001167C" w:rsidP="0001167C">
            <w:pPr>
              <w:spacing w:after="0" w:line="240" w:lineRule="auto"/>
              <w:rPr>
                <w:rFonts w:ascii="Times New Roman" w:eastAsia="Times New Roman" w:hAnsi="Times New Roman" w:cs="Times New Roman"/>
                <w:sz w:val="20"/>
                <w:szCs w:val="20"/>
                <w:lang w:eastAsia="cs-CZ"/>
              </w:rPr>
            </w:pPr>
          </w:p>
        </w:tc>
        <w:tc>
          <w:tcPr>
            <w:tcW w:w="880" w:type="dxa"/>
            <w:tcBorders>
              <w:top w:val="nil"/>
              <w:left w:val="nil"/>
              <w:bottom w:val="nil"/>
              <w:right w:val="nil"/>
            </w:tcBorders>
            <w:shd w:val="clear" w:color="auto" w:fill="auto"/>
            <w:noWrap/>
            <w:vAlign w:val="bottom"/>
            <w:hideMark/>
          </w:tcPr>
          <w:p w14:paraId="1EDC17FF" w14:textId="77777777" w:rsidR="0001167C" w:rsidRPr="0001167C" w:rsidRDefault="0001167C" w:rsidP="0001167C">
            <w:pPr>
              <w:spacing w:after="0" w:line="240" w:lineRule="auto"/>
              <w:rPr>
                <w:rFonts w:ascii="Times New Roman" w:eastAsia="Times New Roman" w:hAnsi="Times New Roman" w:cs="Times New Roman"/>
                <w:sz w:val="20"/>
                <w:szCs w:val="20"/>
                <w:lang w:eastAsia="cs-CZ"/>
              </w:rPr>
            </w:pPr>
          </w:p>
        </w:tc>
        <w:tc>
          <w:tcPr>
            <w:tcW w:w="880" w:type="dxa"/>
            <w:tcBorders>
              <w:top w:val="nil"/>
              <w:left w:val="nil"/>
              <w:bottom w:val="nil"/>
              <w:right w:val="nil"/>
            </w:tcBorders>
            <w:shd w:val="clear" w:color="auto" w:fill="auto"/>
            <w:noWrap/>
            <w:vAlign w:val="bottom"/>
            <w:hideMark/>
          </w:tcPr>
          <w:p w14:paraId="7C914D34" w14:textId="77777777" w:rsidR="0001167C" w:rsidRPr="0001167C" w:rsidRDefault="0001167C" w:rsidP="0001167C">
            <w:pPr>
              <w:spacing w:after="0" w:line="240" w:lineRule="auto"/>
              <w:rPr>
                <w:rFonts w:ascii="Times New Roman" w:eastAsia="Times New Roman" w:hAnsi="Times New Roman" w:cs="Times New Roman"/>
                <w:sz w:val="20"/>
                <w:szCs w:val="20"/>
                <w:lang w:eastAsia="cs-CZ"/>
              </w:rPr>
            </w:pPr>
          </w:p>
        </w:tc>
        <w:tc>
          <w:tcPr>
            <w:tcW w:w="795" w:type="dxa"/>
            <w:tcBorders>
              <w:top w:val="nil"/>
              <w:left w:val="nil"/>
              <w:bottom w:val="nil"/>
              <w:right w:val="nil"/>
            </w:tcBorders>
            <w:shd w:val="clear" w:color="auto" w:fill="auto"/>
            <w:noWrap/>
            <w:vAlign w:val="bottom"/>
            <w:hideMark/>
          </w:tcPr>
          <w:p w14:paraId="6D4BAD3D" w14:textId="77777777" w:rsidR="0001167C" w:rsidRPr="0001167C" w:rsidRDefault="0001167C" w:rsidP="0001167C">
            <w:pPr>
              <w:spacing w:after="0" w:line="240" w:lineRule="auto"/>
              <w:rPr>
                <w:rFonts w:ascii="Times New Roman" w:eastAsia="Times New Roman" w:hAnsi="Times New Roman" w:cs="Times New Roman"/>
                <w:sz w:val="20"/>
                <w:szCs w:val="20"/>
                <w:lang w:eastAsia="cs-CZ"/>
              </w:rPr>
            </w:pPr>
          </w:p>
        </w:tc>
        <w:tc>
          <w:tcPr>
            <w:tcW w:w="668" w:type="dxa"/>
            <w:tcBorders>
              <w:top w:val="nil"/>
              <w:left w:val="nil"/>
              <w:bottom w:val="nil"/>
              <w:right w:val="nil"/>
            </w:tcBorders>
            <w:shd w:val="clear" w:color="auto" w:fill="auto"/>
            <w:noWrap/>
            <w:vAlign w:val="bottom"/>
            <w:hideMark/>
          </w:tcPr>
          <w:p w14:paraId="0B41E5FD" w14:textId="77777777" w:rsidR="0001167C" w:rsidRPr="0001167C" w:rsidRDefault="0001167C" w:rsidP="0001167C">
            <w:pPr>
              <w:spacing w:after="0" w:line="240" w:lineRule="auto"/>
              <w:rPr>
                <w:rFonts w:ascii="Times New Roman" w:eastAsia="Times New Roman" w:hAnsi="Times New Roman" w:cs="Times New Roman"/>
                <w:sz w:val="20"/>
                <w:szCs w:val="20"/>
                <w:lang w:eastAsia="cs-CZ"/>
              </w:rPr>
            </w:pPr>
          </w:p>
        </w:tc>
        <w:tc>
          <w:tcPr>
            <w:tcW w:w="2882" w:type="dxa"/>
            <w:tcBorders>
              <w:top w:val="nil"/>
              <w:left w:val="nil"/>
              <w:bottom w:val="nil"/>
              <w:right w:val="nil"/>
            </w:tcBorders>
            <w:shd w:val="clear" w:color="auto" w:fill="auto"/>
            <w:noWrap/>
            <w:vAlign w:val="bottom"/>
            <w:hideMark/>
          </w:tcPr>
          <w:p w14:paraId="7A20D2E1" w14:textId="77777777" w:rsidR="0001167C" w:rsidRPr="0001167C" w:rsidRDefault="0001167C" w:rsidP="0001167C">
            <w:pPr>
              <w:spacing w:after="0" w:line="240" w:lineRule="auto"/>
              <w:rPr>
                <w:rFonts w:ascii="Times New Roman" w:eastAsia="Times New Roman" w:hAnsi="Times New Roman" w:cs="Times New Roman"/>
                <w:sz w:val="20"/>
                <w:szCs w:val="20"/>
                <w:lang w:eastAsia="cs-CZ"/>
              </w:rPr>
            </w:pPr>
          </w:p>
        </w:tc>
        <w:tc>
          <w:tcPr>
            <w:tcW w:w="196" w:type="dxa"/>
            <w:tcBorders>
              <w:top w:val="nil"/>
              <w:left w:val="nil"/>
              <w:bottom w:val="nil"/>
              <w:right w:val="nil"/>
            </w:tcBorders>
            <w:shd w:val="clear" w:color="auto" w:fill="auto"/>
            <w:noWrap/>
            <w:vAlign w:val="bottom"/>
            <w:hideMark/>
          </w:tcPr>
          <w:p w14:paraId="5846F5E0" w14:textId="77777777" w:rsidR="0001167C" w:rsidRPr="0001167C" w:rsidRDefault="0001167C" w:rsidP="0001167C">
            <w:pPr>
              <w:spacing w:after="0" w:line="240" w:lineRule="auto"/>
              <w:rPr>
                <w:rFonts w:ascii="Times New Roman" w:eastAsia="Times New Roman" w:hAnsi="Times New Roman" w:cs="Times New Roman"/>
                <w:sz w:val="20"/>
                <w:szCs w:val="20"/>
                <w:lang w:eastAsia="cs-CZ"/>
              </w:rPr>
            </w:pPr>
          </w:p>
        </w:tc>
      </w:tr>
    </w:tbl>
    <w:p w14:paraId="5F902771" w14:textId="77777777" w:rsidR="006F65D8" w:rsidRPr="0001167C" w:rsidRDefault="006F65D8" w:rsidP="0001167C"/>
    <w:sectPr w:rsidR="006F65D8" w:rsidRPr="0001167C" w:rsidSect="0001167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29FD9" w14:textId="77777777" w:rsidR="005F397F" w:rsidRDefault="005F397F" w:rsidP="001B39AC">
      <w:pPr>
        <w:spacing w:after="0" w:line="240" w:lineRule="auto"/>
      </w:pPr>
      <w:r>
        <w:separator/>
      </w:r>
    </w:p>
  </w:endnote>
  <w:endnote w:type="continuationSeparator" w:id="0">
    <w:p w14:paraId="5E5CD25E" w14:textId="77777777" w:rsidR="005F397F" w:rsidRDefault="005F397F" w:rsidP="001B3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6DFFC" w14:textId="77777777" w:rsidR="005F397F" w:rsidRDefault="005F397F" w:rsidP="001B39AC">
      <w:pPr>
        <w:spacing w:after="0" w:line="240" w:lineRule="auto"/>
      </w:pPr>
      <w:r>
        <w:separator/>
      </w:r>
    </w:p>
  </w:footnote>
  <w:footnote w:type="continuationSeparator" w:id="0">
    <w:p w14:paraId="7896DE95" w14:textId="77777777" w:rsidR="005F397F" w:rsidRDefault="005F397F" w:rsidP="001B39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67C"/>
    <w:rsid w:val="0001167C"/>
    <w:rsid w:val="00075F3F"/>
    <w:rsid w:val="001B39AC"/>
    <w:rsid w:val="005F397F"/>
    <w:rsid w:val="006755DB"/>
    <w:rsid w:val="006F65D8"/>
    <w:rsid w:val="008418E3"/>
    <w:rsid w:val="00B62F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FFC6"/>
  <w15:chartTrackingRefBased/>
  <w15:docId w15:val="{04BF6762-FA2D-4F73-B389-5B119DEBC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1167C"/>
    <w:rPr>
      <w:color w:val="0563C1"/>
      <w:u w:val="single"/>
    </w:rPr>
  </w:style>
  <w:style w:type="character" w:styleId="Sledovanodkaz">
    <w:name w:val="FollowedHyperlink"/>
    <w:basedOn w:val="Standardnpsmoodstavce"/>
    <w:uiPriority w:val="99"/>
    <w:semiHidden/>
    <w:unhideWhenUsed/>
    <w:rsid w:val="0001167C"/>
    <w:rPr>
      <w:color w:val="954F72"/>
      <w:u w:val="single"/>
    </w:rPr>
  </w:style>
  <w:style w:type="paragraph" w:customStyle="1" w:styleId="msonormal0">
    <w:name w:val="msonormal"/>
    <w:basedOn w:val="Normln"/>
    <w:rsid w:val="0001167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01167C"/>
    <w:pPr>
      <w:spacing w:before="100" w:beforeAutospacing="1" w:after="100" w:afterAutospacing="1" w:line="240" w:lineRule="auto"/>
    </w:pPr>
    <w:rPr>
      <w:rFonts w:ascii="Arial" w:eastAsia="Times New Roman" w:hAnsi="Arial" w:cs="Arial"/>
      <w:sz w:val="15"/>
      <w:szCs w:val="15"/>
      <w:lang w:eastAsia="cs-CZ"/>
    </w:rPr>
  </w:style>
  <w:style w:type="paragraph" w:customStyle="1" w:styleId="font6">
    <w:name w:val="font6"/>
    <w:basedOn w:val="Normln"/>
    <w:rsid w:val="0001167C"/>
    <w:pPr>
      <w:spacing w:before="100" w:beforeAutospacing="1" w:after="100" w:afterAutospacing="1" w:line="240" w:lineRule="auto"/>
    </w:pPr>
    <w:rPr>
      <w:rFonts w:ascii="Arial" w:eastAsia="Times New Roman" w:hAnsi="Arial" w:cs="Arial"/>
      <w:b/>
      <w:bCs/>
      <w:sz w:val="15"/>
      <w:szCs w:val="15"/>
      <w:lang w:eastAsia="cs-CZ"/>
    </w:rPr>
  </w:style>
  <w:style w:type="paragraph" w:customStyle="1" w:styleId="font7">
    <w:name w:val="font7"/>
    <w:basedOn w:val="Normln"/>
    <w:rsid w:val="0001167C"/>
    <w:pPr>
      <w:spacing w:before="100" w:beforeAutospacing="1" w:after="100" w:afterAutospacing="1" w:line="240" w:lineRule="auto"/>
    </w:pPr>
    <w:rPr>
      <w:rFonts w:ascii="Arial" w:eastAsia="Times New Roman" w:hAnsi="Arial" w:cs="Arial"/>
      <w:b/>
      <w:bCs/>
      <w:sz w:val="14"/>
      <w:szCs w:val="14"/>
      <w:lang w:eastAsia="cs-CZ"/>
    </w:rPr>
  </w:style>
  <w:style w:type="paragraph" w:customStyle="1" w:styleId="xl66">
    <w:name w:val="xl66"/>
    <w:basedOn w:val="Normln"/>
    <w:rsid w:val="0001167C"/>
    <w:pPr>
      <w:spacing w:before="100" w:beforeAutospacing="1" w:after="100" w:afterAutospacing="1" w:line="240" w:lineRule="auto"/>
    </w:pPr>
    <w:rPr>
      <w:rFonts w:ascii="Arial" w:eastAsia="Times New Roman" w:hAnsi="Arial" w:cs="Arial"/>
      <w:sz w:val="20"/>
      <w:szCs w:val="20"/>
      <w:lang w:eastAsia="cs-CZ"/>
    </w:rPr>
  </w:style>
  <w:style w:type="paragraph" w:customStyle="1" w:styleId="xl67">
    <w:name w:val="xl67"/>
    <w:basedOn w:val="Normln"/>
    <w:rsid w:val="0001167C"/>
    <w:pPr>
      <w:pBdr>
        <w:top w:val="single" w:sz="4" w:space="0" w:color="FFFFFF"/>
        <w:bottom w:val="single" w:sz="4" w:space="0" w:color="FFFFFF"/>
      </w:pBdr>
      <w:shd w:val="clear" w:color="000000" w:fill="FFFFFF"/>
      <w:spacing w:before="100" w:beforeAutospacing="1" w:after="100" w:afterAutospacing="1" w:line="240" w:lineRule="auto"/>
    </w:pPr>
    <w:rPr>
      <w:rFonts w:ascii="Arial" w:eastAsia="Times New Roman" w:hAnsi="Arial" w:cs="Arial"/>
      <w:sz w:val="20"/>
      <w:szCs w:val="20"/>
      <w:lang w:eastAsia="cs-CZ"/>
    </w:rPr>
  </w:style>
  <w:style w:type="paragraph" w:customStyle="1" w:styleId="xl68">
    <w:name w:val="xl68"/>
    <w:basedOn w:val="Normln"/>
    <w:rsid w:val="0001167C"/>
    <w:pPr>
      <w:pBdr>
        <w:top w:val="single" w:sz="4" w:space="0" w:color="FFFFFF"/>
        <w:bottom w:val="single" w:sz="4" w:space="0" w:color="FFFFFF"/>
        <w:right w:val="single" w:sz="4" w:space="0" w:color="FFFFFF"/>
      </w:pBdr>
      <w:shd w:val="clear" w:color="000000" w:fill="FFFFFF"/>
      <w:spacing w:before="100" w:beforeAutospacing="1" w:after="100" w:afterAutospacing="1" w:line="240" w:lineRule="auto"/>
    </w:pPr>
    <w:rPr>
      <w:rFonts w:ascii="Arial" w:eastAsia="Times New Roman" w:hAnsi="Arial" w:cs="Arial"/>
      <w:sz w:val="20"/>
      <w:szCs w:val="20"/>
      <w:lang w:eastAsia="cs-CZ"/>
    </w:rPr>
  </w:style>
  <w:style w:type="paragraph" w:customStyle="1" w:styleId="xl69">
    <w:name w:val="xl69"/>
    <w:basedOn w:val="Normln"/>
    <w:rsid w:val="0001167C"/>
    <w:pPr>
      <w:pBdr>
        <w:top w:val="single" w:sz="4" w:space="0" w:color="FFFFFF"/>
        <w:bottom w:val="single" w:sz="4" w:space="0" w:color="FFFFFF"/>
      </w:pBdr>
      <w:shd w:val="clear" w:color="000000" w:fill="FFFFFF"/>
      <w:spacing w:before="100" w:beforeAutospacing="1" w:after="100" w:afterAutospacing="1" w:line="240" w:lineRule="auto"/>
    </w:pPr>
    <w:rPr>
      <w:rFonts w:ascii="Arial" w:eastAsia="Times New Roman" w:hAnsi="Arial" w:cs="Arial"/>
      <w:sz w:val="15"/>
      <w:szCs w:val="15"/>
      <w:lang w:eastAsia="cs-CZ"/>
    </w:rPr>
  </w:style>
  <w:style w:type="paragraph" w:customStyle="1" w:styleId="xl70">
    <w:name w:val="xl70"/>
    <w:basedOn w:val="Normln"/>
    <w:rsid w:val="0001167C"/>
    <w:pPr>
      <w:pBdr>
        <w:top w:val="single" w:sz="4" w:space="0" w:color="FFFFFF"/>
        <w:bottom w:val="single" w:sz="4" w:space="0" w:color="FFFFFF"/>
      </w:pBdr>
      <w:shd w:val="clear" w:color="000000" w:fill="FFFFFF"/>
      <w:spacing w:before="100" w:beforeAutospacing="1" w:after="100" w:afterAutospacing="1" w:line="240" w:lineRule="auto"/>
      <w:jc w:val="right"/>
    </w:pPr>
    <w:rPr>
      <w:rFonts w:ascii="Arial" w:eastAsia="Times New Roman" w:hAnsi="Arial" w:cs="Arial"/>
      <w:color w:val="FFFFFF"/>
      <w:sz w:val="2"/>
      <w:szCs w:val="2"/>
      <w:lang w:eastAsia="cs-CZ"/>
    </w:rPr>
  </w:style>
  <w:style w:type="paragraph" w:customStyle="1" w:styleId="xl71">
    <w:name w:val="xl71"/>
    <w:basedOn w:val="Normln"/>
    <w:rsid w:val="0001167C"/>
    <w:pPr>
      <w:pBdr>
        <w:top w:val="single" w:sz="4" w:space="0" w:color="FFFFFF"/>
        <w:bottom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cs-CZ"/>
    </w:rPr>
  </w:style>
  <w:style w:type="paragraph" w:customStyle="1" w:styleId="xl72">
    <w:name w:val="xl72"/>
    <w:basedOn w:val="Normln"/>
    <w:rsid w:val="0001167C"/>
    <w:pPr>
      <w:pBdr>
        <w:top w:val="single" w:sz="4" w:space="0" w:color="FFFFFF"/>
        <w:bottom w:val="single" w:sz="4" w:space="0" w:color="auto"/>
        <w:right w:val="single" w:sz="4" w:space="0" w:color="FFFFFF"/>
      </w:pBdr>
      <w:shd w:val="clear" w:color="000000" w:fill="FFFFFF"/>
      <w:spacing w:before="100" w:beforeAutospacing="1" w:after="100" w:afterAutospacing="1" w:line="240" w:lineRule="auto"/>
    </w:pPr>
    <w:rPr>
      <w:rFonts w:ascii="Arial" w:eastAsia="Times New Roman" w:hAnsi="Arial" w:cs="Arial"/>
      <w:sz w:val="20"/>
      <w:szCs w:val="20"/>
      <w:lang w:eastAsia="cs-CZ"/>
    </w:rPr>
  </w:style>
  <w:style w:type="paragraph" w:customStyle="1" w:styleId="xl73">
    <w:name w:val="xl73"/>
    <w:basedOn w:val="Normln"/>
    <w:rsid w:val="0001167C"/>
    <w:pPr>
      <w:pBdr>
        <w:top w:val="single" w:sz="4" w:space="0" w:color="auto"/>
      </w:pBdr>
      <w:shd w:val="clear" w:color="000000" w:fill="F2F2F2"/>
      <w:spacing w:before="100" w:beforeAutospacing="1" w:after="100" w:afterAutospacing="1" w:line="240" w:lineRule="auto"/>
    </w:pPr>
    <w:rPr>
      <w:rFonts w:ascii="Arial" w:eastAsia="Times New Roman" w:hAnsi="Arial" w:cs="Arial"/>
      <w:sz w:val="20"/>
      <w:szCs w:val="20"/>
      <w:lang w:eastAsia="cs-CZ"/>
    </w:rPr>
  </w:style>
  <w:style w:type="paragraph" w:customStyle="1" w:styleId="xl74">
    <w:name w:val="xl74"/>
    <w:basedOn w:val="Normln"/>
    <w:rsid w:val="0001167C"/>
    <w:pPr>
      <w:pBdr>
        <w:top w:val="single" w:sz="4" w:space="0" w:color="auto"/>
        <w:left w:val="single" w:sz="4" w:space="0" w:color="auto"/>
      </w:pBdr>
      <w:shd w:val="clear" w:color="000000" w:fill="F2F2F2"/>
      <w:spacing w:before="100" w:beforeAutospacing="1" w:after="100" w:afterAutospacing="1" w:line="240" w:lineRule="auto"/>
    </w:pPr>
    <w:rPr>
      <w:rFonts w:ascii="Arial" w:eastAsia="Times New Roman" w:hAnsi="Arial" w:cs="Arial"/>
      <w:sz w:val="20"/>
      <w:szCs w:val="20"/>
      <w:lang w:eastAsia="cs-CZ"/>
    </w:rPr>
  </w:style>
  <w:style w:type="paragraph" w:customStyle="1" w:styleId="xl75">
    <w:name w:val="xl75"/>
    <w:basedOn w:val="Normln"/>
    <w:rsid w:val="0001167C"/>
    <w:pPr>
      <w:pBdr>
        <w:top w:val="single" w:sz="4"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sz w:val="16"/>
      <w:szCs w:val="16"/>
      <w:lang w:eastAsia="cs-CZ"/>
    </w:rPr>
  </w:style>
  <w:style w:type="paragraph" w:customStyle="1" w:styleId="xl76">
    <w:name w:val="xl76"/>
    <w:basedOn w:val="Normln"/>
    <w:rsid w:val="0001167C"/>
    <w:pPr>
      <w:shd w:val="clear" w:color="000000" w:fill="F2F2F2"/>
      <w:spacing w:before="100" w:beforeAutospacing="1" w:after="100" w:afterAutospacing="1" w:line="240" w:lineRule="auto"/>
      <w:jc w:val="right"/>
      <w:textAlignment w:val="center"/>
    </w:pPr>
    <w:rPr>
      <w:rFonts w:ascii="Arial" w:eastAsia="Times New Roman" w:hAnsi="Arial" w:cs="Arial"/>
      <w:sz w:val="14"/>
      <w:szCs w:val="14"/>
      <w:lang w:eastAsia="cs-CZ"/>
    </w:rPr>
  </w:style>
  <w:style w:type="paragraph" w:customStyle="1" w:styleId="xl77">
    <w:name w:val="xl77"/>
    <w:basedOn w:val="Normln"/>
    <w:rsid w:val="0001167C"/>
    <w:pPr>
      <w:shd w:val="clear" w:color="000000" w:fill="F2F2F2"/>
      <w:spacing w:before="100" w:beforeAutospacing="1" w:after="100" w:afterAutospacing="1" w:line="240" w:lineRule="auto"/>
      <w:textAlignment w:val="center"/>
    </w:pPr>
    <w:rPr>
      <w:rFonts w:ascii="Arial" w:eastAsia="Times New Roman" w:hAnsi="Arial" w:cs="Arial"/>
      <w:b/>
      <w:bCs/>
      <w:sz w:val="16"/>
      <w:szCs w:val="16"/>
      <w:lang w:eastAsia="cs-CZ"/>
    </w:rPr>
  </w:style>
  <w:style w:type="paragraph" w:customStyle="1" w:styleId="xl78">
    <w:name w:val="xl78"/>
    <w:basedOn w:val="Normln"/>
    <w:rsid w:val="0001167C"/>
    <w:pPr>
      <w:shd w:val="clear" w:color="000000" w:fill="F2F2F2"/>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79">
    <w:name w:val="xl79"/>
    <w:basedOn w:val="Normln"/>
    <w:rsid w:val="0001167C"/>
    <w:pPr>
      <w:pBdr>
        <w:left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80">
    <w:name w:val="xl80"/>
    <w:basedOn w:val="Normln"/>
    <w:rsid w:val="0001167C"/>
    <w:pPr>
      <w:shd w:val="clear" w:color="000000" w:fill="F2F2F2"/>
      <w:spacing w:before="100" w:beforeAutospacing="1" w:after="100" w:afterAutospacing="1" w:line="240" w:lineRule="auto"/>
      <w:textAlignment w:val="center"/>
    </w:pPr>
    <w:rPr>
      <w:rFonts w:ascii="Arial" w:eastAsia="Times New Roman" w:hAnsi="Arial" w:cs="Arial"/>
      <w:b/>
      <w:bCs/>
      <w:sz w:val="20"/>
      <w:szCs w:val="20"/>
      <w:lang w:eastAsia="cs-CZ"/>
    </w:rPr>
  </w:style>
  <w:style w:type="paragraph" w:customStyle="1" w:styleId="xl81">
    <w:name w:val="xl81"/>
    <w:basedOn w:val="Normln"/>
    <w:rsid w:val="0001167C"/>
    <w:pPr>
      <w:pBdr>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b/>
      <w:bCs/>
      <w:sz w:val="20"/>
      <w:szCs w:val="20"/>
      <w:lang w:eastAsia="cs-CZ"/>
    </w:rPr>
  </w:style>
  <w:style w:type="paragraph" w:customStyle="1" w:styleId="xl82">
    <w:name w:val="xl82"/>
    <w:basedOn w:val="Normln"/>
    <w:rsid w:val="0001167C"/>
    <w:pP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83">
    <w:name w:val="xl83"/>
    <w:basedOn w:val="Normln"/>
    <w:rsid w:val="0001167C"/>
    <w:pPr>
      <w:shd w:val="clear" w:color="000000" w:fill="F2F2F2"/>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84">
    <w:name w:val="xl84"/>
    <w:basedOn w:val="Normln"/>
    <w:rsid w:val="0001167C"/>
    <w:pPr>
      <w:pBdr>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85">
    <w:name w:val="xl85"/>
    <w:basedOn w:val="Normln"/>
    <w:rsid w:val="0001167C"/>
    <w:pPr>
      <w:shd w:val="clear" w:color="000000" w:fill="F2F2F2"/>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86">
    <w:name w:val="xl86"/>
    <w:basedOn w:val="Normln"/>
    <w:rsid w:val="0001167C"/>
    <w:pPr>
      <w:shd w:val="clear" w:color="000000" w:fill="F2F2F2"/>
      <w:spacing w:before="100" w:beforeAutospacing="1" w:after="100" w:afterAutospacing="1" w:line="240" w:lineRule="auto"/>
      <w:jc w:val="center"/>
      <w:textAlignment w:val="center"/>
    </w:pPr>
    <w:rPr>
      <w:rFonts w:ascii="Arial" w:eastAsia="Times New Roman" w:hAnsi="Arial" w:cs="Arial"/>
      <w:sz w:val="16"/>
      <w:szCs w:val="16"/>
      <w:lang w:eastAsia="cs-CZ"/>
    </w:rPr>
  </w:style>
  <w:style w:type="paragraph" w:customStyle="1" w:styleId="xl87">
    <w:name w:val="xl87"/>
    <w:basedOn w:val="Normln"/>
    <w:rsid w:val="0001167C"/>
    <w:pPr>
      <w:pBdr>
        <w:lef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6"/>
      <w:szCs w:val="16"/>
      <w:lang w:eastAsia="cs-CZ"/>
    </w:rPr>
  </w:style>
  <w:style w:type="paragraph" w:customStyle="1" w:styleId="xl88">
    <w:name w:val="xl88"/>
    <w:basedOn w:val="Normln"/>
    <w:rsid w:val="0001167C"/>
    <w:pPr>
      <w:pBdr>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6"/>
      <w:szCs w:val="16"/>
      <w:lang w:eastAsia="cs-CZ"/>
    </w:rPr>
  </w:style>
  <w:style w:type="paragraph" w:customStyle="1" w:styleId="xl89">
    <w:name w:val="xl89"/>
    <w:basedOn w:val="Normln"/>
    <w:rsid w:val="0001167C"/>
    <w:pPr>
      <w:shd w:val="clear" w:color="000000" w:fill="F2F2F2"/>
      <w:spacing w:before="100" w:beforeAutospacing="1" w:after="100" w:afterAutospacing="1" w:line="240" w:lineRule="auto"/>
      <w:textAlignment w:val="center"/>
    </w:pPr>
    <w:rPr>
      <w:rFonts w:ascii="Arial" w:eastAsia="Times New Roman" w:hAnsi="Arial" w:cs="Arial"/>
      <w:sz w:val="14"/>
      <w:szCs w:val="14"/>
      <w:lang w:eastAsia="cs-CZ"/>
    </w:rPr>
  </w:style>
  <w:style w:type="paragraph" w:customStyle="1" w:styleId="xl90">
    <w:name w:val="xl90"/>
    <w:basedOn w:val="Normln"/>
    <w:rsid w:val="0001167C"/>
    <w:pPr>
      <w:shd w:val="clear" w:color="000000" w:fill="F2F2F2"/>
      <w:spacing w:before="100" w:beforeAutospacing="1" w:after="100" w:afterAutospacing="1" w:line="240" w:lineRule="auto"/>
      <w:textAlignment w:val="center"/>
    </w:pPr>
    <w:rPr>
      <w:rFonts w:ascii="Arial" w:eastAsia="Times New Roman" w:hAnsi="Arial" w:cs="Arial"/>
      <w:b/>
      <w:bCs/>
      <w:sz w:val="18"/>
      <w:szCs w:val="18"/>
      <w:lang w:eastAsia="cs-CZ"/>
    </w:rPr>
  </w:style>
  <w:style w:type="paragraph" w:customStyle="1" w:styleId="xl91">
    <w:name w:val="xl91"/>
    <w:basedOn w:val="Normln"/>
    <w:rsid w:val="0001167C"/>
    <w:pPr>
      <w:pBdr>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92">
    <w:name w:val="xl92"/>
    <w:basedOn w:val="Normln"/>
    <w:rsid w:val="0001167C"/>
    <w:pPr>
      <w:pBdr>
        <w:left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93">
    <w:name w:val="xl93"/>
    <w:basedOn w:val="Normln"/>
    <w:rsid w:val="0001167C"/>
    <w:pPr>
      <w:pBdr>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94">
    <w:name w:val="xl94"/>
    <w:basedOn w:val="Normln"/>
    <w:rsid w:val="0001167C"/>
    <w:pPr>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95">
    <w:name w:val="xl95"/>
    <w:basedOn w:val="Normln"/>
    <w:rsid w:val="0001167C"/>
    <w:pPr>
      <w:pBdr>
        <w:bottom w:val="single" w:sz="4" w:space="0" w:color="auto"/>
      </w:pBdr>
      <w:shd w:val="clear" w:color="000000" w:fill="F2F2F2"/>
      <w:spacing w:before="100" w:beforeAutospacing="1" w:after="100" w:afterAutospacing="1" w:line="240" w:lineRule="auto"/>
    </w:pPr>
    <w:rPr>
      <w:rFonts w:ascii="Arial" w:eastAsia="Times New Roman" w:hAnsi="Arial" w:cs="Arial"/>
      <w:sz w:val="20"/>
      <w:szCs w:val="20"/>
      <w:lang w:eastAsia="cs-CZ"/>
    </w:rPr>
  </w:style>
  <w:style w:type="paragraph" w:customStyle="1" w:styleId="xl96">
    <w:name w:val="xl96"/>
    <w:basedOn w:val="Normln"/>
    <w:rsid w:val="0001167C"/>
    <w:pPr>
      <w:pBdr>
        <w:left w:val="single" w:sz="4" w:space="0" w:color="auto"/>
        <w:bottom w:val="single" w:sz="4" w:space="0" w:color="auto"/>
      </w:pBdr>
      <w:shd w:val="clear" w:color="000000" w:fill="F2F2F2"/>
      <w:spacing w:before="100" w:beforeAutospacing="1" w:after="100" w:afterAutospacing="1" w:line="240" w:lineRule="auto"/>
    </w:pPr>
    <w:rPr>
      <w:rFonts w:ascii="Arial" w:eastAsia="Times New Roman" w:hAnsi="Arial" w:cs="Arial"/>
      <w:sz w:val="20"/>
      <w:szCs w:val="20"/>
      <w:lang w:eastAsia="cs-CZ"/>
    </w:rPr>
  </w:style>
  <w:style w:type="paragraph" w:customStyle="1" w:styleId="xl97">
    <w:name w:val="xl97"/>
    <w:basedOn w:val="Normln"/>
    <w:rsid w:val="0001167C"/>
    <w:pPr>
      <w:pBdr>
        <w:bottom w:val="single" w:sz="4"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sz w:val="16"/>
      <w:szCs w:val="16"/>
      <w:lang w:eastAsia="cs-CZ"/>
    </w:rPr>
  </w:style>
  <w:style w:type="paragraph" w:customStyle="1" w:styleId="xl98">
    <w:name w:val="xl98"/>
    <w:basedOn w:val="Normln"/>
    <w:rsid w:val="0001167C"/>
    <w:pPr>
      <w:pBdr>
        <w:top w:val="single" w:sz="4" w:space="0" w:color="auto"/>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99">
    <w:name w:val="xl99"/>
    <w:basedOn w:val="Normln"/>
    <w:rsid w:val="0001167C"/>
    <w:pPr>
      <w:pBdr>
        <w:top w:val="single" w:sz="4" w:space="0" w:color="auto"/>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b/>
      <w:bCs/>
      <w:sz w:val="18"/>
      <w:szCs w:val="18"/>
      <w:lang w:eastAsia="cs-CZ"/>
    </w:rPr>
  </w:style>
  <w:style w:type="paragraph" w:customStyle="1" w:styleId="xl100">
    <w:name w:val="xl100"/>
    <w:basedOn w:val="Normln"/>
    <w:rsid w:val="0001167C"/>
    <w:pPr>
      <w:pBdr>
        <w:top w:val="single" w:sz="4" w:space="0" w:color="auto"/>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101">
    <w:name w:val="xl101"/>
    <w:basedOn w:val="Normln"/>
    <w:rsid w:val="0001167C"/>
    <w:pPr>
      <w:pBdr>
        <w:top w:val="single" w:sz="4" w:space="0" w:color="auto"/>
        <w:left w:val="single" w:sz="4" w:space="0" w:color="FFFFFF"/>
        <w:bottom w:val="single" w:sz="4" w:space="0" w:color="FFFFFF"/>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102">
    <w:name w:val="xl102"/>
    <w:basedOn w:val="Normln"/>
    <w:rsid w:val="0001167C"/>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b/>
      <w:bCs/>
      <w:sz w:val="15"/>
      <w:szCs w:val="15"/>
      <w:lang w:eastAsia="cs-CZ"/>
    </w:rPr>
  </w:style>
  <w:style w:type="paragraph" w:customStyle="1" w:styleId="xl103">
    <w:name w:val="xl103"/>
    <w:basedOn w:val="Normln"/>
    <w:rsid w:val="0001167C"/>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104">
    <w:name w:val="xl104"/>
    <w:basedOn w:val="Normln"/>
    <w:rsid w:val="0001167C"/>
    <w:pPr>
      <w:pBdr>
        <w:top w:val="single" w:sz="4" w:space="0" w:color="FFFFFF"/>
        <w:left w:val="single" w:sz="4" w:space="0" w:color="FFFFFF"/>
        <w:bottom w:val="single" w:sz="4" w:space="0" w:color="FFFFFF"/>
        <w:right w:val="single" w:sz="4" w:space="0" w:color="FFFFFF"/>
      </w:pBdr>
      <w:shd w:val="clear" w:color="000000" w:fill="FFFFFF"/>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105">
    <w:name w:val="xl105"/>
    <w:basedOn w:val="Normln"/>
    <w:rsid w:val="0001167C"/>
    <w:pPr>
      <w:pBdr>
        <w:top w:val="single" w:sz="4" w:space="0" w:color="FFFFFF"/>
        <w:left w:val="single" w:sz="4" w:space="0" w:color="FFFFFF"/>
        <w:bottom w:val="single" w:sz="4" w:space="0" w:color="FFFFFF"/>
      </w:pBdr>
      <w:shd w:val="clear" w:color="000000" w:fill="FFFFFF"/>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106">
    <w:name w:val="xl106"/>
    <w:basedOn w:val="Normln"/>
    <w:rsid w:val="0001167C"/>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107">
    <w:name w:val="xl107"/>
    <w:basedOn w:val="Normln"/>
    <w:rsid w:val="0001167C"/>
    <w:pPr>
      <w:pBdr>
        <w:top w:val="single" w:sz="4" w:space="0" w:color="FFFFFF"/>
        <w:left w:val="single" w:sz="4" w:space="0" w:color="FFFFFF"/>
        <w:bottom w:val="single" w:sz="4" w:space="0" w:color="FFFFFF"/>
      </w:pBdr>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108">
    <w:name w:val="xl108"/>
    <w:basedOn w:val="Normln"/>
    <w:rsid w:val="0001167C"/>
    <w:pPr>
      <w:pBdr>
        <w:top w:val="single" w:sz="4" w:space="0" w:color="FFFFFF"/>
        <w:bottom w:val="single" w:sz="4" w:space="0" w:color="FFFFFF"/>
      </w:pBdr>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109">
    <w:name w:val="xl109"/>
    <w:basedOn w:val="Normln"/>
    <w:rsid w:val="0001167C"/>
    <w:pPr>
      <w:pBdr>
        <w:top w:val="single" w:sz="4" w:space="0" w:color="FFFFFF"/>
        <w:bottom w:val="single" w:sz="4" w:space="0" w:color="FFFFFF"/>
      </w:pBdr>
      <w:shd w:val="clear" w:color="000000" w:fill="FFFFFF"/>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110">
    <w:name w:val="xl110"/>
    <w:basedOn w:val="Normln"/>
    <w:rsid w:val="0001167C"/>
    <w:pPr>
      <w:pBdr>
        <w:top w:val="single" w:sz="4" w:space="0" w:color="FFFFFF"/>
        <w:left w:val="single" w:sz="4" w:space="0" w:color="FFFFFF"/>
        <w:bottom w:val="single" w:sz="4" w:space="0" w:color="FFFFFF"/>
        <w:right w:val="single" w:sz="4" w:space="0" w:color="FFFFFF"/>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111">
    <w:name w:val="xl111"/>
    <w:basedOn w:val="Normln"/>
    <w:rsid w:val="0001167C"/>
    <w:pPr>
      <w:pBdr>
        <w:top w:val="single" w:sz="4" w:space="0" w:color="FFFFFF"/>
        <w:left w:val="single" w:sz="4" w:space="0" w:color="FFFFFF"/>
        <w:bottom w:val="single" w:sz="4" w:space="0" w:color="FFFFFF"/>
      </w:pBdr>
      <w:shd w:val="clear" w:color="000000" w:fill="FFFFFF"/>
      <w:spacing w:before="100" w:beforeAutospacing="1" w:after="100" w:afterAutospacing="1" w:line="240" w:lineRule="auto"/>
      <w:textAlignment w:val="center"/>
    </w:pPr>
    <w:rPr>
      <w:rFonts w:ascii="Arial" w:eastAsia="Times New Roman" w:hAnsi="Arial" w:cs="Arial"/>
      <w:b/>
      <w:bCs/>
      <w:sz w:val="15"/>
      <w:szCs w:val="15"/>
      <w:lang w:eastAsia="cs-CZ"/>
    </w:rPr>
  </w:style>
  <w:style w:type="paragraph" w:customStyle="1" w:styleId="xl112">
    <w:name w:val="xl112"/>
    <w:basedOn w:val="Normln"/>
    <w:rsid w:val="0001167C"/>
    <w:pPr>
      <w:pBdr>
        <w:top w:val="single" w:sz="4" w:space="0" w:color="FFFFFF"/>
        <w:bottom w:val="single" w:sz="4" w:space="0" w:color="FFFFFF"/>
      </w:pBdr>
      <w:shd w:val="clear" w:color="000000" w:fill="FFFFFF"/>
      <w:spacing w:before="100" w:beforeAutospacing="1" w:after="100" w:afterAutospacing="1" w:line="240" w:lineRule="auto"/>
      <w:jc w:val="right"/>
      <w:textAlignment w:val="center"/>
    </w:pPr>
    <w:rPr>
      <w:rFonts w:ascii="Arial" w:eastAsia="Times New Roman" w:hAnsi="Arial" w:cs="Arial"/>
      <w:sz w:val="15"/>
      <w:szCs w:val="15"/>
      <w:lang w:eastAsia="cs-CZ"/>
    </w:rPr>
  </w:style>
  <w:style w:type="paragraph" w:customStyle="1" w:styleId="xl113">
    <w:name w:val="xl113"/>
    <w:basedOn w:val="Normln"/>
    <w:rsid w:val="0001167C"/>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114">
    <w:name w:val="xl114"/>
    <w:basedOn w:val="Normln"/>
    <w:rsid w:val="0001167C"/>
    <w:pPr>
      <w:pBdr>
        <w:top w:val="single" w:sz="4" w:space="0" w:color="FFFFFF"/>
        <w:left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115">
    <w:name w:val="xl115"/>
    <w:basedOn w:val="Normln"/>
    <w:rsid w:val="0001167C"/>
    <w:pPr>
      <w:pBdr>
        <w:top w:val="single" w:sz="4" w:space="0" w:color="FFFFFF"/>
        <w:left w:val="single" w:sz="4" w:space="0" w:color="FFFFFF"/>
        <w:bottom w:val="single" w:sz="4" w:space="0" w:color="FFFFFF"/>
        <w:right w:val="single" w:sz="4" w:space="0" w:color="FFFFFF"/>
      </w:pBdr>
      <w:shd w:val="clear" w:color="000000" w:fill="FFFFFF"/>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116">
    <w:name w:val="xl116"/>
    <w:basedOn w:val="Normln"/>
    <w:rsid w:val="0001167C"/>
    <w:pPr>
      <w:pBdr>
        <w:top w:val="single" w:sz="4" w:space="0" w:color="FFFFFF"/>
        <w:left w:val="single" w:sz="4" w:space="0" w:color="FFFFFF"/>
        <w:bottom w:val="single" w:sz="4" w:space="0" w:color="FFFFFF"/>
      </w:pBdr>
      <w:shd w:val="clear" w:color="000000" w:fill="FFFFFF"/>
      <w:spacing w:before="100" w:beforeAutospacing="1" w:after="100" w:afterAutospacing="1" w:line="240" w:lineRule="auto"/>
      <w:textAlignment w:val="top"/>
    </w:pPr>
    <w:rPr>
      <w:rFonts w:ascii="Arial" w:eastAsia="Times New Roman" w:hAnsi="Arial" w:cs="Arial"/>
      <w:sz w:val="15"/>
      <w:szCs w:val="15"/>
      <w:lang w:eastAsia="cs-CZ"/>
    </w:rPr>
  </w:style>
  <w:style w:type="paragraph" w:customStyle="1" w:styleId="xl117">
    <w:name w:val="xl117"/>
    <w:basedOn w:val="Normln"/>
    <w:rsid w:val="0001167C"/>
    <w:pPr>
      <w:pBdr>
        <w:top w:val="single" w:sz="4" w:space="0" w:color="FFFFFF"/>
        <w:bottom w:val="single" w:sz="4" w:space="0" w:color="FFFFFF"/>
      </w:pBdr>
      <w:shd w:val="clear" w:color="000000" w:fill="FFFFFF"/>
      <w:spacing w:before="100" w:beforeAutospacing="1" w:after="100" w:afterAutospacing="1" w:line="240" w:lineRule="auto"/>
      <w:textAlignment w:val="top"/>
    </w:pPr>
    <w:rPr>
      <w:rFonts w:ascii="Arial" w:eastAsia="Times New Roman" w:hAnsi="Arial" w:cs="Arial"/>
      <w:sz w:val="15"/>
      <w:szCs w:val="15"/>
      <w:lang w:eastAsia="cs-CZ"/>
    </w:rPr>
  </w:style>
  <w:style w:type="paragraph" w:customStyle="1" w:styleId="xl118">
    <w:name w:val="xl118"/>
    <w:basedOn w:val="Normln"/>
    <w:rsid w:val="0001167C"/>
    <w:pPr>
      <w:pBdr>
        <w:top w:val="single" w:sz="4" w:space="0" w:color="FFFFFF"/>
        <w:bottom w:val="single" w:sz="4" w:space="0" w:color="FFFFFF"/>
        <w:right w:val="single" w:sz="4" w:space="0" w:color="FFFFFF"/>
      </w:pBdr>
      <w:shd w:val="clear" w:color="000000" w:fill="FFFFFF"/>
      <w:spacing w:before="100" w:beforeAutospacing="1" w:after="100" w:afterAutospacing="1" w:line="240" w:lineRule="auto"/>
      <w:textAlignment w:val="top"/>
    </w:pPr>
    <w:rPr>
      <w:rFonts w:ascii="Arial" w:eastAsia="Times New Roman" w:hAnsi="Arial" w:cs="Arial"/>
      <w:sz w:val="15"/>
      <w:szCs w:val="15"/>
      <w:lang w:eastAsia="cs-CZ"/>
    </w:rPr>
  </w:style>
  <w:style w:type="paragraph" w:customStyle="1" w:styleId="xl119">
    <w:name w:val="xl119"/>
    <w:basedOn w:val="Normln"/>
    <w:rsid w:val="0001167C"/>
    <w:pPr>
      <w:pBdr>
        <w:top w:val="single" w:sz="4" w:space="0" w:color="FFFFFF"/>
        <w:left w:val="single" w:sz="4" w:space="0" w:color="FFFFFF"/>
        <w:bottom w:val="single" w:sz="4" w:space="0" w:color="FFFFFF"/>
      </w:pBdr>
      <w:shd w:val="clear" w:color="000000" w:fill="FFFFFF"/>
      <w:spacing w:before="100" w:beforeAutospacing="1" w:after="100" w:afterAutospacing="1" w:line="240" w:lineRule="auto"/>
      <w:jc w:val="both"/>
      <w:textAlignment w:val="top"/>
    </w:pPr>
    <w:rPr>
      <w:rFonts w:ascii="Arial" w:eastAsia="Times New Roman" w:hAnsi="Arial" w:cs="Arial"/>
      <w:b/>
      <w:bCs/>
      <w:sz w:val="15"/>
      <w:szCs w:val="15"/>
      <w:lang w:eastAsia="cs-CZ"/>
    </w:rPr>
  </w:style>
  <w:style w:type="paragraph" w:customStyle="1" w:styleId="xl120">
    <w:name w:val="xl120"/>
    <w:basedOn w:val="Normln"/>
    <w:rsid w:val="0001167C"/>
    <w:pPr>
      <w:pBdr>
        <w:top w:val="single" w:sz="4" w:space="0" w:color="FFFFFF"/>
        <w:bottom w:val="single" w:sz="4" w:space="0" w:color="FFFFFF"/>
      </w:pBdr>
      <w:shd w:val="clear" w:color="000000" w:fill="FFFFFF"/>
      <w:spacing w:before="100" w:beforeAutospacing="1" w:after="100" w:afterAutospacing="1" w:line="240" w:lineRule="auto"/>
      <w:jc w:val="both"/>
      <w:textAlignment w:val="top"/>
    </w:pPr>
    <w:rPr>
      <w:rFonts w:ascii="Arial" w:eastAsia="Times New Roman" w:hAnsi="Arial" w:cs="Arial"/>
      <w:b/>
      <w:bCs/>
      <w:sz w:val="15"/>
      <w:szCs w:val="15"/>
      <w:lang w:eastAsia="cs-CZ"/>
    </w:rPr>
  </w:style>
  <w:style w:type="paragraph" w:customStyle="1" w:styleId="xl121">
    <w:name w:val="xl121"/>
    <w:basedOn w:val="Normln"/>
    <w:rsid w:val="0001167C"/>
    <w:pPr>
      <w:pBdr>
        <w:top w:val="single" w:sz="4" w:space="0" w:color="FFFFFF"/>
        <w:bottom w:val="single" w:sz="4" w:space="0" w:color="FFFFFF"/>
        <w:right w:val="single" w:sz="4" w:space="0" w:color="FFFFFF"/>
      </w:pBdr>
      <w:shd w:val="clear" w:color="000000" w:fill="FFFFFF"/>
      <w:spacing w:before="100" w:beforeAutospacing="1" w:after="100" w:afterAutospacing="1" w:line="240" w:lineRule="auto"/>
      <w:jc w:val="both"/>
      <w:textAlignment w:val="top"/>
    </w:pPr>
    <w:rPr>
      <w:rFonts w:ascii="Arial" w:eastAsia="Times New Roman" w:hAnsi="Arial" w:cs="Arial"/>
      <w:b/>
      <w:bCs/>
      <w:sz w:val="15"/>
      <w:szCs w:val="15"/>
      <w:lang w:eastAsia="cs-CZ"/>
    </w:rPr>
  </w:style>
  <w:style w:type="paragraph" w:customStyle="1" w:styleId="xl122">
    <w:name w:val="xl122"/>
    <w:basedOn w:val="Normln"/>
    <w:rsid w:val="0001167C"/>
    <w:pPr>
      <w:pBdr>
        <w:top w:val="single" w:sz="4" w:space="0" w:color="FFFFFF"/>
        <w:left w:val="single" w:sz="4" w:space="0" w:color="FFFFFF"/>
        <w:bottom w:val="single" w:sz="4" w:space="0" w:color="FFFFFF"/>
        <w:right w:val="single" w:sz="4" w:space="0" w:color="FFFFFF"/>
      </w:pBdr>
      <w:shd w:val="clear" w:color="000000" w:fill="FFFFFF"/>
      <w:spacing w:before="100" w:beforeAutospacing="1" w:after="100" w:afterAutospacing="1" w:line="240" w:lineRule="auto"/>
      <w:textAlignment w:val="center"/>
    </w:pPr>
    <w:rPr>
      <w:rFonts w:ascii="Arial" w:eastAsia="Times New Roman" w:hAnsi="Arial" w:cs="Arial"/>
      <w:b/>
      <w:bCs/>
      <w:sz w:val="15"/>
      <w:szCs w:val="15"/>
      <w:lang w:eastAsia="cs-CZ"/>
    </w:rPr>
  </w:style>
  <w:style w:type="paragraph" w:customStyle="1" w:styleId="xl123">
    <w:name w:val="xl123"/>
    <w:basedOn w:val="Normln"/>
    <w:rsid w:val="0001167C"/>
    <w:pPr>
      <w:pBdr>
        <w:top w:val="single" w:sz="4" w:space="0" w:color="FFFFFF"/>
        <w:left w:val="single" w:sz="4" w:space="0" w:color="FFFFFF"/>
        <w:bottom w:val="single" w:sz="4" w:space="0" w:color="auto"/>
        <w:right w:val="single" w:sz="4" w:space="0" w:color="FFFFFF"/>
      </w:pBdr>
      <w:spacing w:before="100" w:beforeAutospacing="1" w:after="100" w:afterAutospacing="1" w:line="240" w:lineRule="auto"/>
    </w:pPr>
    <w:rPr>
      <w:rFonts w:ascii="Arial" w:eastAsia="Times New Roman" w:hAnsi="Arial" w:cs="Arial"/>
      <w:sz w:val="12"/>
      <w:szCs w:val="12"/>
      <w:lang w:eastAsia="cs-CZ"/>
    </w:rPr>
  </w:style>
  <w:style w:type="paragraph" w:customStyle="1" w:styleId="xl124">
    <w:name w:val="xl124"/>
    <w:basedOn w:val="Normln"/>
    <w:rsid w:val="0001167C"/>
    <w:pPr>
      <w:pBdr>
        <w:top w:val="single" w:sz="4" w:space="0" w:color="FFFFFF"/>
        <w:left w:val="single" w:sz="4" w:space="0" w:color="FFFFFF"/>
        <w:bottom w:val="single" w:sz="4" w:space="0" w:color="auto"/>
        <w:right w:val="single" w:sz="4" w:space="0" w:color="FFFFFF"/>
      </w:pBdr>
      <w:spacing w:before="100" w:beforeAutospacing="1" w:after="100" w:afterAutospacing="1" w:line="240" w:lineRule="auto"/>
    </w:pPr>
    <w:rPr>
      <w:rFonts w:ascii="Arial" w:eastAsia="Times New Roman" w:hAnsi="Arial" w:cs="Arial"/>
      <w:sz w:val="20"/>
      <w:szCs w:val="20"/>
      <w:lang w:eastAsia="cs-CZ"/>
    </w:rPr>
  </w:style>
  <w:style w:type="paragraph" w:customStyle="1" w:styleId="xl125">
    <w:name w:val="xl125"/>
    <w:basedOn w:val="Normln"/>
    <w:rsid w:val="0001167C"/>
    <w:pPr>
      <w:pBdr>
        <w:top w:val="single" w:sz="4" w:space="0" w:color="FFFFFF"/>
        <w:left w:val="single" w:sz="4" w:space="0" w:color="FFFFFF"/>
        <w:bottom w:val="single" w:sz="4" w:space="0" w:color="auto"/>
      </w:pBdr>
      <w:spacing w:before="100" w:beforeAutospacing="1" w:after="100" w:afterAutospacing="1" w:line="240" w:lineRule="auto"/>
    </w:pPr>
    <w:rPr>
      <w:rFonts w:ascii="Arial" w:eastAsia="Times New Roman" w:hAnsi="Arial" w:cs="Arial"/>
      <w:sz w:val="20"/>
      <w:szCs w:val="20"/>
      <w:lang w:eastAsia="cs-CZ"/>
    </w:rPr>
  </w:style>
  <w:style w:type="paragraph" w:customStyle="1" w:styleId="xl126">
    <w:name w:val="xl126"/>
    <w:basedOn w:val="Normln"/>
    <w:rsid w:val="0001167C"/>
    <w:pPr>
      <w:pBdr>
        <w:top w:val="single" w:sz="4" w:space="0" w:color="FFFFFF"/>
        <w:left w:val="single" w:sz="4" w:space="0" w:color="FFFFFF"/>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cs-CZ"/>
    </w:rPr>
  </w:style>
  <w:style w:type="paragraph" w:customStyle="1" w:styleId="xl127">
    <w:name w:val="xl127"/>
    <w:basedOn w:val="Normln"/>
    <w:rsid w:val="0001167C"/>
    <w:pPr>
      <w:pBdr>
        <w:top w:val="single" w:sz="4" w:space="0" w:color="auto"/>
      </w:pBdr>
      <w:shd w:val="clear" w:color="000000" w:fill="F2F2F2"/>
      <w:spacing w:before="100" w:beforeAutospacing="1" w:after="100" w:afterAutospacing="1" w:line="240" w:lineRule="auto"/>
    </w:pPr>
    <w:rPr>
      <w:rFonts w:ascii="Arial" w:eastAsia="Times New Roman" w:hAnsi="Arial" w:cs="Arial"/>
      <w:sz w:val="14"/>
      <w:szCs w:val="14"/>
      <w:lang w:eastAsia="cs-CZ"/>
    </w:rPr>
  </w:style>
  <w:style w:type="paragraph" w:customStyle="1" w:styleId="xl128">
    <w:name w:val="xl128"/>
    <w:basedOn w:val="Normln"/>
    <w:rsid w:val="0001167C"/>
    <w:pPr>
      <w:pBdr>
        <w:top w:val="single" w:sz="4" w:space="0" w:color="auto"/>
      </w:pBdr>
      <w:shd w:val="clear" w:color="000000" w:fill="F2F2F2"/>
      <w:spacing w:before="100" w:beforeAutospacing="1" w:after="100" w:afterAutospacing="1" w:line="240" w:lineRule="auto"/>
    </w:pPr>
    <w:rPr>
      <w:rFonts w:ascii="Arial" w:eastAsia="Times New Roman" w:hAnsi="Arial" w:cs="Arial"/>
      <w:sz w:val="16"/>
      <w:szCs w:val="16"/>
      <w:lang w:eastAsia="cs-CZ"/>
    </w:rPr>
  </w:style>
  <w:style w:type="paragraph" w:customStyle="1" w:styleId="xl129">
    <w:name w:val="xl129"/>
    <w:basedOn w:val="Normln"/>
    <w:rsid w:val="0001167C"/>
    <w:pPr>
      <w:pBdr>
        <w:top w:val="single" w:sz="4"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b/>
      <w:bCs/>
      <w:sz w:val="16"/>
      <w:szCs w:val="16"/>
      <w:lang w:eastAsia="cs-CZ"/>
    </w:rPr>
  </w:style>
  <w:style w:type="paragraph" w:customStyle="1" w:styleId="xl130">
    <w:name w:val="xl130"/>
    <w:basedOn w:val="Normln"/>
    <w:rsid w:val="0001167C"/>
    <w:pPr>
      <w:pBdr>
        <w:top w:val="single" w:sz="4" w:space="0" w:color="auto"/>
      </w:pBdr>
      <w:shd w:val="clear" w:color="000000" w:fill="F2F2F2"/>
      <w:spacing w:before="100" w:beforeAutospacing="1" w:after="100" w:afterAutospacing="1" w:line="240" w:lineRule="auto"/>
    </w:pPr>
    <w:rPr>
      <w:rFonts w:ascii="Arial" w:eastAsia="Times New Roman" w:hAnsi="Arial" w:cs="Arial"/>
      <w:b/>
      <w:bCs/>
      <w:sz w:val="16"/>
      <w:szCs w:val="16"/>
      <w:lang w:eastAsia="cs-CZ"/>
    </w:rPr>
  </w:style>
  <w:style w:type="paragraph" w:customStyle="1" w:styleId="xl131">
    <w:name w:val="xl131"/>
    <w:basedOn w:val="Normln"/>
    <w:rsid w:val="0001167C"/>
    <w:pPr>
      <w:shd w:val="clear" w:color="000000" w:fill="F2F2F2"/>
      <w:spacing w:before="100" w:beforeAutospacing="1" w:after="100" w:afterAutospacing="1" w:line="240" w:lineRule="auto"/>
    </w:pPr>
    <w:rPr>
      <w:rFonts w:ascii="Arial" w:eastAsia="Times New Roman" w:hAnsi="Arial" w:cs="Arial"/>
      <w:sz w:val="20"/>
      <w:szCs w:val="20"/>
      <w:lang w:eastAsia="cs-CZ"/>
    </w:rPr>
  </w:style>
  <w:style w:type="paragraph" w:customStyle="1" w:styleId="xl132">
    <w:name w:val="xl132"/>
    <w:basedOn w:val="Normln"/>
    <w:rsid w:val="0001167C"/>
    <w:pPr>
      <w:pBdr>
        <w:right w:val="single" w:sz="4" w:space="0" w:color="auto"/>
      </w:pBdr>
      <w:shd w:val="clear" w:color="000000" w:fill="F2F2F2"/>
      <w:spacing w:before="100" w:beforeAutospacing="1" w:after="100" w:afterAutospacing="1" w:line="240" w:lineRule="auto"/>
    </w:pPr>
    <w:rPr>
      <w:rFonts w:ascii="Arial" w:eastAsia="Times New Roman" w:hAnsi="Arial" w:cs="Arial"/>
      <w:sz w:val="20"/>
      <w:szCs w:val="20"/>
      <w:lang w:eastAsia="cs-CZ"/>
    </w:rPr>
  </w:style>
  <w:style w:type="paragraph" w:customStyle="1" w:styleId="xl133">
    <w:name w:val="xl133"/>
    <w:basedOn w:val="Normln"/>
    <w:rsid w:val="0001167C"/>
    <w:pPr>
      <w:pBdr>
        <w:right w:val="single" w:sz="4" w:space="0" w:color="auto"/>
      </w:pBdr>
      <w:shd w:val="clear" w:color="000000" w:fill="F2F2F2"/>
      <w:spacing w:before="100" w:beforeAutospacing="1" w:after="100" w:afterAutospacing="1" w:line="240" w:lineRule="auto"/>
    </w:pPr>
    <w:rPr>
      <w:rFonts w:ascii="Arial" w:eastAsia="Times New Roman" w:hAnsi="Arial" w:cs="Arial"/>
      <w:sz w:val="14"/>
      <w:szCs w:val="14"/>
      <w:lang w:eastAsia="cs-CZ"/>
    </w:rPr>
  </w:style>
  <w:style w:type="paragraph" w:customStyle="1" w:styleId="xl134">
    <w:name w:val="xl134"/>
    <w:basedOn w:val="Normln"/>
    <w:rsid w:val="0001167C"/>
    <w:pPr>
      <w:shd w:val="clear" w:color="000000" w:fill="F2F2F2"/>
      <w:spacing w:before="100" w:beforeAutospacing="1" w:after="100" w:afterAutospacing="1" w:line="240" w:lineRule="auto"/>
    </w:pPr>
    <w:rPr>
      <w:rFonts w:ascii="Arial" w:eastAsia="Times New Roman" w:hAnsi="Arial" w:cs="Arial"/>
      <w:sz w:val="14"/>
      <w:szCs w:val="14"/>
      <w:lang w:eastAsia="cs-CZ"/>
    </w:rPr>
  </w:style>
  <w:style w:type="paragraph" w:customStyle="1" w:styleId="xl135">
    <w:name w:val="xl135"/>
    <w:basedOn w:val="Normln"/>
    <w:rsid w:val="0001167C"/>
    <w:pPr>
      <w:spacing w:before="100" w:beforeAutospacing="1" w:after="100" w:afterAutospacing="1" w:line="240" w:lineRule="auto"/>
    </w:pPr>
    <w:rPr>
      <w:rFonts w:ascii="Arial" w:eastAsia="Times New Roman" w:hAnsi="Arial" w:cs="Arial"/>
      <w:sz w:val="14"/>
      <w:szCs w:val="14"/>
      <w:lang w:eastAsia="cs-CZ"/>
    </w:rPr>
  </w:style>
  <w:style w:type="paragraph" w:customStyle="1" w:styleId="xl136">
    <w:name w:val="xl136"/>
    <w:basedOn w:val="Normln"/>
    <w:rsid w:val="0001167C"/>
    <w:pPr>
      <w:shd w:val="clear" w:color="000000" w:fill="F2F2F2"/>
      <w:spacing w:before="100" w:beforeAutospacing="1" w:after="100" w:afterAutospacing="1" w:line="240" w:lineRule="auto"/>
      <w:jc w:val="center"/>
    </w:pPr>
    <w:rPr>
      <w:rFonts w:ascii="Arial" w:eastAsia="Times New Roman" w:hAnsi="Arial" w:cs="Arial"/>
      <w:sz w:val="16"/>
      <w:szCs w:val="16"/>
      <w:lang w:eastAsia="cs-CZ"/>
    </w:rPr>
  </w:style>
  <w:style w:type="paragraph" w:customStyle="1" w:styleId="xl137">
    <w:name w:val="xl137"/>
    <w:basedOn w:val="Normln"/>
    <w:rsid w:val="0001167C"/>
    <w:pPr>
      <w:pBdr>
        <w:bottom w:val="single" w:sz="4" w:space="0" w:color="auto"/>
      </w:pBdr>
      <w:shd w:val="clear" w:color="000000" w:fill="F2F2F2"/>
      <w:spacing w:before="100" w:beforeAutospacing="1" w:after="100" w:afterAutospacing="1" w:line="240" w:lineRule="auto"/>
      <w:jc w:val="right"/>
    </w:pPr>
    <w:rPr>
      <w:rFonts w:ascii="Arial" w:eastAsia="Times New Roman" w:hAnsi="Arial" w:cs="Arial"/>
      <w:sz w:val="16"/>
      <w:szCs w:val="16"/>
      <w:lang w:eastAsia="cs-CZ"/>
    </w:rPr>
  </w:style>
  <w:style w:type="paragraph" w:customStyle="1" w:styleId="xl138">
    <w:name w:val="xl138"/>
    <w:basedOn w:val="Normln"/>
    <w:rsid w:val="0001167C"/>
    <w:pPr>
      <w:pBdr>
        <w:bottom w:val="single" w:sz="4" w:space="0" w:color="auto"/>
      </w:pBdr>
      <w:shd w:val="clear" w:color="000000" w:fill="F2F2F2"/>
      <w:spacing w:before="100" w:beforeAutospacing="1" w:after="100" w:afterAutospacing="1" w:line="240" w:lineRule="auto"/>
    </w:pPr>
    <w:rPr>
      <w:rFonts w:ascii="Arial" w:eastAsia="Times New Roman" w:hAnsi="Arial" w:cs="Arial"/>
      <w:b/>
      <w:bCs/>
      <w:sz w:val="16"/>
      <w:szCs w:val="16"/>
      <w:lang w:eastAsia="cs-CZ"/>
    </w:rPr>
  </w:style>
  <w:style w:type="paragraph" w:customStyle="1" w:styleId="xl139">
    <w:name w:val="xl139"/>
    <w:basedOn w:val="Normln"/>
    <w:rsid w:val="0001167C"/>
    <w:pPr>
      <w:pBdr>
        <w:bottom w:val="single" w:sz="4" w:space="0" w:color="auto"/>
      </w:pBdr>
      <w:shd w:val="clear" w:color="000000" w:fill="F2F2F2"/>
      <w:spacing w:before="100" w:beforeAutospacing="1" w:after="100" w:afterAutospacing="1" w:line="240" w:lineRule="auto"/>
    </w:pPr>
    <w:rPr>
      <w:rFonts w:ascii="Arial" w:eastAsia="Times New Roman" w:hAnsi="Arial" w:cs="Arial"/>
      <w:sz w:val="16"/>
      <w:szCs w:val="16"/>
      <w:lang w:eastAsia="cs-CZ"/>
    </w:rPr>
  </w:style>
  <w:style w:type="paragraph" w:customStyle="1" w:styleId="xl140">
    <w:name w:val="xl140"/>
    <w:basedOn w:val="Normln"/>
    <w:rsid w:val="0001167C"/>
    <w:pPr>
      <w:pBdr>
        <w:bottom w:val="single" w:sz="4" w:space="0" w:color="auto"/>
        <w:right w:val="single" w:sz="4" w:space="0" w:color="auto"/>
      </w:pBdr>
      <w:shd w:val="clear" w:color="000000" w:fill="F2F2F2"/>
      <w:spacing w:before="100" w:beforeAutospacing="1" w:after="100" w:afterAutospacing="1" w:line="240" w:lineRule="auto"/>
    </w:pPr>
    <w:rPr>
      <w:rFonts w:ascii="Arial" w:eastAsia="Times New Roman" w:hAnsi="Arial" w:cs="Arial"/>
      <w:sz w:val="16"/>
      <w:szCs w:val="16"/>
      <w:lang w:eastAsia="cs-CZ"/>
    </w:rPr>
  </w:style>
  <w:style w:type="paragraph" w:customStyle="1" w:styleId="xl141">
    <w:name w:val="xl141"/>
    <w:basedOn w:val="Normln"/>
    <w:rsid w:val="0001167C"/>
    <w:pPr>
      <w:pBdr>
        <w:bottom w:val="single" w:sz="4" w:space="0" w:color="auto"/>
        <w:right w:val="single" w:sz="4" w:space="0" w:color="auto"/>
      </w:pBdr>
      <w:shd w:val="clear" w:color="000000" w:fill="F2F2F2"/>
      <w:spacing w:before="100" w:beforeAutospacing="1" w:after="100" w:afterAutospacing="1" w:line="240" w:lineRule="auto"/>
    </w:pPr>
    <w:rPr>
      <w:rFonts w:ascii="Arial" w:eastAsia="Times New Roman" w:hAnsi="Arial" w:cs="Arial"/>
      <w:sz w:val="20"/>
      <w:szCs w:val="20"/>
      <w:lang w:eastAsia="cs-CZ"/>
    </w:rPr>
  </w:style>
  <w:style w:type="paragraph" w:customStyle="1" w:styleId="xl142">
    <w:name w:val="xl142"/>
    <w:basedOn w:val="Normln"/>
    <w:rsid w:val="0001167C"/>
    <w:pPr>
      <w:pBdr>
        <w:top w:val="single" w:sz="4" w:space="0" w:color="FFFFFF"/>
        <w:left w:val="single" w:sz="4" w:space="0" w:color="FFFFFF"/>
        <w:bottom w:val="single" w:sz="4" w:space="0" w:color="FFFFFF"/>
      </w:pBdr>
      <w:shd w:val="clear" w:color="000000" w:fill="FFFFFF"/>
      <w:spacing w:before="100" w:beforeAutospacing="1" w:after="100" w:afterAutospacing="1" w:line="240" w:lineRule="auto"/>
      <w:jc w:val="both"/>
      <w:textAlignment w:val="top"/>
    </w:pPr>
    <w:rPr>
      <w:rFonts w:ascii="Arial" w:eastAsia="Times New Roman" w:hAnsi="Arial" w:cs="Arial"/>
      <w:b/>
      <w:bCs/>
      <w:sz w:val="15"/>
      <w:szCs w:val="15"/>
      <w:lang w:eastAsia="cs-CZ"/>
    </w:rPr>
  </w:style>
  <w:style w:type="paragraph" w:customStyle="1" w:styleId="xl143">
    <w:name w:val="xl143"/>
    <w:basedOn w:val="Normln"/>
    <w:rsid w:val="0001167C"/>
    <w:pPr>
      <w:pBdr>
        <w:top w:val="single" w:sz="4" w:space="0" w:color="FFFFFF"/>
        <w:left w:val="single" w:sz="4" w:space="0" w:color="FFFFFF"/>
        <w:bottom w:val="single" w:sz="4" w:space="0" w:color="FFFFFF"/>
      </w:pBdr>
      <w:shd w:val="clear" w:color="000000" w:fill="FFFFFF"/>
      <w:spacing w:before="100" w:beforeAutospacing="1" w:after="100" w:afterAutospacing="1" w:line="240" w:lineRule="auto"/>
      <w:jc w:val="both"/>
      <w:textAlignment w:val="top"/>
    </w:pPr>
    <w:rPr>
      <w:rFonts w:ascii="Arial" w:eastAsia="Times New Roman" w:hAnsi="Arial" w:cs="Arial"/>
      <w:sz w:val="15"/>
      <w:szCs w:val="15"/>
      <w:lang w:eastAsia="cs-CZ"/>
    </w:rPr>
  </w:style>
  <w:style w:type="paragraph" w:customStyle="1" w:styleId="xl144">
    <w:name w:val="xl144"/>
    <w:basedOn w:val="Normln"/>
    <w:rsid w:val="0001167C"/>
    <w:pPr>
      <w:pBdr>
        <w:top w:val="single" w:sz="4" w:space="0" w:color="FFFFFF"/>
        <w:bottom w:val="single" w:sz="4" w:space="0" w:color="FFFFFF"/>
      </w:pBdr>
      <w:shd w:val="clear" w:color="000000" w:fill="FFFFFF"/>
      <w:spacing w:before="100" w:beforeAutospacing="1" w:after="100" w:afterAutospacing="1" w:line="240" w:lineRule="auto"/>
      <w:jc w:val="both"/>
      <w:textAlignment w:val="top"/>
    </w:pPr>
    <w:rPr>
      <w:rFonts w:ascii="Arial" w:eastAsia="Times New Roman" w:hAnsi="Arial" w:cs="Arial"/>
      <w:sz w:val="15"/>
      <w:szCs w:val="15"/>
      <w:lang w:eastAsia="cs-CZ"/>
    </w:rPr>
  </w:style>
  <w:style w:type="paragraph" w:customStyle="1" w:styleId="xl145">
    <w:name w:val="xl145"/>
    <w:basedOn w:val="Normln"/>
    <w:rsid w:val="0001167C"/>
    <w:pPr>
      <w:pBdr>
        <w:top w:val="single" w:sz="4" w:space="0" w:color="FFFFFF"/>
        <w:bottom w:val="single" w:sz="4" w:space="0" w:color="FFFFFF"/>
        <w:right w:val="single" w:sz="4" w:space="0" w:color="FFFFFF"/>
      </w:pBdr>
      <w:shd w:val="clear" w:color="000000" w:fill="FFFFFF"/>
      <w:spacing w:before="100" w:beforeAutospacing="1" w:after="100" w:afterAutospacing="1" w:line="240" w:lineRule="auto"/>
      <w:jc w:val="both"/>
      <w:textAlignment w:val="top"/>
    </w:pPr>
    <w:rPr>
      <w:rFonts w:ascii="Arial" w:eastAsia="Times New Roman" w:hAnsi="Arial" w:cs="Arial"/>
      <w:sz w:val="15"/>
      <w:szCs w:val="15"/>
      <w:lang w:eastAsia="cs-CZ"/>
    </w:rPr>
  </w:style>
  <w:style w:type="paragraph" w:customStyle="1" w:styleId="xl146">
    <w:name w:val="xl146"/>
    <w:basedOn w:val="Normln"/>
    <w:rsid w:val="0001167C"/>
    <w:pPr>
      <w:shd w:val="clear" w:color="000000" w:fill="F2F2F2"/>
      <w:spacing w:before="100" w:beforeAutospacing="1" w:after="100" w:afterAutospacing="1" w:line="240" w:lineRule="auto"/>
      <w:jc w:val="center"/>
      <w:textAlignment w:val="center"/>
    </w:pPr>
    <w:rPr>
      <w:rFonts w:ascii="Arial" w:eastAsia="Times New Roman" w:hAnsi="Arial" w:cs="Arial"/>
      <w:sz w:val="15"/>
      <w:szCs w:val="15"/>
      <w:lang w:eastAsia="cs-CZ"/>
    </w:rPr>
  </w:style>
  <w:style w:type="paragraph" w:customStyle="1" w:styleId="xl147">
    <w:name w:val="xl147"/>
    <w:basedOn w:val="Normln"/>
    <w:rsid w:val="0001167C"/>
    <w:pPr>
      <w:shd w:val="clear" w:color="000000" w:fill="F2F2F2"/>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148">
    <w:name w:val="xl148"/>
    <w:basedOn w:val="Normln"/>
    <w:rsid w:val="0001167C"/>
    <w:pPr>
      <w:shd w:val="clear" w:color="000000" w:fill="F2F2F2"/>
      <w:spacing w:before="100" w:beforeAutospacing="1" w:after="100" w:afterAutospacing="1" w:line="240" w:lineRule="auto"/>
      <w:jc w:val="center"/>
      <w:textAlignment w:val="center"/>
    </w:pPr>
    <w:rPr>
      <w:rFonts w:ascii="Arial" w:eastAsia="Times New Roman" w:hAnsi="Arial" w:cs="Arial"/>
      <w:b/>
      <w:bCs/>
      <w:sz w:val="15"/>
      <w:szCs w:val="15"/>
      <w:lang w:eastAsia="cs-CZ"/>
    </w:rPr>
  </w:style>
  <w:style w:type="paragraph" w:customStyle="1" w:styleId="xl149">
    <w:name w:val="xl149"/>
    <w:basedOn w:val="Normln"/>
    <w:rsid w:val="0001167C"/>
    <w:pPr>
      <w:pBdr>
        <w:top w:val="single" w:sz="4" w:space="0" w:color="FFFFFF"/>
        <w:left w:val="single" w:sz="4" w:space="0" w:color="FFFFFF"/>
        <w:bottom w:val="single" w:sz="4" w:space="0" w:color="FFFFFF"/>
      </w:pBdr>
      <w:spacing w:before="100" w:beforeAutospacing="1" w:after="100" w:afterAutospacing="1" w:line="240" w:lineRule="auto"/>
      <w:jc w:val="both"/>
      <w:textAlignment w:val="top"/>
    </w:pPr>
    <w:rPr>
      <w:rFonts w:ascii="Arial" w:eastAsia="Times New Roman" w:hAnsi="Arial" w:cs="Arial"/>
      <w:sz w:val="15"/>
      <w:szCs w:val="15"/>
      <w:lang w:eastAsia="cs-CZ"/>
    </w:rPr>
  </w:style>
  <w:style w:type="paragraph" w:customStyle="1" w:styleId="xl150">
    <w:name w:val="xl150"/>
    <w:basedOn w:val="Normln"/>
    <w:rsid w:val="0001167C"/>
    <w:pPr>
      <w:pBdr>
        <w:top w:val="single" w:sz="4" w:space="0" w:color="FFFFFF"/>
        <w:bottom w:val="single" w:sz="4" w:space="0" w:color="FFFFFF"/>
      </w:pBdr>
      <w:spacing w:before="100" w:beforeAutospacing="1" w:after="100" w:afterAutospacing="1" w:line="240" w:lineRule="auto"/>
      <w:jc w:val="both"/>
      <w:textAlignment w:val="top"/>
    </w:pPr>
    <w:rPr>
      <w:rFonts w:ascii="Times New Roman" w:eastAsia="Times New Roman" w:hAnsi="Times New Roman" w:cs="Times New Roman"/>
      <w:sz w:val="15"/>
      <w:szCs w:val="15"/>
      <w:lang w:eastAsia="cs-CZ"/>
    </w:rPr>
  </w:style>
  <w:style w:type="paragraph" w:customStyle="1" w:styleId="xl151">
    <w:name w:val="xl151"/>
    <w:basedOn w:val="Normln"/>
    <w:rsid w:val="0001167C"/>
    <w:pPr>
      <w:pBdr>
        <w:top w:val="single" w:sz="4" w:space="0" w:color="FFFFFF"/>
        <w:bottom w:val="single" w:sz="4" w:space="0" w:color="FFFFFF"/>
        <w:right w:val="single" w:sz="4" w:space="0" w:color="FFFFFF"/>
      </w:pBdr>
      <w:spacing w:before="100" w:beforeAutospacing="1" w:after="100" w:afterAutospacing="1" w:line="240" w:lineRule="auto"/>
      <w:jc w:val="both"/>
      <w:textAlignment w:val="top"/>
    </w:pPr>
    <w:rPr>
      <w:rFonts w:ascii="Times New Roman" w:eastAsia="Times New Roman" w:hAnsi="Times New Roman" w:cs="Times New Roman"/>
      <w:sz w:val="15"/>
      <w:szCs w:val="15"/>
      <w:lang w:eastAsia="cs-CZ"/>
    </w:rPr>
  </w:style>
  <w:style w:type="paragraph" w:customStyle="1" w:styleId="xl152">
    <w:name w:val="xl152"/>
    <w:basedOn w:val="Normln"/>
    <w:rsid w:val="0001167C"/>
    <w:pPr>
      <w:pBdr>
        <w:top w:val="single" w:sz="4" w:space="0" w:color="FFFFFF"/>
        <w:bottom w:val="single" w:sz="4" w:space="0" w:color="FFFFFF"/>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5"/>
      <w:szCs w:val="15"/>
      <w:lang w:eastAsia="cs-CZ"/>
    </w:rPr>
  </w:style>
  <w:style w:type="paragraph" w:customStyle="1" w:styleId="xl153">
    <w:name w:val="xl153"/>
    <w:basedOn w:val="Normln"/>
    <w:rsid w:val="0001167C"/>
    <w:pPr>
      <w:pBdr>
        <w:top w:val="single" w:sz="4" w:space="0" w:color="FFFFFF"/>
        <w:bottom w:val="single" w:sz="4" w:space="0" w:color="FFFFFF"/>
        <w:right w:val="single" w:sz="4" w:space="0" w:color="FFFFFF"/>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5"/>
      <w:szCs w:val="15"/>
      <w:lang w:eastAsia="cs-CZ"/>
    </w:rPr>
  </w:style>
  <w:style w:type="paragraph" w:customStyle="1" w:styleId="xl154">
    <w:name w:val="xl154"/>
    <w:basedOn w:val="Normln"/>
    <w:rsid w:val="0001167C"/>
    <w:pPr>
      <w:pBdr>
        <w:top w:val="single" w:sz="4" w:space="0" w:color="FFFFFF"/>
        <w:left w:val="single" w:sz="4" w:space="0" w:color="FFFFFF"/>
        <w:bottom w:val="single" w:sz="4" w:space="0" w:color="FFFFFF"/>
      </w:pBdr>
      <w:shd w:val="clear" w:color="000000" w:fill="FFFFFF"/>
      <w:spacing w:before="100" w:beforeAutospacing="1" w:after="100" w:afterAutospacing="1" w:line="240" w:lineRule="auto"/>
      <w:textAlignment w:val="top"/>
    </w:pPr>
    <w:rPr>
      <w:rFonts w:ascii="Arial" w:eastAsia="Times New Roman" w:hAnsi="Arial" w:cs="Arial"/>
      <w:b/>
      <w:bCs/>
      <w:sz w:val="15"/>
      <w:szCs w:val="15"/>
      <w:lang w:eastAsia="cs-CZ"/>
    </w:rPr>
  </w:style>
  <w:style w:type="paragraph" w:customStyle="1" w:styleId="xl155">
    <w:name w:val="xl155"/>
    <w:basedOn w:val="Normln"/>
    <w:rsid w:val="0001167C"/>
    <w:pPr>
      <w:pBdr>
        <w:top w:val="single" w:sz="4" w:space="0" w:color="FFFFFF"/>
        <w:bottom w:val="single" w:sz="4" w:space="0" w:color="FFFFFF"/>
        <w:right w:val="single" w:sz="4" w:space="0" w:color="FFFFFF"/>
      </w:pBdr>
      <w:shd w:val="clear" w:color="000000" w:fill="FFFFFF"/>
      <w:spacing w:before="100" w:beforeAutospacing="1" w:after="100" w:afterAutospacing="1" w:line="240" w:lineRule="auto"/>
      <w:textAlignment w:val="top"/>
    </w:pPr>
    <w:rPr>
      <w:rFonts w:ascii="Arial" w:eastAsia="Times New Roman" w:hAnsi="Arial" w:cs="Arial"/>
      <w:b/>
      <w:bCs/>
      <w:sz w:val="15"/>
      <w:szCs w:val="15"/>
      <w:lang w:eastAsia="cs-CZ"/>
    </w:rPr>
  </w:style>
  <w:style w:type="paragraph" w:customStyle="1" w:styleId="xl156">
    <w:name w:val="xl156"/>
    <w:basedOn w:val="Normln"/>
    <w:rsid w:val="0001167C"/>
    <w:pPr>
      <w:pBdr>
        <w:top w:val="single" w:sz="4" w:space="0" w:color="FFFFFF"/>
        <w:bottom w:val="single" w:sz="4" w:space="0" w:color="FFFFFF"/>
      </w:pBdr>
      <w:spacing w:before="100" w:beforeAutospacing="1" w:after="100" w:afterAutospacing="1" w:line="240" w:lineRule="auto"/>
      <w:jc w:val="both"/>
      <w:textAlignment w:val="top"/>
    </w:pPr>
    <w:rPr>
      <w:rFonts w:ascii="Arial" w:eastAsia="Times New Roman" w:hAnsi="Arial" w:cs="Arial"/>
      <w:sz w:val="15"/>
      <w:szCs w:val="15"/>
      <w:lang w:eastAsia="cs-CZ"/>
    </w:rPr>
  </w:style>
  <w:style w:type="paragraph" w:customStyle="1" w:styleId="xl157">
    <w:name w:val="xl157"/>
    <w:basedOn w:val="Normln"/>
    <w:rsid w:val="0001167C"/>
    <w:pPr>
      <w:pBdr>
        <w:top w:val="single" w:sz="4" w:space="0" w:color="FFFFFF"/>
        <w:bottom w:val="single" w:sz="4" w:space="0" w:color="FFFFFF"/>
        <w:right w:val="single" w:sz="4" w:space="0" w:color="FFFFFF"/>
      </w:pBdr>
      <w:spacing w:before="100" w:beforeAutospacing="1" w:after="100" w:afterAutospacing="1" w:line="240" w:lineRule="auto"/>
      <w:jc w:val="both"/>
      <w:textAlignment w:val="top"/>
    </w:pPr>
    <w:rPr>
      <w:rFonts w:ascii="Arial" w:eastAsia="Times New Roman" w:hAnsi="Arial" w:cs="Arial"/>
      <w:sz w:val="15"/>
      <w:szCs w:val="15"/>
      <w:lang w:eastAsia="cs-CZ"/>
    </w:rPr>
  </w:style>
  <w:style w:type="paragraph" w:customStyle="1" w:styleId="xl158">
    <w:name w:val="xl158"/>
    <w:basedOn w:val="Normln"/>
    <w:rsid w:val="0001167C"/>
    <w:pPr>
      <w:pBdr>
        <w:top w:val="single" w:sz="4" w:space="0" w:color="FFFFFF"/>
        <w:bottom w:val="single" w:sz="4" w:space="0" w:color="FFFFFF"/>
        <w:right w:val="single" w:sz="4" w:space="0" w:color="FFFFFF"/>
      </w:pBdr>
      <w:spacing w:before="100" w:beforeAutospacing="1" w:after="100" w:afterAutospacing="1" w:line="240" w:lineRule="auto"/>
      <w:textAlignment w:val="center"/>
    </w:pPr>
    <w:rPr>
      <w:rFonts w:ascii="Arial" w:eastAsia="Times New Roman" w:hAnsi="Arial" w:cs="Arial"/>
      <w:sz w:val="15"/>
      <w:szCs w:val="15"/>
      <w:lang w:eastAsia="cs-CZ"/>
    </w:rPr>
  </w:style>
  <w:style w:type="paragraph" w:customStyle="1" w:styleId="xl159">
    <w:name w:val="xl159"/>
    <w:basedOn w:val="Normln"/>
    <w:rsid w:val="0001167C"/>
    <w:pPr>
      <w:pBdr>
        <w:top w:val="single" w:sz="4" w:space="0" w:color="auto"/>
      </w:pBdr>
      <w:shd w:val="clear" w:color="000000" w:fill="F2F2F2"/>
      <w:spacing w:before="100" w:beforeAutospacing="1" w:after="100" w:afterAutospacing="1" w:line="240" w:lineRule="auto"/>
      <w:jc w:val="right"/>
    </w:pPr>
    <w:rPr>
      <w:rFonts w:ascii="Arial" w:eastAsia="Times New Roman" w:hAnsi="Arial" w:cs="Arial"/>
      <w:b/>
      <w:bCs/>
      <w:sz w:val="16"/>
      <w:szCs w:val="16"/>
      <w:lang w:eastAsia="cs-CZ"/>
    </w:rPr>
  </w:style>
  <w:style w:type="paragraph" w:customStyle="1" w:styleId="xl160">
    <w:name w:val="xl160"/>
    <w:basedOn w:val="Normln"/>
    <w:rsid w:val="0001167C"/>
    <w:pPr>
      <w:shd w:val="clear" w:color="000000" w:fill="F2F2F2"/>
      <w:spacing w:before="100" w:beforeAutospacing="1" w:after="100" w:afterAutospacing="1" w:line="240" w:lineRule="auto"/>
      <w:jc w:val="center"/>
    </w:pPr>
    <w:rPr>
      <w:rFonts w:ascii="Arial" w:eastAsia="Times New Roman" w:hAnsi="Arial" w:cs="Arial"/>
      <w:sz w:val="14"/>
      <w:szCs w:val="14"/>
      <w:lang w:eastAsia="cs-CZ"/>
    </w:rPr>
  </w:style>
  <w:style w:type="paragraph" w:customStyle="1" w:styleId="xl161">
    <w:name w:val="xl161"/>
    <w:basedOn w:val="Normln"/>
    <w:rsid w:val="0001167C"/>
    <w:pPr>
      <w:shd w:val="clear" w:color="000000" w:fill="F2F2F2"/>
      <w:spacing w:before="100" w:beforeAutospacing="1" w:after="100" w:afterAutospacing="1" w:line="240" w:lineRule="auto"/>
      <w:jc w:val="center"/>
    </w:pPr>
    <w:rPr>
      <w:rFonts w:ascii="Arial" w:eastAsia="Times New Roman" w:hAnsi="Arial" w:cs="Arial"/>
      <w:sz w:val="20"/>
      <w:szCs w:val="20"/>
      <w:lang w:eastAsia="cs-CZ"/>
    </w:rPr>
  </w:style>
  <w:style w:type="paragraph" w:customStyle="1" w:styleId="xl162">
    <w:name w:val="xl162"/>
    <w:basedOn w:val="Normln"/>
    <w:rsid w:val="0001167C"/>
    <w:pPr>
      <w:shd w:val="clear" w:color="000000" w:fill="F2F2F2"/>
      <w:spacing w:before="100" w:beforeAutospacing="1" w:after="100" w:afterAutospacing="1" w:line="240" w:lineRule="auto"/>
      <w:jc w:val="center"/>
    </w:pPr>
    <w:rPr>
      <w:rFonts w:ascii="Arial" w:eastAsia="Times New Roman" w:hAnsi="Arial" w:cs="Arial"/>
      <w:b/>
      <w:bCs/>
      <w:sz w:val="14"/>
      <w:szCs w:val="14"/>
      <w:lang w:eastAsia="cs-CZ"/>
    </w:rPr>
  </w:style>
  <w:style w:type="paragraph" w:styleId="Zhlav">
    <w:name w:val="header"/>
    <w:basedOn w:val="Normln"/>
    <w:link w:val="ZhlavChar"/>
    <w:uiPriority w:val="99"/>
    <w:unhideWhenUsed/>
    <w:rsid w:val="001B39A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39AC"/>
  </w:style>
  <w:style w:type="paragraph" w:styleId="Zpat">
    <w:name w:val="footer"/>
    <w:basedOn w:val="Normln"/>
    <w:link w:val="ZpatChar"/>
    <w:uiPriority w:val="99"/>
    <w:unhideWhenUsed/>
    <w:rsid w:val="001B39AC"/>
    <w:pPr>
      <w:tabs>
        <w:tab w:val="center" w:pos="4536"/>
        <w:tab w:val="right" w:pos="9072"/>
      </w:tabs>
      <w:spacing w:after="0" w:line="240" w:lineRule="auto"/>
    </w:pPr>
  </w:style>
  <w:style w:type="character" w:customStyle="1" w:styleId="ZpatChar">
    <w:name w:val="Zápatí Char"/>
    <w:basedOn w:val="Standardnpsmoodstavce"/>
    <w:link w:val="Zpat"/>
    <w:uiPriority w:val="99"/>
    <w:rsid w:val="001B3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09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1484</Words>
  <Characters>8762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Ježková Věra</dc:creator>
  <cp:keywords/>
  <dc:description/>
  <cp:lastModifiedBy>Ježková Věra</cp:lastModifiedBy>
  <cp:revision>5</cp:revision>
  <dcterms:created xsi:type="dcterms:W3CDTF">2019-05-27T12:50:00Z</dcterms:created>
  <dcterms:modified xsi:type="dcterms:W3CDTF">2019-05-27T13:20:00Z</dcterms:modified>
</cp:coreProperties>
</file>