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EC147E">
        <w:rPr>
          <w:b/>
          <w:sz w:val="24"/>
        </w:rPr>
        <w:t>Mgr.</w:t>
      </w:r>
      <w:r w:rsidRPr="00B56CB6">
        <w:rPr>
          <w:b/>
          <w:sz w:val="24"/>
        </w:rPr>
        <w:t xml:space="preserve"> </w:t>
      </w:r>
      <w:r w:rsidR="00EC147E">
        <w:rPr>
          <w:b/>
          <w:sz w:val="24"/>
        </w:rPr>
        <w:t>Rostislavem Pecháčkem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Pr="00DB7A22" w:rsidRDefault="005D6076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Městys Dešenice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</w:t>
      </w:r>
      <w:proofErr w:type="gramStart"/>
      <w:r>
        <w:rPr>
          <w:color w:val="000000"/>
          <w:sz w:val="24"/>
          <w:szCs w:val="24"/>
        </w:rPr>
        <w:t xml:space="preserve">sídlem </w:t>
      </w:r>
      <w:r w:rsidR="009A3223">
        <w:rPr>
          <w:color w:val="000000"/>
          <w:sz w:val="24"/>
          <w:szCs w:val="24"/>
        </w:rPr>
        <w:t xml:space="preserve"> </w:t>
      </w:r>
      <w:r w:rsidR="005D6076">
        <w:rPr>
          <w:color w:val="000000"/>
          <w:sz w:val="24"/>
          <w:szCs w:val="24"/>
        </w:rPr>
        <w:t>Dešenice</w:t>
      </w:r>
      <w:proofErr w:type="gramEnd"/>
      <w:r w:rsidR="005D6076">
        <w:rPr>
          <w:color w:val="000000"/>
          <w:sz w:val="24"/>
          <w:szCs w:val="24"/>
        </w:rPr>
        <w:t xml:space="preserve"> 162</w:t>
      </w:r>
      <w:r w:rsidR="0054631A">
        <w:rPr>
          <w:color w:val="000000"/>
          <w:sz w:val="24"/>
          <w:szCs w:val="24"/>
        </w:rPr>
        <w:t>, 3</w:t>
      </w:r>
      <w:r w:rsidR="005D6076">
        <w:rPr>
          <w:color w:val="000000"/>
          <w:sz w:val="24"/>
          <w:szCs w:val="24"/>
        </w:rPr>
        <w:t>40 22 Dešenice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AA4691">
        <w:rPr>
          <w:color w:val="000000"/>
          <w:sz w:val="24"/>
          <w:szCs w:val="24"/>
        </w:rPr>
        <w:t>0</w:t>
      </w:r>
      <w:r w:rsidR="006B6F24">
        <w:rPr>
          <w:color w:val="000000"/>
          <w:sz w:val="24"/>
          <w:szCs w:val="24"/>
        </w:rPr>
        <w:t>025</w:t>
      </w:r>
      <w:r w:rsidR="005D6076">
        <w:rPr>
          <w:color w:val="000000"/>
          <w:sz w:val="24"/>
          <w:szCs w:val="24"/>
        </w:rPr>
        <w:t>5394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</w:t>
      </w:r>
    </w:p>
    <w:p w:rsidR="00195757" w:rsidRPr="00DB7A22" w:rsidRDefault="006B6F24">
      <w:pPr>
        <w:widowControl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195757">
        <w:rPr>
          <w:color w:val="000000"/>
          <w:sz w:val="24"/>
          <w:szCs w:val="24"/>
        </w:rPr>
        <w:t>astoupen</w:t>
      </w:r>
      <w:r>
        <w:rPr>
          <w:color w:val="000000"/>
          <w:sz w:val="24"/>
          <w:szCs w:val="24"/>
        </w:rPr>
        <w:t xml:space="preserve">a starostou </w:t>
      </w:r>
      <w:proofErr w:type="gramStart"/>
      <w:r>
        <w:rPr>
          <w:color w:val="000000"/>
          <w:sz w:val="24"/>
          <w:szCs w:val="24"/>
        </w:rPr>
        <w:t xml:space="preserve">obce </w:t>
      </w:r>
      <w:r w:rsidR="005D6076">
        <w:rPr>
          <w:color w:val="000000"/>
          <w:sz w:val="24"/>
          <w:szCs w:val="24"/>
        </w:rPr>
        <w:t xml:space="preserve"> </w:t>
      </w:r>
      <w:r w:rsidR="005D6076">
        <w:rPr>
          <w:b/>
          <w:color w:val="000000"/>
          <w:sz w:val="24"/>
          <w:szCs w:val="24"/>
        </w:rPr>
        <w:t>PhDr.</w:t>
      </w:r>
      <w:proofErr w:type="gramEnd"/>
      <w:r w:rsidR="005F1ED6">
        <w:rPr>
          <w:b/>
          <w:color w:val="000000"/>
          <w:sz w:val="24"/>
          <w:szCs w:val="24"/>
        </w:rPr>
        <w:t xml:space="preserve"> </w:t>
      </w:r>
      <w:r w:rsidR="005D6076">
        <w:rPr>
          <w:b/>
          <w:color w:val="000000"/>
          <w:sz w:val="24"/>
          <w:szCs w:val="24"/>
        </w:rPr>
        <w:t>Lenkou Sýkorovou</w:t>
      </w:r>
      <w:r w:rsidR="009A3223">
        <w:rPr>
          <w:color w:val="000000"/>
          <w:sz w:val="24"/>
          <w:szCs w:val="24"/>
        </w:rPr>
        <w:t xml:space="preserve"> </w:t>
      </w:r>
      <w:r w:rsidR="00195757" w:rsidRPr="00DB7A22">
        <w:rPr>
          <w:b/>
          <w:color w:val="000000"/>
          <w:sz w:val="24"/>
          <w:szCs w:val="24"/>
        </w:rPr>
        <w:t xml:space="preserve"> 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"n a b y v a t e l")</w:t>
      </w:r>
      <w:proofErr w:type="gramEnd"/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E10F35">
        <w:t>9</w:t>
      </w:r>
      <w:r w:rsidR="00195757">
        <w:t>/950/1</w:t>
      </w:r>
      <w:r w:rsidR="0054631A">
        <w:t>9</w:t>
      </w:r>
      <w:r w:rsidR="0042656B">
        <w:t>/B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5347A5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Převádě</w:t>
      </w:r>
      <w:r w:rsidR="00CC5FE0">
        <w:rPr>
          <w:sz w:val="24"/>
          <w:szCs w:val="24"/>
        </w:rPr>
        <w:t>jící prohlašuje, že má právo hospodařit s majet</w:t>
      </w:r>
      <w:r w:rsidR="00600327">
        <w:rPr>
          <w:sz w:val="24"/>
          <w:szCs w:val="24"/>
        </w:rPr>
        <w:t>kem České republiky na základě</w:t>
      </w:r>
    </w:p>
    <w:p w:rsidR="00414DBE" w:rsidRDefault="00600327" w:rsidP="00CC5FE0">
      <w:pPr>
        <w:jc w:val="both"/>
        <w:rPr>
          <w:sz w:val="24"/>
        </w:rPr>
      </w:pPr>
      <w:r>
        <w:rPr>
          <w:sz w:val="24"/>
          <w:szCs w:val="24"/>
        </w:rPr>
        <w:t>r</w:t>
      </w:r>
      <w:r w:rsidR="00CC5FE0">
        <w:rPr>
          <w:sz w:val="24"/>
          <w:szCs w:val="24"/>
        </w:rPr>
        <w:t>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8241/2006-</w:t>
      </w:r>
      <w:proofErr w:type="gramStart"/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 w:rsidR="00CC5FE0">
        <w:rPr>
          <w:sz w:val="24"/>
          <w:szCs w:val="24"/>
        </w:rPr>
        <w:t>Ministerstva</w:t>
      </w:r>
      <w:proofErr w:type="gramEnd"/>
      <w:r w:rsidR="00CC5FE0">
        <w:rPr>
          <w:sz w:val="24"/>
          <w:szCs w:val="24"/>
        </w:rPr>
        <w:t xml:space="preserve"> zemědělství</w:t>
      </w:r>
      <w:r w:rsidR="00414DBE">
        <w:rPr>
          <w:sz w:val="24"/>
          <w:szCs w:val="24"/>
        </w:rPr>
        <w:t xml:space="preserve">  </w:t>
      </w:r>
      <w:r w:rsidR="00CC5FE0"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 w:rsidR="00CC5FE0">
        <w:rPr>
          <w:sz w:val="24"/>
        </w:rPr>
        <w:t>s</w:t>
      </w:r>
      <w:r w:rsidR="0090092A">
        <w:rPr>
          <w:sz w:val="24"/>
        </w:rPr>
        <w:t> </w:t>
      </w:r>
      <w:r w:rsidR="00CC5FE0">
        <w:rPr>
          <w:sz w:val="24"/>
        </w:rPr>
        <w:t>nemovi</w:t>
      </w:r>
      <w:r w:rsidR="0090092A">
        <w:rPr>
          <w:sz w:val="24"/>
        </w:rPr>
        <w:t xml:space="preserve">tými </w:t>
      </w:r>
      <w:r w:rsidR="00CC5FE0"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věc</w:t>
      </w:r>
      <w:r w:rsidR="0090092A">
        <w:rPr>
          <w:sz w:val="24"/>
        </w:rPr>
        <w:t>mi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CC5FE0" w:rsidRDefault="00E3375B" w:rsidP="00CC5F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</w:t>
      </w:r>
      <w:r w:rsidR="00650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</w:t>
      </w:r>
      <w:r w:rsidR="0054631A">
        <w:rPr>
          <w:sz w:val="24"/>
          <w:szCs w:val="24"/>
        </w:rPr>
        <w:t>1</w:t>
      </w:r>
      <w:r w:rsidR="00E10F35">
        <w:rPr>
          <w:sz w:val="24"/>
          <w:szCs w:val="24"/>
        </w:rPr>
        <w:t>017</w:t>
      </w:r>
      <w:r>
        <w:rPr>
          <w:sz w:val="24"/>
          <w:szCs w:val="24"/>
        </w:rPr>
        <w:t>/</w:t>
      </w:r>
      <w:r w:rsidR="0054631A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="0054631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výměra  </w:t>
      </w:r>
      <w:r w:rsidR="00384D48">
        <w:rPr>
          <w:sz w:val="24"/>
          <w:szCs w:val="24"/>
        </w:rPr>
        <w:t xml:space="preserve">   </w:t>
      </w:r>
      <w:r w:rsidR="0054631A">
        <w:rPr>
          <w:sz w:val="24"/>
          <w:szCs w:val="24"/>
        </w:rPr>
        <w:t xml:space="preserve">   </w:t>
      </w:r>
      <w:r w:rsidR="00AA4691">
        <w:rPr>
          <w:sz w:val="24"/>
          <w:szCs w:val="24"/>
        </w:rPr>
        <w:t xml:space="preserve">   </w:t>
      </w:r>
      <w:r w:rsidR="00E10F35">
        <w:rPr>
          <w:sz w:val="24"/>
          <w:szCs w:val="24"/>
        </w:rPr>
        <w:t>205</w:t>
      </w:r>
      <w:r>
        <w:rPr>
          <w:sz w:val="24"/>
          <w:szCs w:val="24"/>
        </w:rPr>
        <w:t xml:space="preserve"> m</w:t>
      </w:r>
      <w:r w:rsidRPr="00DE6F0F">
        <w:rPr>
          <w:sz w:val="24"/>
          <w:szCs w:val="24"/>
          <w:vertAlign w:val="superscript"/>
        </w:rPr>
        <w:t>2</w:t>
      </w:r>
      <w:r w:rsidR="00DE6F0F">
        <w:rPr>
          <w:sz w:val="24"/>
          <w:szCs w:val="24"/>
          <w:vertAlign w:val="superscript"/>
        </w:rPr>
        <w:t xml:space="preserve"> </w:t>
      </w:r>
      <w:r w:rsidR="002A419A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      </w:t>
      </w:r>
      <w:r w:rsidR="00E10F35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</w:t>
      </w:r>
      <w:r w:rsidR="002A419A">
        <w:rPr>
          <w:sz w:val="24"/>
          <w:szCs w:val="24"/>
        </w:rPr>
        <w:t xml:space="preserve"> druh pozemku:</w:t>
      </w:r>
      <w:r>
        <w:rPr>
          <w:sz w:val="24"/>
          <w:szCs w:val="24"/>
        </w:rPr>
        <w:t xml:space="preserve"> ostatní plocha</w:t>
      </w:r>
    </w:p>
    <w:p w:rsidR="002A419A" w:rsidRDefault="00650CA5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419A">
        <w:rPr>
          <w:sz w:val="24"/>
          <w:szCs w:val="24"/>
        </w:rPr>
        <w:t xml:space="preserve">                                                           </w:t>
      </w:r>
      <w:r w:rsidR="009B2281">
        <w:rPr>
          <w:sz w:val="24"/>
          <w:szCs w:val="24"/>
        </w:rPr>
        <w:t xml:space="preserve">       </w:t>
      </w:r>
      <w:r w:rsidR="002A419A">
        <w:rPr>
          <w:sz w:val="24"/>
          <w:szCs w:val="24"/>
        </w:rPr>
        <w:t xml:space="preserve"> </w:t>
      </w:r>
      <w:r w:rsidR="0054631A">
        <w:rPr>
          <w:sz w:val="24"/>
          <w:szCs w:val="24"/>
        </w:rPr>
        <w:t xml:space="preserve">         </w:t>
      </w:r>
      <w:r w:rsidR="002A419A">
        <w:rPr>
          <w:sz w:val="24"/>
          <w:szCs w:val="24"/>
        </w:rPr>
        <w:t xml:space="preserve"> způsob využití pozemku: </w:t>
      </w:r>
      <w:r w:rsidR="006B6F24">
        <w:rPr>
          <w:sz w:val="24"/>
          <w:szCs w:val="24"/>
        </w:rPr>
        <w:t>ostatní komunikace</w:t>
      </w:r>
    </w:p>
    <w:p w:rsidR="00E10F35" w:rsidRDefault="00E10F35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>v katastrálním území Milence a obec Dešenice, na LV 332</w:t>
      </w:r>
    </w:p>
    <w:p w:rsidR="00E10F35" w:rsidRDefault="00E10F35" w:rsidP="00CC5FE0">
      <w:pPr>
        <w:jc w:val="both"/>
        <w:rPr>
          <w:sz w:val="24"/>
          <w:szCs w:val="24"/>
        </w:rPr>
      </w:pPr>
    </w:p>
    <w:p w:rsidR="0054631A" w:rsidRDefault="00DF46BD" w:rsidP="00440ABD">
      <w:pPr>
        <w:jc w:val="both"/>
        <w:rPr>
          <w:sz w:val="24"/>
        </w:rPr>
      </w:pPr>
      <w:proofErr w:type="spellStart"/>
      <w:r>
        <w:rPr>
          <w:sz w:val="24"/>
        </w:rPr>
        <w:t>p</w:t>
      </w:r>
      <w:r w:rsidR="0054631A">
        <w:rPr>
          <w:sz w:val="24"/>
        </w:rPr>
        <w:t>arc</w:t>
      </w:r>
      <w:proofErr w:type="spellEnd"/>
      <w:r w:rsidR="0054631A">
        <w:rPr>
          <w:sz w:val="24"/>
        </w:rPr>
        <w:t xml:space="preserve">. č. </w:t>
      </w:r>
      <w:r w:rsidR="00E10F35">
        <w:rPr>
          <w:sz w:val="24"/>
        </w:rPr>
        <w:t>232</w:t>
      </w:r>
      <w:r w:rsidR="0054631A">
        <w:rPr>
          <w:sz w:val="24"/>
        </w:rPr>
        <w:t>/</w:t>
      </w:r>
      <w:r w:rsidR="00E10F35">
        <w:rPr>
          <w:sz w:val="24"/>
        </w:rPr>
        <w:t>7</w:t>
      </w:r>
      <w:r w:rsidR="0054631A">
        <w:rPr>
          <w:sz w:val="24"/>
        </w:rPr>
        <w:t xml:space="preserve">          výměra         </w:t>
      </w:r>
      <w:r w:rsidR="00E10F35">
        <w:rPr>
          <w:sz w:val="24"/>
        </w:rPr>
        <w:t>2631</w:t>
      </w:r>
      <w:r w:rsidR="0054631A">
        <w:rPr>
          <w:sz w:val="24"/>
        </w:rPr>
        <w:t xml:space="preserve"> m</w:t>
      </w:r>
      <w:r w:rsidR="0054631A">
        <w:rPr>
          <w:sz w:val="24"/>
          <w:vertAlign w:val="superscript"/>
        </w:rPr>
        <w:t>2</w:t>
      </w:r>
      <w:r w:rsidR="0054631A">
        <w:rPr>
          <w:sz w:val="24"/>
        </w:rPr>
        <w:t xml:space="preserve">            druh pozemku: ostatní plocha</w:t>
      </w:r>
    </w:p>
    <w:p w:rsidR="0054631A" w:rsidRDefault="0054631A" w:rsidP="00440AB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způsob využití</w:t>
      </w:r>
      <w:r w:rsidR="00451907">
        <w:rPr>
          <w:sz w:val="24"/>
        </w:rPr>
        <w:t xml:space="preserve"> pozemku: </w:t>
      </w:r>
      <w:r>
        <w:rPr>
          <w:sz w:val="24"/>
        </w:rPr>
        <w:t>ostatní komunikace</w:t>
      </w:r>
    </w:p>
    <w:p w:rsidR="00E10F35" w:rsidRDefault="00E10F35" w:rsidP="00440ABD">
      <w:pPr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č. 232/9          výměra         1779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druh pozemku: ostatní plocha</w:t>
      </w:r>
    </w:p>
    <w:p w:rsidR="00E10F35" w:rsidRDefault="00E10F35" w:rsidP="00440AB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způsob využití: ostatní komunikace </w:t>
      </w:r>
    </w:p>
    <w:p w:rsidR="00E10F35" w:rsidRPr="00E10F35" w:rsidRDefault="00E10F35" w:rsidP="00440ABD">
      <w:pPr>
        <w:jc w:val="both"/>
        <w:rPr>
          <w:sz w:val="24"/>
        </w:rPr>
      </w:pPr>
      <w:r>
        <w:rPr>
          <w:sz w:val="24"/>
        </w:rPr>
        <w:t xml:space="preserve">v katastrálním území Oldřichovice u </w:t>
      </w:r>
      <w:proofErr w:type="spellStart"/>
      <w:r>
        <w:rPr>
          <w:sz w:val="24"/>
        </w:rPr>
        <w:t>Děpoltic</w:t>
      </w:r>
      <w:proofErr w:type="spellEnd"/>
      <w:r>
        <w:rPr>
          <w:sz w:val="24"/>
        </w:rPr>
        <w:t xml:space="preserve"> a obec Dešenice, na LV 14</w:t>
      </w:r>
    </w:p>
    <w:p w:rsidR="00606AC4" w:rsidRDefault="00606AC4" w:rsidP="00440ABD">
      <w:pPr>
        <w:jc w:val="both"/>
        <w:rPr>
          <w:sz w:val="24"/>
        </w:rPr>
      </w:pPr>
    </w:p>
    <w:p w:rsidR="00CC5FE0" w:rsidRDefault="00CC5FE0" w:rsidP="00CC5FE0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90092A">
        <w:rPr>
          <w:sz w:val="24"/>
        </w:rPr>
        <w:t>é</w:t>
      </w:r>
      <w:r>
        <w:rPr>
          <w:sz w:val="24"/>
        </w:rPr>
        <w:t xml:space="preserve"> věc</w:t>
      </w:r>
      <w:r w:rsidR="0090092A">
        <w:rPr>
          <w:sz w:val="24"/>
        </w:rPr>
        <w:t>i</w:t>
      </w:r>
      <w:r>
        <w:rPr>
          <w:sz w:val="24"/>
        </w:rPr>
        <w:t xml:space="preserve"> j</w:t>
      </w:r>
      <w:r w:rsidR="0090092A">
        <w:rPr>
          <w:sz w:val="24"/>
        </w:rPr>
        <w:t>sou</w:t>
      </w:r>
      <w:r>
        <w:rPr>
          <w:sz w:val="24"/>
        </w:rPr>
        <w:t xml:space="preserve"> takto zapsán</w:t>
      </w:r>
      <w:r w:rsidR="0090092A">
        <w:rPr>
          <w:sz w:val="24"/>
        </w:rPr>
        <w:t>y</w:t>
      </w:r>
      <w:r>
        <w:rPr>
          <w:sz w:val="24"/>
        </w:rPr>
        <w:t xml:space="preserve"> v katastru nemovitostí u Katastrálního úřadu pro </w:t>
      </w:r>
      <w:r w:rsidR="004C3E9F">
        <w:rPr>
          <w:sz w:val="24"/>
        </w:rPr>
        <w:t>Plzeň</w:t>
      </w:r>
      <w:r w:rsidR="00FD140B">
        <w:rPr>
          <w:sz w:val="24"/>
        </w:rPr>
        <w:t>ský kraj</w:t>
      </w:r>
      <w:r>
        <w:rPr>
          <w:sz w:val="24"/>
        </w:rPr>
        <w:t xml:space="preserve">, Katastrální pracoviště </w:t>
      </w:r>
      <w:r w:rsidR="00E10F35">
        <w:rPr>
          <w:sz w:val="24"/>
        </w:rPr>
        <w:t>Klatovy</w:t>
      </w:r>
      <w:r w:rsidR="00E2668F">
        <w:rPr>
          <w:sz w:val="24"/>
        </w:rPr>
        <w:t>.</w:t>
      </w:r>
    </w:p>
    <w:p w:rsidR="00CC5FE0" w:rsidRDefault="00CC5FE0" w:rsidP="00CC5FE0">
      <w:pPr>
        <w:pStyle w:val="ZkladntextIMP"/>
        <w:jc w:val="both"/>
        <w:rPr>
          <w:sz w:val="24"/>
        </w:rPr>
      </w:pP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nemovitá věc</w:t>
      </w:r>
      <w:r>
        <w:rPr>
          <w:sz w:val="24"/>
          <w:szCs w:val="24"/>
        </w:rPr>
        <w:t>”)</w:t>
      </w:r>
    </w:p>
    <w:p w:rsidR="00273BF2" w:rsidRDefault="00273BF2">
      <w:pPr>
        <w:widowControl/>
        <w:rPr>
          <w:sz w:val="24"/>
          <w:szCs w:val="24"/>
        </w:rPr>
      </w:pPr>
    </w:p>
    <w:p w:rsidR="009F7AAA" w:rsidRDefault="009F7AAA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9609E0" w:rsidRPr="00153962" w:rsidRDefault="009609E0" w:rsidP="00907571">
      <w:pPr>
        <w:pStyle w:val="vnintext"/>
      </w:pPr>
      <w:r>
        <w:tab/>
        <w:t>Převod nemovit</w:t>
      </w:r>
      <w:r w:rsidR="0090092A">
        <w:t>ých</w:t>
      </w:r>
      <w:r>
        <w:t xml:space="preserve"> věc</w:t>
      </w:r>
      <w:r w:rsidR="0090092A">
        <w:t>í</w:t>
      </w:r>
      <w:r>
        <w:t xml:space="preserve"> je ve veřejném zájmu, neboť</w:t>
      </w:r>
      <w:r w:rsidR="0090092A">
        <w:t xml:space="preserve"> se </w:t>
      </w:r>
      <w:proofErr w:type="gramStart"/>
      <w:r w:rsidR="0090092A">
        <w:t xml:space="preserve">na </w:t>
      </w:r>
      <w:r w:rsidR="00AC7D80">
        <w:t xml:space="preserve"> </w:t>
      </w:r>
      <w:r w:rsidR="0090092A">
        <w:t>n</w:t>
      </w:r>
      <w:r w:rsidR="009B2281">
        <w:t>i</w:t>
      </w:r>
      <w:r w:rsidR="004C3E9F">
        <w:t>ch</w:t>
      </w:r>
      <w:proofErr w:type="gramEnd"/>
      <w:r w:rsidR="0090092A">
        <w:t xml:space="preserve"> </w:t>
      </w:r>
      <w:r w:rsidR="00907571">
        <w:t xml:space="preserve"> </w:t>
      </w:r>
      <w:r w:rsidR="0090092A">
        <w:t xml:space="preserve">nachází  </w:t>
      </w:r>
      <w:r w:rsidR="00321546">
        <w:t>těles</w:t>
      </w:r>
      <w:r w:rsidR="004C3E9F">
        <w:t>a</w:t>
      </w:r>
      <w:r w:rsidR="00321546">
        <w:t xml:space="preserve"> silnic </w:t>
      </w:r>
      <w:r w:rsidR="004C3E9F">
        <w:t>I</w:t>
      </w:r>
      <w:r w:rsidR="00451907">
        <w:t>I</w:t>
      </w:r>
      <w:r w:rsidR="004C3E9F">
        <w:t xml:space="preserve">I. třídy </w:t>
      </w:r>
      <w:r w:rsidR="000C12EA">
        <w:t>21</w:t>
      </w:r>
      <w:r w:rsidR="00451907">
        <w:t>c</w:t>
      </w:r>
      <w:r w:rsidR="000C12EA">
        <w:t>, 36</w:t>
      </w:r>
      <w:r w:rsidR="00451907">
        <w:t xml:space="preserve"> a 5</w:t>
      </w:r>
      <w:r w:rsidR="000C12EA">
        <w:t>2</w:t>
      </w:r>
      <w:r w:rsidR="00907571">
        <w:t xml:space="preserve">, které jsou ve vlastnictví </w:t>
      </w:r>
      <w:r w:rsidR="005D6076">
        <w:t>Městyse Dešenice</w:t>
      </w:r>
      <w:r w:rsidR="00907571">
        <w:t>.</w:t>
      </w:r>
      <w:r w:rsidR="0090092A">
        <w:t xml:space="preserve"> </w:t>
      </w:r>
    </w:p>
    <w:p w:rsidR="00273BF2" w:rsidRDefault="00AE5523">
      <w:pPr>
        <w:pStyle w:val="vnitrniText"/>
        <w:widowControl/>
        <w:rPr>
          <w:color w:val="000000"/>
        </w:rPr>
      </w:pPr>
      <w:r w:rsidRPr="00AE5523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90092A">
        <w:t>é</w:t>
      </w:r>
      <w:r>
        <w:t xml:space="preserve"> věc</w:t>
      </w:r>
      <w:r w:rsidR="0090092A">
        <w:t>i</w:t>
      </w:r>
      <w:r w:rsidR="00273BF2">
        <w:t xml:space="preserve"> specifikované v čl. I. této smlouvy a ten j</w:t>
      </w:r>
      <w:r>
        <w:t>i</w:t>
      </w:r>
      <w:r w:rsidR="00273BF2">
        <w:t xml:space="preserve"> do svého vlastnictví, ve stavu v jakém se nacházejí ke dni podpisu smlouvy, přejímá. Vlastnické právo k</w:t>
      </w:r>
      <w:r>
        <w:t> nemovit</w:t>
      </w:r>
      <w:r w:rsidR="0090092A">
        <w:t>ým</w:t>
      </w:r>
      <w:r>
        <w:t xml:space="preserve"> věc</w:t>
      </w:r>
      <w:r w:rsidR="0090092A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273BF2" w:rsidRDefault="00832A84">
      <w:pPr>
        <w:pStyle w:val="vnitrniText"/>
        <w:widowControl/>
      </w:pPr>
      <w:r>
        <w:t>Převádějící převádí</w:t>
      </w:r>
      <w:r w:rsidR="00062320" w:rsidRPr="00062320">
        <w:t xml:space="preserve"> </w:t>
      </w:r>
      <w:r>
        <w:t>nemovit</w:t>
      </w:r>
      <w:r w:rsidR="0090092A">
        <w:t>é</w:t>
      </w:r>
      <w:r>
        <w:t xml:space="preserve"> věc</w:t>
      </w:r>
      <w:r w:rsidR="0090092A">
        <w:t>i</w:t>
      </w:r>
      <w:r w:rsidR="00062320" w:rsidRPr="00062320">
        <w:t xml:space="preserve"> uveden</w:t>
      </w:r>
      <w:r w:rsidR="0090092A">
        <w:t>é</w:t>
      </w:r>
      <w:r>
        <w:t xml:space="preserve"> </w:t>
      </w:r>
      <w:r w:rsidR="00062320" w:rsidRPr="00062320">
        <w:t xml:space="preserve">v čl. I. této smlouvy </w:t>
      </w:r>
      <w:r>
        <w:t>na nabyvatele bezúplatně a nabyvatel nemovit</w:t>
      </w:r>
      <w:r w:rsidR="0090092A">
        <w:t>é</w:t>
      </w:r>
      <w:r>
        <w:t xml:space="preserve"> věc</w:t>
      </w:r>
      <w:r w:rsidR="0090092A">
        <w:t>i</w:t>
      </w:r>
      <w:r>
        <w:t xml:space="preserve"> do svého vlastnictví přijímá, ve stavu v jakém se k dnešnímu dni nachází</w:t>
      </w:r>
      <w:r w:rsidR="00A6108C">
        <w:t xml:space="preserve"> a jak jsou popsány ve znaleckém posudku č. </w:t>
      </w:r>
      <w:r w:rsidR="00E10F35">
        <w:t>3004</w:t>
      </w:r>
      <w:r w:rsidR="00451907">
        <w:t>-</w:t>
      </w:r>
      <w:r w:rsidR="00E10F35">
        <w:t>34/</w:t>
      </w:r>
      <w:r w:rsidR="00D45AE3">
        <w:t>201</w:t>
      </w:r>
      <w:r w:rsidR="00451907">
        <w:t>9</w:t>
      </w:r>
      <w:r w:rsidR="00A6108C">
        <w:t xml:space="preserve"> ze dne </w:t>
      </w:r>
      <w:proofErr w:type="gramStart"/>
      <w:r w:rsidR="00451907">
        <w:t>2</w:t>
      </w:r>
      <w:r w:rsidR="00E10F35">
        <w:t>3</w:t>
      </w:r>
      <w:r w:rsidR="00D45AE3">
        <w:t>.</w:t>
      </w:r>
      <w:r w:rsidR="00E10F35">
        <w:t>3</w:t>
      </w:r>
      <w:r w:rsidR="00D45AE3">
        <w:t>. 201</w:t>
      </w:r>
      <w:r w:rsidR="00451907">
        <w:t>9</w:t>
      </w:r>
      <w:proofErr w:type="gramEnd"/>
      <w:r w:rsidR="00A6108C">
        <w:t xml:space="preserve">, který vypracoval </w:t>
      </w:r>
      <w:r w:rsidR="00451907">
        <w:t>Ing. Pavel Sedláček, Skupova 962, 330 27 Vejprnice</w:t>
      </w:r>
      <w:r w:rsidR="00D45AE3">
        <w:t>.</w:t>
      </w:r>
      <w:r>
        <w:t xml:space="preserve"> 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90092A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90092A">
        <w:rPr>
          <w:sz w:val="24"/>
          <w:szCs w:val="24"/>
        </w:rPr>
        <w:t>ý</w:t>
      </w:r>
      <w:r w:rsidR="00B65C3E">
        <w:rPr>
          <w:sz w:val="24"/>
          <w:szCs w:val="24"/>
        </w:rPr>
        <w:t>m</w:t>
      </w:r>
      <w:r>
        <w:rPr>
          <w:sz w:val="24"/>
          <w:szCs w:val="24"/>
        </w:rPr>
        <w:t xml:space="preserve"> věc</w:t>
      </w:r>
      <w:r w:rsidR="00B65C3E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mohla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Pr="007C4BBA">
        <w:rPr>
          <w:sz w:val="24"/>
          <w:szCs w:val="24"/>
        </w:rPr>
        <w:t xml:space="preserve"> Sb., o 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převedena.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90092A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0092A">
        <w:rPr>
          <w:sz w:val="24"/>
          <w:szCs w:val="24"/>
        </w:rPr>
        <w:t>i</w:t>
      </w:r>
      <w:r>
        <w:rPr>
          <w:sz w:val="24"/>
          <w:szCs w:val="24"/>
        </w:rPr>
        <w:t xml:space="preserve"> k užívání ve veřejném zájmu, tak jak je tento uveden v čl. II. této smlouvy a po výše uvedenou dobu 5 (pěti) let nepřevést vlastnické právo k nemovit</w:t>
      </w:r>
      <w:r w:rsidR="009C1A88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9C1A88">
        <w:rPr>
          <w:sz w:val="24"/>
          <w:szCs w:val="24"/>
        </w:rPr>
        <w:t>em</w:t>
      </w:r>
      <w:r>
        <w:rPr>
          <w:sz w:val="24"/>
          <w:szCs w:val="24"/>
        </w:rPr>
        <w:t xml:space="preserve"> na třetí osobu. V případě porušení jaké</w:t>
      </w:r>
      <w:r w:rsidR="009A3223">
        <w:rPr>
          <w:sz w:val="24"/>
          <w:szCs w:val="24"/>
        </w:rPr>
        <w:t>ho</w:t>
      </w:r>
      <w:r>
        <w:rPr>
          <w:sz w:val="24"/>
          <w:szCs w:val="24"/>
        </w:rPr>
        <w:t xml:space="preserve">koliv závazku nabyvatele uvedeného v tomto odstavci, je nabyvatel povinen uhradit převádějícímu smluvní pokutu ve výši </w:t>
      </w:r>
      <w:r w:rsidR="009A3223">
        <w:rPr>
          <w:sz w:val="24"/>
          <w:szCs w:val="24"/>
        </w:rPr>
        <w:t xml:space="preserve">obvyklé </w:t>
      </w:r>
      <w:r>
        <w:rPr>
          <w:sz w:val="24"/>
          <w:szCs w:val="24"/>
        </w:rPr>
        <w:t xml:space="preserve">ceny </w:t>
      </w:r>
      <w:r w:rsidR="00795053">
        <w:rPr>
          <w:sz w:val="24"/>
          <w:szCs w:val="24"/>
        </w:rPr>
        <w:t xml:space="preserve">jednotlivých </w:t>
      </w:r>
      <w:r>
        <w:rPr>
          <w:sz w:val="24"/>
          <w:szCs w:val="24"/>
        </w:rPr>
        <w:t>nemovit</w:t>
      </w:r>
      <w:r w:rsidR="009C1A88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9C1A88">
        <w:rPr>
          <w:sz w:val="24"/>
          <w:szCs w:val="24"/>
        </w:rPr>
        <w:t>í</w:t>
      </w:r>
      <w:r w:rsidR="00795053">
        <w:rPr>
          <w:sz w:val="24"/>
          <w:szCs w:val="24"/>
        </w:rPr>
        <w:t>, ke kterým se porušení závazku vztahuje,</w:t>
      </w:r>
      <w:r>
        <w:rPr>
          <w:sz w:val="24"/>
          <w:szCs w:val="24"/>
        </w:rPr>
        <w:t xml:space="preserve"> a to do 3 dnů od doručení výzvy převádějícího k její úhradě.</w:t>
      </w:r>
    </w:p>
    <w:p w:rsidR="00273BF2" w:rsidRDefault="00273BF2" w:rsidP="009F7AAA">
      <w:pPr>
        <w:pStyle w:val="vnitrniText"/>
        <w:widowControl/>
        <w:ind w:firstLine="0"/>
      </w:pP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832A84" w:rsidRDefault="00832A84" w:rsidP="00832A84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</w:t>
      </w:r>
      <w:r w:rsidR="0062649E">
        <w:rPr>
          <w:sz w:val="24"/>
        </w:rPr>
        <w:t>, a to správní poplatek na povolení vkladu do katastru nemovitostí. Dále</w:t>
      </w:r>
      <w:r w:rsidR="00FC258D">
        <w:rPr>
          <w:sz w:val="24"/>
        </w:rPr>
        <w:t xml:space="preserve"> </w:t>
      </w:r>
      <w:r w:rsidR="0062649E">
        <w:rPr>
          <w:sz w:val="24"/>
        </w:rPr>
        <w:t>se nabyvatel zavazuje</w:t>
      </w:r>
      <w:r w:rsidR="00FC258D">
        <w:rPr>
          <w:sz w:val="24"/>
        </w:rPr>
        <w:t xml:space="preserve"> uhradit náklady spojené s uzavřením této </w:t>
      </w:r>
      <w:proofErr w:type="gramStart"/>
      <w:r w:rsidR="00FC258D">
        <w:rPr>
          <w:sz w:val="24"/>
        </w:rPr>
        <w:t xml:space="preserve">smlouvy </w:t>
      </w:r>
      <w:r>
        <w:rPr>
          <w:sz w:val="24"/>
        </w:rPr>
        <w:t xml:space="preserve"> (znalecký</w:t>
      </w:r>
      <w:proofErr w:type="gramEnd"/>
      <w:r>
        <w:rPr>
          <w:sz w:val="24"/>
        </w:rPr>
        <w:t xml:space="preserve"> posudek + DPH)</w:t>
      </w:r>
      <w:r w:rsidR="00FC258D">
        <w:rPr>
          <w:sz w:val="24"/>
        </w:rPr>
        <w:t>.</w:t>
      </w:r>
      <w:r>
        <w:rPr>
          <w:sz w:val="24"/>
        </w:rPr>
        <w:t xml:space="preserve"> </w:t>
      </w:r>
      <w:r w:rsidR="00FC258D">
        <w:rPr>
          <w:sz w:val="24"/>
        </w:rPr>
        <w:t xml:space="preserve">Tyto náklady budou hrazeny vystavením daňového </w:t>
      </w:r>
      <w:proofErr w:type="gramStart"/>
      <w:r w:rsidR="00FC258D">
        <w:rPr>
          <w:sz w:val="24"/>
        </w:rPr>
        <w:t>dokladu</w:t>
      </w:r>
      <w:proofErr w:type="gramEnd"/>
      <w:r w:rsidR="00FC258D">
        <w:rPr>
          <w:sz w:val="24"/>
        </w:rPr>
        <w:t xml:space="preserve"> </w:t>
      </w:r>
      <w:r w:rsidR="00570A83">
        <w:rPr>
          <w:sz w:val="24"/>
        </w:rPr>
        <w:t xml:space="preserve"> </w:t>
      </w:r>
      <w:r w:rsidR="00FC258D">
        <w:rPr>
          <w:sz w:val="24"/>
        </w:rPr>
        <w:t xml:space="preserve"> ( </w:t>
      </w:r>
      <w:proofErr w:type="gramStart"/>
      <w:r w:rsidR="00FC258D">
        <w:rPr>
          <w:sz w:val="24"/>
        </w:rPr>
        <w:t>fakturou</w:t>
      </w:r>
      <w:proofErr w:type="gramEnd"/>
      <w:r w:rsidR="00FC258D">
        <w:rPr>
          <w:sz w:val="24"/>
        </w:rPr>
        <w:t>).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pozemků není předmětem daně z nabytí nemovitých věcí.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704443" w:rsidRDefault="00704443" w:rsidP="00A00149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C1A88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9C1A88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</w:t>
      </w:r>
      <w:r w:rsidR="004C3E9F">
        <w:rPr>
          <w:sz w:val="24"/>
          <w:szCs w:val="24"/>
        </w:rPr>
        <w:t>Z</w:t>
      </w:r>
      <w:r w:rsidRPr="004A6EA9">
        <w:rPr>
          <w:sz w:val="24"/>
          <w:szCs w:val="24"/>
        </w:rPr>
        <w:t xml:space="preserve">astupitelstvo </w:t>
      </w:r>
      <w:r w:rsidR="00E10F35">
        <w:rPr>
          <w:sz w:val="24"/>
          <w:szCs w:val="24"/>
        </w:rPr>
        <w:t>Městyse Dešenice</w:t>
      </w:r>
      <w:r w:rsidR="00497FC8">
        <w:rPr>
          <w:sz w:val="24"/>
          <w:szCs w:val="24"/>
        </w:rPr>
        <w:t xml:space="preserve"> </w:t>
      </w:r>
      <w:r w:rsidRPr="004A6EA9">
        <w:rPr>
          <w:sz w:val="24"/>
          <w:szCs w:val="24"/>
        </w:rPr>
        <w:t xml:space="preserve"> dne </w:t>
      </w:r>
      <w:r w:rsidR="009A3223">
        <w:rPr>
          <w:sz w:val="24"/>
          <w:szCs w:val="24"/>
        </w:rPr>
        <w:t xml:space="preserve"> </w:t>
      </w:r>
      <w:proofErr w:type="gramStart"/>
      <w:r w:rsidR="005D6076">
        <w:rPr>
          <w:sz w:val="24"/>
          <w:szCs w:val="24"/>
        </w:rPr>
        <w:t>27</w:t>
      </w:r>
      <w:r w:rsidR="00761455">
        <w:rPr>
          <w:sz w:val="24"/>
          <w:szCs w:val="24"/>
        </w:rPr>
        <w:t>.</w:t>
      </w:r>
      <w:r w:rsidR="005F1ED6">
        <w:rPr>
          <w:sz w:val="24"/>
          <w:szCs w:val="24"/>
        </w:rPr>
        <w:t>3</w:t>
      </w:r>
      <w:r w:rsidR="00761455">
        <w:rPr>
          <w:sz w:val="24"/>
          <w:szCs w:val="24"/>
        </w:rPr>
        <w:t>.201</w:t>
      </w:r>
      <w:r w:rsidR="005F1ED6">
        <w:rPr>
          <w:sz w:val="24"/>
          <w:szCs w:val="24"/>
        </w:rPr>
        <w:t>9</w:t>
      </w:r>
      <w:proofErr w:type="gramEnd"/>
      <w:r w:rsidR="00761455">
        <w:rPr>
          <w:sz w:val="24"/>
          <w:szCs w:val="24"/>
        </w:rPr>
        <w:t xml:space="preserve"> </w:t>
      </w:r>
      <w:r w:rsidRPr="004A6EA9">
        <w:rPr>
          <w:sz w:val="24"/>
          <w:szCs w:val="24"/>
        </w:rPr>
        <w:t xml:space="preserve">usnesením č. </w:t>
      </w:r>
      <w:r w:rsidR="005D6076">
        <w:rPr>
          <w:sz w:val="24"/>
          <w:szCs w:val="24"/>
        </w:rPr>
        <w:t>4</w:t>
      </w:r>
      <w:r w:rsidR="005F1ED6">
        <w:rPr>
          <w:sz w:val="24"/>
          <w:szCs w:val="24"/>
        </w:rPr>
        <w:t>/2019</w:t>
      </w:r>
      <w:r w:rsidR="00CE5FFC">
        <w:rPr>
          <w:sz w:val="24"/>
          <w:szCs w:val="24"/>
        </w:rPr>
        <w:t>.</w:t>
      </w:r>
    </w:p>
    <w:p w:rsidR="00863DB8" w:rsidRDefault="00863DB8" w:rsidP="00A00149">
      <w:pPr>
        <w:widowControl/>
        <w:ind w:firstLine="709"/>
        <w:jc w:val="both"/>
        <w:rPr>
          <w:sz w:val="24"/>
          <w:szCs w:val="24"/>
        </w:rPr>
      </w:pPr>
    </w:p>
    <w:p w:rsidR="00D45AE3" w:rsidRDefault="00D45AE3" w:rsidP="00A00149">
      <w:pPr>
        <w:widowControl/>
        <w:ind w:firstLine="709"/>
        <w:jc w:val="both"/>
        <w:rPr>
          <w:sz w:val="24"/>
          <w:szCs w:val="24"/>
        </w:rPr>
      </w:pPr>
    </w:p>
    <w:p w:rsidR="00A00149" w:rsidRDefault="00FC258D" w:rsidP="00FC258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Nabyvatel</w:t>
      </w:r>
      <w:r w:rsidR="00A00149" w:rsidRPr="00A00149">
        <w:rPr>
          <w:sz w:val="24"/>
          <w:szCs w:val="24"/>
        </w:rPr>
        <w:t xml:space="preserve"> bere na vědomí a je srozuměn s tím, že nepravdivost tvrzení obsažených ve výše uvedeném prohlášení má za následek neplatnost této smlouvy od samého počátku.</w:t>
      </w:r>
    </w:p>
    <w:p w:rsidR="00FC258D" w:rsidRDefault="00FC258D" w:rsidP="00704443">
      <w:pPr>
        <w:widowControl/>
        <w:ind w:firstLine="426"/>
        <w:jc w:val="both"/>
        <w:rPr>
          <w:sz w:val="24"/>
          <w:szCs w:val="24"/>
        </w:rPr>
      </w:pPr>
    </w:p>
    <w:p w:rsidR="005F1ED6" w:rsidRPr="00A00149" w:rsidRDefault="005F1ED6" w:rsidP="00704443">
      <w:pPr>
        <w:widowControl/>
        <w:ind w:firstLine="426"/>
        <w:jc w:val="both"/>
        <w:rPr>
          <w:sz w:val="24"/>
          <w:szCs w:val="24"/>
        </w:rPr>
      </w:pPr>
    </w:p>
    <w:p w:rsidR="00A00149" w:rsidRPr="00FC258D" w:rsidRDefault="00FC258D" w:rsidP="00704443">
      <w:pPr>
        <w:widowControl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FC258D">
        <w:rPr>
          <w:b/>
          <w:sz w:val="24"/>
          <w:szCs w:val="24"/>
        </w:rPr>
        <w:t>VIII.</w:t>
      </w:r>
    </w:p>
    <w:p w:rsidR="008C398A" w:rsidRPr="008C398A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FC258D">
        <w:rPr>
          <w:sz w:val="24"/>
          <w:szCs w:val="24"/>
        </w:rPr>
        <w:t xml:space="preserve">Stanoviskem Ministerstva zemědělství </w:t>
      </w:r>
      <w:r w:rsidR="00570A83">
        <w:rPr>
          <w:sz w:val="24"/>
          <w:szCs w:val="24"/>
        </w:rPr>
        <w:t xml:space="preserve">s bezúplatným převodem ze dne  </w:t>
      </w:r>
      <w:r w:rsidR="00C90A7D">
        <w:rPr>
          <w:sz w:val="24"/>
          <w:szCs w:val="24"/>
        </w:rPr>
        <w:t>2.5.2019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C90A7D">
        <w:rPr>
          <w:sz w:val="24"/>
          <w:szCs w:val="24"/>
        </w:rPr>
        <w:t>18984/2019 -MZE-11182</w:t>
      </w:r>
      <w:r w:rsidR="006E7200">
        <w:rPr>
          <w:sz w:val="24"/>
          <w:szCs w:val="24"/>
        </w:rPr>
        <w:t>.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D45AE3" w:rsidP="00BB2558">
      <w:pPr>
        <w:pStyle w:val="para"/>
        <w:widowControl/>
      </w:pPr>
      <w:r>
        <w:t>IX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6651A2" w:rsidRPr="006651A2">
        <w:rPr>
          <w:sz w:val="24"/>
        </w:rPr>
        <w:t>k 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B65C3E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B65C3E">
        <w:rPr>
          <w:sz w:val="24"/>
          <w:szCs w:val="24"/>
        </w:rPr>
        <w:t>,</w:t>
      </w:r>
      <w:r w:rsidR="001349FE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600327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C90A7D">
        <w:rPr>
          <w:sz w:val="24"/>
          <w:szCs w:val="24"/>
        </w:rPr>
        <w:t>2.5.2019</w:t>
      </w:r>
      <w:proofErr w:type="gramEnd"/>
      <w:r>
        <w:rPr>
          <w:sz w:val="24"/>
          <w:szCs w:val="24"/>
        </w:rPr>
        <w:tab/>
        <w:t>V</w:t>
      </w:r>
      <w:r w:rsidR="00600327">
        <w:rPr>
          <w:sz w:val="24"/>
          <w:szCs w:val="24"/>
        </w:rPr>
        <w:t> </w:t>
      </w:r>
      <w:r w:rsidR="005D6076">
        <w:rPr>
          <w:sz w:val="24"/>
          <w:szCs w:val="24"/>
        </w:rPr>
        <w:t>Dešenicích</w:t>
      </w:r>
      <w:r w:rsidR="00600327">
        <w:rPr>
          <w:sz w:val="24"/>
          <w:szCs w:val="24"/>
        </w:rPr>
        <w:t xml:space="preserve">, </w:t>
      </w:r>
      <w:r w:rsidR="001349FE">
        <w:rPr>
          <w:sz w:val="24"/>
          <w:szCs w:val="24"/>
        </w:rPr>
        <w:t>dne</w:t>
      </w:r>
      <w:r w:rsidR="00761455">
        <w:rPr>
          <w:sz w:val="24"/>
          <w:szCs w:val="24"/>
        </w:rPr>
        <w:t xml:space="preserve"> </w:t>
      </w:r>
      <w:r w:rsidR="00DB2B07">
        <w:rPr>
          <w:sz w:val="24"/>
          <w:szCs w:val="24"/>
        </w:rPr>
        <w:t>13.5.2019</w:t>
      </w:r>
    </w:p>
    <w:p w:rsidR="00273BF2" w:rsidRDefault="00273BF2">
      <w:pPr>
        <w:widowControl/>
      </w:pPr>
    </w:p>
    <w:p w:rsidR="00CC5FE0" w:rsidRDefault="00CC5FE0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323D78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323D78">
        <w:rPr>
          <w:sz w:val="24"/>
          <w:szCs w:val="24"/>
        </w:rPr>
        <w:t xml:space="preserve">  </w:t>
      </w:r>
      <w:r w:rsidR="005D6076">
        <w:rPr>
          <w:sz w:val="24"/>
          <w:szCs w:val="24"/>
        </w:rPr>
        <w:t xml:space="preserve">      </w:t>
      </w:r>
      <w:r w:rsidR="00323D78">
        <w:rPr>
          <w:sz w:val="24"/>
          <w:szCs w:val="24"/>
        </w:rPr>
        <w:t xml:space="preserve"> </w:t>
      </w:r>
      <w:r w:rsidR="00DB7A22">
        <w:rPr>
          <w:sz w:val="24"/>
          <w:szCs w:val="24"/>
        </w:rPr>
        <w:t xml:space="preserve"> </w:t>
      </w:r>
      <w:r w:rsidR="005D6076">
        <w:rPr>
          <w:sz w:val="24"/>
          <w:szCs w:val="24"/>
        </w:rPr>
        <w:t xml:space="preserve">      Městys Dešenice</w:t>
      </w:r>
    </w:p>
    <w:p w:rsidR="005D6076" w:rsidRDefault="005D607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147E">
        <w:rPr>
          <w:sz w:val="24"/>
          <w:szCs w:val="24"/>
        </w:rPr>
        <w:t>Mgr.</w:t>
      </w:r>
      <w:r w:rsidR="00CC5FE0">
        <w:rPr>
          <w:sz w:val="24"/>
          <w:szCs w:val="24"/>
        </w:rPr>
        <w:t xml:space="preserve"> </w:t>
      </w:r>
      <w:r w:rsidR="00EC147E">
        <w:rPr>
          <w:sz w:val="24"/>
          <w:szCs w:val="24"/>
        </w:rPr>
        <w:t>Rostislav Pecháček</w:t>
      </w:r>
      <w:r w:rsidR="00CC5FE0">
        <w:rPr>
          <w:sz w:val="24"/>
          <w:szCs w:val="24"/>
        </w:rPr>
        <w:t xml:space="preserve"> </w:t>
      </w:r>
      <w:r w:rsidR="00273BF2">
        <w:rPr>
          <w:sz w:val="24"/>
          <w:szCs w:val="24"/>
        </w:rPr>
        <w:tab/>
      </w:r>
      <w:r w:rsidR="00323D7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23D78">
        <w:rPr>
          <w:sz w:val="24"/>
          <w:szCs w:val="24"/>
        </w:rPr>
        <w:t xml:space="preserve">    </w:t>
      </w:r>
      <w:r>
        <w:rPr>
          <w:sz w:val="24"/>
          <w:szCs w:val="24"/>
        </w:rPr>
        <w:t>PhDr.</w:t>
      </w:r>
      <w:r w:rsidR="00B22FCF">
        <w:rPr>
          <w:sz w:val="24"/>
          <w:szCs w:val="24"/>
        </w:rPr>
        <w:t xml:space="preserve"> </w:t>
      </w:r>
      <w:r>
        <w:rPr>
          <w:sz w:val="24"/>
          <w:szCs w:val="24"/>
        </w:rPr>
        <w:t>Lenka Sýkorová</w:t>
      </w:r>
      <w:r w:rsidR="00323D78">
        <w:rPr>
          <w:sz w:val="24"/>
          <w:szCs w:val="24"/>
        </w:rPr>
        <w:t xml:space="preserve">  </w:t>
      </w:r>
    </w:p>
    <w:p w:rsidR="0087743C" w:rsidRDefault="005D607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          likvidátor                                                         </w:t>
      </w:r>
      <w:r w:rsidR="00323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DB7A22">
        <w:rPr>
          <w:sz w:val="24"/>
          <w:szCs w:val="24"/>
        </w:rPr>
        <w:t xml:space="preserve"> </w:t>
      </w:r>
      <w:r w:rsidR="00323D78">
        <w:rPr>
          <w:sz w:val="24"/>
          <w:szCs w:val="24"/>
        </w:rPr>
        <w:t>starost</w:t>
      </w:r>
      <w:r>
        <w:rPr>
          <w:sz w:val="24"/>
          <w:szCs w:val="24"/>
        </w:rPr>
        <w:t>k</w:t>
      </w:r>
      <w:r w:rsidR="00323D78">
        <w:rPr>
          <w:sz w:val="24"/>
          <w:szCs w:val="24"/>
        </w:rPr>
        <w:t>a obce</w:t>
      </w:r>
      <w:r w:rsidR="0087743C">
        <w:rPr>
          <w:sz w:val="24"/>
          <w:szCs w:val="24"/>
        </w:rPr>
        <w:t xml:space="preserve">                                                                                      </w:t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</w:p>
    <w:p w:rsidR="00273BF2" w:rsidRDefault="00273BF2">
      <w:pPr>
        <w:widowControl/>
      </w:pPr>
    </w:p>
    <w:p w:rsidR="006E4B7B" w:rsidRDefault="006E4B7B" w:rsidP="006E4B7B">
      <w:pPr>
        <w:widowControl/>
      </w:pPr>
    </w:p>
    <w:p w:rsidR="006E4B7B" w:rsidRPr="00A31C3B" w:rsidRDefault="006E4B7B" w:rsidP="006E4B7B">
      <w:pPr>
        <w:widowControl/>
        <w:jc w:val="both"/>
        <w:rPr>
          <w:sz w:val="24"/>
          <w:szCs w:val="24"/>
        </w:rPr>
      </w:pPr>
    </w:p>
    <w:p w:rsidR="006E4B7B" w:rsidRPr="00A31C3B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1F" w:rsidRDefault="0060421F">
      <w:r>
        <w:separator/>
      </w:r>
    </w:p>
  </w:endnote>
  <w:endnote w:type="continuationSeparator" w:id="0">
    <w:p w:rsidR="0060421F" w:rsidRDefault="0060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1F" w:rsidRDefault="0060421F">
      <w:r>
        <w:separator/>
      </w:r>
    </w:p>
  </w:footnote>
  <w:footnote w:type="continuationSeparator" w:id="0">
    <w:p w:rsidR="0060421F" w:rsidRDefault="0060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3"/>
    <w:rsid w:val="00001E57"/>
    <w:rsid w:val="00013C0C"/>
    <w:rsid w:val="000366C5"/>
    <w:rsid w:val="0005644E"/>
    <w:rsid w:val="00062320"/>
    <w:rsid w:val="000B3D32"/>
    <w:rsid w:val="000C12EA"/>
    <w:rsid w:val="000E3FF1"/>
    <w:rsid w:val="0011094D"/>
    <w:rsid w:val="001349FE"/>
    <w:rsid w:val="00150B9D"/>
    <w:rsid w:val="00153261"/>
    <w:rsid w:val="00153962"/>
    <w:rsid w:val="00176135"/>
    <w:rsid w:val="00195757"/>
    <w:rsid w:val="001B3B31"/>
    <w:rsid w:val="001C6FC9"/>
    <w:rsid w:val="002046E4"/>
    <w:rsid w:val="0023280D"/>
    <w:rsid w:val="002348E8"/>
    <w:rsid w:val="00261220"/>
    <w:rsid w:val="00273BF2"/>
    <w:rsid w:val="002A419A"/>
    <w:rsid w:val="002A6B0C"/>
    <w:rsid w:val="002B1FFD"/>
    <w:rsid w:val="002C4423"/>
    <w:rsid w:val="002D31D1"/>
    <w:rsid w:val="002E49B9"/>
    <w:rsid w:val="00321546"/>
    <w:rsid w:val="00323D78"/>
    <w:rsid w:val="00340000"/>
    <w:rsid w:val="00356551"/>
    <w:rsid w:val="00365707"/>
    <w:rsid w:val="003820F0"/>
    <w:rsid w:val="00384D48"/>
    <w:rsid w:val="0039372D"/>
    <w:rsid w:val="003E54D6"/>
    <w:rsid w:val="003F2EF9"/>
    <w:rsid w:val="003F64D6"/>
    <w:rsid w:val="00405CA6"/>
    <w:rsid w:val="00414DBE"/>
    <w:rsid w:val="00424E21"/>
    <w:rsid w:val="0042656B"/>
    <w:rsid w:val="00440ABD"/>
    <w:rsid w:val="00451907"/>
    <w:rsid w:val="00464205"/>
    <w:rsid w:val="00491367"/>
    <w:rsid w:val="00497FC8"/>
    <w:rsid w:val="004A6EA9"/>
    <w:rsid w:val="004A72F2"/>
    <w:rsid w:val="004B2D00"/>
    <w:rsid w:val="004B6821"/>
    <w:rsid w:val="004C3E9F"/>
    <w:rsid w:val="004C6917"/>
    <w:rsid w:val="0050563B"/>
    <w:rsid w:val="00533D85"/>
    <w:rsid w:val="005347A5"/>
    <w:rsid w:val="0054631A"/>
    <w:rsid w:val="0055660D"/>
    <w:rsid w:val="00566D06"/>
    <w:rsid w:val="00570A83"/>
    <w:rsid w:val="00586E3E"/>
    <w:rsid w:val="00595CC3"/>
    <w:rsid w:val="005C4E5E"/>
    <w:rsid w:val="005D6076"/>
    <w:rsid w:val="005E7875"/>
    <w:rsid w:val="005F14B2"/>
    <w:rsid w:val="005F1ED6"/>
    <w:rsid w:val="005F381B"/>
    <w:rsid w:val="005F540C"/>
    <w:rsid w:val="00600327"/>
    <w:rsid w:val="0060421F"/>
    <w:rsid w:val="00605EDE"/>
    <w:rsid w:val="00606AC4"/>
    <w:rsid w:val="0062649E"/>
    <w:rsid w:val="00650CA5"/>
    <w:rsid w:val="006610CD"/>
    <w:rsid w:val="006651A2"/>
    <w:rsid w:val="006704D9"/>
    <w:rsid w:val="00694089"/>
    <w:rsid w:val="006B6F24"/>
    <w:rsid w:val="006C072B"/>
    <w:rsid w:val="006E01DB"/>
    <w:rsid w:val="006E4B7B"/>
    <w:rsid w:val="006E7200"/>
    <w:rsid w:val="006F6B5A"/>
    <w:rsid w:val="007028BF"/>
    <w:rsid w:val="00704443"/>
    <w:rsid w:val="00715EA0"/>
    <w:rsid w:val="007219D7"/>
    <w:rsid w:val="00755FCB"/>
    <w:rsid w:val="007579AC"/>
    <w:rsid w:val="00761455"/>
    <w:rsid w:val="007914F3"/>
    <w:rsid w:val="00792AF7"/>
    <w:rsid w:val="00795053"/>
    <w:rsid w:val="007B46C8"/>
    <w:rsid w:val="007B6E01"/>
    <w:rsid w:val="007C4BBA"/>
    <w:rsid w:val="007E2B3B"/>
    <w:rsid w:val="007E6F92"/>
    <w:rsid w:val="00810CDD"/>
    <w:rsid w:val="00817A2D"/>
    <w:rsid w:val="00831B70"/>
    <w:rsid w:val="00832A84"/>
    <w:rsid w:val="00851E62"/>
    <w:rsid w:val="00863DB8"/>
    <w:rsid w:val="00870E7E"/>
    <w:rsid w:val="0087743C"/>
    <w:rsid w:val="00890C83"/>
    <w:rsid w:val="008A1CEC"/>
    <w:rsid w:val="008C398A"/>
    <w:rsid w:val="008C71FB"/>
    <w:rsid w:val="008D5EB2"/>
    <w:rsid w:val="008E0401"/>
    <w:rsid w:val="008F46EE"/>
    <w:rsid w:val="0090092A"/>
    <w:rsid w:val="00907571"/>
    <w:rsid w:val="00924161"/>
    <w:rsid w:val="009247B2"/>
    <w:rsid w:val="00953461"/>
    <w:rsid w:val="009609E0"/>
    <w:rsid w:val="009611DA"/>
    <w:rsid w:val="00961C13"/>
    <w:rsid w:val="009A3223"/>
    <w:rsid w:val="009B2281"/>
    <w:rsid w:val="009B3F8B"/>
    <w:rsid w:val="009C1A88"/>
    <w:rsid w:val="009C3E3B"/>
    <w:rsid w:val="009F1177"/>
    <w:rsid w:val="009F2090"/>
    <w:rsid w:val="009F7AAA"/>
    <w:rsid w:val="00A00149"/>
    <w:rsid w:val="00A03A38"/>
    <w:rsid w:val="00A31A8A"/>
    <w:rsid w:val="00A31C3B"/>
    <w:rsid w:val="00A43557"/>
    <w:rsid w:val="00A6108C"/>
    <w:rsid w:val="00A6408F"/>
    <w:rsid w:val="00A974BE"/>
    <w:rsid w:val="00AA4691"/>
    <w:rsid w:val="00AC7D80"/>
    <w:rsid w:val="00AD73A5"/>
    <w:rsid w:val="00AE5523"/>
    <w:rsid w:val="00AE5689"/>
    <w:rsid w:val="00AE72EB"/>
    <w:rsid w:val="00B22FCF"/>
    <w:rsid w:val="00B34E51"/>
    <w:rsid w:val="00B55192"/>
    <w:rsid w:val="00B65C3E"/>
    <w:rsid w:val="00B810EB"/>
    <w:rsid w:val="00B81270"/>
    <w:rsid w:val="00BB2558"/>
    <w:rsid w:val="00BD3482"/>
    <w:rsid w:val="00BD5C9B"/>
    <w:rsid w:val="00C01211"/>
    <w:rsid w:val="00C05428"/>
    <w:rsid w:val="00C14020"/>
    <w:rsid w:val="00C51253"/>
    <w:rsid w:val="00C816B8"/>
    <w:rsid w:val="00C90A7D"/>
    <w:rsid w:val="00C9419D"/>
    <w:rsid w:val="00CA425C"/>
    <w:rsid w:val="00CA6D60"/>
    <w:rsid w:val="00CC5FE0"/>
    <w:rsid w:val="00CE5FFC"/>
    <w:rsid w:val="00CE7232"/>
    <w:rsid w:val="00CF251C"/>
    <w:rsid w:val="00D065B5"/>
    <w:rsid w:val="00D27ADF"/>
    <w:rsid w:val="00D331A0"/>
    <w:rsid w:val="00D45AE3"/>
    <w:rsid w:val="00D63EC6"/>
    <w:rsid w:val="00D834E5"/>
    <w:rsid w:val="00D90C9C"/>
    <w:rsid w:val="00D96A6D"/>
    <w:rsid w:val="00DA06D6"/>
    <w:rsid w:val="00DB2B07"/>
    <w:rsid w:val="00DB6BCC"/>
    <w:rsid w:val="00DB7A22"/>
    <w:rsid w:val="00DD7FA4"/>
    <w:rsid w:val="00DE5BAB"/>
    <w:rsid w:val="00DE6F0F"/>
    <w:rsid w:val="00DF2489"/>
    <w:rsid w:val="00DF46BD"/>
    <w:rsid w:val="00DF7F54"/>
    <w:rsid w:val="00E0352C"/>
    <w:rsid w:val="00E10F35"/>
    <w:rsid w:val="00E2668F"/>
    <w:rsid w:val="00E3375B"/>
    <w:rsid w:val="00E44241"/>
    <w:rsid w:val="00E6043E"/>
    <w:rsid w:val="00E62951"/>
    <w:rsid w:val="00E63224"/>
    <w:rsid w:val="00E774E2"/>
    <w:rsid w:val="00E85EEE"/>
    <w:rsid w:val="00E95285"/>
    <w:rsid w:val="00EA5428"/>
    <w:rsid w:val="00EC147E"/>
    <w:rsid w:val="00EE2336"/>
    <w:rsid w:val="00F03B08"/>
    <w:rsid w:val="00F61F38"/>
    <w:rsid w:val="00F73393"/>
    <w:rsid w:val="00F81A68"/>
    <w:rsid w:val="00FA342D"/>
    <w:rsid w:val="00FC0B79"/>
    <w:rsid w:val="00FC258D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3CFEDD-ECD3-419E-8CB4-F42F105D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8DBB-5FFA-485A-9D5A-E1310AC7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4</TotalTime>
  <Pages>1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8</cp:revision>
  <cp:lastPrinted>2019-05-27T12:02:00Z</cp:lastPrinted>
  <dcterms:created xsi:type="dcterms:W3CDTF">2019-04-02T06:19:00Z</dcterms:created>
  <dcterms:modified xsi:type="dcterms:W3CDTF">2019-05-27T12:03:00Z</dcterms:modified>
</cp:coreProperties>
</file>