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962" w:rsidRPr="00117962" w:rsidRDefault="00117962" w:rsidP="00117962">
      <w:pPr>
        <w:pStyle w:val="Default"/>
        <w:jc w:val="center"/>
        <w:rPr>
          <w:sz w:val="20"/>
          <w:szCs w:val="20"/>
        </w:rPr>
      </w:pPr>
      <w:r>
        <w:rPr>
          <w:rFonts w:ascii="Arial" w:hAnsi="Arial" w:cs="Arial"/>
          <w:b/>
          <w:bCs/>
          <w:color w:val="auto"/>
          <w:sz w:val="23"/>
          <w:szCs w:val="23"/>
        </w:rPr>
        <w:t>SMLOUVA O DÍLO</w:t>
      </w:r>
    </w:p>
    <w:p w:rsidR="00117962" w:rsidRDefault="00117962" w:rsidP="00117962">
      <w:pPr>
        <w:pStyle w:val="Default"/>
        <w:jc w:val="center"/>
        <w:rPr>
          <w:rFonts w:ascii="Arial" w:hAnsi="Arial" w:cs="Arial"/>
          <w:color w:val="auto"/>
          <w:sz w:val="23"/>
          <w:szCs w:val="23"/>
        </w:rPr>
      </w:pPr>
      <w:r>
        <w:rPr>
          <w:rFonts w:ascii="Arial" w:hAnsi="Arial" w:cs="Arial"/>
          <w:b/>
          <w:bCs/>
          <w:color w:val="auto"/>
          <w:sz w:val="23"/>
          <w:szCs w:val="23"/>
        </w:rPr>
        <w:t>uzavřená v souladu s ustanovením § 2586 a následujících zákona č. 89/2012 Sb.,</w:t>
      </w:r>
    </w:p>
    <w:p w:rsidR="00117962" w:rsidRDefault="00117962" w:rsidP="00117962">
      <w:pPr>
        <w:pStyle w:val="Default"/>
        <w:jc w:val="center"/>
        <w:rPr>
          <w:rFonts w:ascii="Arial" w:hAnsi="Arial" w:cs="Arial"/>
          <w:color w:val="auto"/>
          <w:sz w:val="23"/>
          <w:szCs w:val="23"/>
        </w:rPr>
      </w:pPr>
      <w:r>
        <w:rPr>
          <w:rFonts w:ascii="Arial" w:hAnsi="Arial" w:cs="Arial"/>
          <w:b/>
          <w:bCs/>
          <w:color w:val="auto"/>
          <w:sz w:val="23"/>
          <w:szCs w:val="23"/>
        </w:rPr>
        <w:t>občanský zákoník</w:t>
      </w:r>
    </w:p>
    <w:p w:rsidR="00117962" w:rsidRDefault="00117962" w:rsidP="00117962">
      <w:pPr>
        <w:pStyle w:val="Default"/>
        <w:jc w:val="center"/>
        <w:rPr>
          <w:rFonts w:ascii="Arial" w:hAnsi="Arial" w:cs="Arial"/>
          <w:b/>
          <w:bCs/>
          <w:color w:val="auto"/>
          <w:sz w:val="23"/>
          <w:szCs w:val="23"/>
        </w:rPr>
      </w:pPr>
      <w:r>
        <w:rPr>
          <w:rFonts w:ascii="Arial" w:hAnsi="Arial" w:cs="Arial"/>
          <w:b/>
          <w:bCs/>
          <w:color w:val="auto"/>
          <w:sz w:val="23"/>
          <w:szCs w:val="23"/>
        </w:rPr>
        <w:t>mezi smluvními stranami</w:t>
      </w:r>
    </w:p>
    <w:p w:rsidR="00117962" w:rsidRDefault="00117962" w:rsidP="00117962">
      <w:pPr>
        <w:pStyle w:val="Default"/>
        <w:rPr>
          <w:rFonts w:ascii="Arial" w:hAnsi="Arial" w:cs="Arial"/>
          <w:color w:val="auto"/>
          <w:sz w:val="23"/>
          <w:szCs w:val="23"/>
        </w:rPr>
      </w:pPr>
    </w:p>
    <w:p w:rsidR="00117962" w:rsidRPr="001E5E24" w:rsidRDefault="00117962" w:rsidP="00117962">
      <w:pPr>
        <w:pStyle w:val="Default"/>
        <w:rPr>
          <w:rFonts w:ascii="Arial" w:hAnsi="Arial" w:cs="Arial"/>
          <w:bCs/>
          <w:color w:val="auto"/>
          <w:sz w:val="22"/>
          <w:szCs w:val="22"/>
        </w:rPr>
      </w:pPr>
      <w:r w:rsidRPr="001E5E24">
        <w:rPr>
          <w:rFonts w:ascii="Arial" w:hAnsi="Arial" w:cs="Arial"/>
          <w:bCs/>
          <w:color w:val="auto"/>
          <w:sz w:val="22"/>
          <w:szCs w:val="22"/>
        </w:rPr>
        <w:t xml:space="preserve">1. </w:t>
      </w:r>
    </w:p>
    <w:p w:rsidR="00117962" w:rsidRPr="001E5E24" w:rsidRDefault="00117962" w:rsidP="00117962">
      <w:pPr>
        <w:pStyle w:val="Default"/>
        <w:rPr>
          <w:rFonts w:ascii="Arial" w:hAnsi="Arial" w:cs="Arial"/>
          <w:color w:val="auto"/>
          <w:sz w:val="22"/>
          <w:szCs w:val="22"/>
        </w:rPr>
      </w:pPr>
      <w:r w:rsidRPr="001E5E24">
        <w:rPr>
          <w:rFonts w:ascii="Arial" w:hAnsi="Arial" w:cs="Arial"/>
          <w:color w:val="auto"/>
          <w:sz w:val="22"/>
          <w:szCs w:val="22"/>
        </w:rPr>
        <w:t xml:space="preserve">Objednatel: </w:t>
      </w:r>
      <w:r w:rsidR="001E5E24">
        <w:rPr>
          <w:rFonts w:ascii="Arial" w:hAnsi="Arial" w:cs="Arial"/>
          <w:color w:val="auto"/>
          <w:sz w:val="22"/>
          <w:szCs w:val="22"/>
        </w:rPr>
        <w:tab/>
      </w:r>
      <w:r w:rsidRPr="001E5E24">
        <w:rPr>
          <w:rFonts w:ascii="Arial" w:hAnsi="Arial" w:cs="Arial"/>
          <w:bCs/>
          <w:color w:val="auto"/>
          <w:sz w:val="22"/>
          <w:szCs w:val="22"/>
        </w:rPr>
        <w:t xml:space="preserve">Střední odborná škola a Střední odborné učiliště, Písek, Komenského 86 </w:t>
      </w:r>
    </w:p>
    <w:p w:rsidR="00117962" w:rsidRPr="001E5E24" w:rsidRDefault="00117962" w:rsidP="00117962">
      <w:pPr>
        <w:pStyle w:val="Default"/>
        <w:rPr>
          <w:rFonts w:ascii="Arial" w:hAnsi="Arial" w:cs="Arial"/>
          <w:color w:val="auto"/>
          <w:sz w:val="22"/>
          <w:szCs w:val="22"/>
        </w:rPr>
      </w:pPr>
      <w:r w:rsidRPr="001E5E24">
        <w:rPr>
          <w:rFonts w:ascii="Arial" w:hAnsi="Arial" w:cs="Arial"/>
          <w:color w:val="auto"/>
          <w:sz w:val="22"/>
          <w:szCs w:val="22"/>
        </w:rPr>
        <w:t xml:space="preserve">Sídlo: </w:t>
      </w:r>
      <w:r w:rsidR="001E5E24">
        <w:rPr>
          <w:rFonts w:ascii="Arial" w:hAnsi="Arial" w:cs="Arial"/>
          <w:color w:val="auto"/>
          <w:sz w:val="22"/>
          <w:szCs w:val="22"/>
        </w:rPr>
        <w:tab/>
      </w:r>
      <w:r w:rsidR="001E5E24">
        <w:rPr>
          <w:rFonts w:ascii="Arial" w:hAnsi="Arial" w:cs="Arial"/>
          <w:color w:val="auto"/>
          <w:sz w:val="22"/>
          <w:szCs w:val="22"/>
        </w:rPr>
        <w:tab/>
      </w:r>
      <w:r w:rsidRPr="001E5E24">
        <w:rPr>
          <w:rFonts w:ascii="Arial" w:hAnsi="Arial" w:cs="Arial"/>
          <w:bCs/>
          <w:color w:val="auto"/>
          <w:sz w:val="22"/>
          <w:szCs w:val="22"/>
        </w:rPr>
        <w:t>Komenského 86, 397 11 Písek</w:t>
      </w:r>
    </w:p>
    <w:p w:rsidR="00117962" w:rsidRPr="001E5E24" w:rsidRDefault="00117962" w:rsidP="00117962">
      <w:pPr>
        <w:pStyle w:val="Default"/>
        <w:rPr>
          <w:rFonts w:ascii="Arial" w:hAnsi="Arial" w:cs="Arial"/>
          <w:color w:val="auto"/>
          <w:sz w:val="22"/>
          <w:szCs w:val="22"/>
        </w:rPr>
      </w:pPr>
      <w:r w:rsidRPr="001E5E24">
        <w:rPr>
          <w:rFonts w:ascii="Arial" w:hAnsi="Arial" w:cs="Arial"/>
          <w:color w:val="auto"/>
          <w:sz w:val="22"/>
          <w:szCs w:val="22"/>
        </w:rPr>
        <w:t xml:space="preserve">Zastoupené: </w:t>
      </w:r>
      <w:r w:rsidR="001E5E24">
        <w:rPr>
          <w:rFonts w:ascii="Arial" w:hAnsi="Arial" w:cs="Arial"/>
          <w:color w:val="auto"/>
          <w:sz w:val="22"/>
          <w:szCs w:val="22"/>
        </w:rPr>
        <w:tab/>
      </w:r>
      <w:r w:rsidRPr="001E5E24">
        <w:rPr>
          <w:rFonts w:ascii="Arial" w:hAnsi="Arial" w:cs="Arial"/>
          <w:bCs/>
          <w:color w:val="auto"/>
          <w:sz w:val="22"/>
          <w:szCs w:val="22"/>
        </w:rPr>
        <w:t xml:space="preserve">Mgr. Milanem </w:t>
      </w:r>
      <w:proofErr w:type="spellStart"/>
      <w:r w:rsidRPr="001E5E24">
        <w:rPr>
          <w:rFonts w:ascii="Arial" w:hAnsi="Arial" w:cs="Arial"/>
          <w:bCs/>
          <w:color w:val="auto"/>
          <w:sz w:val="22"/>
          <w:szCs w:val="22"/>
        </w:rPr>
        <w:t>Rambousem</w:t>
      </w:r>
      <w:proofErr w:type="spellEnd"/>
      <w:r w:rsidRPr="001E5E24">
        <w:rPr>
          <w:rFonts w:ascii="Arial" w:hAnsi="Arial" w:cs="Arial"/>
          <w:bCs/>
          <w:color w:val="auto"/>
          <w:sz w:val="22"/>
          <w:szCs w:val="22"/>
        </w:rPr>
        <w:t xml:space="preserve">, ředitelem </w:t>
      </w:r>
    </w:p>
    <w:p w:rsidR="00117962" w:rsidRPr="001E5E24" w:rsidRDefault="00117962" w:rsidP="00117962">
      <w:pPr>
        <w:pStyle w:val="Default"/>
        <w:rPr>
          <w:rFonts w:ascii="Arial" w:hAnsi="Arial" w:cs="Arial"/>
          <w:color w:val="auto"/>
          <w:sz w:val="22"/>
          <w:szCs w:val="22"/>
        </w:rPr>
      </w:pPr>
      <w:r w:rsidRPr="001E5E24">
        <w:rPr>
          <w:rFonts w:ascii="Arial" w:hAnsi="Arial" w:cs="Arial"/>
          <w:color w:val="auto"/>
          <w:sz w:val="22"/>
          <w:szCs w:val="22"/>
        </w:rPr>
        <w:t xml:space="preserve">IČ: </w:t>
      </w:r>
      <w:r w:rsidR="001E5E24">
        <w:rPr>
          <w:rFonts w:ascii="Arial" w:hAnsi="Arial" w:cs="Arial"/>
          <w:color w:val="auto"/>
          <w:sz w:val="22"/>
          <w:szCs w:val="22"/>
        </w:rPr>
        <w:tab/>
      </w:r>
      <w:r w:rsidR="001E5E24">
        <w:rPr>
          <w:rFonts w:ascii="Arial" w:hAnsi="Arial" w:cs="Arial"/>
          <w:color w:val="auto"/>
          <w:sz w:val="22"/>
          <w:szCs w:val="22"/>
        </w:rPr>
        <w:tab/>
      </w:r>
      <w:r w:rsidRPr="001E5E24">
        <w:rPr>
          <w:rFonts w:ascii="Arial" w:hAnsi="Arial" w:cs="Arial"/>
          <w:bCs/>
          <w:color w:val="auto"/>
          <w:sz w:val="22"/>
          <w:szCs w:val="22"/>
        </w:rPr>
        <w:t xml:space="preserve">00511382 </w:t>
      </w:r>
    </w:p>
    <w:p w:rsidR="00117962" w:rsidRPr="001E5E24" w:rsidRDefault="00117962" w:rsidP="00117962">
      <w:pPr>
        <w:pStyle w:val="Default"/>
        <w:rPr>
          <w:rFonts w:ascii="Arial" w:hAnsi="Arial" w:cs="Arial"/>
          <w:color w:val="auto"/>
          <w:sz w:val="22"/>
          <w:szCs w:val="22"/>
        </w:rPr>
      </w:pPr>
      <w:r w:rsidRPr="001E5E24">
        <w:rPr>
          <w:rFonts w:ascii="Arial" w:hAnsi="Arial" w:cs="Arial"/>
          <w:color w:val="auto"/>
          <w:sz w:val="22"/>
          <w:szCs w:val="22"/>
        </w:rPr>
        <w:t xml:space="preserve">DIČ: </w:t>
      </w:r>
      <w:r w:rsidR="001E5E24">
        <w:rPr>
          <w:rFonts w:ascii="Arial" w:hAnsi="Arial" w:cs="Arial"/>
          <w:color w:val="auto"/>
          <w:sz w:val="22"/>
          <w:szCs w:val="22"/>
        </w:rPr>
        <w:tab/>
      </w:r>
      <w:r w:rsidR="001E5E24">
        <w:rPr>
          <w:rFonts w:ascii="Arial" w:hAnsi="Arial" w:cs="Arial"/>
          <w:color w:val="auto"/>
          <w:sz w:val="22"/>
          <w:szCs w:val="22"/>
        </w:rPr>
        <w:tab/>
      </w:r>
      <w:r w:rsidRPr="001E5E24">
        <w:rPr>
          <w:rFonts w:ascii="Arial" w:hAnsi="Arial" w:cs="Arial"/>
          <w:bCs/>
          <w:color w:val="auto"/>
          <w:sz w:val="22"/>
          <w:szCs w:val="22"/>
        </w:rPr>
        <w:t>CZ00511382</w:t>
      </w:r>
    </w:p>
    <w:p w:rsidR="00117962" w:rsidRPr="001E5E24" w:rsidRDefault="00117962" w:rsidP="00117962">
      <w:pPr>
        <w:pStyle w:val="Default"/>
        <w:rPr>
          <w:rFonts w:ascii="Arial" w:hAnsi="Arial" w:cs="Arial"/>
          <w:color w:val="auto"/>
          <w:sz w:val="22"/>
          <w:szCs w:val="22"/>
        </w:rPr>
      </w:pPr>
      <w:r w:rsidRPr="001E5E24">
        <w:rPr>
          <w:rFonts w:ascii="Arial" w:hAnsi="Arial" w:cs="Arial"/>
          <w:color w:val="auto"/>
          <w:sz w:val="22"/>
          <w:szCs w:val="22"/>
        </w:rPr>
        <w:t xml:space="preserve">Právní forma: </w:t>
      </w:r>
      <w:r w:rsidR="001E5E24">
        <w:rPr>
          <w:rFonts w:ascii="Arial" w:hAnsi="Arial" w:cs="Arial"/>
          <w:color w:val="auto"/>
          <w:sz w:val="22"/>
          <w:szCs w:val="22"/>
        </w:rPr>
        <w:tab/>
      </w:r>
      <w:r w:rsidRPr="001E5E24">
        <w:rPr>
          <w:rFonts w:ascii="Arial" w:hAnsi="Arial" w:cs="Arial"/>
          <w:bCs/>
          <w:color w:val="auto"/>
          <w:sz w:val="22"/>
          <w:szCs w:val="22"/>
        </w:rPr>
        <w:t xml:space="preserve">příspěvková organizace </w:t>
      </w:r>
    </w:p>
    <w:p w:rsidR="00117962" w:rsidRPr="001E5E24" w:rsidRDefault="00117962" w:rsidP="00117962">
      <w:pPr>
        <w:pStyle w:val="Default"/>
        <w:rPr>
          <w:rFonts w:ascii="Arial" w:hAnsi="Arial" w:cs="Arial"/>
          <w:color w:val="auto"/>
          <w:sz w:val="22"/>
          <w:szCs w:val="22"/>
        </w:rPr>
      </w:pPr>
      <w:r w:rsidRPr="001E5E24">
        <w:rPr>
          <w:rFonts w:ascii="Arial" w:hAnsi="Arial" w:cs="Arial"/>
          <w:color w:val="auto"/>
          <w:sz w:val="22"/>
          <w:szCs w:val="22"/>
        </w:rPr>
        <w:t xml:space="preserve">Bankovní spojení: </w:t>
      </w:r>
      <w:r w:rsidRPr="001E5E24">
        <w:rPr>
          <w:rFonts w:ascii="Arial" w:hAnsi="Arial" w:cs="Arial"/>
          <w:bCs/>
          <w:color w:val="auto"/>
          <w:sz w:val="22"/>
          <w:szCs w:val="22"/>
        </w:rPr>
        <w:t xml:space="preserve">Komerční banka, a.s. </w:t>
      </w:r>
    </w:p>
    <w:p w:rsidR="00117962" w:rsidRDefault="00117962" w:rsidP="00117962">
      <w:pPr>
        <w:pStyle w:val="Default"/>
        <w:rPr>
          <w:rFonts w:ascii="Arial" w:hAnsi="Arial" w:cs="Arial"/>
          <w:color w:val="auto"/>
          <w:sz w:val="22"/>
          <w:szCs w:val="22"/>
        </w:rPr>
      </w:pPr>
      <w:r>
        <w:rPr>
          <w:rFonts w:ascii="Arial" w:hAnsi="Arial" w:cs="Arial"/>
          <w:color w:val="auto"/>
          <w:sz w:val="22"/>
          <w:szCs w:val="22"/>
        </w:rPr>
        <w:t xml:space="preserve">Číslo </w:t>
      </w:r>
      <w:r w:rsidR="001E5E24">
        <w:rPr>
          <w:rFonts w:ascii="Arial" w:hAnsi="Arial" w:cs="Arial"/>
          <w:color w:val="auto"/>
          <w:sz w:val="22"/>
          <w:szCs w:val="22"/>
        </w:rPr>
        <w:t>účtu:</w:t>
      </w:r>
      <w:r w:rsidR="001E5E24">
        <w:rPr>
          <w:rFonts w:ascii="Arial" w:hAnsi="Arial" w:cs="Arial"/>
          <w:color w:val="auto"/>
          <w:sz w:val="22"/>
          <w:szCs w:val="22"/>
        </w:rPr>
        <w:tab/>
      </w:r>
      <w:r>
        <w:rPr>
          <w:rFonts w:ascii="Arial" w:hAnsi="Arial" w:cs="Arial"/>
          <w:color w:val="auto"/>
          <w:sz w:val="22"/>
          <w:szCs w:val="22"/>
        </w:rPr>
        <w:t>16030271/0100</w:t>
      </w:r>
    </w:p>
    <w:p w:rsidR="00117962" w:rsidRPr="00117962" w:rsidRDefault="00117962" w:rsidP="00117962">
      <w:pPr>
        <w:pStyle w:val="Default"/>
        <w:rPr>
          <w:rFonts w:ascii="Arial" w:hAnsi="Arial" w:cs="Arial"/>
          <w:i/>
          <w:color w:val="auto"/>
          <w:sz w:val="22"/>
          <w:szCs w:val="22"/>
        </w:rPr>
      </w:pPr>
      <w:r w:rsidRPr="00117962">
        <w:rPr>
          <w:rFonts w:ascii="Arial" w:hAnsi="Arial" w:cs="Arial"/>
          <w:i/>
          <w:color w:val="auto"/>
          <w:sz w:val="22"/>
          <w:szCs w:val="22"/>
        </w:rPr>
        <w:t>(dále jen „Objednatel“)</w:t>
      </w:r>
    </w:p>
    <w:p w:rsidR="00117962" w:rsidRDefault="00117962" w:rsidP="00117962">
      <w:pPr>
        <w:pStyle w:val="Default"/>
        <w:rPr>
          <w:rFonts w:ascii="Arial" w:hAnsi="Arial" w:cs="Arial"/>
          <w:color w:val="auto"/>
          <w:sz w:val="22"/>
          <w:szCs w:val="22"/>
        </w:rPr>
      </w:pPr>
    </w:p>
    <w:p w:rsidR="00117962" w:rsidRDefault="00117962" w:rsidP="00117962">
      <w:pPr>
        <w:pStyle w:val="Default"/>
        <w:rPr>
          <w:rFonts w:ascii="Arial" w:hAnsi="Arial" w:cs="Arial"/>
          <w:b/>
          <w:bCs/>
          <w:color w:val="auto"/>
          <w:sz w:val="22"/>
          <w:szCs w:val="22"/>
        </w:rPr>
      </w:pPr>
      <w:r>
        <w:rPr>
          <w:rFonts w:ascii="Arial" w:hAnsi="Arial" w:cs="Arial"/>
          <w:b/>
          <w:bCs/>
          <w:color w:val="auto"/>
          <w:sz w:val="22"/>
          <w:szCs w:val="22"/>
        </w:rPr>
        <w:t xml:space="preserve">2. </w:t>
      </w:r>
    </w:p>
    <w:p w:rsidR="00117962" w:rsidRPr="00674A9D" w:rsidRDefault="00117962" w:rsidP="00117962">
      <w:pPr>
        <w:pStyle w:val="Default"/>
        <w:rPr>
          <w:rFonts w:ascii="Arial" w:hAnsi="Arial" w:cs="Arial"/>
          <w:color w:val="auto"/>
          <w:sz w:val="22"/>
          <w:szCs w:val="22"/>
        </w:rPr>
      </w:pPr>
      <w:r>
        <w:rPr>
          <w:rFonts w:ascii="Arial" w:hAnsi="Arial" w:cs="Arial"/>
          <w:color w:val="auto"/>
          <w:sz w:val="22"/>
          <w:szCs w:val="22"/>
        </w:rPr>
        <w:t xml:space="preserve">Zhotovitel: </w:t>
      </w:r>
      <w:r w:rsidR="001E5E24">
        <w:rPr>
          <w:rFonts w:ascii="Arial" w:hAnsi="Arial" w:cs="Arial"/>
          <w:color w:val="auto"/>
          <w:sz w:val="22"/>
          <w:szCs w:val="22"/>
        </w:rPr>
        <w:tab/>
      </w:r>
      <w:r w:rsidR="001D4F06">
        <w:rPr>
          <w:rFonts w:ascii="Arial" w:hAnsi="Arial" w:cs="Arial"/>
          <w:bCs/>
          <w:color w:val="auto"/>
          <w:sz w:val="22"/>
          <w:szCs w:val="22"/>
        </w:rPr>
        <w:t>SYSTHERM s. r. o.</w:t>
      </w:r>
    </w:p>
    <w:p w:rsidR="00117962" w:rsidRPr="00674A9D" w:rsidRDefault="00117962" w:rsidP="00117962">
      <w:pPr>
        <w:pStyle w:val="Default"/>
        <w:rPr>
          <w:rFonts w:ascii="Arial" w:hAnsi="Arial" w:cs="Arial"/>
          <w:color w:val="auto"/>
          <w:sz w:val="22"/>
          <w:szCs w:val="22"/>
        </w:rPr>
      </w:pPr>
      <w:r w:rsidRPr="00674A9D">
        <w:rPr>
          <w:rFonts w:ascii="Arial" w:hAnsi="Arial" w:cs="Arial"/>
          <w:color w:val="auto"/>
          <w:sz w:val="22"/>
          <w:szCs w:val="22"/>
        </w:rPr>
        <w:t xml:space="preserve">Sídlo: </w:t>
      </w:r>
      <w:r w:rsidR="001E5E24" w:rsidRPr="00674A9D">
        <w:rPr>
          <w:rFonts w:ascii="Arial" w:hAnsi="Arial" w:cs="Arial"/>
          <w:color w:val="auto"/>
          <w:sz w:val="22"/>
          <w:szCs w:val="22"/>
        </w:rPr>
        <w:tab/>
      </w:r>
      <w:r w:rsidR="001E5E24" w:rsidRPr="00674A9D">
        <w:rPr>
          <w:rFonts w:ascii="Arial" w:hAnsi="Arial" w:cs="Arial"/>
          <w:color w:val="auto"/>
          <w:sz w:val="22"/>
          <w:szCs w:val="22"/>
        </w:rPr>
        <w:tab/>
      </w:r>
      <w:r w:rsidR="001D4F06">
        <w:rPr>
          <w:rFonts w:ascii="Arial" w:hAnsi="Arial" w:cs="Arial"/>
          <w:bCs/>
          <w:color w:val="auto"/>
          <w:sz w:val="22"/>
          <w:szCs w:val="22"/>
        </w:rPr>
        <w:t>K Papírně 172/26, 312 00 Plzeň</w:t>
      </w:r>
    </w:p>
    <w:p w:rsidR="00117962" w:rsidRPr="00674A9D" w:rsidRDefault="00117962" w:rsidP="00117962">
      <w:pPr>
        <w:pStyle w:val="Default"/>
        <w:rPr>
          <w:rFonts w:ascii="Arial" w:hAnsi="Arial" w:cs="Arial"/>
          <w:color w:val="auto"/>
          <w:sz w:val="22"/>
          <w:szCs w:val="22"/>
        </w:rPr>
      </w:pPr>
      <w:r w:rsidRPr="00674A9D">
        <w:rPr>
          <w:rFonts w:ascii="Arial" w:hAnsi="Arial" w:cs="Arial"/>
          <w:color w:val="auto"/>
          <w:sz w:val="22"/>
          <w:szCs w:val="22"/>
        </w:rPr>
        <w:t xml:space="preserve">Zastoupený: </w:t>
      </w:r>
      <w:r w:rsidR="001E5E24" w:rsidRPr="00674A9D">
        <w:rPr>
          <w:rFonts w:ascii="Arial" w:hAnsi="Arial" w:cs="Arial"/>
          <w:color w:val="auto"/>
          <w:sz w:val="22"/>
          <w:szCs w:val="22"/>
        </w:rPr>
        <w:tab/>
      </w:r>
      <w:r w:rsidR="001D4F06">
        <w:rPr>
          <w:rFonts w:ascii="Arial" w:hAnsi="Arial" w:cs="Arial"/>
          <w:bCs/>
          <w:color w:val="auto"/>
          <w:sz w:val="22"/>
          <w:szCs w:val="22"/>
        </w:rPr>
        <w:t>Janem Kazdou, jednatelem</w:t>
      </w:r>
    </w:p>
    <w:p w:rsidR="00117962" w:rsidRPr="00674A9D" w:rsidRDefault="00117962" w:rsidP="00117962">
      <w:pPr>
        <w:pStyle w:val="Default"/>
        <w:rPr>
          <w:rFonts w:ascii="Arial" w:hAnsi="Arial" w:cs="Arial"/>
          <w:color w:val="auto"/>
          <w:sz w:val="22"/>
          <w:szCs w:val="22"/>
        </w:rPr>
      </w:pPr>
      <w:r w:rsidRPr="00674A9D">
        <w:rPr>
          <w:rFonts w:ascii="Arial" w:hAnsi="Arial" w:cs="Arial"/>
          <w:color w:val="auto"/>
          <w:sz w:val="22"/>
          <w:szCs w:val="22"/>
        </w:rPr>
        <w:t xml:space="preserve">IČ: </w:t>
      </w:r>
      <w:r w:rsidR="001E5E24" w:rsidRPr="00674A9D">
        <w:rPr>
          <w:rFonts w:ascii="Arial" w:hAnsi="Arial" w:cs="Arial"/>
          <w:color w:val="auto"/>
          <w:sz w:val="22"/>
          <w:szCs w:val="22"/>
        </w:rPr>
        <w:tab/>
      </w:r>
      <w:r w:rsidR="001E5E24" w:rsidRPr="00674A9D">
        <w:rPr>
          <w:rFonts w:ascii="Arial" w:hAnsi="Arial" w:cs="Arial"/>
          <w:color w:val="auto"/>
          <w:sz w:val="22"/>
          <w:szCs w:val="22"/>
        </w:rPr>
        <w:tab/>
      </w:r>
      <w:r w:rsidR="001D4F06">
        <w:rPr>
          <w:rFonts w:ascii="Arial" w:hAnsi="Arial" w:cs="Arial"/>
          <w:bCs/>
          <w:color w:val="auto"/>
          <w:sz w:val="22"/>
          <w:szCs w:val="22"/>
        </w:rPr>
        <w:t>64830454</w:t>
      </w:r>
      <w:r w:rsidRPr="00674A9D">
        <w:rPr>
          <w:rFonts w:ascii="Arial" w:hAnsi="Arial" w:cs="Arial"/>
          <w:bCs/>
          <w:color w:val="auto"/>
          <w:sz w:val="22"/>
          <w:szCs w:val="22"/>
        </w:rPr>
        <w:t xml:space="preserve"> </w:t>
      </w:r>
    </w:p>
    <w:p w:rsidR="00117962" w:rsidRPr="00674A9D" w:rsidRDefault="00117962" w:rsidP="00117962">
      <w:pPr>
        <w:pStyle w:val="Default"/>
        <w:rPr>
          <w:rFonts w:ascii="Arial" w:hAnsi="Arial" w:cs="Arial"/>
          <w:color w:val="auto"/>
          <w:sz w:val="22"/>
          <w:szCs w:val="22"/>
        </w:rPr>
      </w:pPr>
      <w:r w:rsidRPr="00674A9D">
        <w:rPr>
          <w:rFonts w:ascii="Arial" w:hAnsi="Arial" w:cs="Arial"/>
          <w:color w:val="auto"/>
          <w:sz w:val="22"/>
          <w:szCs w:val="22"/>
        </w:rPr>
        <w:t xml:space="preserve">DIČ: </w:t>
      </w:r>
      <w:r w:rsidR="001E5E24" w:rsidRPr="00674A9D">
        <w:rPr>
          <w:rFonts w:ascii="Arial" w:hAnsi="Arial" w:cs="Arial"/>
          <w:color w:val="auto"/>
          <w:sz w:val="22"/>
          <w:szCs w:val="22"/>
        </w:rPr>
        <w:tab/>
      </w:r>
      <w:r w:rsidR="001E5E24" w:rsidRPr="00674A9D">
        <w:rPr>
          <w:rFonts w:ascii="Arial" w:hAnsi="Arial" w:cs="Arial"/>
          <w:color w:val="auto"/>
          <w:sz w:val="22"/>
          <w:szCs w:val="22"/>
        </w:rPr>
        <w:tab/>
      </w:r>
      <w:r w:rsidR="001D4F06">
        <w:rPr>
          <w:rFonts w:ascii="Arial" w:hAnsi="Arial" w:cs="Arial"/>
          <w:color w:val="auto"/>
          <w:sz w:val="22"/>
          <w:szCs w:val="22"/>
        </w:rPr>
        <w:t>CZ64830454</w:t>
      </w:r>
    </w:p>
    <w:p w:rsidR="00117962" w:rsidRPr="00674A9D" w:rsidRDefault="00117962" w:rsidP="00117962">
      <w:pPr>
        <w:pStyle w:val="Default"/>
        <w:rPr>
          <w:rFonts w:ascii="Arial" w:hAnsi="Arial" w:cs="Arial"/>
          <w:color w:val="auto"/>
          <w:sz w:val="22"/>
          <w:szCs w:val="22"/>
        </w:rPr>
      </w:pPr>
      <w:r w:rsidRPr="00674A9D">
        <w:rPr>
          <w:rFonts w:ascii="Arial" w:hAnsi="Arial" w:cs="Arial"/>
          <w:color w:val="auto"/>
          <w:sz w:val="22"/>
          <w:szCs w:val="22"/>
        </w:rPr>
        <w:t xml:space="preserve">Bankovní spojení: </w:t>
      </w:r>
      <w:r w:rsidR="001D4F06">
        <w:rPr>
          <w:rFonts w:ascii="Arial" w:hAnsi="Arial" w:cs="Arial"/>
          <w:bCs/>
          <w:color w:val="auto"/>
          <w:sz w:val="22"/>
          <w:szCs w:val="22"/>
        </w:rPr>
        <w:t>ČSOB, a. s.</w:t>
      </w:r>
    </w:p>
    <w:p w:rsidR="00117962" w:rsidRPr="00674A9D" w:rsidRDefault="00117962" w:rsidP="00117962">
      <w:pPr>
        <w:pStyle w:val="Default"/>
        <w:rPr>
          <w:rFonts w:ascii="Arial" w:hAnsi="Arial" w:cs="Arial"/>
          <w:color w:val="auto"/>
          <w:sz w:val="22"/>
          <w:szCs w:val="22"/>
        </w:rPr>
      </w:pPr>
      <w:r w:rsidRPr="00674A9D">
        <w:rPr>
          <w:rFonts w:ascii="Arial" w:hAnsi="Arial" w:cs="Arial"/>
          <w:color w:val="auto"/>
          <w:sz w:val="22"/>
          <w:szCs w:val="22"/>
        </w:rPr>
        <w:t xml:space="preserve">Číslo účtu: </w:t>
      </w:r>
      <w:r w:rsidR="001E5E24" w:rsidRPr="00674A9D">
        <w:rPr>
          <w:rFonts w:ascii="Arial" w:hAnsi="Arial" w:cs="Arial"/>
          <w:color w:val="auto"/>
          <w:sz w:val="22"/>
          <w:szCs w:val="22"/>
        </w:rPr>
        <w:tab/>
      </w:r>
      <w:r w:rsidR="001D4F06">
        <w:rPr>
          <w:rFonts w:ascii="Arial" w:hAnsi="Arial" w:cs="Arial"/>
          <w:bCs/>
          <w:color w:val="auto"/>
          <w:sz w:val="22"/>
          <w:szCs w:val="22"/>
        </w:rPr>
        <w:t>1719474500/0300</w:t>
      </w:r>
    </w:p>
    <w:p w:rsidR="00117962" w:rsidRPr="00674A9D" w:rsidRDefault="00117962" w:rsidP="00117962">
      <w:pPr>
        <w:pStyle w:val="Default"/>
        <w:rPr>
          <w:rFonts w:ascii="Arial" w:hAnsi="Arial" w:cs="Arial"/>
          <w:color w:val="auto"/>
          <w:sz w:val="22"/>
          <w:szCs w:val="22"/>
        </w:rPr>
      </w:pPr>
      <w:r w:rsidRPr="00674A9D">
        <w:rPr>
          <w:rFonts w:ascii="Arial" w:hAnsi="Arial" w:cs="Arial"/>
          <w:color w:val="auto"/>
          <w:sz w:val="22"/>
          <w:szCs w:val="22"/>
        </w:rPr>
        <w:t xml:space="preserve">Obchodní rejstřík: </w:t>
      </w:r>
      <w:r w:rsidR="001D4F06">
        <w:rPr>
          <w:rFonts w:ascii="Arial" w:hAnsi="Arial" w:cs="Arial"/>
          <w:bCs/>
          <w:color w:val="auto"/>
          <w:sz w:val="22"/>
          <w:szCs w:val="22"/>
        </w:rPr>
        <w:t>vedený u Krajského soudu v Plzni, oddíl C, vložka 7209</w:t>
      </w:r>
    </w:p>
    <w:p w:rsidR="00674A9D" w:rsidRDefault="00117962" w:rsidP="00674A9D">
      <w:pPr>
        <w:pStyle w:val="Default"/>
        <w:rPr>
          <w:rFonts w:ascii="Arial" w:hAnsi="Arial" w:cs="Arial"/>
          <w:i/>
          <w:iCs/>
          <w:color w:val="auto"/>
          <w:sz w:val="22"/>
          <w:szCs w:val="22"/>
        </w:rPr>
      </w:pPr>
      <w:r>
        <w:rPr>
          <w:rFonts w:ascii="Arial" w:hAnsi="Arial" w:cs="Arial"/>
          <w:i/>
          <w:iCs/>
          <w:color w:val="auto"/>
          <w:sz w:val="22"/>
          <w:szCs w:val="22"/>
        </w:rPr>
        <w:t xml:space="preserve">(dále jen </w:t>
      </w:r>
      <w:r w:rsidRPr="00117962">
        <w:rPr>
          <w:rFonts w:ascii="Arial" w:hAnsi="Arial" w:cs="Arial"/>
          <w:bCs/>
          <w:i/>
          <w:color w:val="auto"/>
          <w:sz w:val="22"/>
          <w:szCs w:val="22"/>
        </w:rPr>
        <w:t>„Zhotovitel“</w:t>
      </w:r>
      <w:r w:rsidRPr="00117962">
        <w:rPr>
          <w:rFonts w:ascii="Arial" w:hAnsi="Arial" w:cs="Arial"/>
          <w:i/>
          <w:iCs/>
          <w:color w:val="auto"/>
          <w:sz w:val="22"/>
          <w:szCs w:val="22"/>
        </w:rPr>
        <w:t>)</w:t>
      </w:r>
      <w:r>
        <w:rPr>
          <w:rFonts w:ascii="Arial" w:hAnsi="Arial" w:cs="Arial"/>
          <w:i/>
          <w:iCs/>
          <w:color w:val="auto"/>
          <w:sz w:val="22"/>
          <w:szCs w:val="22"/>
        </w:rPr>
        <w:t xml:space="preserve"> </w:t>
      </w:r>
    </w:p>
    <w:p w:rsidR="00674A9D" w:rsidRDefault="00674A9D" w:rsidP="00674A9D">
      <w:pPr>
        <w:pStyle w:val="Default"/>
        <w:rPr>
          <w:rFonts w:ascii="Arial" w:hAnsi="Arial" w:cs="Arial"/>
          <w:i/>
          <w:iCs/>
          <w:color w:val="auto"/>
          <w:sz w:val="22"/>
          <w:szCs w:val="22"/>
        </w:rPr>
      </w:pPr>
    </w:p>
    <w:p w:rsidR="00117962" w:rsidRDefault="00674A9D" w:rsidP="00674A9D">
      <w:pPr>
        <w:pStyle w:val="Default"/>
        <w:jc w:val="both"/>
        <w:rPr>
          <w:rFonts w:ascii="Arial" w:hAnsi="Arial" w:cs="Arial"/>
          <w:color w:val="auto"/>
          <w:sz w:val="22"/>
          <w:szCs w:val="22"/>
        </w:rPr>
      </w:pPr>
      <w:r>
        <w:rPr>
          <w:rFonts w:ascii="Arial" w:hAnsi="Arial" w:cs="Arial"/>
          <w:color w:val="auto"/>
          <w:sz w:val="22"/>
          <w:szCs w:val="22"/>
        </w:rPr>
        <w:t>Sm</w:t>
      </w:r>
      <w:r w:rsidR="00117962">
        <w:rPr>
          <w:rFonts w:ascii="Arial" w:hAnsi="Arial" w:cs="Arial"/>
          <w:color w:val="auto"/>
          <w:sz w:val="22"/>
          <w:szCs w:val="22"/>
        </w:rPr>
        <w:t xml:space="preserve">luvní strany uzavírají na základě vzájemné shody níže uvedeného dne, měsíce a roku tuto smlouvu o dílo: </w:t>
      </w:r>
    </w:p>
    <w:p w:rsidR="00674A9D" w:rsidRDefault="00674A9D" w:rsidP="00674A9D">
      <w:pPr>
        <w:pStyle w:val="Default"/>
        <w:jc w:val="both"/>
        <w:rPr>
          <w:rFonts w:ascii="Arial" w:hAnsi="Arial" w:cs="Arial"/>
          <w:color w:val="auto"/>
          <w:sz w:val="22"/>
          <w:szCs w:val="22"/>
        </w:rPr>
      </w:pPr>
    </w:p>
    <w:p w:rsidR="00117962" w:rsidRDefault="00117962" w:rsidP="00674A9D">
      <w:pPr>
        <w:pStyle w:val="Default"/>
        <w:jc w:val="center"/>
        <w:rPr>
          <w:rFonts w:ascii="Arial" w:hAnsi="Arial" w:cs="Arial"/>
          <w:color w:val="auto"/>
          <w:sz w:val="22"/>
          <w:szCs w:val="22"/>
        </w:rPr>
      </w:pPr>
      <w:r>
        <w:rPr>
          <w:rFonts w:ascii="Arial" w:hAnsi="Arial" w:cs="Arial"/>
          <w:b/>
          <w:bCs/>
          <w:color w:val="auto"/>
          <w:sz w:val="22"/>
          <w:szCs w:val="22"/>
        </w:rPr>
        <w:t>Článek I.</w:t>
      </w:r>
    </w:p>
    <w:p w:rsidR="00117962" w:rsidRDefault="00117962" w:rsidP="00674A9D">
      <w:pPr>
        <w:pStyle w:val="Default"/>
        <w:jc w:val="center"/>
        <w:rPr>
          <w:rFonts w:ascii="Arial" w:hAnsi="Arial" w:cs="Arial"/>
          <w:b/>
          <w:bCs/>
          <w:color w:val="auto"/>
          <w:sz w:val="22"/>
          <w:szCs w:val="22"/>
        </w:rPr>
      </w:pPr>
      <w:r>
        <w:rPr>
          <w:rFonts w:ascii="Arial" w:hAnsi="Arial" w:cs="Arial"/>
          <w:b/>
          <w:bCs/>
          <w:color w:val="auto"/>
          <w:sz w:val="22"/>
          <w:szCs w:val="22"/>
        </w:rPr>
        <w:t>Základní ustanovení</w:t>
      </w:r>
    </w:p>
    <w:p w:rsidR="00674A9D" w:rsidRDefault="00674A9D" w:rsidP="00674A9D">
      <w:pPr>
        <w:pStyle w:val="Default"/>
        <w:jc w:val="center"/>
        <w:rPr>
          <w:rFonts w:ascii="Arial" w:hAnsi="Arial" w:cs="Arial"/>
          <w:color w:val="auto"/>
          <w:sz w:val="22"/>
          <w:szCs w:val="22"/>
        </w:rPr>
      </w:pPr>
    </w:p>
    <w:p w:rsidR="00117962" w:rsidRDefault="00117962" w:rsidP="00534CDB">
      <w:pPr>
        <w:pStyle w:val="Default"/>
        <w:numPr>
          <w:ilvl w:val="1"/>
          <w:numId w:val="2"/>
        </w:numPr>
        <w:jc w:val="both"/>
        <w:rPr>
          <w:rFonts w:ascii="Arial" w:hAnsi="Arial" w:cs="Arial"/>
          <w:color w:val="auto"/>
          <w:sz w:val="22"/>
          <w:szCs w:val="22"/>
        </w:rPr>
      </w:pPr>
      <w:r>
        <w:rPr>
          <w:rFonts w:ascii="Arial" w:hAnsi="Arial" w:cs="Arial"/>
          <w:color w:val="auto"/>
          <w:sz w:val="22"/>
          <w:szCs w:val="22"/>
        </w:rPr>
        <w:t xml:space="preserve">Smluvní strany se dohodly na uzavření této Smlouvy o dílo, na základě které se Zhotovitel zavazuje k veškerým pracím, službám, dodávkám a plněním, nezbytným pro provedení Díla: </w:t>
      </w:r>
    </w:p>
    <w:p w:rsidR="00117962" w:rsidRDefault="00117962" w:rsidP="00117962">
      <w:pPr>
        <w:pStyle w:val="Default"/>
        <w:rPr>
          <w:rFonts w:ascii="Arial" w:hAnsi="Arial" w:cs="Arial"/>
          <w:color w:val="auto"/>
          <w:sz w:val="22"/>
          <w:szCs w:val="22"/>
        </w:rPr>
      </w:pPr>
    </w:p>
    <w:p w:rsidR="00117962" w:rsidRDefault="00117962" w:rsidP="00674A9D">
      <w:pPr>
        <w:pStyle w:val="Default"/>
        <w:jc w:val="center"/>
        <w:rPr>
          <w:rFonts w:ascii="Arial" w:hAnsi="Arial" w:cs="Arial"/>
          <w:b/>
          <w:bCs/>
          <w:color w:val="auto"/>
          <w:sz w:val="22"/>
          <w:szCs w:val="22"/>
        </w:rPr>
      </w:pPr>
      <w:r>
        <w:rPr>
          <w:rFonts w:ascii="Arial" w:hAnsi="Arial" w:cs="Arial"/>
          <w:b/>
          <w:bCs/>
          <w:color w:val="auto"/>
          <w:sz w:val="22"/>
          <w:szCs w:val="22"/>
        </w:rPr>
        <w:t>„</w:t>
      </w:r>
      <w:r w:rsidR="00674A9D">
        <w:rPr>
          <w:rFonts w:ascii="Arial" w:hAnsi="Arial" w:cs="Arial"/>
          <w:b/>
          <w:bCs/>
          <w:color w:val="auto"/>
          <w:sz w:val="22"/>
          <w:szCs w:val="22"/>
        </w:rPr>
        <w:t>Přepojení a oprava výměníkové stanice Na Spravedlnosti 741, Písek</w:t>
      </w:r>
      <w:r>
        <w:rPr>
          <w:rFonts w:ascii="Arial" w:hAnsi="Arial" w:cs="Arial"/>
          <w:b/>
          <w:bCs/>
          <w:color w:val="auto"/>
          <w:sz w:val="22"/>
          <w:szCs w:val="22"/>
        </w:rPr>
        <w:t>“</w:t>
      </w:r>
    </w:p>
    <w:p w:rsidR="00674A9D" w:rsidRPr="00534CDB" w:rsidRDefault="00674A9D" w:rsidP="00534CDB">
      <w:pPr>
        <w:pStyle w:val="Default"/>
        <w:ind w:left="440"/>
        <w:jc w:val="both"/>
        <w:rPr>
          <w:rFonts w:ascii="Arial" w:hAnsi="Arial" w:cs="Arial"/>
          <w:color w:val="auto"/>
          <w:sz w:val="22"/>
          <w:szCs w:val="22"/>
        </w:rPr>
      </w:pPr>
    </w:p>
    <w:p w:rsidR="00117962" w:rsidRDefault="00117962" w:rsidP="00534CDB">
      <w:pPr>
        <w:pStyle w:val="Default"/>
        <w:ind w:left="440"/>
        <w:jc w:val="both"/>
        <w:rPr>
          <w:rFonts w:ascii="Arial" w:hAnsi="Arial" w:cs="Arial"/>
          <w:color w:val="auto"/>
          <w:sz w:val="22"/>
          <w:szCs w:val="22"/>
        </w:rPr>
      </w:pPr>
      <w:r>
        <w:rPr>
          <w:rFonts w:ascii="Arial" w:hAnsi="Arial" w:cs="Arial"/>
          <w:color w:val="auto"/>
          <w:sz w:val="22"/>
          <w:szCs w:val="22"/>
        </w:rPr>
        <w:t xml:space="preserve">tak, aby toto Dílo sloužilo svému účelu, v rozsahu a kvalitě stanoveným Smlouvou, </w:t>
      </w:r>
      <w:r w:rsidR="00674A9D">
        <w:rPr>
          <w:rFonts w:ascii="Arial" w:hAnsi="Arial" w:cs="Arial"/>
          <w:color w:val="auto"/>
          <w:sz w:val="22"/>
          <w:szCs w:val="22"/>
        </w:rPr>
        <w:t>projektovou dokumentací</w:t>
      </w:r>
      <w:r>
        <w:rPr>
          <w:rFonts w:ascii="Arial" w:hAnsi="Arial" w:cs="Arial"/>
          <w:color w:val="auto"/>
          <w:sz w:val="22"/>
          <w:szCs w:val="22"/>
        </w:rPr>
        <w:t xml:space="preserve">, příslušnými technickými normami a obecně závaznými právními předpisy. </w:t>
      </w:r>
    </w:p>
    <w:p w:rsidR="00117962" w:rsidRDefault="00117962" w:rsidP="00534CDB">
      <w:pPr>
        <w:pStyle w:val="Default"/>
        <w:numPr>
          <w:ilvl w:val="1"/>
          <w:numId w:val="2"/>
        </w:numPr>
        <w:jc w:val="both"/>
        <w:rPr>
          <w:rFonts w:ascii="Arial" w:hAnsi="Arial" w:cs="Arial"/>
          <w:color w:val="auto"/>
          <w:sz w:val="22"/>
          <w:szCs w:val="22"/>
        </w:rPr>
      </w:pPr>
      <w:r>
        <w:rPr>
          <w:rFonts w:ascii="Arial" w:hAnsi="Arial" w:cs="Arial"/>
          <w:color w:val="auto"/>
          <w:sz w:val="22"/>
          <w:szCs w:val="22"/>
        </w:rPr>
        <w:t xml:space="preserve">Objednatel se touto Smlouvou zavazuje po řádném plnění Zhotovitele k převzetí Díla </w:t>
      </w:r>
      <w:proofErr w:type="spellStart"/>
      <w:r>
        <w:rPr>
          <w:rFonts w:ascii="Arial" w:hAnsi="Arial" w:cs="Arial"/>
          <w:color w:val="auto"/>
          <w:sz w:val="22"/>
          <w:szCs w:val="22"/>
        </w:rPr>
        <w:t>azaplacení</w:t>
      </w:r>
      <w:proofErr w:type="spellEnd"/>
      <w:r>
        <w:rPr>
          <w:rFonts w:ascii="Arial" w:hAnsi="Arial" w:cs="Arial"/>
          <w:color w:val="auto"/>
          <w:sz w:val="22"/>
          <w:szCs w:val="22"/>
        </w:rPr>
        <w:t xml:space="preserve"> ceny za jeho provedení, a to dle podmínek uvedených ve Smlouvě a dle příslušných ustanovení Občanského zákoníku. </w:t>
      </w:r>
    </w:p>
    <w:p w:rsidR="00117962" w:rsidRDefault="00117962" w:rsidP="00117962">
      <w:pPr>
        <w:pStyle w:val="Default"/>
        <w:rPr>
          <w:rFonts w:ascii="Arial" w:hAnsi="Arial" w:cs="Arial"/>
          <w:color w:val="auto"/>
          <w:sz w:val="22"/>
          <w:szCs w:val="22"/>
        </w:rPr>
      </w:pPr>
    </w:p>
    <w:p w:rsidR="00117962" w:rsidRDefault="00117962" w:rsidP="008120D7">
      <w:pPr>
        <w:pStyle w:val="Default"/>
        <w:jc w:val="center"/>
        <w:rPr>
          <w:rFonts w:ascii="Arial" w:hAnsi="Arial" w:cs="Arial"/>
          <w:color w:val="auto"/>
          <w:sz w:val="22"/>
          <w:szCs w:val="22"/>
        </w:rPr>
      </w:pPr>
      <w:r>
        <w:rPr>
          <w:rFonts w:ascii="Arial" w:hAnsi="Arial" w:cs="Arial"/>
          <w:b/>
          <w:bCs/>
          <w:color w:val="auto"/>
          <w:sz w:val="22"/>
          <w:szCs w:val="22"/>
        </w:rPr>
        <w:t>Článek II.</w:t>
      </w:r>
    </w:p>
    <w:p w:rsidR="00117962" w:rsidRDefault="00117962" w:rsidP="008120D7">
      <w:pPr>
        <w:pStyle w:val="Default"/>
        <w:jc w:val="center"/>
        <w:rPr>
          <w:rFonts w:ascii="Arial" w:hAnsi="Arial" w:cs="Arial"/>
          <w:b/>
          <w:bCs/>
          <w:color w:val="auto"/>
          <w:sz w:val="22"/>
          <w:szCs w:val="22"/>
        </w:rPr>
      </w:pPr>
      <w:r>
        <w:rPr>
          <w:rFonts w:ascii="Arial" w:hAnsi="Arial" w:cs="Arial"/>
          <w:b/>
          <w:bCs/>
          <w:color w:val="auto"/>
          <w:sz w:val="22"/>
          <w:szCs w:val="22"/>
        </w:rPr>
        <w:t>Účel smlouvy</w:t>
      </w:r>
    </w:p>
    <w:p w:rsidR="002453CF" w:rsidRDefault="002453CF" w:rsidP="008120D7">
      <w:pPr>
        <w:pStyle w:val="Default"/>
        <w:jc w:val="center"/>
        <w:rPr>
          <w:rFonts w:ascii="Arial" w:hAnsi="Arial" w:cs="Arial"/>
          <w:color w:val="auto"/>
          <w:sz w:val="22"/>
          <w:szCs w:val="22"/>
        </w:rPr>
      </w:pPr>
    </w:p>
    <w:p w:rsidR="00117962" w:rsidRDefault="00117962" w:rsidP="00534CDB">
      <w:pPr>
        <w:pStyle w:val="Default"/>
        <w:numPr>
          <w:ilvl w:val="1"/>
          <w:numId w:val="3"/>
        </w:numPr>
        <w:jc w:val="both"/>
        <w:rPr>
          <w:rFonts w:ascii="Arial" w:hAnsi="Arial" w:cs="Arial"/>
          <w:color w:val="auto"/>
          <w:sz w:val="22"/>
          <w:szCs w:val="22"/>
        </w:rPr>
      </w:pPr>
      <w:r>
        <w:rPr>
          <w:rFonts w:ascii="Arial" w:hAnsi="Arial" w:cs="Arial"/>
          <w:color w:val="auto"/>
          <w:sz w:val="22"/>
          <w:szCs w:val="22"/>
        </w:rPr>
        <w:t xml:space="preserve">Osoby oprávněné k podpisu Smlouvy prohlašují, že jsou oprávněny v souladu s obecně závaznými právními předpisy a vnitřními předpisy příslušné smluvní strany tuto smlouvu o dílo podepsat. </w:t>
      </w:r>
    </w:p>
    <w:p w:rsidR="00117962" w:rsidRDefault="00117962" w:rsidP="00534CDB">
      <w:pPr>
        <w:pStyle w:val="Default"/>
        <w:numPr>
          <w:ilvl w:val="1"/>
          <w:numId w:val="3"/>
        </w:numPr>
        <w:jc w:val="both"/>
        <w:rPr>
          <w:rFonts w:ascii="Arial" w:hAnsi="Arial" w:cs="Arial"/>
          <w:color w:val="auto"/>
          <w:sz w:val="22"/>
          <w:szCs w:val="22"/>
        </w:rPr>
      </w:pPr>
      <w:r>
        <w:rPr>
          <w:rFonts w:ascii="Arial" w:hAnsi="Arial" w:cs="Arial"/>
          <w:color w:val="auto"/>
          <w:sz w:val="22"/>
          <w:szCs w:val="22"/>
        </w:rPr>
        <w:t xml:space="preserve">Zhotovitel prohlašuje, že má všechna potřebná oprávnění nezbytná k provedení a dodání Díla. </w:t>
      </w:r>
    </w:p>
    <w:p w:rsidR="008120D7" w:rsidRDefault="008120D7" w:rsidP="00117962">
      <w:pPr>
        <w:pStyle w:val="Default"/>
        <w:rPr>
          <w:rFonts w:ascii="Arial" w:hAnsi="Arial" w:cs="Arial"/>
          <w:color w:val="auto"/>
          <w:sz w:val="22"/>
          <w:szCs w:val="22"/>
        </w:rPr>
      </w:pPr>
    </w:p>
    <w:p w:rsidR="00117962" w:rsidRDefault="00117962" w:rsidP="008120D7">
      <w:pPr>
        <w:pStyle w:val="Default"/>
        <w:jc w:val="center"/>
        <w:rPr>
          <w:rFonts w:ascii="Arial" w:hAnsi="Arial" w:cs="Arial"/>
          <w:color w:val="auto"/>
          <w:sz w:val="22"/>
          <w:szCs w:val="22"/>
        </w:rPr>
      </w:pPr>
      <w:r>
        <w:rPr>
          <w:rFonts w:ascii="Arial" w:hAnsi="Arial" w:cs="Arial"/>
          <w:b/>
          <w:bCs/>
          <w:color w:val="auto"/>
          <w:sz w:val="22"/>
          <w:szCs w:val="22"/>
        </w:rPr>
        <w:lastRenderedPageBreak/>
        <w:t>Článek III.</w:t>
      </w:r>
    </w:p>
    <w:p w:rsidR="00117962" w:rsidRDefault="00117962" w:rsidP="008120D7">
      <w:pPr>
        <w:pStyle w:val="Default"/>
        <w:jc w:val="center"/>
        <w:rPr>
          <w:rFonts w:ascii="Arial" w:hAnsi="Arial" w:cs="Arial"/>
          <w:b/>
          <w:bCs/>
          <w:color w:val="auto"/>
          <w:sz w:val="22"/>
          <w:szCs w:val="22"/>
        </w:rPr>
      </w:pPr>
      <w:r>
        <w:rPr>
          <w:rFonts w:ascii="Arial" w:hAnsi="Arial" w:cs="Arial"/>
          <w:b/>
          <w:bCs/>
          <w:color w:val="auto"/>
          <w:sz w:val="22"/>
          <w:szCs w:val="22"/>
        </w:rPr>
        <w:t>Předmět smlouvy</w:t>
      </w:r>
    </w:p>
    <w:p w:rsidR="008120D7" w:rsidRDefault="008120D7" w:rsidP="008120D7">
      <w:pPr>
        <w:pStyle w:val="Default"/>
        <w:jc w:val="center"/>
        <w:rPr>
          <w:rFonts w:ascii="Arial" w:hAnsi="Arial" w:cs="Arial"/>
          <w:color w:val="auto"/>
          <w:sz w:val="22"/>
          <w:szCs w:val="22"/>
        </w:rPr>
      </w:pPr>
    </w:p>
    <w:p w:rsidR="00117962" w:rsidRDefault="00117962" w:rsidP="00534CDB">
      <w:pPr>
        <w:pStyle w:val="Default"/>
        <w:numPr>
          <w:ilvl w:val="1"/>
          <w:numId w:val="4"/>
        </w:numPr>
        <w:jc w:val="both"/>
        <w:rPr>
          <w:rFonts w:ascii="Arial" w:hAnsi="Arial" w:cs="Arial"/>
          <w:color w:val="auto"/>
          <w:sz w:val="22"/>
          <w:szCs w:val="22"/>
        </w:rPr>
      </w:pPr>
      <w:r>
        <w:rPr>
          <w:rFonts w:ascii="Arial" w:hAnsi="Arial" w:cs="Arial"/>
          <w:color w:val="auto"/>
          <w:sz w:val="22"/>
          <w:szCs w:val="22"/>
        </w:rPr>
        <w:t xml:space="preserve">Předmětem této Smlouvy je závazek Zhotovitele za podmínek stanovených touto Smlouvou provést na svůj náklad a své nebezpečí pro Objednatele Dílo včetně souvisejících plnění a prací, jehož předmět </w:t>
      </w:r>
      <w:r w:rsidR="008120D7">
        <w:rPr>
          <w:rFonts w:ascii="Arial" w:hAnsi="Arial" w:cs="Arial"/>
          <w:color w:val="auto"/>
          <w:sz w:val="22"/>
          <w:szCs w:val="22"/>
        </w:rPr>
        <w:t>je změna způsobu zásobování teplem pro vytápění a přípravu teplé vody v objektu SOŠ a SOU, Písek – Na Spravedlnosti 741, Písek. Nová kompaktní stanice bude připojena na novou horkovodní přípojku dodavatele tepla Teplárny Písek, a. s. Dílo bude provedené</w:t>
      </w:r>
      <w:r>
        <w:rPr>
          <w:rFonts w:ascii="Arial" w:hAnsi="Arial" w:cs="Arial"/>
          <w:color w:val="auto"/>
          <w:sz w:val="22"/>
          <w:szCs w:val="22"/>
        </w:rPr>
        <w:t xml:space="preserve"> v rozsahu cenové nabídky ze dne </w:t>
      </w:r>
      <w:r w:rsidR="001D4F06" w:rsidRPr="001D4F06">
        <w:rPr>
          <w:rFonts w:ascii="Arial" w:hAnsi="Arial" w:cs="Arial"/>
          <w:color w:val="auto"/>
          <w:sz w:val="22"/>
          <w:szCs w:val="22"/>
        </w:rPr>
        <w:t>14. 5. 2019</w:t>
      </w:r>
      <w:r w:rsidRPr="001D4F06">
        <w:rPr>
          <w:rFonts w:ascii="Arial" w:hAnsi="Arial" w:cs="Arial"/>
          <w:color w:val="auto"/>
          <w:sz w:val="22"/>
          <w:szCs w:val="22"/>
        </w:rPr>
        <w:t xml:space="preserve"> </w:t>
      </w:r>
      <w:r>
        <w:rPr>
          <w:rFonts w:ascii="Arial" w:hAnsi="Arial" w:cs="Arial"/>
          <w:color w:val="auto"/>
          <w:sz w:val="22"/>
          <w:szCs w:val="22"/>
        </w:rPr>
        <w:t xml:space="preserve">zpracované </w:t>
      </w:r>
      <w:r w:rsidR="008120D7">
        <w:rPr>
          <w:rFonts w:ascii="Arial" w:hAnsi="Arial" w:cs="Arial"/>
          <w:color w:val="auto"/>
          <w:sz w:val="22"/>
          <w:szCs w:val="22"/>
        </w:rPr>
        <w:t>Zhotovitelem.</w:t>
      </w:r>
      <w:r>
        <w:rPr>
          <w:rFonts w:ascii="Arial" w:hAnsi="Arial" w:cs="Arial"/>
          <w:color w:val="auto"/>
          <w:sz w:val="22"/>
          <w:szCs w:val="22"/>
        </w:rPr>
        <w:t xml:space="preserve"> </w:t>
      </w:r>
    </w:p>
    <w:p w:rsidR="00117962" w:rsidRDefault="00534CDB" w:rsidP="00534CDB">
      <w:pPr>
        <w:pStyle w:val="Default"/>
        <w:numPr>
          <w:ilvl w:val="1"/>
          <w:numId w:val="4"/>
        </w:numPr>
        <w:jc w:val="both"/>
        <w:rPr>
          <w:rFonts w:ascii="Arial" w:hAnsi="Arial" w:cs="Arial"/>
          <w:color w:val="auto"/>
          <w:sz w:val="22"/>
          <w:szCs w:val="22"/>
        </w:rPr>
      </w:pPr>
      <w:r>
        <w:rPr>
          <w:rFonts w:ascii="Arial" w:hAnsi="Arial" w:cs="Arial"/>
          <w:color w:val="auto"/>
          <w:sz w:val="22"/>
          <w:szCs w:val="22"/>
        </w:rPr>
        <w:t>J</w:t>
      </w:r>
      <w:r w:rsidR="00117962">
        <w:rPr>
          <w:rFonts w:ascii="Arial" w:hAnsi="Arial" w:cs="Arial"/>
          <w:color w:val="auto"/>
          <w:sz w:val="22"/>
          <w:szCs w:val="22"/>
        </w:rPr>
        <w:t>akékoli nejasnosti ohledně předmětu Díla Zhotovitel projedná s</w:t>
      </w:r>
      <w:r w:rsidR="002F2B62">
        <w:rPr>
          <w:rFonts w:ascii="Arial" w:hAnsi="Arial" w:cs="Arial"/>
          <w:color w:val="auto"/>
          <w:sz w:val="22"/>
          <w:szCs w:val="22"/>
        </w:rPr>
        <w:t> </w:t>
      </w:r>
      <w:r w:rsidR="00117962">
        <w:rPr>
          <w:rFonts w:ascii="Arial" w:hAnsi="Arial" w:cs="Arial"/>
          <w:color w:val="auto"/>
          <w:sz w:val="22"/>
          <w:szCs w:val="22"/>
        </w:rPr>
        <w:t>Objednatelem</w:t>
      </w:r>
      <w:r w:rsidR="002F2B62">
        <w:rPr>
          <w:rFonts w:ascii="Arial" w:hAnsi="Arial" w:cs="Arial"/>
          <w:color w:val="auto"/>
          <w:sz w:val="22"/>
          <w:szCs w:val="22"/>
        </w:rPr>
        <w:t>.</w:t>
      </w:r>
    </w:p>
    <w:p w:rsidR="00117962" w:rsidRDefault="00117962" w:rsidP="00534CDB">
      <w:pPr>
        <w:pStyle w:val="Default"/>
        <w:numPr>
          <w:ilvl w:val="1"/>
          <w:numId w:val="4"/>
        </w:numPr>
        <w:jc w:val="both"/>
        <w:rPr>
          <w:rFonts w:ascii="Arial" w:hAnsi="Arial" w:cs="Arial"/>
          <w:color w:val="auto"/>
          <w:sz w:val="22"/>
          <w:szCs w:val="22"/>
        </w:rPr>
      </w:pPr>
      <w:r>
        <w:rPr>
          <w:rFonts w:ascii="Arial" w:hAnsi="Arial" w:cs="Arial"/>
          <w:color w:val="auto"/>
          <w:sz w:val="22"/>
          <w:szCs w:val="22"/>
        </w:rPr>
        <w:t xml:space="preserve">Součástí Smlouvy o dílo je jako Příloha č. 1 - cenová nabídka ze dne </w:t>
      </w:r>
      <w:r w:rsidR="001D4F06">
        <w:rPr>
          <w:rFonts w:ascii="Arial" w:hAnsi="Arial" w:cs="Arial"/>
          <w:color w:val="auto"/>
          <w:sz w:val="22"/>
          <w:szCs w:val="22"/>
        </w:rPr>
        <w:t>14. 5. 2019.</w:t>
      </w:r>
    </w:p>
    <w:p w:rsidR="002F2B62" w:rsidRDefault="002F2B62" w:rsidP="00117962">
      <w:pPr>
        <w:pStyle w:val="Default"/>
        <w:rPr>
          <w:rFonts w:ascii="Arial" w:hAnsi="Arial" w:cs="Arial"/>
          <w:b/>
          <w:bCs/>
          <w:color w:val="auto"/>
          <w:sz w:val="22"/>
          <w:szCs w:val="22"/>
        </w:rPr>
      </w:pPr>
    </w:p>
    <w:p w:rsidR="00117962" w:rsidRDefault="00117962" w:rsidP="002F2B62">
      <w:pPr>
        <w:pStyle w:val="Default"/>
        <w:jc w:val="center"/>
        <w:rPr>
          <w:rFonts w:ascii="Arial" w:hAnsi="Arial" w:cs="Arial"/>
          <w:color w:val="auto"/>
          <w:sz w:val="22"/>
          <w:szCs w:val="22"/>
        </w:rPr>
      </w:pPr>
      <w:r>
        <w:rPr>
          <w:rFonts w:ascii="Arial" w:hAnsi="Arial" w:cs="Arial"/>
          <w:b/>
          <w:bCs/>
          <w:color w:val="auto"/>
          <w:sz w:val="22"/>
          <w:szCs w:val="22"/>
        </w:rPr>
        <w:t>Článek IV.</w:t>
      </w:r>
    </w:p>
    <w:p w:rsidR="00117962" w:rsidRDefault="00117962" w:rsidP="002F2B62">
      <w:pPr>
        <w:pStyle w:val="Default"/>
        <w:jc w:val="center"/>
        <w:rPr>
          <w:rFonts w:ascii="Arial" w:hAnsi="Arial" w:cs="Arial"/>
          <w:b/>
          <w:bCs/>
          <w:color w:val="auto"/>
          <w:sz w:val="22"/>
          <w:szCs w:val="22"/>
        </w:rPr>
      </w:pPr>
      <w:r>
        <w:rPr>
          <w:rFonts w:ascii="Arial" w:hAnsi="Arial" w:cs="Arial"/>
          <w:b/>
          <w:bCs/>
          <w:color w:val="auto"/>
          <w:sz w:val="22"/>
          <w:szCs w:val="22"/>
        </w:rPr>
        <w:t>Cena díla</w:t>
      </w:r>
    </w:p>
    <w:p w:rsidR="00A04E40" w:rsidRDefault="00A04E40" w:rsidP="002F2B62">
      <w:pPr>
        <w:pStyle w:val="Default"/>
        <w:jc w:val="center"/>
        <w:rPr>
          <w:rFonts w:ascii="Arial" w:hAnsi="Arial" w:cs="Arial"/>
          <w:color w:val="auto"/>
          <w:sz w:val="22"/>
          <w:szCs w:val="22"/>
        </w:rPr>
      </w:pPr>
    </w:p>
    <w:p w:rsidR="00117962" w:rsidRDefault="00117962" w:rsidP="00A04E40">
      <w:pPr>
        <w:pStyle w:val="Default"/>
        <w:numPr>
          <w:ilvl w:val="1"/>
          <w:numId w:val="6"/>
        </w:numPr>
        <w:jc w:val="both"/>
        <w:rPr>
          <w:rFonts w:ascii="Arial" w:hAnsi="Arial" w:cs="Arial"/>
          <w:color w:val="auto"/>
          <w:sz w:val="22"/>
          <w:szCs w:val="22"/>
        </w:rPr>
      </w:pPr>
      <w:r>
        <w:rPr>
          <w:rFonts w:ascii="Arial" w:hAnsi="Arial" w:cs="Arial"/>
          <w:color w:val="auto"/>
          <w:sz w:val="22"/>
          <w:szCs w:val="22"/>
        </w:rPr>
        <w:t xml:space="preserve">Cena za Dílo specifikované v Článku III. Smlouvy, provedené dle podmínek Smlouvy, byla stanovena dohodou smluvních stran, na základě Nabídky Zhotovitele, zpracované dle požadavků vyplývajících z Výzvy a to ve výši: </w:t>
      </w:r>
    </w:p>
    <w:p w:rsidR="002F2B62" w:rsidRDefault="002F2B62" w:rsidP="002F2B62">
      <w:pPr>
        <w:pStyle w:val="Default"/>
        <w:jc w:val="both"/>
        <w:rPr>
          <w:rFonts w:ascii="Arial" w:hAnsi="Arial" w:cs="Arial"/>
          <w:color w:val="auto"/>
          <w:sz w:val="22"/>
          <w:szCs w:val="22"/>
        </w:rPr>
      </w:pPr>
    </w:p>
    <w:p w:rsidR="00117962" w:rsidRDefault="002F2B62" w:rsidP="001135CD">
      <w:pPr>
        <w:pStyle w:val="Default"/>
        <w:ind w:firstLine="360"/>
        <w:rPr>
          <w:rFonts w:ascii="Arial" w:hAnsi="Arial" w:cs="Arial"/>
          <w:color w:val="auto"/>
          <w:sz w:val="22"/>
          <w:szCs w:val="22"/>
        </w:rPr>
      </w:pPr>
      <w:r>
        <w:rPr>
          <w:rFonts w:ascii="Arial" w:hAnsi="Arial" w:cs="Arial"/>
          <w:b/>
          <w:bCs/>
          <w:color w:val="auto"/>
          <w:sz w:val="22"/>
          <w:szCs w:val="22"/>
        </w:rPr>
        <w:t>Cena celkem bez DPH</w:t>
      </w:r>
      <w:r w:rsidRPr="001A384E">
        <w:rPr>
          <w:rFonts w:ascii="Arial" w:hAnsi="Arial" w:cs="Arial"/>
          <w:b/>
          <w:bCs/>
          <w:color w:val="auto"/>
          <w:sz w:val="22"/>
          <w:szCs w:val="22"/>
        </w:rPr>
        <w:t xml:space="preserve">: </w:t>
      </w:r>
      <w:r w:rsidR="001A384E" w:rsidRPr="001A384E">
        <w:rPr>
          <w:rFonts w:ascii="Arial" w:hAnsi="Arial" w:cs="Arial"/>
          <w:b/>
          <w:bCs/>
          <w:color w:val="auto"/>
          <w:sz w:val="22"/>
          <w:szCs w:val="22"/>
        </w:rPr>
        <w:t>455 000,-- Kč</w:t>
      </w:r>
      <w:r w:rsidR="000E3F3F">
        <w:rPr>
          <w:rFonts w:ascii="Arial" w:hAnsi="Arial" w:cs="Arial"/>
          <w:b/>
          <w:bCs/>
          <w:color w:val="auto"/>
          <w:sz w:val="22"/>
          <w:szCs w:val="22"/>
        </w:rPr>
        <w:t>(</w:t>
      </w:r>
      <w:r w:rsidR="00117962">
        <w:rPr>
          <w:rFonts w:ascii="Arial" w:hAnsi="Arial" w:cs="Arial"/>
          <w:b/>
          <w:bCs/>
          <w:color w:val="auto"/>
          <w:sz w:val="22"/>
          <w:szCs w:val="22"/>
        </w:rPr>
        <w:t>slovy</w:t>
      </w:r>
      <w:r w:rsidR="001A384E">
        <w:rPr>
          <w:rFonts w:ascii="Arial" w:hAnsi="Arial" w:cs="Arial"/>
          <w:b/>
          <w:bCs/>
          <w:color w:val="auto"/>
          <w:sz w:val="22"/>
          <w:szCs w:val="22"/>
        </w:rPr>
        <w:t xml:space="preserve"> </w:t>
      </w:r>
      <w:proofErr w:type="spellStart"/>
      <w:r w:rsidR="001A384E">
        <w:rPr>
          <w:rFonts w:ascii="Arial" w:hAnsi="Arial" w:cs="Arial"/>
          <w:b/>
          <w:bCs/>
          <w:color w:val="auto"/>
          <w:sz w:val="22"/>
          <w:szCs w:val="22"/>
        </w:rPr>
        <w:t>čtyřistapadesátpěttisíckorunčeských</w:t>
      </w:r>
      <w:proofErr w:type="spellEnd"/>
      <w:r w:rsidR="001A384E">
        <w:rPr>
          <w:rFonts w:ascii="Arial" w:hAnsi="Arial" w:cs="Arial"/>
          <w:b/>
          <w:bCs/>
          <w:color w:val="auto"/>
          <w:sz w:val="22"/>
          <w:szCs w:val="22"/>
        </w:rPr>
        <w:t>)</w:t>
      </w:r>
      <w:r w:rsidR="00117962">
        <w:rPr>
          <w:rFonts w:ascii="Arial" w:hAnsi="Arial" w:cs="Arial"/>
          <w:b/>
          <w:bCs/>
          <w:color w:val="auto"/>
          <w:sz w:val="22"/>
          <w:szCs w:val="22"/>
        </w:rPr>
        <w:t xml:space="preserve"> </w:t>
      </w:r>
    </w:p>
    <w:p w:rsidR="001A2BCC" w:rsidRDefault="001A2BCC" w:rsidP="00117962">
      <w:pPr>
        <w:pStyle w:val="Default"/>
        <w:rPr>
          <w:rFonts w:ascii="Arial" w:hAnsi="Arial" w:cs="Arial"/>
          <w:color w:val="auto"/>
          <w:sz w:val="22"/>
          <w:szCs w:val="22"/>
        </w:rPr>
      </w:pPr>
    </w:p>
    <w:p w:rsidR="00117962" w:rsidRDefault="00117962" w:rsidP="00A04E40">
      <w:pPr>
        <w:pStyle w:val="Default"/>
        <w:numPr>
          <w:ilvl w:val="1"/>
          <w:numId w:val="6"/>
        </w:numPr>
        <w:jc w:val="both"/>
        <w:rPr>
          <w:rFonts w:ascii="Arial" w:hAnsi="Arial" w:cs="Arial"/>
          <w:color w:val="auto"/>
          <w:sz w:val="22"/>
          <w:szCs w:val="22"/>
        </w:rPr>
      </w:pPr>
      <w:r>
        <w:rPr>
          <w:rFonts w:ascii="Arial" w:hAnsi="Arial" w:cs="Arial"/>
          <w:color w:val="auto"/>
          <w:sz w:val="22"/>
          <w:szCs w:val="22"/>
        </w:rPr>
        <w:t xml:space="preserve">K ceně Díla uvedené v bodě 4. 1. Smlouvy je Zhotovitel oprávněn účtovat daň z přidané hodnoty v souladu se zákonem č. 235/2004 Sb., o dani z přidané hodnoty ve znění pozdějších předpisů, k datu předání a převzetí Díla. Případná změna výše DPH a tím i cena Díla bude upravena Dodatkem k této Smlouvě s tím, že celková cena Díla se nezmění a dojde k úpravě základu daně. </w:t>
      </w:r>
    </w:p>
    <w:p w:rsidR="00117962" w:rsidRDefault="00117962" w:rsidP="00A04E40">
      <w:pPr>
        <w:pStyle w:val="Default"/>
        <w:numPr>
          <w:ilvl w:val="1"/>
          <w:numId w:val="6"/>
        </w:numPr>
        <w:jc w:val="both"/>
        <w:rPr>
          <w:rFonts w:ascii="Arial" w:hAnsi="Arial" w:cs="Arial"/>
          <w:color w:val="auto"/>
          <w:sz w:val="22"/>
          <w:szCs w:val="22"/>
        </w:rPr>
      </w:pPr>
      <w:r>
        <w:rPr>
          <w:rFonts w:ascii="Arial" w:hAnsi="Arial" w:cs="Arial"/>
          <w:color w:val="auto"/>
          <w:sz w:val="22"/>
          <w:szCs w:val="22"/>
        </w:rPr>
        <w:t xml:space="preserve">V případě zrušení Smlouvy před dokončením a předáním Díla Objednateli, má Objednatel právo na předání již zhotovené části Díla a Zhotovitel má právo na zaplacení této části Díla. </w:t>
      </w:r>
    </w:p>
    <w:p w:rsidR="001A2BCC" w:rsidRDefault="001A2BCC" w:rsidP="001A2BCC">
      <w:pPr>
        <w:pStyle w:val="Default"/>
        <w:jc w:val="center"/>
        <w:rPr>
          <w:rFonts w:ascii="Arial" w:hAnsi="Arial" w:cs="Arial"/>
          <w:b/>
          <w:bCs/>
          <w:color w:val="auto"/>
          <w:sz w:val="22"/>
          <w:szCs w:val="22"/>
        </w:rPr>
      </w:pPr>
    </w:p>
    <w:p w:rsidR="00117962" w:rsidRDefault="00117962" w:rsidP="001A2BCC">
      <w:pPr>
        <w:pStyle w:val="Default"/>
        <w:jc w:val="center"/>
        <w:rPr>
          <w:rFonts w:ascii="Arial" w:hAnsi="Arial" w:cs="Arial"/>
          <w:color w:val="auto"/>
          <w:sz w:val="22"/>
          <w:szCs w:val="22"/>
        </w:rPr>
      </w:pPr>
      <w:r>
        <w:rPr>
          <w:rFonts w:ascii="Arial" w:hAnsi="Arial" w:cs="Arial"/>
          <w:b/>
          <w:bCs/>
          <w:color w:val="auto"/>
          <w:sz w:val="22"/>
          <w:szCs w:val="22"/>
        </w:rPr>
        <w:t>Článek V.</w:t>
      </w:r>
    </w:p>
    <w:p w:rsidR="00117962" w:rsidRDefault="00117962" w:rsidP="001A2BCC">
      <w:pPr>
        <w:pStyle w:val="Default"/>
        <w:jc w:val="center"/>
        <w:rPr>
          <w:rFonts w:ascii="Arial" w:hAnsi="Arial" w:cs="Arial"/>
          <w:b/>
          <w:bCs/>
          <w:color w:val="auto"/>
          <w:sz w:val="22"/>
          <w:szCs w:val="22"/>
        </w:rPr>
      </w:pPr>
      <w:r>
        <w:rPr>
          <w:rFonts w:ascii="Arial" w:hAnsi="Arial" w:cs="Arial"/>
          <w:b/>
          <w:bCs/>
          <w:color w:val="auto"/>
          <w:sz w:val="22"/>
          <w:szCs w:val="22"/>
        </w:rPr>
        <w:t>Termíny a místo provedení díla</w:t>
      </w:r>
    </w:p>
    <w:p w:rsidR="001A2BCC" w:rsidRDefault="001A2BCC" w:rsidP="001A2BCC">
      <w:pPr>
        <w:pStyle w:val="Default"/>
        <w:jc w:val="center"/>
        <w:rPr>
          <w:rFonts w:ascii="Arial" w:hAnsi="Arial" w:cs="Arial"/>
          <w:color w:val="auto"/>
          <w:sz w:val="22"/>
          <w:szCs w:val="22"/>
        </w:rPr>
      </w:pPr>
    </w:p>
    <w:p w:rsidR="00117962" w:rsidRDefault="00117962" w:rsidP="00043521">
      <w:pPr>
        <w:pStyle w:val="Default"/>
        <w:numPr>
          <w:ilvl w:val="1"/>
          <w:numId w:val="7"/>
        </w:numPr>
        <w:jc w:val="both"/>
        <w:rPr>
          <w:rFonts w:ascii="Arial" w:hAnsi="Arial" w:cs="Arial"/>
          <w:color w:val="auto"/>
          <w:sz w:val="22"/>
          <w:szCs w:val="22"/>
        </w:rPr>
      </w:pPr>
      <w:r>
        <w:rPr>
          <w:rFonts w:ascii="Arial" w:hAnsi="Arial" w:cs="Arial"/>
          <w:color w:val="auto"/>
          <w:sz w:val="22"/>
          <w:szCs w:val="22"/>
        </w:rPr>
        <w:t xml:space="preserve">Zhotovitel se zavazuje provést Dílo dle specifikace v následujících termínech: </w:t>
      </w:r>
    </w:p>
    <w:p w:rsidR="00BA43A5" w:rsidRDefault="00BA43A5" w:rsidP="00043521">
      <w:pPr>
        <w:pStyle w:val="Default"/>
        <w:ind w:firstLine="360"/>
        <w:rPr>
          <w:rFonts w:ascii="Arial" w:hAnsi="Arial" w:cs="Arial"/>
          <w:color w:val="auto"/>
          <w:sz w:val="22"/>
          <w:szCs w:val="22"/>
        </w:rPr>
      </w:pPr>
    </w:p>
    <w:p w:rsidR="00117962" w:rsidRDefault="00117962" w:rsidP="00043521">
      <w:pPr>
        <w:pStyle w:val="Default"/>
        <w:ind w:firstLine="360"/>
        <w:rPr>
          <w:rFonts w:ascii="Arial" w:hAnsi="Arial" w:cs="Arial"/>
          <w:color w:val="auto"/>
          <w:sz w:val="22"/>
          <w:szCs w:val="22"/>
        </w:rPr>
      </w:pPr>
      <w:r>
        <w:rPr>
          <w:rFonts w:ascii="Arial" w:hAnsi="Arial" w:cs="Arial"/>
          <w:color w:val="auto"/>
          <w:sz w:val="22"/>
          <w:szCs w:val="22"/>
        </w:rPr>
        <w:t xml:space="preserve">Zahájení: </w:t>
      </w:r>
      <w:r w:rsidR="001A2BCC">
        <w:rPr>
          <w:rFonts w:ascii="Arial" w:hAnsi="Arial" w:cs="Arial"/>
          <w:color w:val="auto"/>
          <w:sz w:val="22"/>
          <w:szCs w:val="22"/>
        </w:rPr>
        <w:t>6/2019</w:t>
      </w:r>
      <w:r>
        <w:rPr>
          <w:rFonts w:ascii="Arial" w:hAnsi="Arial" w:cs="Arial"/>
          <w:color w:val="auto"/>
          <w:sz w:val="22"/>
          <w:szCs w:val="22"/>
        </w:rPr>
        <w:t xml:space="preserve"> </w:t>
      </w:r>
    </w:p>
    <w:p w:rsidR="00117962" w:rsidRDefault="00117962" w:rsidP="00043521">
      <w:pPr>
        <w:pStyle w:val="Default"/>
        <w:ind w:firstLine="360"/>
        <w:rPr>
          <w:rFonts w:ascii="Arial" w:hAnsi="Arial" w:cs="Arial"/>
          <w:color w:val="auto"/>
          <w:sz w:val="22"/>
          <w:szCs w:val="22"/>
        </w:rPr>
      </w:pPr>
      <w:r>
        <w:rPr>
          <w:rFonts w:ascii="Arial" w:hAnsi="Arial" w:cs="Arial"/>
          <w:color w:val="auto"/>
          <w:sz w:val="22"/>
          <w:szCs w:val="22"/>
        </w:rPr>
        <w:t xml:space="preserve">Ukončení: </w:t>
      </w:r>
      <w:r w:rsidR="001A2BCC">
        <w:rPr>
          <w:rFonts w:ascii="Arial" w:hAnsi="Arial" w:cs="Arial"/>
          <w:color w:val="auto"/>
          <w:sz w:val="22"/>
          <w:szCs w:val="22"/>
        </w:rPr>
        <w:t>7/2019</w:t>
      </w:r>
      <w:r>
        <w:rPr>
          <w:rFonts w:ascii="Arial" w:hAnsi="Arial" w:cs="Arial"/>
          <w:color w:val="auto"/>
          <w:sz w:val="22"/>
          <w:szCs w:val="22"/>
        </w:rPr>
        <w:t xml:space="preserve"> </w:t>
      </w:r>
    </w:p>
    <w:p w:rsidR="001A2BCC" w:rsidRDefault="001A2BCC" w:rsidP="00117962">
      <w:pPr>
        <w:pStyle w:val="Default"/>
        <w:rPr>
          <w:rFonts w:ascii="Arial" w:hAnsi="Arial" w:cs="Arial"/>
          <w:b/>
          <w:bCs/>
          <w:color w:val="auto"/>
          <w:sz w:val="22"/>
          <w:szCs w:val="22"/>
        </w:rPr>
      </w:pPr>
    </w:p>
    <w:p w:rsidR="00117962" w:rsidRDefault="00117962" w:rsidP="001A2BCC">
      <w:pPr>
        <w:pStyle w:val="Default"/>
        <w:jc w:val="center"/>
        <w:rPr>
          <w:rFonts w:ascii="Arial" w:hAnsi="Arial" w:cs="Arial"/>
          <w:color w:val="auto"/>
          <w:sz w:val="22"/>
          <w:szCs w:val="22"/>
        </w:rPr>
      </w:pPr>
      <w:r>
        <w:rPr>
          <w:rFonts w:ascii="Arial" w:hAnsi="Arial" w:cs="Arial"/>
          <w:b/>
          <w:bCs/>
          <w:color w:val="auto"/>
          <w:sz w:val="22"/>
          <w:szCs w:val="22"/>
        </w:rPr>
        <w:t>Článek VI.</w:t>
      </w:r>
    </w:p>
    <w:p w:rsidR="00117962" w:rsidRDefault="00117962" w:rsidP="001A2BCC">
      <w:pPr>
        <w:pStyle w:val="Default"/>
        <w:jc w:val="center"/>
        <w:rPr>
          <w:rFonts w:ascii="Arial" w:hAnsi="Arial" w:cs="Arial"/>
          <w:b/>
          <w:bCs/>
          <w:color w:val="auto"/>
          <w:sz w:val="22"/>
          <w:szCs w:val="22"/>
        </w:rPr>
      </w:pPr>
      <w:r>
        <w:rPr>
          <w:rFonts w:ascii="Arial" w:hAnsi="Arial" w:cs="Arial"/>
          <w:b/>
          <w:bCs/>
          <w:color w:val="auto"/>
          <w:sz w:val="22"/>
          <w:szCs w:val="22"/>
        </w:rPr>
        <w:t>Platební podmínky</w:t>
      </w:r>
    </w:p>
    <w:p w:rsidR="001A2BCC" w:rsidRDefault="001A2BCC" w:rsidP="001A2BCC">
      <w:pPr>
        <w:pStyle w:val="Default"/>
        <w:jc w:val="center"/>
        <w:rPr>
          <w:rFonts w:ascii="Arial" w:hAnsi="Arial" w:cs="Arial"/>
          <w:color w:val="auto"/>
          <w:sz w:val="22"/>
          <w:szCs w:val="22"/>
        </w:rPr>
      </w:pPr>
    </w:p>
    <w:p w:rsidR="00117962" w:rsidRDefault="00117962" w:rsidP="00043521">
      <w:pPr>
        <w:pStyle w:val="Default"/>
        <w:numPr>
          <w:ilvl w:val="1"/>
          <w:numId w:val="8"/>
        </w:numPr>
        <w:jc w:val="both"/>
        <w:rPr>
          <w:rFonts w:ascii="Arial" w:hAnsi="Arial" w:cs="Arial"/>
          <w:color w:val="auto"/>
          <w:sz w:val="22"/>
          <w:szCs w:val="22"/>
        </w:rPr>
      </w:pPr>
      <w:r>
        <w:rPr>
          <w:rFonts w:ascii="Arial" w:hAnsi="Arial" w:cs="Arial"/>
          <w:color w:val="auto"/>
          <w:sz w:val="22"/>
          <w:szCs w:val="22"/>
        </w:rPr>
        <w:t xml:space="preserve">Smluvní strany se dohodly na následujícím režimu úhrady ceny za Dílo: </w:t>
      </w:r>
    </w:p>
    <w:p w:rsidR="00117962" w:rsidRDefault="00043521" w:rsidP="00316B80">
      <w:pPr>
        <w:pStyle w:val="Default"/>
        <w:ind w:left="709" w:hanging="709"/>
        <w:jc w:val="both"/>
        <w:rPr>
          <w:rFonts w:ascii="Arial" w:hAnsi="Arial" w:cs="Arial"/>
          <w:color w:val="auto"/>
          <w:sz w:val="22"/>
          <w:szCs w:val="22"/>
        </w:rPr>
      </w:pPr>
      <w:r>
        <w:rPr>
          <w:rFonts w:ascii="Arial" w:hAnsi="Arial" w:cs="Arial"/>
          <w:color w:val="auto"/>
          <w:sz w:val="22"/>
          <w:szCs w:val="22"/>
        </w:rPr>
        <w:t xml:space="preserve">6.1.1 </w:t>
      </w:r>
      <w:r w:rsidR="00316B80">
        <w:rPr>
          <w:rFonts w:ascii="Arial" w:hAnsi="Arial" w:cs="Arial"/>
          <w:color w:val="auto"/>
          <w:sz w:val="22"/>
          <w:szCs w:val="22"/>
        </w:rPr>
        <w:t xml:space="preserve">  </w:t>
      </w:r>
      <w:r w:rsidR="00117962">
        <w:rPr>
          <w:rFonts w:ascii="Arial" w:hAnsi="Arial" w:cs="Arial"/>
          <w:color w:val="auto"/>
          <w:sz w:val="22"/>
          <w:szCs w:val="22"/>
        </w:rPr>
        <w:t xml:space="preserve">Cena díla bude Zhotoviteli uhrazena na základě Zhotovitelem vystavených faktur podle výkonu provedených prací na díle za dané fakturační období. Provedené práce na Díle budou uvedeny v tzv. soupisu provedených prací. Potvrzený soupis provedených prací je nedílnou součástí faktury. </w:t>
      </w:r>
    </w:p>
    <w:p w:rsidR="00117962" w:rsidRDefault="00117962" w:rsidP="00316B80">
      <w:pPr>
        <w:pStyle w:val="Default"/>
        <w:ind w:left="709" w:hanging="709"/>
        <w:jc w:val="both"/>
        <w:rPr>
          <w:rFonts w:ascii="Arial" w:hAnsi="Arial" w:cs="Arial"/>
          <w:color w:val="auto"/>
          <w:sz w:val="22"/>
          <w:szCs w:val="22"/>
        </w:rPr>
      </w:pPr>
      <w:r>
        <w:rPr>
          <w:rFonts w:ascii="Arial" w:hAnsi="Arial" w:cs="Arial"/>
          <w:color w:val="auto"/>
          <w:sz w:val="22"/>
          <w:szCs w:val="22"/>
        </w:rPr>
        <w:t xml:space="preserve">6.1.2. </w:t>
      </w:r>
      <w:r w:rsidR="00316B80">
        <w:rPr>
          <w:rFonts w:ascii="Arial" w:hAnsi="Arial" w:cs="Arial"/>
          <w:color w:val="auto"/>
          <w:sz w:val="22"/>
          <w:szCs w:val="22"/>
        </w:rPr>
        <w:t xml:space="preserve"> </w:t>
      </w:r>
      <w:r>
        <w:rPr>
          <w:rFonts w:ascii="Arial" w:hAnsi="Arial" w:cs="Arial"/>
          <w:color w:val="auto"/>
          <w:sz w:val="22"/>
          <w:szCs w:val="22"/>
        </w:rPr>
        <w:t xml:space="preserve">Výhrady k soupisu provedených prací je Objednatel povinen sdělit Zhotoviteli do 3 pracovních dnů ode dne doručení. Pokud nebudou výhrady ve stanoveném termínu Zhotoviteli sděleny, má se za to, že jej bez výhrad shledal oprávněným. Na základě tohoto zjištění může Zhotovitel vystavit fakturu. </w:t>
      </w:r>
    </w:p>
    <w:p w:rsidR="00117962" w:rsidRDefault="00117962" w:rsidP="001A2BCC">
      <w:pPr>
        <w:pStyle w:val="Default"/>
        <w:jc w:val="both"/>
        <w:rPr>
          <w:rFonts w:ascii="Arial" w:hAnsi="Arial" w:cs="Arial"/>
          <w:color w:val="auto"/>
          <w:sz w:val="22"/>
          <w:szCs w:val="22"/>
        </w:rPr>
      </w:pPr>
      <w:r>
        <w:rPr>
          <w:rFonts w:ascii="Arial" w:hAnsi="Arial" w:cs="Arial"/>
          <w:color w:val="auto"/>
          <w:sz w:val="22"/>
          <w:szCs w:val="22"/>
        </w:rPr>
        <w:t xml:space="preserve">6.1.3. </w:t>
      </w:r>
      <w:r w:rsidR="00316B80">
        <w:rPr>
          <w:rFonts w:ascii="Arial" w:hAnsi="Arial" w:cs="Arial"/>
          <w:color w:val="auto"/>
          <w:sz w:val="22"/>
          <w:szCs w:val="22"/>
        </w:rPr>
        <w:t xml:space="preserve"> </w:t>
      </w:r>
      <w:r>
        <w:rPr>
          <w:rFonts w:ascii="Arial" w:hAnsi="Arial" w:cs="Arial"/>
          <w:color w:val="auto"/>
          <w:sz w:val="22"/>
          <w:szCs w:val="22"/>
        </w:rPr>
        <w:t xml:space="preserve">Zálohové faktury se neposkytují. </w:t>
      </w:r>
    </w:p>
    <w:p w:rsidR="00117962" w:rsidRDefault="00117962" w:rsidP="00043521">
      <w:pPr>
        <w:pStyle w:val="Default"/>
        <w:numPr>
          <w:ilvl w:val="1"/>
          <w:numId w:val="8"/>
        </w:numPr>
        <w:jc w:val="both"/>
        <w:rPr>
          <w:rFonts w:ascii="Arial" w:hAnsi="Arial" w:cs="Arial"/>
          <w:color w:val="auto"/>
          <w:sz w:val="22"/>
          <w:szCs w:val="22"/>
        </w:rPr>
      </w:pPr>
      <w:r>
        <w:rPr>
          <w:rFonts w:ascii="Arial" w:hAnsi="Arial" w:cs="Arial"/>
          <w:color w:val="auto"/>
          <w:sz w:val="22"/>
          <w:szCs w:val="22"/>
        </w:rPr>
        <w:t>Faktury Zhotovitele budou</w:t>
      </w:r>
      <w:r w:rsidR="001D21CB">
        <w:rPr>
          <w:rFonts w:ascii="Arial" w:hAnsi="Arial" w:cs="Arial"/>
          <w:color w:val="auto"/>
          <w:sz w:val="22"/>
          <w:szCs w:val="22"/>
        </w:rPr>
        <w:t xml:space="preserve"> řádně vyhotoveny dle bodu 6.1</w:t>
      </w:r>
      <w:r>
        <w:rPr>
          <w:rFonts w:ascii="Arial" w:hAnsi="Arial" w:cs="Arial"/>
          <w:color w:val="auto"/>
          <w:sz w:val="22"/>
          <w:szCs w:val="22"/>
        </w:rPr>
        <w:t xml:space="preserve"> se všemi náležitostmi daňového dokladu a se všemi přílohami budou zasílány Objednateli. </w:t>
      </w:r>
    </w:p>
    <w:p w:rsidR="00117962" w:rsidRDefault="00117962" w:rsidP="00043521">
      <w:pPr>
        <w:pStyle w:val="Default"/>
        <w:numPr>
          <w:ilvl w:val="1"/>
          <w:numId w:val="8"/>
        </w:numPr>
        <w:jc w:val="both"/>
        <w:rPr>
          <w:rFonts w:ascii="Arial" w:hAnsi="Arial" w:cs="Arial"/>
          <w:color w:val="auto"/>
          <w:sz w:val="22"/>
          <w:szCs w:val="22"/>
        </w:rPr>
      </w:pPr>
      <w:r>
        <w:rPr>
          <w:rFonts w:ascii="Arial" w:hAnsi="Arial" w:cs="Arial"/>
          <w:color w:val="auto"/>
          <w:sz w:val="22"/>
          <w:szCs w:val="22"/>
        </w:rPr>
        <w:lastRenderedPageBreak/>
        <w:t xml:space="preserve">Věcně a formálně vadnou fakturu je Objednatel oprávněn do 3 (slovy tří) pracovních dnů vrátit Zhotoviteli k přepracování. </w:t>
      </w:r>
    </w:p>
    <w:p w:rsidR="00117962" w:rsidRDefault="00117962" w:rsidP="00043521">
      <w:pPr>
        <w:pStyle w:val="Default"/>
        <w:numPr>
          <w:ilvl w:val="1"/>
          <w:numId w:val="8"/>
        </w:numPr>
        <w:jc w:val="both"/>
        <w:rPr>
          <w:rFonts w:ascii="Arial" w:hAnsi="Arial" w:cs="Arial"/>
          <w:color w:val="auto"/>
          <w:sz w:val="22"/>
          <w:szCs w:val="22"/>
        </w:rPr>
      </w:pPr>
      <w:r>
        <w:rPr>
          <w:rFonts w:ascii="Arial" w:hAnsi="Arial" w:cs="Arial"/>
          <w:color w:val="auto"/>
          <w:sz w:val="22"/>
          <w:szCs w:val="22"/>
        </w:rPr>
        <w:t xml:space="preserve">Splatnost faktury je </w:t>
      </w:r>
      <w:r w:rsidRPr="00043521">
        <w:rPr>
          <w:rFonts w:ascii="Arial" w:hAnsi="Arial" w:cs="Arial"/>
          <w:color w:val="auto"/>
          <w:sz w:val="22"/>
          <w:szCs w:val="22"/>
        </w:rPr>
        <w:t xml:space="preserve">30 (slovy třicet) dní </w:t>
      </w:r>
      <w:r>
        <w:rPr>
          <w:rFonts w:ascii="Arial" w:hAnsi="Arial" w:cs="Arial"/>
          <w:color w:val="auto"/>
          <w:sz w:val="22"/>
          <w:szCs w:val="22"/>
        </w:rPr>
        <w:t xml:space="preserve">po obdržení faktury objednatelem. </w:t>
      </w:r>
    </w:p>
    <w:p w:rsidR="00117962" w:rsidRDefault="00117962" w:rsidP="00043521">
      <w:pPr>
        <w:pStyle w:val="Default"/>
        <w:numPr>
          <w:ilvl w:val="1"/>
          <w:numId w:val="8"/>
        </w:numPr>
        <w:jc w:val="both"/>
        <w:rPr>
          <w:rFonts w:ascii="Arial" w:hAnsi="Arial" w:cs="Arial"/>
          <w:color w:val="auto"/>
          <w:sz w:val="22"/>
          <w:szCs w:val="22"/>
        </w:rPr>
      </w:pPr>
      <w:r>
        <w:rPr>
          <w:rFonts w:ascii="Arial" w:hAnsi="Arial" w:cs="Arial"/>
          <w:color w:val="auto"/>
          <w:sz w:val="22"/>
          <w:szCs w:val="22"/>
        </w:rPr>
        <w:t xml:space="preserve">Konečná faktura bude vystavena Zhotovitelem po předání/převzetí Díla Objednatelem. Její nedílnou součástí bude předávací protokol potvrzený Objednatelem a Zhotovitelem. </w:t>
      </w:r>
    </w:p>
    <w:p w:rsidR="001A2BCC" w:rsidRDefault="001A2BCC" w:rsidP="001A2BCC">
      <w:pPr>
        <w:pStyle w:val="Default"/>
        <w:jc w:val="both"/>
        <w:rPr>
          <w:rFonts w:ascii="Arial" w:hAnsi="Arial" w:cs="Arial"/>
          <w:color w:val="auto"/>
          <w:sz w:val="22"/>
          <w:szCs w:val="22"/>
        </w:rPr>
      </w:pPr>
    </w:p>
    <w:p w:rsidR="00117962" w:rsidRDefault="00117962" w:rsidP="001A2BCC">
      <w:pPr>
        <w:pStyle w:val="Default"/>
        <w:jc w:val="center"/>
        <w:rPr>
          <w:rFonts w:ascii="Arial" w:hAnsi="Arial" w:cs="Arial"/>
          <w:color w:val="auto"/>
          <w:sz w:val="22"/>
          <w:szCs w:val="22"/>
        </w:rPr>
      </w:pPr>
      <w:r>
        <w:rPr>
          <w:rFonts w:ascii="Arial" w:hAnsi="Arial" w:cs="Arial"/>
          <w:b/>
          <w:bCs/>
          <w:color w:val="auto"/>
          <w:sz w:val="22"/>
          <w:szCs w:val="22"/>
        </w:rPr>
        <w:t>Článek VII.</w:t>
      </w:r>
    </w:p>
    <w:p w:rsidR="00117962" w:rsidRDefault="00117962" w:rsidP="001A2BCC">
      <w:pPr>
        <w:pStyle w:val="Default"/>
        <w:jc w:val="center"/>
        <w:rPr>
          <w:rFonts w:ascii="Arial" w:hAnsi="Arial" w:cs="Arial"/>
          <w:b/>
          <w:bCs/>
          <w:color w:val="auto"/>
          <w:sz w:val="22"/>
          <w:szCs w:val="22"/>
        </w:rPr>
      </w:pPr>
      <w:r>
        <w:rPr>
          <w:rFonts w:ascii="Arial" w:hAnsi="Arial" w:cs="Arial"/>
          <w:b/>
          <w:bCs/>
          <w:color w:val="auto"/>
          <w:sz w:val="22"/>
          <w:szCs w:val="22"/>
        </w:rPr>
        <w:t>Podmínky provádění díla</w:t>
      </w:r>
    </w:p>
    <w:p w:rsidR="001A2BCC" w:rsidRDefault="001A2BCC" w:rsidP="001A2BCC">
      <w:pPr>
        <w:pStyle w:val="Default"/>
        <w:jc w:val="center"/>
        <w:rPr>
          <w:rFonts w:ascii="Arial" w:hAnsi="Arial" w:cs="Arial"/>
          <w:color w:val="auto"/>
          <w:sz w:val="22"/>
          <w:szCs w:val="22"/>
        </w:rPr>
      </w:pPr>
    </w:p>
    <w:p w:rsidR="00117962" w:rsidRDefault="00117962" w:rsidP="00C465C9">
      <w:pPr>
        <w:pStyle w:val="Default"/>
        <w:numPr>
          <w:ilvl w:val="1"/>
          <w:numId w:val="9"/>
        </w:numPr>
        <w:jc w:val="both"/>
        <w:rPr>
          <w:rFonts w:ascii="Arial" w:hAnsi="Arial" w:cs="Arial"/>
          <w:color w:val="auto"/>
          <w:sz w:val="22"/>
          <w:szCs w:val="22"/>
        </w:rPr>
      </w:pPr>
      <w:r>
        <w:rPr>
          <w:rFonts w:ascii="Arial" w:hAnsi="Arial" w:cs="Arial"/>
          <w:color w:val="auto"/>
          <w:sz w:val="22"/>
          <w:szCs w:val="22"/>
        </w:rPr>
        <w:t xml:space="preserve">Zhotovitel provede a dokončí Dílo v rozsahu, kvalitě a termínu stanovených Smlouvou a jejími Přílohami a dokončené Dílo předá Objednateli dle ustanovení Článku VIII. Smlouvy. </w:t>
      </w:r>
    </w:p>
    <w:p w:rsidR="00117962" w:rsidRDefault="00117962" w:rsidP="00C465C9">
      <w:pPr>
        <w:pStyle w:val="Default"/>
        <w:numPr>
          <w:ilvl w:val="1"/>
          <w:numId w:val="9"/>
        </w:numPr>
        <w:jc w:val="both"/>
        <w:rPr>
          <w:rFonts w:ascii="Arial" w:hAnsi="Arial" w:cs="Arial"/>
          <w:color w:val="auto"/>
          <w:sz w:val="22"/>
          <w:szCs w:val="22"/>
        </w:rPr>
      </w:pPr>
      <w:r>
        <w:rPr>
          <w:rFonts w:ascii="Arial" w:hAnsi="Arial" w:cs="Arial"/>
          <w:color w:val="auto"/>
          <w:sz w:val="22"/>
          <w:szCs w:val="22"/>
        </w:rPr>
        <w:t>Pokud se během realizace vyskytnou překážky bránící řádnému provedení Díla, je Zhotovitel povinen tuto skutečnost bez zbytečného odkladu oznámit Objednateli a navrhnout mu změnu provedení Díla. Dokud nebude smluvními stranami uzavř</w:t>
      </w:r>
      <w:r w:rsidR="00303185">
        <w:rPr>
          <w:rFonts w:ascii="Arial" w:hAnsi="Arial" w:cs="Arial"/>
          <w:color w:val="auto"/>
          <w:sz w:val="22"/>
          <w:szCs w:val="22"/>
        </w:rPr>
        <w:t xml:space="preserve">en. </w:t>
      </w:r>
      <w:r>
        <w:rPr>
          <w:rFonts w:ascii="Arial" w:hAnsi="Arial" w:cs="Arial"/>
          <w:color w:val="auto"/>
          <w:sz w:val="22"/>
          <w:szCs w:val="22"/>
        </w:rPr>
        <w:t xml:space="preserve">Dodatek obsahující řešení nově vzniklého stavu, je Zhotovitel oprávněn provádění Díla přerušit. </w:t>
      </w:r>
    </w:p>
    <w:p w:rsidR="00117962" w:rsidRDefault="00117962" w:rsidP="00C465C9">
      <w:pPr>
        <w:pStyle w:val="Default"/>
        <w:numPr>
          <w:ilvl w:val="1"/>
          <w:numId w:val="9"/>
        </w:numPr>
        <w:jc w:val="both"/>
        <w:rPr>
          <w:rFonts w:ascii="Arial" w:hAnsi="Arial" w:cs="Arial"/>
          <w:color w:val="auto"/>
          <w:sz w:val="22"/>
          <w:szCs w:val="22"/>
        </w:rPr>
      </w:pPr>
      <w:r>
        <w:rPr>
          <w:rFonts w:ascii="Arial" w:hAnsi="Arial" w:cs="Arial"/>
          <w:color w:val="auto"/>
          <w:sz w:val="22"/>
          <w:szCs w:val="22"/>
        </w:rPr>
        <w:t xml:space="preserve">Při provádění Díla nese Zhotovitel veškerá rizika spojená s prováděním Díla, odpovídá za správnost technických, technologických a jiných postupů, které při provedení Díla použil. </w:t>
      </w:r>
    </w:p>
    <w:p w:rsidR="00303185" w:rsidRDefault="00303185" w:rsidP="00303185">
      <w:pPr>
        <w:pStyle w:val="Default"/>
        <w:jc w:val="center"/>
        <w:rPr>
          <w:rFonts w:ascii="Arial" w:hAnsi="Arial" w:cs="Arial"/>
          <w:b/>
          <w:bCs/>
          <w:color w:val="auto"/>
          <w:sz w:val="22"/>
          <w:szCs w:val="22"/>
        </w:rPr>
      </w:pPr>
    </w:p>
    <w:p w:rsidR="00117962" w:rsidRDefault="00117962" w:rsidP="00303185">
      <w:pPr>
        <w:pStyle w:val="Default"/>
        <w:jc w:val="center"/>
        <w:rPr>
          <w:rFonts w:ascii="Arial" w:hAnsi="Arial" w:cs="Arial"/>
          <w:color w:val="auto"/>
          <w:sz w:val="22"/>
          <w:szCs w:val="22"/>
        </w:rPr>
      </w:pPr>
      <w:r>
        <w:rPr>
          <w:rFonts w:ascii="Arial" w:hAnsi="Arial" w:cs="Arial"/>
          <w:b/>
          <w:bCs/>
          <w:color w:val="auto"/>
          <w:sz w:val="22"/>
          <w:szCs w:val="22"/>
        </w:rPr>
        <w:t>Článek VIII.</w:t>
      </w:r>
    </w:p>
    <w:p w:rsidR="00117962" w:rsidRDefault="00117962" w:rsidP="00303185">
      <w:pPr>
        <w:pStyle w:val="Default"/>
        <w:jc w:val="center"/>
        <w:rPr>
          <w:rFonts w:ascii="Arial" w:hAnsi="Arial" w:cs="Arial"/>
          <w:b/>
          <w:bCs/>
          <w:color w:val="auto"/>
          <w:sz w:val="22"/>
          <w:szCs w:val="22"/>
        </w:rPr>
      </w:pPr>
      <w:r>
        <w:rPr>
          <w:rFonts w:ascii="Arial" w:hAnsi="Arial" w:cs="Arial"/>
          <w:b/>
          <w:bCs/>
          <w:color w:val="auto"/>
          <w:sz w:val="22"/>
          <w:szCs w:val="22"/>
        </w:rPr>
        <w:t>Předání a převzetí Díla</w:t>
      </w:r>
    </w:p>
    <w:p w:rsidR="00303185" w:rsidRDefault="00303185" w:rsidP="00117962">
      <w:pPr>
        <w:pStyle w:val="Default"/>
        <w:rPr>
          <w:rFonts w:ascii="Arial" w:hAnsi="Arial" w:cs="Arial"/>
          <w:color w:val="auto"/>
          <w:sz w:val="22"/>
          <w:szCs w:val="22"/>
        </w:rPr>
      </w:pPr>
    </w:p>
    <w:p w:rsidR="00117962" w:rsidRDefault="00117962" w:rsidP="00C465C9">
      <w:pPr>
        <w:pStyle w:val="Default"/>
        <w:numPr>
          <w:ilvl w:val="1"/>
          <w:numId w:val="10"/>
        </w:numPr>
        <w:jc w:val="both"/>
        <w:rPr>
          <w:rFonts w:ascii="Arial" w:hAnsi="Arial" w:cs="Arial"/>
          <w:color w:val="auto"/>
          <w:sz w:val="22"/>
          <w:szCs w:val="22"/>
        </w:rPr>
      </w:pPr>
      <w:r>
        <w:rPr>
          <w:rFonts w:ascii="Arial" w:hAnsi="Arial" w:cs="Arial"/>
          <w:color w:val="auto"/>
          <w:sz w:val="22"/>
          <w:szCs w:val="22"/>
        </w:rPr>
        <w:t xml:space="preserve">Zhotovitel předá hotové Dílo Objednateli do 10 (slovy deseti) pracovních dní od jeho ukončení. Termín předání/převzetí Díla oznámí Zhotovitel Objednateli nejpozději 5 (slovy pěti) pracovních dní před stanoveným datem předání/převzetí. </w:t>
      </w:r>
    </w:p>
    <w:p w:rsidR="00117962" w:rsidRDefault="00117962" w:rsidP="00C465C9">
      <w:pPr>
        <w:pStyle w:val="Default"/>
        <w:numPr>
          <w:ilvl w:val="1"/>
          <w:numId w:val="10"/>
        </w:numPr>
        <w:jc w:val="both"/>
        <w:rPr>
          <w:rFonts w:ascii="Arial" w:hAnsi="Arial" w:cs="Arial"/>
          <w:color w:val="auto"/>
          <w:sz w:val="22"/>
          <w:szCs w:val="22"/>
        </w:rPr>
      </w:pPr>
      <w:r>
        <w:rPr>
          <w:rFonts w:ascii="Arial" w:hAnsi="Arial" w:cs="Arial"/>
          <w:color w:val="auto"/>
          <w:sz w:val="22"/>
          <w:szCs w:val="22"/>
        </w:rPr>
        <w:t xml:space="preserve">Zhotovitel splnil svou povinnost provést Dílo jeho řádným provedením a předáním Objednateli v souladu s ustanovením Smlouvy. Dílo se považuje za řádně a včas dokončené, bylo-li provedeno v souladu s touto Smlouvou a má vlastnosti stanovené právními předpisy, Smlouvou a rozsahem cenové nabídky. </w:t>
      </w:r>
    </w:p>
    <w:p w:rsidR="00117962" w:rsidRDefault="00117962" w:rsidP="00C465C9">
      <w:pPr>
        <w:pStyle w:val="Default"/>
        <w:numPr>
          <w:ilvl w:val="1"/>
          <w:numId w:val="10"/>
        </w:numPr>
        <w:jc w:val="both"/>
        <w:rPr>
          <w:rFonts w:ascii="Arial" w:hAnsi="Arial" w:cs="Arial"/>
          <w:color w:val="auto"/>
          <w:sz w:val="22"/>
          <w:szCs w:val="22"/>
        </w:rPr>
      </w:pPr>
      <w:r>
        <w:rPr>
          <w:rFonts w:ascii="Arial" w:hAnsi="Arial" w:cs="Arial"/>
          <w:color w:val="auto"/>
          <w:sz w:val="22"/>
          <w:szCs w:val="22"/>
        </w:rPr>
        <w:t xml:space="preserve">O průběhu předání/převzetí Díla bude smluvními stranami sepsán ve dvojím vyhotovení Předávací protokol, ve kterém bude dokumentováno provedení Díla, včetně případných vad a nedodělků, nebránících užívání Díla, s termínem jejich odstranění Zhotovitelem. V případě, že Dílo vykazuje takové vady a nedodělky, které sami o sobě či ve spojení s jinými, brání řádnému užívání Díla ke stanovenému účelu, Objednatel není povinen Dílo převzít. </w:t>
      </w:r>
    </w:p>
    <w:p w:rsidR="00303185" w:rsidRDefault="00303185" w:rsidP="00117962">
      <w:pPr>
        <w:pStyle w:val="Default"/>
        <w:rPr>
          <w:rFonts w:ascii="Arial" w:hAnsi="Arial" w:cs="Arial"/>
          <w:b/>
          <w:bCs/>
          <w:color w:val="auto"/>
          <w:sz w:val="22"/>
          <w:szCs w:val="22"/>
        </w:rPr>
      </w:pPr>
    </w:p>
    <w:p w:rsidR="00117962" w:rsidRDefault="00117962" w:rsidP="00303185">
      <w:pPr>
        <w:pStyle w:val="Default"/>
        <w:jc w:val="center"/>
        <w:rPr>
          <w:rFonts w:ascii="Arial" w:hAnsi="Arial" w:cs="Arial"/>
          <w:color w:val="auto"/>
          <w:sz w:val="22"/>
          <w:szCs w:val="22"/>
        </w:rPr>
      </w:pPr>
      <w:r>
        <w:rPr>
          <w:rFonts w:ascii="Arial" w:hAnsi="Arial" w:cs="Arial"/>
          <w:b/>
          <w:bCs/>
          <w:color w:val="auto"/>
          <w:sz w:val="22"/>
          <w:szCs w:val="22"/>
        </w:rPr>
        <w:t>Článek IX.</w:t>
      </w:r>
    </w:p>
    <w:p w:rsidR="00117962" w:rsidRDefault="00117962" w:rsidP="00303185">
      <w:pPr>
        <w:pStyle w:val="Default"/>
        <w:jc w:val="center"/>
        <w:rPr>
          <w:rFonts w:ascii="Arial" w:hAnsi="Arial" w:cs="Arial"/>
          <w:b/>
          <w:bCs/>
          <w:color w:val="auto"/>
          <w:sz w:val="22"/>
          <w:szCs w:val="22"/>
        </w:rPr>
      </w:pPr>
      <w:r>
        <w:rPr>
          <w:rFonts w:ascii="Arial" w:hAnsi="Arial" w:cs="Arial"/>
          <w:b/>
          <w:bCs/>
          <w:color w:val="auto"/>
          <w:sz w:val="22"/>
          <w:szCs w:val="22"/>
        </w:rPr>
        <w:t>Smluvní pokuty</w:t>
      </w:r>
    </w:p>
    <w:p w:rsidR="00303185" w:rsidRDefault="00303185" w:rsidP="00117962">
      <w:pPr>
        <w:pStyle w:val="Default"/>
        <w:rPr>
          <w:rFonts w:ascii="Arial" w:hAnsi="Arial" w:cs="Arial"/>
          <w:color w:val="auto"/>
          <w:sz w:val="22"/>
          <w:szCs w:val="22"/>
        </w:rPr>
      </w:pPr>
    </w:p>
    <w:p w:rsidR="00117962" w:rsidRDefault="00117962" w:rsidP="005A2AEA">
      <w:pPr>
        <w:pStyle w:val="Default"/>
        <w:numPr>
          <w:ilvl w:val="1"/>
          <w:numId w:val="12"/>
        </w:numPr>
        <w:jc w:val="both"/>
        <w:rPr>
          <w:rFonts w:ascii="Arial" w:hAnsi="Arial" w:cs="Arial"/>
          <w:color w:val="auto"/>
          <w:sz w:val="22"/>
          <w:szCs w:val="22"/>
        </w:rPr>
      </w:pPr>
      <w:r>
        <w:rPr>
          <w:rFonts w:ascii="Arial" w:hAnsi="Arial" w:cs="Arial"/>
          <w:color w:val="auto"/>
          <w:sz w:val="22"/>
          <w:szCs w:val="22"/>
        </w:rPr>
        <w:t xml:space="preserve">V případě prodlení Zhotovitele s termínem dokončení Díla dle Článku V. této Smlouvy, uhradí Zhotovitel Objednateli smluvní pokutu ve výši 0,1% z celkové ceny Díla za každý den prodlení. </w:t>
      </w:r>
    </w:p>
    <w:p w:rsidR="00117962" w:rsidRDefault="00117962" w:rsidP="005A2AEA">
      <w:pPr>
        <w:pStyle w:val="Default"/>
        <w:numPr>
          <w:ilvl w:val="1"/>
          <w:numId w:val="12"/>
        </w:numPr>
        <w:jc w:val="both"/>
        <w:rPr>
          <w:rFonts w:ascii="Arial" w:hAnsi="Arial" w:cs="Arial"/>
          <w:color w:val="auto"/>
          <w:sz w:val="22"/>
          <w:szCs w:val="22"/>
        </w:rPr>
      </w:pPr>
      <w:r>
        <w:rPr>
          <w:rFonts w:ascii="Arial" w:hAnsi="Arial" w:cs="Arial"/>
          <w:color w:val="auto"/>
          <w:sz w:val="22"/>
          <w:szCs w:val="22"/>
        </w:rPr>
        <w:t xml:space="preserve">V případě prodlení Objednatele s úhradou jakékoliv faktury Zhotovitele, uhradí Objednatel Zhotoviteli smluvní pokutu ve výši 0,1% z dlužné částky za každý den prodlení. </w:t>
      </w:r>
    </w:p>
    <w:p w:rsidR="00117962" w:rsidRDefault="00117962" w:rsidP="005A2AEA">
      <w:pPr>
        <w:pStyle w:val="Default"/>
        <w:numPr>
          <w:ilvl w:val="1"/>
          <w:numId w:val="12"/>
        </w:numPr>
        <w:jc w:val="both"/>
        <w:rPr>
          <w:rFonts w:ascii="Arial" w:hAnsi="Arial" w:cs="Arial"/>
          <w:color w:val="auto"/>
          <w:sz w:val="22"/>
          <w:szCs w:val="22"/>
        </w:rPr>
      </w:pPr>
      <w:r>
        <w:rPr>
          <w:rFonts w:ascii="Arial" w:hAnsi="Arial" w:cs="Arial"/>
          <w:color w:val="auto"/>
          <w:sz w:val="22"/>
          <w:szCs w:val="22"/>
        </w:rPr>
        <w:t xml:space="preserve">Pokud Zhotovitel neodstraní vady či nedodělky uvedené v zápise o předání/převzetí Díla nebo reklamované vady v dohodnutém termínu, zaplatí Zhotovitel Objednateli smluvní pokutu ve výši 5 000,00 Kč vč. DPH za každý nedodělek, vadu či reklamovanou vadu, u nichž je v prodlení, a to za každý byť i jen započatý den prodlení. </w:t>
      </w:r>
    </w:p>
    <w:p w:rsidR="00117962" w:rsidRDefault="00117962" w:rsidP="005A2AEA">
      <w:pPr>
        <w:pStyle w:val="Default"/>
        <w:numPr>
          <w:ilvl w:val="1"/>
          <w:numId w:val="12"/>
        </w:numPr>
        <w:jc w:val="both"/>
        <w:rPr>
          <w:rFonts w:ascii="Arial" w:hAnsi="Arial" w:cs="Arial"/>
          <w:color w:val="auto"/>
          <w:sz w:val="22"/>
          <w:szCs w:val="22"/>
        </w:rPr>
      </w:pPr>
      <w:r>
        <w:rPr>
          <w:rFonts w:ascii="Arial" w:hAnsi="Arial" w:cs="Arial"/>
          <w:color w:val="auto"/>
          <w:sz w:val="22"/>
          <w:szCs w:val="22"/>
        </w:rPr>
        <w:t xml:space="preserve">Smluvní pokuta bude uhrazena na základě faktury vystavené příslušnou smluvní stranou. Splatnost této faktury je 30 dní ode dne jejího doručení příslušné smluvní straně. </w:t>
      </w:r>
    </w:p>
    <w:p w:rsidR="00303185" w:rsidRDefault="00303185" w:rsidP="00303185">
      <w:pPr>
        <w:pStyle w:val="Default"/>
        <w:jc w:val="center"/>
        <w:rPr>
          <w:rFonts w:ascii="Arial" w:hAnsi="Arial" w:cs="Arial"/>
          <w:b/>
          <w:bCs/>
          <w:color w:val="auto"/>
          <w:sz w:val="22"/>
          <w:szCs w:val="22"/>
        </w:rPr>
      </w:pPr>
    </w:p>
    <w:p w:rsidR="00203115" w:rsidRDefault="00203115" w:rsidP="00303185">
      <w:pPr>
        <w:pStyle w:val="Default"/>
        <w:jc w:val="center"/>
        <w:rPr>
          <w:rFonts w:ascii="Arial" w:hAnsi="Arial" w:cs="Arial"/>
          <w:b/>
          <w:bCs/>
          <w:color w:val="auto"/>
          <w:sz w:val="22"/>
          <w:szCs w:val="22"/>
        </w:rPr>
      </w:pPr>
    </w:p>
    <w:p w:rsidR="00203115" w:rsidRDefault="00203115" w:rsidP="00303185">
      <w:pPr>
        <w:pStyle w:val="Default"/>
        <w:jc w:val="center"/>
        <w:rPr>
          <w:rFonts w:ascii="Arial" w:hAnsi="Arial" w:cs="Arial"/>
          <w:b/>
          <w:bCs/>
          <w:color w:val="auto"/>
          <w:sz w:val="22"/>
          <w:szCs w:val="22"/>
        </w:rPr>
      </w:pPr>
    </w:p>
    <w:p w:rsidR="001A384E" w:rsidRDefault="001A384E" w:rsidP="00303185">
      <w:pPr>
        <w:pStyle w:val="Default"/>
        <w:jc w:val="center"/>
        <w:rPr>
          <w:rFonts w:ascii="Arial" w:hAnsi="Arial" w:cs="Arial"/>
          <w:b/>
          <w:bCs/>
          <w:color w:val="auto"/>
          <w:sz w:val="22"/>
          <w:szCs w:val="22"/>
        </w:rPr>
      </w:pPr>
    </w:p>
    <w:p w:rsidR="001A384E" w:rsidRDefault="001A384E" w:rsidP="00303185">
      <w:pPr>
        <w:pStyle w:val="Default"/>
        <w:jc w:val="center"/>
        <w:rPr>
          <w:rFonts w:ascii="Arial" w:hAnsi="Arial" w:cs="Arial"/>
          <w:b/>
          <w:bCs/>
          <w:color w:val="auto"/>
          <w:sz w:val="22"/>
          <w:szCs w:val="22"/>
        </w:rPr>
      </w:pPr>
    </w:p>
    <w:p w:rsidR="00203115" w:rsidRDefault="00203115" w:rsidP="00303185">
      <w:pPr>
        <w:pStyle w:val="Default"/>
        <w:jc w:val="center"/>
        <w:rPr>
          <w:rFonts w:ascii="Arial" w:hAnsi="Arial" w:cs="Arial"/>
          <w:b/>
          <w:bCs/>
          <w:color w:val="auto"/>
          <w:sz w:val="22"/>
          <w:szCs w:val="22"/>
        </w:rPr>
      </w:pPr>
    </w:p>
    <w:p w:rsidR="00117962" w:rsidRDefault="00117962" w:rsidP="00303185">
      <w:pPr>
        <w:pStyle w:val="Default"/>
        <w:jc w:val="center"/>
        <w:rPr>
          <w:rFonts w:ascii="Arial" w:hAnsi="Arial" w:cs="Arial"/>
          <w:color w:val="auto"/>
          <w:sz w:val="22"/>
          <w:szCs w:val="22"/>
        </w:rPr>
      </w:pPr>
      <w:r>
        <w:rPr>
          <w:rFonts w:ascii="Arial" w:hAnsi="Arial" w:cs="Arial"/>
          <w:b/>
          <w:bCs/>
          <w:color w:val="auto"/>
          <w:sz w:val="22"/>
          <w:szCs w:val="22"/>
        </w:rPr>
        <w:lastRenderedPageBreak/>
        <w:t>Článek X.</w:t>
      </w:r>
    </w:p>
    <w:p w:rsidR="00117962" w:rsidRDefault="00117962" w:rsidP="00303185">
      <w:pPr>
        <w:pStyle w:val="Default"/>
        <w:jc w:val="center"/>
        <w:rPr>
          <w:rFonts w:ascii="Arial" w:hAnsi="Arial" w:cs="Arial"/>
          <w:b/>
          <w:bCs/>
          <w:color w:val="auto"/>
          <w:sz w:val="22"/>
          <w:szCs w:val="22"/>
        </w:rPr>
      </w:pPr>
      <w:r>
        <w:rPr>
          <w:rFonts w:ascii="Arial" w:hAnsi="Arial" w:cs="Arial"/>
          <w:b/>
          <w:bCs/>
          <w:color w:val="auto"/>
          <w:sz w:val="22"/>
          <w:szCs w:val="22"/>
        </w:rPr>
        <w:t>Odstoupení od smlouvy</w:t>
      </w:r>
    </w:p>
    <w:p w:rsidR="00303185" w:rsidRDefault="00303185" w:rsidP="00117962">
      <w:pPr>
        <w:pStyle w:val="Default"/>
        <w:rPr>
          <w:rFonts w:ascii="Arial" w:hAnsi="Arial" w:cs="Arial"/>
          <w:color w:val="auto"/>
          <w:sz w:val="22"/>
          <w:szCs w:val="22"/>
        </w:rPr>
      </w:pPr>
    </w:p>
    <w:p w:rsidR="00117962" w:rsidRDefault="00117962" w:rsidP="00203115">
      <w:pPr>
        <w:pStyle w:val="Default"/>
        <w:numPr>
          <w:ilvl w:val="1"/>
          <w:numId w:val="13"/>
        </w:numPr>
        <w:jc w:val="both"/>
        <w:rPr>
          <w:rFonts w:ascii="Arial" w:hAnsi="Arial" w:cs="Arial"/>
          <w:color w:val="auto"/>
          <w:sz w:val="22"/>
          <w:szCs w:val="22"/>
        </w:rPr>
      </w:pPr>
      <w:r>
        <w:rPr>
          <w:rFonts w:ascii="Arial" w:hAnsi="Arial" w:cs="Arial"/>
          <w:color w:val="auto"/>
          <w:sz w:val="22"/>
          <w:szCs w:val="22"/>
        </w:rPr>
        <w:t xml:space="preserve">Objednatel má právo odstoupit od Smlouvy, a to zcela i částečně, jestliže: </w:t>
      </w:r>
    </w:p>
    <w:p w:rsidR="00117962" w:rsidRDefault="00117962" w:rsidP="00203115">
      <w:pPr>
        <w:pStyle w:val="Default"/>
        <w:ind w:left="709" w:hanging="709"/>
        <w:jc w:val="both"/>
        <w:rPr>
          <w:rFonts w:ascii="Arial" w:hAnsi="Arial" w:cs="Arial"/>
          <w:color w:val="auto"/>
          <w:sz w:val="22"/>
          <w:szCs w:val="22"/>
        </w:rPr>
      </w:pPr>
      <w:r>
        <w:rPr>
          <w:rFonts w:ascii="Arial" w:hAnsi="Arial" w:cs="Arial"/>
          <w:color w:val="auto"/>
          <w:sz w:val="22"/>
          <w:szCs w:val="22"/>
        </w:rPr>
        <w:t xml:space="preserve">10.1.1. Zhotovitel, přes dvojí písemné upozornění Objednatele, provádí Dílo v hrubém rozporu s touto Smlouvou, zadávací dokumentací, zejména používá na zhotovení Díla materiály a zařízení, které jsou v rozporu s požadovanou kvalitou Díla. </w:t>
      </w:r>
    </w:p>
    <w:p w:rsidR="00117962" w:rsidRDefault="00117962" w:rsidP="00203115">
      <w:pPr>
        <w:pStyle w:val="Default"/>
        <w:ind w:left="709" w:hanging="709"/>
        <w:jc w:val="both"/>
        <w:rPr>
          <w:rFonts w:ascii="Arial" w:hAnsi="Arial" w:cs="Arial"/>
          <w:color w:val="auto"/>
          <w:sz w:val="22"/>
          <w:szCs w:val="22"/>
        </w:rPr>
      </w:pPr>
      <w:r>
        <w:rPr>
          <w:rFonts w:ascii="Arial" w:hAnsi="Arial" w:cs="Arial"/>
          <w:color w:val="auto"/>
          <w:sz w:val="22"/>
          <w:szCs w:val="22"/>
        </w:rPr>
        <w:t xml:space="preserve">10.1.2. Zhotovitel je v jím zaviněném prodlení delším 30 (slovy třiceti) kalendářních dnů s provedením Díla. </w:t>
      </w:r>
    </w:p>
    <w:p w:rsidR="00117962" w:rsidRDefault="00117962" w:rsidP="00203115">
      <w:pPr>
        <w:pStyle w:val="Default"/>
        <w:ind w:left="709" w:hanging="709"/>
        <w:jc w:val="both"/>
        <w:rPr>
          <w:rFonts w:ascii="Arial" w:hAnsi="Arial" w:cs="Arial"/>
          <w:color w:val="auto"/>
          <w:sz w:val="22"/>
          <w:szCs w:val="22"/>
        </w:rPr>
      </w:pPr>
      <w:r>
        <w:rPr>
          <w:rFonts w:ascii="Arial" w:hAnsi="Arial" w:cs="Arial"/>
          <w:color w:val="auto"/>
          <w:sz w:val="22"/>
          <w:szCs w:val="22"/>
        </w:rPr>
        <w:t xml:space="preserve">10.1.3. Na majetek Zhotovitele byl vyhlášek konkurz či byl tento návrh zamítnut pro nedostatek majetku. </w:t>
      </w:r>
    </w:p>
    <w:p w:rsidR="00117962" w:rsidRDefault="00117962" w:rsidP="00203115">
      <w:pPr>
        <w:pStyle w:val="Default"/>
        <w:numPr>
          <w:ilvl w:val="1"/>
          <w:numId w:val="13"/>
        </w:numPr>
        <w:ind w:left="709" w:hanging="709"/>
        <w:jc w:val="both"/>
        <w:rPr>
          <w:rFonts w:ascii="Arial" w:hAnsi="Arial" w:cs="Arial"/>
          <w:color w:val="auto"/>
          <w:sz w:val="22"/>
          <w:szCs w:val="22"/>
        </w:rPr>
      </w:pPr>
      <w:r>
        <w:rPr>
          <w:rFonts w:ascii="Arial" w:hAnsi="Arial" w:cs="Arial"/>
          <w:color w:val="auto"/>
          <w:sz w:val="22"/>
          <w:szCs w:val="22"/>
        </w:rPr>
        <w:t xml:space="preserve">Ustanovení Smlouvy nevylučují odstoupení od Smlouvy z důvodů stanovených zákonem. 10. 3. Odstoupení od Smlouvy musí mít vždy písemnou formu a musí být doručeno druhé smluvní straně, přičemž účinky odstoupení od Smlouvy nastávají dnem doručení tohoto písemného oznámení. </w:t>
      </w:r>
    </w:p>
    <w:p w:rsidR="0067628D" w:rsidRDefault="0067628D" w:rsidP="0067628D">
      <w:pPr>
        <w:pStyle w:val="Default"/>
        <w:jc w:val="both"/>
        <w:rPr>
          <w:rFonts w:ascii="Arial" w:hAnsi="Arial" w:cs="Arial"/>
          <w:color w:val="auto"/>
          <w:sz w:val="22"/>
          <w:szCs w:val="22"/>
        </w:rPr>
      </w:pPr>
    </w:p>
    <w:p w:rsidR="00117962" w:rsidRDefault="00117962" w:rsidP="0067628D">
      <w:pPr>
        <w:pStyle w:val="Default"/>
        <w:jc w:val="center"/>
        <w:rPr>
          <w:rFonts w:ascii="Arial" w:hAnsi="Arial" w:cs="Arial"/>
          <w:color w:val="auto"/>
          <w:sz w:val="22"/>
          <w:szCs w:val="22"/>
        </w:rPr>
      </w:pPr>
      <w:r>
        <w:rPr>
          <w:rFonts w:ascii="Arial" w:hAnsi="Arial" w:cs="Arial"/>
          <w:b/>
          <w:bCs/>
          <w:color w:val="auto"/>
          <w:sz w:val="22"/>
          <w:szCs w:val="22"/>
        </w:rPr>
        <w:t>Článek XI.</w:t>
      </w:r>
    </w:p>
    <w:p w:rsidR="00117962" w:rsidRDefault="00117962" w:rsidP="0067628D">
      <w:pPr>
        <w:pStyle w:val="Default"/>
        <w:jc w:val="center"/>
        <w:rPr>
          <w:rFonts w:ascii="Arial" w:hAnsi="Arial" w:cs="Arial"/>
          <w:b/>
          <w:bCs/>
          <w:color w:val="auto"/>
          <w:sz w:val="22"/>
          <w:szCs w:val="22"/>
        </w:rPr>
      </w:pPr>
      <w:r>
        <w:rPr>
          <w:rFonts w:ascii="Arial" w:hAnsi="Arial" w:cs="Arial"/>
          <w:b/>
          <w:bCs/>
          <w:color w:val="auto"/>
          <w:sz w:val="22"/>
          <w:szCs w:val="22"/>
        </w:rPr>
        <w:t>Závěrečná ustanovení</w:t>
      </w:r>
    </w:p>
    <w:p w:rsidR="0067628D" w:rsidRDefault="0067628D" w:rsidP="00117962">
      <w:pPr>
        <w:pStyle w:val="Default"/>
        <w:rPr>
          <w:rFonts w:ascii="Arial" w:hAnsi="Arial" w:cs="Arial"/>
          <w:color w:val="auto"/>
          <w:sz w:val="22"/>
          <w:szCs w:val="22"/>
        </w:rPr>
      </w:pPr>
    </w:p>
    <w:p w:rsidR="00117962" w:rsidRDefault="00117962" w:rsidP="00203115">
      <w:pPr>
        <w:pStyle w:val="Default"/>
        <w:numPr>
          <w:ilvl w:val="1"/>
          <w:numId w:val="14"/>
        </w:numPr>
        <w:ind w:left="709" w:hanging="709"/>
        <w:jc w:val="both"/>
        <w:rPr>
          <w:rFonts w:ascii="Arial" w:hAnsi="Arial" w:cs="Arial"/>
          <w:color w:val="auto"/>
          <w:sz w:val="22"/>
          <w:szCs w:val="22"/>
        </w:rPr>
      </w:pPr>
      <w:r>
        <w:rPr>
          <w:rFonts w:ascii="Arial" w:hAnsi="Arial" w:cs="Arial"/>
          <w:color w:val="auto"/>
          <w:sz w:val="22"/>
          <w:szCs w:val="22"/>
        </w:rPr>
        <w:t xml:space="preserve">Smlouvu lze měnit nebo doplňovat pouze písemnými, po sobě jdoucími číslovanými Dodatky, podepsanými oprávněnými zástupci smluvních stran. </w:t>
      </w:r>
    </w:p>
    <w:p w:rsidR="00203115" w:rsidRDefault="00117962" w:rsidP="00203115">
      <w:pPr>
        <w:pStyle w:val="Default"/>
        <w:numPr>
          <w:ilvl w:val="1"/>
          <w:numId w:val="14"/>
        </w:numPr>
        <w:ind w:left="709" w:hanging="709"/>
        <w:jc w:val="both"/>
        <w:rPr>
          <w:rFonts w:ascii="Arial" w:hAnsi="Arial" w:cs="Arial"/>
          <w:color w:val="auto"/>
          <w:sz w:val="22"/>
          <w:szCs w:val="22"/>
        </w:rPr>
      </w:pPr>
      <w:r>
        <w:rPr>
          <w:rFonts w:ascii="Arial" w:hAnsi="Arial" w:cs="Arial"/>
          <w:color w:val="auto"/>
          <w:sz w:val="22"/>
          <w:szCs w:val="22"/>
        </w:rPr>
        <w:t>Pokud by se kterékoliv z ustanovení této Smlouvy stalo podle platného práva v jakémkoliv ohledu neplatným, neúčinným nebo protiprávním, nebude tím dotčena nebo ovlivněna platnost, účinnost nebo právní bezvadnost o</w:t>
      </w:r>
      <w:r w:rsidR="00203115">
        <w:rPr>
          <w:rFonts w:ascii="Arial" w:hAnsi="Arial" w:cs="Arial"/>
          <w:color w:val="auto"/>
          <w:sz w:val="22"/>
          <w:szCs w:val="22"/>
        </w:rPr>
        <w:t>statních ujednání této Smlouvy.</w:t>
      </w:r>
    </w:p>
    <w:p w:rsidR="00117962" w:rsidRDefault="00117962" w:rsidP="00203115">
      <w:pPr>
        <w:pStyle w:val="Default"/>
        <w:numPr>
          <w:ilvl w:val="1"/>
          <w:numId w:val="14"/>
        </w:numPr>
        <w:ind w:left="709" w:hanging="709"/>
        <w:jc w:val="both"/>
        <w:rPr>
          <w:rFonts w:ascii="Arial" w:hAnsi="Arial" w:cs="Arial"/>
          <w:color w:val="auto"/>
          <w:sz w:val="22"/>
          <w:szCs w:val="22"/>
        </w:rPr>
      </w:pPr>
      <w:r>
        <w:rPr>
          <w:rFonts w:ascii="Arial" w:hAnsi="Arial" w:cs="Arial"/>
          <w:color w:val="auto"/>
          <w:sz w:val="22"/>
          <w:szCs w:val="22"/>
        </w:rPr>
        <w:t xml:space="preserve">Jakákoli vada této Smlouvy, která by měla původ v takovéto neplatnosti nebo neúčinnosti, bude ošetřena Dodatkem k této Smlouvě. </w:t>
      </w:r>
    </w:p>
    <w:p w:rsidR="00117962" w:rsidRDefault="00117962" w:rsidP="00203115">
      <w:pPr>
        <w:pStyle w:val="Default"/>
        <w:numPr>
          <w:ilvl w:val="1"/>
          <w:numId w:val="14"/>
        </w:numPr>
        <w:ind w:left="709" w:hanging="709"/>
        <w:jc w:val="both"/>
        <w:rPr>
          <w:rFonts w:ascii="Arial" w:hAnsi="Arial" w:cs="Arial"/>
          <w:color w:val="auto"/>
          <w:sz w:val="22"/>
          <w:szCs w:val="22"/>
        </w:rPr>
      </w:pPr>
      <w:r>
        <w:rPr>
          <w:rFonts w:ascii="Arial" w:hAnsi="Arial" w:cs="Arial"/>
          <w:color w:val="auto"/>
          <w:sz w:val="22"/>
          <w:szCs w:val="22"/>
        </w:rPr>
        <w:t xml:space="preserve">Tato smlouva se vyhotovuje ve 2 stejnopisech s platností originálu, z nichž Zhotovitel a Objednatel obdrží po jednom výtisku. </w:t>
      </w:r>
    </w:p>
    <w:p w:rsidR="00117962" w:rsidRDefault="00117962" w:rsidP="00203115">
      <w:pPr>
        <w:pStyle w:val="Default"/>
        <w:numPr>
          <w:ilvl w:val="1"/>
          <w:numId w:val="14"/>
        </w:numPr>
        <w:ind w:left="709" w:hanging="709"/>
        <w:jc w:val="both"/>
        <w:rPr>
          <w:rFonts w:ascii="Arial" w:hAnsi="Arial" w:cs="Arial"/>
          <w:color w:val="auto"/>
          <w:sz w:val="22"/>
          <w:szCs w:val="22"/>
        </w:rPr>
      </w:pPr>
      <w:r>
        <w:rPr>
          <w:rFonts w:ascii="Arial" w:hAnsi="Arial" w:cs="Arial"/>
          <w:color w:val="auto"/>
          <w:sz w:val="22"/>
          <w:szCs w:val="22"/>
        </w:rPr>
        <w:t xml:space="preserve">Smlouva nabývá účinnosti a platnosti dnem podpisu oprávněnými zástupci obou smluvních stran. </w:t>
      </w:r>
    </w:p>
    <w:p w:rsidR="0067628D" w:rsidRDefault="0067628D" w:rsidP="0067628D">
      <w:pPr>
        <w:pStyle w:val="Default"/>
        <w:jc w:val="both"/>
        <w:rPr>
          <w:rFonts w:ascii="Arial" w:hAnsi="Arial" w:cs="Arial"/>
          <w:color w:val="auto"/>
          <w:sz w:val="22"/>
          <w:szCs w:val="22"/>
        </w:rPr>
      </w:pPr>
    </w:p>
    <w:p w:rsidR="00117962" w:rsidRDefault="00117962" w:rsidP="0067628D">
      <w:pPr>
        <w:pStyle w:val="Default"/>
        <w:jc w:val="center"/>
        <w:rPr>
          <w:rFonts w:ascii="Arial" w:hAnsi="Arial" w:cs="Arial"/>
          <w:color w:val="auto"/>
          <w:sz w:val="22"/>
          <w:szCs w:val="22"/>
        </w:rPr>
      </w:pPr>
      <w:r>
        <w:rPr>
          <w:rFonts w:ascii="Arial" w:hAnsi="Arial" w:cs="Arial"/>
          <w:b/>
          <w:bCs/>
          <w:color w:val="auto"/>
          <w:sz w:val="22"/>
          <w:szCs w:val="22"/>
        </w:rPr>
        <w:t>Článek XII.</w:t>
      </w:r>
    </w:p>
    <w:p w:rsidR="00117962" w:rsidRDefault="00117962" w:rsidP="0067628D">
      <w:pPr>
        <w:pStyle w:val="Default"/>
        <w:jc w:val="center"/>
        <w:rPr>
          <w:rFonts w:ascii="Arial" w:hAnsi="Arial" w:cs="Arial"/>
          <w:b/>
          <w:bCs/>
          <w:color w:val="auto"/>
          <w:sz w:val="22"/>
          <w:szCs w:val="22"/>
        </w:rPr>
      </w:pPr>
      <w:r>
        <w:rPr>
          <w:rFonts w:ascii="Arial" w:hAnsi="Arial" w:cs="Arial"/>
          <w:b/>
          <w:bCs/>
          <w:color w:val="auto"/>
          <w:sz w:val="22"/>
          <w:szCs w:val="22"/>
        </w:rPr>
        <w:t>Závěrečná prohlášení smluvních stran</w:t>
      </w:r>
    </w:p>
    <w:p w:rsidR="0067628D" w:rsidRDefault="0067628D" w:rsidP="0067628D">
      <w:pPr>
        <w:pStyle w:val="Default"/>
        <w:jc w:val="center"/>
        <w:rPr>
          <w:rFonts w:ascii="Arial" w:hAnsi="Arial" w:cs="Arial"/>
          <w:color w:val="auto"/>
          <w:sz w:val="22"/>
          <w:szCs w:val="22"/>
        </w:rPr>
      </w:pPr>
    </w:p>
    <w:p w:rsidR="00117962" w:rsidRDefault="00117962" w:rsidP="00203115">
      <w:pPr>
        <w:pStyle w:val="Default"/>
        <w:numPr>
          <w:ilvl w:val="1"/>
          <w:numId w:val="15"/>
        </w:numPr>
        <w:ind w:left="709" w:hanging="709"/>
        <w:jc w:val="both"/>
        <w:rPr>
          <w:rFonts w:ascii="Arial" w:hAnsi="Arial" w:cs="Arial"/>
          <w:color w:val="auto"/>
          <w:sz w:val="22"/>
          <w:szCs w:val="22"/>
        </w:rPr>
      </w:pPr>
      <w:r>
        <w:rPr>
          <w:rFonts w:ascii="Arial" w:hAnsi="Arial" w:cs="Arial"/>
          <w:color w:val="auto"/>
          <w:sz w:val="22"/>
          <w:szCs w:val="22"/>
        </w:rPr>
        <w:t>Smluvní strany prohlašují, že jsou způsobilé k právním úkonům a před podpisem si tuto Smlouvu přečetly, že je sepsána podle jejich pravé a svobodné vůle, určitě, vážně a</w:t>
      </w:r>
      <w:r w:rsidR="00B343EC">
        <w:rPr>
          <w:rFonts w:ascii="Arial" w:hAnsi="Arial" w:cs="Arial"/>
          <w:color w:val="auto"/>
          <w:sz w:val="22"/>
          <w:szCs w:val="22"/>
        </w:rPr>
        <w:t> </w:t>
      </w:r>
      <w:r>
        <w:rPr>
          <w:rFonts w:ascii="Arial" w:hAnsi="Arial" w:cs="Arial"/>
          <w:color w:val="auto"/>
          <w:sz w:val="22"/>
          <w:szCs w:val="22"/>
        </w:rPr>
        <w:t xml:space="preserve">srozumitelně, nikoli pod nátlakem, v tísni nebo za nápadně nevýhodných podmínek a na důkaz toho připojují své vlastnoruční podpisy. </w:t>
      </w:r>
    </w:p>
    <w:p w:rsidR="0067628D" w:rsidRDefault="0067628D" w:rsidP="00117962">
      <w:pPr>
        <w:pStyle w:val="Default"/>
        <w:rPr>
          <w:rFonts w:ascii="Arial" w:hAnsi="Arial" w:cs="Arial"/>
          <w:color w:val="auto"/>
          <w:sz w:val="22"/>
          <w:szCs w:val="22"/>
        </w:rPr>
      </w:pPr>
    </w:p>
    <w:p w:rsidR="00117962" w:rsidRDefault="00117962" w:rsidP="00117962">
      <w:pPr>
        <w:pStyle w:val="Default"/>
        <w:rPr>
          <w:rFonts w:ascii="Arial" w:hAnsi="Arial" w:cs="Arial"/>
          <w:color w:val="auto"/>
          <w:sz w:val="22"/>
          <w:szCs w:val="22"/>
        </w:rPr>
      </w:pPr>
      <w:r>
        <w:rPr>
          <w:rFonts w:ascii="Arial" w:hAnsi="Arial" w:cs="Arial"/>
          <w:color w:val="auto"/>
          <w:sz w:val="22"/>
          <w:szCs w:val="22"/>
        </w:rPr>
        <w:t xml:space="preserve">Seznam příloh: </w:t>
      </w:r>
    </w:p>
    <w:p w:rsidR="00117962" w:rsidRDefault="00117962" w:rsidP="00117962">
      <w:pPr>
        <w:pStyle w:val="Default"/>
        <w:rPr>
          <w:rFonts w:ascii="Arial" w:hAnsi="Arial" w:cs="Arial"/>
          <w:color w:val="auto"/>
          <w:sz w:val="22"/>
          <w:szCs w:val="22"/>
        </w:rPr>
      </w:pPr>
      <w:r>
        <w:rPr>
          <w:rFonts w:ascii="Arial" w:hAnsi="Arial" w:cs="Arial"/>
          <w:color w:val="auto"/>
          <w:sz w:val="22"/>
          <w:szCs w:val="22"/>
        </w:rPr>
        <w:t xml:space="preserve">Příloha č. 1 – Cenová nabídka ze dne </w:t>
      </w:r>
      <w:r w:rsidR="001A384E">
        <w:rPr>
          <w:rFonts w:ascii="Arial" w:hAnsi="Arial" w:cs="Arial"/>
          <w:color w:val="auto"/>
          <w:sz w:val="22"/>
          <w:szCs w:val="22"/>
        </w:rPr>
        <w:t>14. 5. 2019</w:t>
      </w:r>
    </w:p>
    <w:p w:rsidR="0067628D" w:rsidRDefault="0067628D" w:rsidP="00117962">
      <w:pPr>
        <w:pStyle w:val="Default"/>
        <w:rPr>
          <w:rFonts w:ascii="Arial" w:hAnsi="Arial" w:cs="Arial"/>
          <w:color w:val="auto"/>
          <w:sz w:val="22"/>
          <w:szCs w:val="22"/>
        </w:rPr>
      </w:pPr>
    </w:p>
    <w:p w:rsidR="0067628D" w:rsidRDefault="0067628D" w:rsidP="00117962">
      <w:pPr>
        <w:pStyle w:val="Default"/>
        <w:rPr>
          <w:rFonts w:ascii="Arial" w:hAnsi="Arial" w:cs="Arial"/>
          <w:color w:val="auto"/>
          <w:sz w:val="22"/>
          <w:szCs w:val="22"/>
        </w:rPr>
      </w:pPr>
    </w:p>
    <w:p w:rsidR="0067628D" w:rsidRDefault="0067628D" w:rsidP="00117962">
      <w:pPr>
        <w:pStyle w:val="Default"/>
        <w:rPr>
          <w:rFonts w:ascii="Arial" w:hAnsi="Arial" w:cs="Arial"/>
          <w:color w:val="auto"/>
          <w:sz w:val="22"/>
          <w:szCs w:val="22"/>
        </w:rPr>
      </w:pPr>
    </w:p>
    <w:p w:rsidR="0067628D" w:rsidRDefault="0067628D" w:rsidP="00117962">
      <w:pPr>
        <w:pStyle w:val="Default"/>
        <w:rPr>
          <w:rFonts w:ascii="Arial" w:hAnsi="Arial" w:cs="Arial"/>
          <w:color w:val="auto"/>
          <w:sz w:val="22"/>
          <w:szCs w:val="22"/>
        </w:rPr>
      </w:pPr>
    </w:p>
    <w:p w:rsidR="00117962" w:rsidRDefault="00117962" w:rsidP="00117962">
      <w:pPr>
        <w:pStyle w:val="Default"/>
        <w:rPr>
          <w:rFonts w:ascii="Arial" w:hAnsi="Arial" w:cs="Arial"/>
          <w:color w:val="auto"/>
          <w:sz w:val="22"/>
          <w:szCs w:val="22"/>
        </w:rPr>
      </w:pPr>
      <w:r>
        <w:rPr>
          <w:rFonts w:ascii="Arial" w:hAnsi="Arial" w:cs="Arial"/>
          <w:color w:val="auto"/>
          <w:sz w:val="22"/>
          <w:szCs w:val="22"/>
        </w:rPr>
        <w:t xml:space="preserve">Objednatel: </w:t>
      </w:r>
      <w:r w:rsidR="0067628D">
        <w:rPr>
          <w:rFonts w:ascii="Arial" w:hAnsi="Arial" w:cs="Arial"/>
          <w:color w:val="auto"/>
          <w:sz w:val="22"/>
          <w:szCs w:val="22"/>
        </w:rPr>
        <w:tab/>
      </w:r>
      <w:r w:rsidR="0067628D">
        <w:rPr>
          <w:rFonts w:ascii="Arial" w:hAnsi="Arial" w:cs="Arial"/>
          <w:color w:val="auto"/>
          <w:sz w:val="22"/>
          <w:szCs w:val="22"/>
        </w:rPr>
        <w:tab/>
      </w:r>
      <w:r w:rsidR="0067628D">
        <w:rPr>
          <w:rFonts w:ascii="Arial" w:hAnsi="Arial" w:cs="Arial"/>
          <w:color w:val="auto"/>
          <w:sz w:val="22"/>
          <w:szCs w:val="22"/>
        </w:rPr>
        <w:tab/>
      </w:r>
      <w:r w:rsidR="0067628D">
        <w:rPr>
          <w:rFonts w:ascii="Arial" w:hAnsi="Arial" w:cs="Arial"/>
          <w:color w:val="auto"/>
          <w:sz w:val="22"/>
          <w:szCs w:val="22"/>
        </w:rPr>
        <w:tab/>
      </w:r>
      <w:r w:rsidR="0067628D">
        <w:rPr>
          <w:rFonts w:ascii="Arial" w:hAnsi="Arial" w:cs="Arial"/>
          <w:color w:val="auto"/>
          <w:sz w:val="22"/>
          <w:szCs w:val="22"/>
        </w:rPr>
        <w:tab/>
      </w:r>
      <w:r w:rsidR="0067628D">
        <w:rPr>
          <w:rFonts w:ascii="Arial" w:hAnsi="Arial" w:cs="Arial"/>
          <w:color w:val="auto"/>
          <w:sz w:val="22"/>
          <w:szCs w:val="22"/>
        </w:rPr>
        <w:tab/>
      </w:r>
      <w:r>
        <w:rPr>
          <w:rFonts w:ascii="Arial" w:hAnsi="Arial" w:cs="Arial"/>
          <w:color w:val="auto"/>
          <w:sz w:val="22"/>
          <w:szCs w:val="22"/>
        </w:rPr>
        <w:t xml:space="preserve">Zhotovitel: </w:t>
      </w:r>
    </w:p>
    <w:p w:rsidR="00117962" w:rsidRDefault="00117962" w:rsidP="00117962">
      <w:pPr>
        <w:pStyle w:val="Default"/>
        <w:rPr>
          <w:rFonts w:ascii="Arial" w:hAnsi="Arial" w:cs="Arial"/>
          <w:color w:val="auto"/>
          <w:sz w:val="22"/>
          <w:szCs w:val="22"/>
        </w:rPr>
      </w:pPr>
      <w:r>
        <w:rPr>
          <w:rFonts w:ascii="Arial" w:hAnsi="Arial" w:cs="Arial"/>
          <w:color w:val="auto"/>
          <w:sz w:val="22"/>
          <w:szCs w:val="22"/>
        </w:rPr>
        <w:t>V Písku dne</w:t>
      </w:r>
      <w:r w:rsidR="001A384E">
        <w:rPr>
          <w:rFonts w:ascii="Arial" w:hAnsi="Arial" w:cs="Arial"/>
          <w:color w:val="auto"/>
          <w:sz w:val="22"/>
          <w:szCs w:val="22"/>
        </w:rPr>
        <w:t xml:space="preserve"> 16. 5. 2019</w:t>
      </w:r>
      <w:r>
        <w:rPr>
          <w:rFonts w:ascii="Arial" w:hAnsi="Arial" w:cs="Arial"/>
          <w:color w:val="auto"/>
          <w:sz w:val="22"/>
          <w:szCs w:val="22"/>
        </w:rPr>
        <w:t xml:space="preserve"> </w:t>
      </w:r>
      <w:r w:rsidR="0067628D">
        <w:rPr>
          <w:rFonts w:ascii="Arial" w:hAnsi="Arial" w:cs="Arial"/>
          <w:color w:val="auto"/>
          <w:sz w:val="22"/>
          <w:szCs w:val="22"/>
        </w:rPr>
        <w:tab/>
      </w:r>
      <w:r w:rsidR="0067628D">
        <w:rPr>
          <w:rFonts w:ascii="Arial" w:hAnsi="Arial" w:cs="Arial"/>
          <w:color w:val="auto"/>
          <w:sz w:val="22"/>
          <w:szCs w:val="22"/>
        </w:rPr>
        <w:tab/>
      </w:r>
      <w:r w:rsidR="0067628D">
        <w:rPr>
          <w:rFonts w:ascii="Arial" w:hAnsi="Arial" w:cs="Arial"/>
          <w:color w:val="auto"/>
          <w:sz w:val="22"/>
          <w:szCs w:val="22"/>
        </w:rPr>
        <w:tab/>
      </w:r>
      <w:r w:rsidR="001A384E">
        <w:rPr>
          <w:rFonts w:ascii="Arial" w:hAnsi="Arial" w:cs="Arial"/>
          <w:color w:val="auto"/>
          <w:sz w:val="22"/>
          <w:szCs w:val="22"/>
        </w:rPr>
        <w:tab/>
      </w:r>
      <w:r>
        <w:rPr>
          <w:rFonts w:ascii="Arial" w:hAnsi="Arial" w:cs="Arial"/>
          <w:color w:val="auto"/>
          <w:sz w:val="22"/>
          <w:szCs w:val="22"/>
        </w:rPr>
        <w:t>V</w:t>
      </w:r>
      <w:r w:rsidR="001A384E">
        <w:rPr>
          <w:rFonts w:ascii="Arial" w:hAnsi="Arial" w:cs="Arial"/>
          <w:color w:val="auto"/>
          <w:sz w:val="22"/>
          <w:szCs w:val="22"/>
        </w:rPr>
        <w:t xml:space="preserve"> Plzni </w:t>
      </w:r>
      <w:r>
        <w:rPr>
          <w:rFonts w:ascii="Arial" w:hAnsi="Arial" w:cs="Arial"/>
          <w:color w:val="auto"/>
          <w:sz w:val="22"/>
          <w:szCs w:val="22"/>
        </w:rPr>
        <w:t>dne</w:t>
      </w:r>
      <w:r w:rsidR="00D874DE">
        <w:rPr>
          <w:rFonts w:ascii="Arial" w:hAnsi="Arial" w:cs="Arial"/>
          <w:color w:val="auto"/>
          <w:sz w:val="22"/>
          <w:szCs w:val="22"/>
        </w:rPr>
        <w:t xml:space="preserve"> 20. 5. 2019</w:t>
      </w:r>
      <w:bookmarkStart w:id="0" w:name="_GoBack"/>
      <w:bookmarkEnd w:id="0"/>
    </w:p>
    <w:p w:rsidR="001A384E" w:rsidRDefault="001A384E" w:rsidP="00117962">
      <w:pPr>
        <w:pStyle w:val="Default"/>
        <w:rPr>
          <w:rFonts w:ascii="Arial" w:hAnsi="Arial" w:cs="Arial"/>
          <w:color w:val="auto"/>
          <w:sz w:val="22"/>
          <w:szCs w:val="22"/>
        </w:rPr>
      </w:pPr>
    </w:p>
    <w:p w:rsidR="001A384E" w:rsidRDefault="001A384E" w:rsidP="00117962">
      <w:pPr>
        <w:pStyle w:val="Default"/>
        <w:rPr>
          <w:rFonts w:ascii="Arial" w:hAnsi="Arial" w:cs="Arial"/>
          <w:color w:val="auto"/>
          <w:sz w:val="22"/>
          <w:szCs w:val="22"/>
        </w:rPr>
      </w:pPr>
    </w:p>
    <w:p w:rsidR="001A384E" w:rsidRDefault="001A384E" w:rsidP="00117962">
      <w:pPr>
        <w:pStyle w:val="Default"/>
        <w:rPr>
          <w:rFonts w:ascii="Arial" w:hAnsi="Arial" w:cs="Arial"/>
          <w:color w:val="auto"/>
          <w:sz w:val="22"/>
          <w:szCs w:val="22"/>
        </w:rPr>
      </w:pPr>
    </w:p>
    <w:p w:rsidR="001A384E" w:rsidRDefault="001A384E" w:rsidP="00117962">
      <w:pPr>
        <w:pStyle w:val="Default"/>
        <w:rPr>
          <w:rFonts w:ascii="Arial" w:hAnsi="Arial" w:cs="Arial"/>
          <w:color w:val="auto"/>
          <w:sz w:val="22"/>
          <w:szCs w:val="22"/>
        </w:rPr>
      </w:pPr>
    </w:p>
    <w:p w:rsidR="001A384E" w:rsidRDefault="001A384E" w:rsidP="00117962">
      <w:pPr>
        <w:pStyle w:val="Default"/>
        <w:rPr>
          <w:rFonts w:ascii="Arial" w:hAnsi="Arial" w:cs="Arial"/>
          <w:color w:val="auto"/>
          <w:sz w:val="22"/>
          <w:szCs w:val="22"/>
        </w:rPr>
      </w:pPr>
      <w:r>
        <w:rPr>
          <w:rFonts w:ascii="Arial" w:hAnsi="Arial" w:cs="Arial"/>
          <w:color w:val="auto"/>
          <w:sz w:val="22"/>
          <w:szCs w:val="22"/>
        </w:rPr>
        <w:t>..........................................</w:t>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t>....................................................</w:t>
      </w:r>
    </w:p>
    <w:p w:rsidR="001A384E" w:rsidRDefault="001A384E" w:rsidP="00117962">
      <w:pPr>
        <w:pStyle w:val="Default"/>
        <w:rPr>
          <w:rFonts w:ascii="Arial" w:hAnsi="Arial" w:cs="Arial"/>
          <w:color w:val="auto"/>
          <w:sz w:val="22"/>
          <w:szCs w:val="22"/>
        </w:rPr>
      </w:pPr>
      <w:r>
        <w:rPr>
          <w:rFonts w:ascii="Arial" w:hAnsi="Arial" w:cs="Arial"/>
          <w:color w:val="auto"/>
          <w:sz w:val="22"/>
          <w:szCs w:val="22"/>
        </w:rPr>
        <w:t>Mgr. Milan Rambous</w:t>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t>Jan Kazda</w:t>
      </w:r>
    </w:p>
    <w:p w:rsidR="001A384E" w:rsidRDefault="001A384E" w:rsidP="00117962">
      <w:pPr>
        <w:pStyle w:val="Default"/>
        <w:rPr>
          <w:rFonts w:ascii="Arial" w:hAnsi="Arial" w:cs="Arial"/>
          <w:color w:val="auto"/>
          <w:sz w:val="22"/>
          <w:szCs w:val="22"/>
        </w:rPr>
      </w:pPr>
      <w:r>
        <w:rPr>
          <w:rFonts w:ascii="Arial" w:hAnsi="Arial" w:cs="Arial"/>
          <w:color w:val="auto"/>
          <w:sz w:val="22"/>
          <w:szCs w:val="22"/>
        </w:rPr>
        <w:t>ředitel</w:t>
      </w:r>
      <w:r>
        <w:rPr>
          <w:rFonts w:ascii="Arial" w:hAnsi="Arial" w:cs="Arial"/>
          <w:color w:val="auto"/>
          <w:sz w:val="22"/>
          <w:szCs w:val="22"/>
        </w:rPr>
        <w:tab/>
        <w:t>SOŠ a SOU, Písek</w:t>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t>jednatel SYSTHERM s. r. o.</w:t>
      </w:r>
    </w:p>
    <w:sectPr w:rsidR="001A38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0937"/>
    <w:multiLevelType w:val="multilevel"/>
    <w:tmpl w:val="5052B0A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4F5F5B"/>
    <w:multiLevelType w:val="multilevel"/>
    <w:tmpl w:val="D152E1AE"/>
    <w:lvl w:ilvl="0">
      <w:start w:val="1"/>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684D42"/>
    <w:multiLevelType w:val="multilevel"/>
    <w:tmpl w:val="5052B0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AA21CD"/>
    <w:multiLevelType w:val="multilevel"/>
    <w:tmpl w:val="5052B0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F92E39"/>
    <w:multiLevelType w:val="multilevel"/>
    <w:tmpl w:val="5052B0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F73D04"/>
    <w:multiLevelType w:val="multilevel"/>
    <w:tmpl w:val="5052B0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F30817"/>
    <w:multiLevelType w:val="multilevel"/>
    <w:tmpl w:val="5052B0A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9F60CE"/>
    <w:multiLevelType w:val="multilevel"/>
    <w:tmpl w:val="5052B0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360B0A"/>
    <w:multiLevelType w:val="multilevel"/>
    <w:tmpl w:val="6F2C815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0C7AB0"/>
    <w:multiLevelType w:val="multilevel"/>
    <w:tmpl w:val="5052B0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C00E7F"/>
    <w:multiLevelType w:val="multilevel"/>
    <w:tmpl w:val="8264DA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42E73B2"/>
    <w:multiLevelType w:val="hybridMultilevel"/>
    <w:tmpl w:val="A88A36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C750143"/>
    <w:multiLevelType w:val="multilevel"/>
    <w:tmpl w:val="186EB19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07037DB"/>
    <w:multiLevelType w:val="multilevel"/>
    <w:tmpl w:val="33A8445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8EA7BD4"/>
    <w:multiLevelType w:val="multilevel"/>
    <w:tmpl w:val="5052B0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
  </w:num>
  <w:num w:numId="3">
    <w:abstractNumId w:val="10"/>
  </w:num>
  <w:num w:numId="4">
    <w:abstractNumId w:val="2"/>
  </w:num>
  <w:num w:numId="5">
    <w:abstractNumId w:val="7"/>
  </w:num>
  <w:num w:numId="6">
    <w:abstractNumId w:val="3"/>
  </w:num>
  <w:num w:numId="7">
    <w:abstractNumId w:val="14"/>
  </w:num>
  <w:num w:numId="8">
    <w:abstractNumId w:val="9"/>
  </w:num>
  <w:num w:numId="9">
    <w:abstractNumId w:val="6"/>
  </w:num>
  <w:num w:numId="10">
    <w:abstractNumId w:val="4"/>
  </w:num>
  <w:num w:numId="11">
    <w:abstractNumId w:val="5"/>
  </w:num>
  <w:num w:numId="12">
    <w:abstractNumId w:val="0"/>
  </w:num>
  <w:num w:numId="13">
    <w:abstractNumId w:val="8"/>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962"/>
    <w:rsid w:val="00043521"/>
    <w:rsid w:val="000E3F3F"/>
    <w:rsid w:val="001135CD"/>
    <w:rsid w:val="00117962"/>
    <w:rsid w:val="001A2BCC"/>
    <w:rsid w:val="001A384E"/>
    <w:rsid w:val="001D21CB"/>
    <w:rsid w:val="001D4F06"/>
    <w:rsid w:val="001E5E24"/>
    <w:rsid w:val="00203115"/>
    <w:rsid w:val="002453CF"/>
    <w:rsid w:val="002D295C"/>
    <w:rsid w:val="002F2B62"/>
    <w:rsid w:val="00303185"/>
    <w:rsid w:val="00316B80"/>
    <w:rsid w:val="00534CDB"/>
    <w:rsid w:val="005A2AEA"/>
    <w:rsid w:val="00674A9D"/>
    <w:rsid w:val="0067628D"/>
    <w:rsid w:val="007A1CA8"/>
    <w:rsid w:val="008120D7"/>
    <w:rsid w:val="00A04E40"/>
    <w:rsid w:val="00B343EC"/>
    <w:rsid w:val="00BA43A5"/>
    <w:rsid w:val="00C465C9"/>
    <w:rsid w:val="00D874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FA8D2"/>
  <w15:chartTrackingRefBased/>
  <w15:docId w15:val="{3F6A143D-F4FF-42F4-8675-AE9D546BB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1796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1415</Words>
  <Characters>8355</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Škodová</dc:creator>
  <cp:keywords/>
  <dc:description/>
  <cp:lastModifiedBy>Lenka Škodová</cp:lastModifiedBy>
  <cp:revision>23</cp:revision>
  <dcterms:created xsi:type="dcterms:W3CDTF">2019-04-29T04:30:00Z</dcterms:created>
  <dcterms:modified xsi:type="dcterms:W3CDTF">2019-05-27T11:14:00Z</dcterms:modified>
</cp:coreProperties>
</file>