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A7" w:rsidRDefault="00103EA7">
      <w:pPr>
        <w:pStyle w:val="Title"/>
        <w:spacing w:before="0"/>
        <w:rPr>
          <w:rFonts w:ascii="Arial" w:hAnsi="Arial"/>
          <w:sz w:val="32"/>
        </w:rPr>
      </w:pPr>
      <w:bookmarkStart w:id="0" w:name="_GoBack"/>
      <w:bookmarkEnd w:id="0"/>
      <w:r>
        <w:rPr>
          <w:rFonts w:ascii="Arial" w:hAnsi="Arial"/>
          <w:sz w:val="32"/>
        </w:rPr>
        <w:t xml:space="preserve">Smlouva o dílo </w:t>
      </w:r>
    </w:p>
    <w:p w:rsidR="00103EA7" w:rsidRDefault="00103EA7">
      <w:pPr>
        <w:pStyle w:val="Title"/>
        <w:spacing w:before="0"/>
        <w:rPr>
          <w:rFonts w:ascii="Arial" w:hAnsi="Arial"/>
          <w:sz w:val="20"/>
        </w:rPr>
      </w:pPr>
    </w:p>
    <w:p w:rsidR="00103EA7" w:rsidRDefault="00103EA7" w:rsidP="00241E43">
      <w:pPr>
        <w:pStyle w:val="Title"/>
        <w:spacing w:before="0"/>
        <w:rPr>
          <w:rFonts w:ascii="Arial" w:hAnsi="Arial"/>
          <w:b w:val="0"/>
          <w:sz w:val="22"/>
        </w:rPr>
      </w:pPr>
      <w:r>
        <w:rPr>
          <w:rFonts w:ascii="Arial" w:hAnsi="Arial"/>
          <w:b w:val="0"/>
          <w:sz w:val="22"/>
        </w:rPr>
        <w:t>č. 0083/S2700/19/RS (objednatele)</w:t>
      </w:r>
    </w:p>
    <w:p w:rsidR="00103EA7" w:rsidRDefault="00103EA7" w:rsidP="00241E43">
      <w:pPr>
        <w:pStyle w:val="Title"/>
        <w:spacing w:before="0"/>
        <w:rPr>
          <w:rFonts w:ascii="Arial" w:hAnsi="Arial"/>
          <w:b w:val="0"/>
          <w:sz w:val="22"/>
        </w:rPr>
      </w:pPr>
      <w:r>
        <w:rPr>
          <w:rFonts w:ascii="Arial" w:hAnsi="Arial"/>
          <w:b w:val="0"/>
          <w:sz w:val="22"/>
        </w:rPr>
        <w:t>č. 4271/1/2019 (zhotovitele)</w:t>
      </w:r>
    </w:p>
    <w:p w:rsidR="00103EA7" w:rsidRDefault="00103EA7">
      <w:pPr>
        <w:pStyle w:val="Title"/>
        <w:spacing w:before="0"/>
        <w:jc w:val="both"/>
        <w:rPr>
          <w:rFonts w:ascii="Arial" w:hAnsi="Arial"/>
          <w:b w:val="0"/>
          <w:sz w:val="22"/>
        </w:rPr>
      </w:pPr>
    </w:p>
    <w:p w:rsidR="00103EA7" w:rsidRPr="008952C9" w:rsidRDefault="00103EA7">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103EA7" w:rsidRDefault="00103EA7">
      <w:pPr>
        <w:pStyle w:val="Title"/>
        <w:spacing w:before="100"/>
        <w:rPr>
          <w:rFonts w:ascii="Arial" w:hAnsi="Arial"/>
          <w:sz w:val="20"/>
        </w:rPr>
      </w:pPr>
    </w:p>
    <w:p w:rsidR="00103EA7" w:rsidRDefault="00103EA7">
      <w:pPr>
        <w:pStyle w:val="Title"/>
        <w:spacing w:before="100" w:after="100"/>
        <w:rPr>
          <w:rFonts w:ascii="Arial" w:hAnsi="Arial"/>
          <w:sz w:val="24"/>
        </w:rPr>
      </w:pPr>
      <w:r>
        <w:rPr>
          <w:rFonts w:ascii="Arial" w:hAnsi="Arial"/>
          <w:sz w:val="24"/>
        </w:rPr>
        <w:t>I. Smluvní strany</w:t>
      </w:r>
    </w:p>
    <w:p w:rsidR="00103EA7" w:rsidRDefault="00103EA7" w:rsidP="004F70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103EA7" w:rsidRDefault="00103EA7" w:rsidP="004F70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103EA7" w:rsidRPr="00D14C53" w:rsidRDefault="00103EA7" w:rsidP="00D56461">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D56461">
        <w:rPr>
          <w:rFonts w:ascii="Arial" w:hAnsi="Arial" w:cs="Arial"/>
          <w:sz w:val="22"/>
          <w:szCs w:val="22"/>
        </w:rPr>
        <w:t>na základě pověření</w:t>
      </w:r>
    </w:p>
    <w:p w:rsidR="00103EA7" w:rsidRDefault="00103EA7" w:rsidP="004F7018">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103EA7" w:rsidRPr="00C662F6" w:rsidRDefault="00103EA7" w:rsidP="004F70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103EA7" w:rsidRDefault="00103EA7" w:rsidP="004F7018">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103EA7" w:rsidRDefault="00103EA7" w:rsidP="004F7018">
      <w:pPr>
        <w:rPr>
          <w:rFonts w:ascii="Arial" w:hAnsi="Arial" w:cs="Arial"/>
          <w:sz w:val="22"/>
        </w:rPr>
      </w:pPr>
      <w:r>
        <w:rPr>
          <w:rFonts w:ascii="Arial" w:hAnsi="Arial" w:cs="Arial"/>
          <w:sz w:val="22"/>
        </w:rPr>
        <w:t>dále i jen objednatel</w:t>
      </w:r>
    </w:p>
    <w:p w:rsidR="00103EA7" w:rsidRDefault="00103EA7" w:rsidP="004F7018">
      <w:pPr>
        <w:rPr>
          <w:rFonts w:ascii="Arial" w:hAnsi="Arial" w:cs="Arial"/>
          <w:sz w:val="22"/>
        </w:rPr>
      </w:pPr>
    </w:p>
    <w:p w:rsidR="00103EA7" w:rsidRPr="00D14C53" w:rsidRDefault="00103EA7" w:rsidP="001C19A5">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D-PLUS PROJEKTOVÁ A INŽENÝRSKÁ a.s.</w:t>
      </w:r>
    </w:p>
    <w:p w:rsidR="00103EA7" w:rsidRPr="00D14C53" w:rsidRDefault="00103EA7" w:rsidP="001C19A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Praha 8, Sokolovská 16/45A, PSČ 186 00</w:t>
      </w:r>
      <w:r w:rsidRPr="00D14C53">
        <w:rPr>
          <w:rFonts w:ascii="Arial" w:hAnsi="Arial" w:cs="Arial"/>
          <w:sz w:val="22"/>
          <w:szCs w:val="22"/>
        </w:rPr>
        <w:tab/>
      </w:r>
      <w:r w:rsidRPr="00D14C53">
        <w:rPr>
          <w:rFonts w:ascii="Arial" w:hAnsi="Arial" w:cs="Arial"/>
          <w:sz w:val="22"/>
          <w:szCs w:val="22"/>
        </w:rPr>
        <w:tab/>
      </w:r>
    </w:p>
    <w:p w:rsidR="00103EA7" w:rsidRPr="00D14C53" w:rsidRDefault="00103EA7" w:rsidP="001C19A5">
      <w:pPr>
        <w:tabs>
          <w:tab w:val="left" w:pos="1418"/>
        </w:tabs>
        <w:rPr>
          <w:rFonts w:ascii="Arial" w:hAnsi="Arial" w:cs="Arial"/>
          <w:sz w:val="22"/>
          <w:szCs w:val="22"/>
        </w:rPr>
      </w:pPr>
      <w:r>
        <w:rPr>
          <w:rFonts w:ascii="Arial" w:hAnsi="Arial" w:cs="Arial"/>
          <w:sz w:val="22"/>
          <w:szCs w:val="22"/>
        </w:rPr>
        <w:t>zastoupena:</w:t>
      </w:r>
      <w:r w:rsidRPr="00D14C53">
        <w:rPr>
          <w:rFonts w:ascii="Arial" w:hAnsi="Arial" w:cs="Arial"/>
          <w:sz w:val="22"/>
          <w:szCs w:val="22"/>
        </w:rPr>
        <w:t xml:space="preserve"> </w:t>
      </w:r>
      <w:r>
        <w:rPr>
          <w:rFonts w:ascii="Arial" w:hAnsi="Arial" w:cs="Arial"/>
          <w:sz w:val="22"/>
          <w:szCs w:val="22"/>
        </w:rPr>
        <w:tab/>
      </w:r>
      <w:r w:rsidRPr="00D14C53">
        <w:rPr>
          <w:rFonts w:ascii="Arial" w:hAnsi="Arial" w:cs="Arial"/>
          <w:sz w:val="22"/>
          <w:szCs w:val="22"/>
        </w:rPr>
        <w:tab/>
      </w:r>
      <w:r w:rsidRPr="00D14C53">
        <w:rPr>
          <w:rFonts w:ascii="Arial" w:hAnsi="Arial" w:cs="Arial"/>
          <w:sz w:val="22"/>
          <w:szCs w:val="22"/>
        </w:rPr>
        <w:tab/>
      </w:r>
    </w:p>
    <w:p w:rsidR="00103EA7" w:rsidRPr="00D14C53" w:rsidRDefault="00103EA7" w:rsidP="001C19A5">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Pr>
          <w:rFonts w:ascii="Arial" w:hAnsi="Arial" w:cs="Arial"/>
          <w:sz w:val="22"/>
          <w:szCs w:val="22"/>
        </w:rPr>
        <w:t>26760312</w:t>
      </w:r>
    </w:p>
    <w:p w:rsidR="00103EA7" w:rsidRPr="00D14C53" w:rsidRDefault="00103EA7" w:rsidP="001C19A5">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26760312</w:t>
      </w:r>
    </w:p>
    <w:p w:rsidR="00103EA7" w:rsidRDefault="00103EA7" w:rsidP="001C19A5">
      <w:pPr>
        <w:rPr>
          <w:rFonts w:ascii="Arial" w:hAnsi="Arial" w:cs="Arial"/>
          <w:sz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B</w:t>
      </w:r>
      <w:r w:rsidRPr="00D14C53">
        <w:rPr>
          <w:rFonts w:ascii="Arial" w:hAnsi="Arial" w:cs="Arial"/>
          <w:sz w:val="22"/>
          <w:szCs w:val="22"/>
        </w:rPr>
        <w:t xml:space="preserve">, vložka </w:t>
      </w:r>
      <w:r>
        <w:rPr>
          <w:rFonts w:ascii="Arial" w:hAnsi="Arial" w:cs="Arial"/>
          <w:sz w:val="22"/>
          <w:szCs w:val="22"/>
        </w:rPr>
        <w:t>8111</w:t>
      </w:r>
    </w:p>
    <w:p w:rsidR="00103EA7" w:rsidRDefault="00103EA7" w:rsidP="004F7018">
      <w:pPr>
        <w:rPr>
          <w:rFonts w:ascii="Arial" w:hAnsi="Arial" w:cs="Arial"/>
          <w:sz w:val="22"/>
        </w:rPr>
      </w:pPr>
    </w:p>
    <w:p w:rsidR="00103EA7" w:rsidRDefault="00103EA7" w:rsidP="004F7018">
      <w:pPr>
        <w:rPr>
          <w:rFonts w:ascii="Arial" w:hAnsi="Arial" w:cs="Arial"/>
        </w:rPr>
      </w:pPr>
      <w:r>
        <w:rPr>
          <w:rFonts w:ascii="Arial" w:hAnsi="Arial" w:cs="Arial"/>
          <w:sz w:val="22"/>
        </w:rPr>
        <w:t>dále i jen zhotovitel</w:t>
      </w:r>
    </w:p>
    <w:p w:rsidR="00103EA7" w:rsidRDefault="00103EA7" w:rsidP="00241E43">
      <w:pPr>
        <w:pStyle w:val="BodyText"/>
        <w:tabs>
          <w:tab w:val="left" w:pos="4820"/>
          <w:tab w:val="left" w:pos="6096"/>
          <w:tab w:val="left" w:pos="7230"/>
        </w:tabs>
        <w:rPr>
          <w:rFonts w:ascii="Arial" w:hAnsi="Arial"/>
          <w:sz w:val="22"/>
        </w:rPr>
      </w:pPr>
    </w:p>
    <w:p w:rsidR="00103EA7" w:rsidRPr="00241E43" w:rsidRDefault="00103EA7" w:rsidP="00241E43">
      <w:pPr>
        <w:pStyle w:val="BodyText"/>
        <w:tabs>
          <w:tab w:val="left" w:pos="4820"/>
          <w:tab w:val="left" w:pos="6096"/>
          <w:tab w:val="left" w:pos="7230"/>
        </w:tabs>
        <w:rPr>
          <w:rFonts w:ascii="Arial" w:hAnsi="Arial"/>
          <w:sz w:val="22"/>
        </w:rPr>
      </w:pPr>
    </w:p>
    <w:p w:rsidR="00103EA7" w:rsidRDefault="00103EA7">
      <w:pPr>
        <w:pStyle w:val="Heading8"/>
        <w:rPr>
          <w:rFonts w:ascii="Arial" w:hAnsi="Arial"/>
          <w:snapToGrid w:val="0"/>
          <w:sz w:val="24"/>
        </w:rPr>
      </w:pPr>
      <w:r>
        <w:rPr>
          <w:rFonts w:ascii="Arial" w:hAnsi="Arial"/>
          <w:sz w:val="24"/>
        </w:rPr>
        <w:t>II. Předmět plnění</w:t>
      </w:r>
    </w:p>
    <w:p w:rsidR="00103EA7" w:rsidRPr="00D56461" w:rsidRDefault="00103EA7" w:rsidP="006A36EC">
      <w:pPr>
        <w:spacing w:before="120" w:line="20" w:lineRule="atLeast"/>
        <w:jc w:val="both"/>
        <w:rPr>
          <w:rFonts w:ascii="Arial" w:hAnsi="Arial"/>
          <w:snapToGrid w:val="0"/>
          <w:sz w:val="22"/>
        </w:rPr>
      </w:pPr>
      <w:r w:rsidRPr="00D56461">
        <w:rPr>
          <w:rFonts w:ascii="Arial" w:hAnsi="Arial"/>
          <w:snapToGrid w:val="0"/>
          <w:sz w:val="22"/>
        </w:rPr>
        <w:t>Předmětem plnění je na základě poptávky k podání nabídky na zakázku malého rozsahu a předloženého zadání:</w:t>
      </w:r>
    </w:p>
    <w:p w:rsidR="00103EA7" w:rsidRPr="00D56461" w:rsidRDefault="00103EA7" w:rsidP="008018B4">
      <w:pPr>
        <w:numPr>
          <w:ilvl w:val="0"/>
          <w:numId w:val="6"/>
        </w:numPr>
        <w:tabs>
          <w:tab w:val="clear" w:pos="644"/>
          <w:tab w:val="num" w:pos="709"/>
        </w:tabs>
        <w:spacing w:before="120" w:after="120" w:line="20" w:lineRule="atLeast"/>
        <w:ind w:left="709" w:hanging="425"/>
        <w:jc w:val="both"/>
        <w:rPr>
          <w:rFonts w:ascii="Arial" w:hAnsi="Arial" w:cs="Arial"/>
          <w:snapToGrid w:val="0"/>
          <w:sz w:val="22"/>
        </w:rPr>
      </w:pPr>
      <w:r w:rsidRPr="00D56461">
        <w:rPr>
          <w:rFonts w:ascii="Arial" w:hAnsi="Arial" w:cs="Arial"/>
          <w:snapToGrid w:val="0"/>
          <w:sz w:val="22"/>
        </w:rPr>
        <w:t xml:space="preserve">zpracování jednostupňové projektové dokumentace, která bude použita pro výběr zhotovitele, včetně inženýrské činnosti (dále i jen DSJ). V případě zajištění uzavření majetkoprávních smluv s vlastníky dotčených pozemků, zajistí předchozí odsouhlasení smluv objednatelem </w:t>
      </w:r>
    </w:p>
    <w:p w:rsidR="00103EA7" w:rsidRDefault="00103EA7">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103EA7" w:rsidRPr="00914493" w:rsidRDefault="00103EA7">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 “, </w:t>
      </w:r>
      <w:r>
        <w:rPr>
          <w:rFonts w:ascii="Arial" w:hAnsi="Arial"/>
          <w:snapToGrid w:val="0"/>
          <w:sz w:val="22"/>
        </w:rPr>
        <w:t>číslo investiční akce 14S2700</w:t>
      </w:r>
    </w:p>
    <w:p w:rsidR="00103EA7" w:rsidRPr="00D56461" w:rsidRDefault="00103EA7" w:rsidP="00D56461">
      <w:pPr>
        <w:spacing w:line="20" w:lineRule="atLeast"/>
        <w:jc w:val="both"/>
        <w:rPr>
          <w:rFonts w:ascii="Arial" w:hAnsi="Arial"/>
          <w:snapToGrid w:val="0"/>
          <w:sz w:val="22"/>
        </w:rPr>
      </w:pPr>
      <w:r>
        <w:rPr>
          <w:rFonts w:ascii="Arial" w:hAnsi="Arial"/>
          <w:snapToGrid w:val="0"/>
          <w:sz w:val="22"/>
        </w:rPr>
        <w:t xml:space="preserve">v následujícím rozsahu: </w:t>
      </w:r>
      <w:r w:rsidRPr="00D56461">
        <w:rPr>
          <w:rFonts w:ascii="Arial" w:hAnsi="Arial"/>
          <w:snapToGrid w:val="0"/>
          <w:sz w:val="22"/>
        </w:rPr>
        <w:t>Projektová dokumentace bude podkladem pro výměnu stropní konstrukce a celkovou sanaci ostatních železobetonových konstrukcí komory, tzn. otlučení narušených částí, odstranění degradovaných betonů tlakovým vodním paprskem. Zeslabenou výztuž je třeba zesílit a provést její antikorozní ochranu. Bude provedena celková reprofilace všech ploch a nanesena konečná vrstva pro styk s pitnou vodou. Sloupy nutno obetonovat pro zvýšení krytí výztuže. Provede se nová skladba střechy včetně tepelné izolace a výměna zkorodovaného potrubí za nové z oceli tř. 17. Vstup do komor bude řešen schodištěm a součástí akce bude nové odvětrání.</w:t>
      </w:r>
    </w:p>
    <w:p w:rsidR="00103EA7" w:rsidRDefault="00103EA7">
      <w:pPr>
        <w:spacing w:line="20" w:lineRule="atLeast"/>
        <w:jc w:val="both"/>
        <w:rPr>
          <w:rFonts w:ascii="Arial" w:hAnsi="Arial"/>
          <w:snapToGrid w:val="0"/>
          <w:sz w:val="22"/>
        </w:rPr>
      </w:pPr>
    </w:p>
    <w:p w:rsidR="00103EA7" w:rsidRDefault="00103EA7">
      <w:pPr>
        <w:spacing w:line="20" w:lineRule="atLeast"/>
        <w:jc w:val="both"/>
        <w:rPr>
          <w:rFonts w:ascii="Arial" w:hAnsi="Arial"/>
          <w:snapToGrid w:val="0"/>
          <w:sz w:val="22"/>
        </w:rPr>
      </w:pPr>
    </w:p>
    <w:p w:rsidR="00103EA7" w:rsidRDefault="00103EA7">
      <w:pPr>
        <w:spacing w:line="20" w:lineRule="atLeast"/>
        <w:jc w:val="both"/>
        <w:rPr>
          <w:rFonts w:ascii="Arial" w:hAnsi="Arial"/>
          <w:snapToGrid w:val="0"/>
          <w:sz w:val="22"/>
        </w:rPr>
      </w:pPr>
      <w:r>
        <w:rPr>
          <w:rFonts w:ascii="Arial" w:hAnsi="Arial"/>
          <w:snapToGrid w:val="0"/>
          <w:sz w:val="22"/>
        </w:rPr>
        <w:t>Zhotovitel prohlašuje, že se podrobně seznámil s </w:t>
      </w:r>
      <w:r w:rsidRPr="00D56461">
        <w:rPr>
          <w:rFonts w:ascii="Arial" w:hAnsi="Arial"/>
          <w:snapToGrid w:val="0"/>
          <w:sz w:val="22"/>
        </w:rPr>
        <w:t>obsahem poptávky k podání nabídky veřejnou na zakázku malého rozsahu. Zhotovitel prohlašuje, že na základě své odborné způsobilosti posoudil obsah poptávky i celého 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103EA7" w:rsidRDefault="00103EA7">
      <w:pPr>
        <w:spacing w:before="120"/>
        <w:jc w:val="both"/>
        <w:rPr>
          <w:rFonts w:ascii="Arial" w:hAnsi="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rsidR="00103EA7" w:rsidRDefault="00103EA7" w:rsidP="009D0E2B">
      <w:pPr>
        <w:spacing w:before="120"/>
        <w:jc w:val="both"/>
        <w:rPr>
          <w:rFonts w:ascii="Arial" w:hAnsi="Arial" w:cs="Arial"/>
          <w:snapToGrid w:val="0"/>
          <w:sz w:val="22"/>
        </w:rPr>
      </w:pPr>
      <w:r>
        <w:rPr>
          <w:rFonts w:ascii="Arial" w:hAnsi="Arial"/>
          <w:snapToGrid w:val="0"/>
          <w:sz w:val="22"/>
        </w:rPr>
        <w:t xml:space="preserve"> Jednostupňová dokumentace bude v souladu a v rozsahu s požadavky Sazebníku UNIKA </w:t>
      </w:r>
      <w:r>
        <w:rPr>
          <w:rFonts w:ascii="Arial" w:hAnsi="Arial" w:cs="Arial"/>
          <w:snapToGrid w:val="0"/>
          <w:sz w:val="22"/>
        </w:rPr>
        <w:t xml:space="preserve">a s vyhláškou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v rozsahu s </w:t>
      </w:r>
      <w:r>
        <w:rPr>
          <w:rFonts w:ascii="Arial" w:hAnsi="Arial" w:cs="Arial"/>
          <w:snapToGrid w:val="0"/>
          <w:sz w:val="22"/>
          <w:szCs w:val="22"/>
        </w:rPr>
        <w:t>vyhláškou č. 169/2016 Sb.</w:t>
      </w:r>
      <w:r>
        <w:rPr>
          <w:rFonts w:ascii="Arial" w:hAnsi="Arial" w:cs="Arial"/>
          <w:snapToGrid w:val="0"/>
          <w:sz w:val="22"/>
        </w:rPr>
        <w:t xml:space="preserve"> o stanovení rozsahu dokumentace veřejné zakázky na stavební práce a soupisu stavebních prací, dodávek a služeb s výkazem výměr.</w:t>
      </w:r>
    </w:p>
    <w:p w:rsidR="00103EA7" w:rsidRDefault="00103EA7">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103EA7" w:rsidRDefault="00103EA7">
      <w:pPr>
        <w:spacing w:before="120"/>
        <w:jc w:val="both"/>
        <w:rPr>
          <w:rFonts w:ascii="Arial" w:hAnsi="Arial"/>
          <w:snapToGrid w:val="0"/>
          <w:sz w:val="22"/>
        </w:rPr>
      </w:pPr>
    </w:p>
    <w:p w:rsidR="00103EA7" w:rsidRPr="00D56461" w:rsidRDefault="00103EA7" w:rsidP="00C908D5">
      <w:pPr>
        <w:tabs>
          <w:tab w:val="left" w:pos="1985"/>
          <w:tab w:val="left" w:pos="3402"/>
          <w:tab w:val="left" w:pos="7088"/>
        </w:tabs>
        <w:jc w:val="both"/>
        <w:rPr>
          <w:rFonts w:ascii="Arial" w:hAnsi="Arial"/>
          <w:noProof/>
          <w:sz w:val="22"/>
          <w:szCs w:val="22"/>
        </w:rPr>
      </w:pPr>
      <w:r w:rsidRPr="00D56461">
        <w:rPr>
          <w:rFonts w:ascii="Arial" w:hAnsi="Arial"/>
          <w:noProof/>
          <w:sz w:val="22"/>
          <w:szCs w:val="22"/>
        </w:rPr>
        <w:t>Dokumentace bude odevzdána v papírové formě ve 6 vyhotoveních, včetně 2x kontrolního rozpočtu</w:t>
      </w:r>
      <w:r>
        <w:rPr>
          <w:rFonts w:ascii="Arial" w:hAnsi="Arial"/>
          <w:noProof/>
          <w:sz w:val="22"/>
          <w:szCs w:val="22"/>
        </w:rPr>
        <w:t xml:space="preserve"> a</w:t>
      </w:r>
      <w:r w:rsidRPr="00D56461">
        <w:rPr>
          <w:rFonts w:ascii="Arial" w:hAnsi="Arial"/>
          <w:noProof/>
          <w:sz w:val="22"/>
          <w:szCs w:val="22"/>
        </w:rPr>
        <w:t xml:space="preserve"> 2x soupisu prací</w:t>
      </w:r>
      <w:r>
        <w:rPr>
          <w:rFonts w:ascii="Arial" w:hAnsi="Arial"/>
          <w:noProof/>
          <w:sz w:val="22"/>
          <w:szCs w:val="22"/>
        </w:rPr>
        <w:t>.</w:t>
      </w:r>
      <w:r w:rsidRPr="00D56461">
        <w:rPr>
          <w:rFonts w:ascii="Arial" w:hAnsi="Arial"/>
          <w:noProof/>
          <w:sz w:val="22"/>
          <w:szCs w:val="22"/>
        </w:rPr>
        <w:t xml:space="preserve"> </w:t>
      </w:r>
    </w:p>
    <w:p w:rsidR="00103EA7" w:rsidRPr="00D56461" w:rsidRDefault="00103EA7" w:rsidP="00C908D5">
      <w:pPr>
        <w:tabs>
          <w:tab w:val="left" w:pos="1985"/>
          <w:tab w:val="left" w:pos="3402"/>
          <w:tab w:val="left" w:pos="7088"/>
        </w:tabs>
        <w:jc w:val="both"/>
        <w:rPr>
          <w:rFonts w:ascii="Arial" w:hAnsi="Arial"/>
          <w:noProof/>
          <w:sz w:val="22"/>
          <w:szCs w:val="22"/>
        </w:rPr>
      </w:pPr>
      <w:r w:rsidRPr="00D56461">
        <w:rPr>
          <w:rFonts w:ascii="Arial" w:hAnsi="Arial"/>
          <w:noProof/>
          <w:sz w:val="22"/>
          <w:szCs w:val="22"/>
        </w:rPr>
        <w:t xml:space="preserve">V digitální formě bude dokumentace odevzdána na jednom CD ve formátu DWG a PDF s rozpočtem  ve formátu KROS a XLS a soupisem prací. </w:t>
      </w:r>
    </w:p>
    <w:p w:rsidR="00103EA7" w:rsidRPr="00D56461" w:rsidRDefault="00103EA7" w:rsidP="00C908D5">
      <w:pPr>
        <w:tabs>
          <w:tab w:val="left" w:pos="1985"/>
          <w:tab w:val="left" w:pos="3402"/>
          <w:tab w:val="left" w:pos="7088"/>
        </w:tabs>
        <w:jc w:val="both"/>
        <w:rPr>
          <w:rFonts w:ascii="Arial" w:hAnsi="Arial"/>
          <w:noProof/>
          <w:sz w:val="22"/>
          <w:szCs w:val="22"/>
        </w:rPr>
      </w:pPr>
      <w:r w:rsidRPr="00D56461">
        <w:rPr>
          <w:rFonts w:ascii="Arial" w:hAnsi="Arial"/>
          <w:noProof/>
          <w:sz w:val="22"/>
          <w:szCs w:val="22"/>
        </w:rPr>
        <w:t xml:space="preserve">Dále budou předána dvě CD s dokumentací v PDF a se soupisem prací ve formátu XLS včetně určení kódů CPV. </w:t>
      </w:r>
    </w:p>
    <w:p w:rsidR="00103EA7" w:rsidRPr="00DB67E6" w:rsidRDefault="00103EA7" w:rsidP="00C908D5">
      <w:pPr>
        <w:tabs>
          <w:tab w:val="left" w:pos="1985"/>
          <w:tab w:val="left" w:pos="3402"/>
          <w:tab w:val="left" w:pos="7088"/>
        </w:tabs>
        <w:jc w:val="both"/>
        <w:rPr>
          <w:rFonts w:ascii="Arial" w:hAnsi="Arial"/>
          <w:noProof/>
          <w:sz w:val="22"/>
          <w:szCs w:val="22"/>
        </w:rPr>
      </w:pPr>
      <w:r w:rsidRPr="00D56461">
        <w:rPr>
          <w:rFonts w:ascii="Arial" w:hAnsi="Arial"/>
          <w:noProof/>
          <w:sz w:val="22"/>
          <w:szCs w:val="22"/>
        </w:rPr>
        <w:t>Součástí dokumentace bude návrh bezpečnostního a kontrolního měření včetně soupisu prací ve formátu XLS odevzdán papírově i samostatně na CD.</w:t>
      </w:r>
    </w:p>
    <w:p w:rsidR="00103EA7" w:rsidRPr="00241E43" w:rsidRDefault="00103EA7" w:rsidP="00241E43">
      <w:pPr>
        <w:pStyle w:val="BodyText"/>
        <w:tabs>
          <w:tab w:val="left" w:pos="4820"/>
          <w:tab w:val="left" w:pos="6096"/>
          <w:tab w:val="left" w:pos="7230"/>
        </w:tabs>
        <w:rPr>
          <w:rFonts w:ascii="Arial" w:hAnsi="Arial"/>
          <w:sz w:val="22"/>
        </w:rPr>
      </w:pPr>
    </w:p>
    <w:p w:rsidR="00103EA7" w:rsidRPr="00241E43" w:rsidRDefault="00103EA7" w:rsidP="00241E43">
      <w:pPr>
        <w:pStyle w:val="BodyText"/>
        <w:tabs>
          <w:tab w:val="left" w:pos="4820"/>
          <w:tab w:val="left" w:pos="6096"/>
          <w:tab w:val="left" w:pos="7230"/>
        </w:tabs>
        <w:rPr>
          <w:rFonts w:ascii="Arial" w:hAnsi="Arial"/>
          <w:sz w:val="22"/>
        </w:rPr>
      </w:pPr>
    </w:p>
    <w:p w:rsidR="00103EA7" w:rsidRDefault="00103EA7">
      <w:pPr>
        <w:pStyle w:val="BodyText2"/>
        <w:jc w:val="center"/>
        <w:rPr>
          <w:rFonts w:ascii="Arial" w:hAnsi="Arial"/>
          <w:b/>
        </w:rPr>
      </w:pPr>
      <w:r>
        <w:rPr>
          <w:rFonts w:ascii="Arial" w:hAnsi="Arial"/>
          <w:b/>
        </w:rPr>
        <w:t>III. Obsah a rozsah dokumentace</w:t>
      </w:r>
    </w:p>
    <w:p w:rsidR="00103EA7" w:rsidRPr="00F877B3" w:rsidRDefault="00103EA7"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103EA7" w:rsidRDefault="00103EA7">
      <w:pPr>
        <w:pStyle w:val="BodyText2"/>
        <w:ind w:right="-52"/>
        <w:rPr>
          <w:rFonts w:ascii="Arial" w:hAnsi="Arial" w:cs="Arial"/>
          <w:sz w:val="22"/>
          <w:u w:val="single"/>
        </w:rPr>
      </w:pPr>
      <w:r>
        <w:rPr>
          <w:rFonts w:ascii="Arial" w:hAnsi="Arial" w:cs="Arial"/>
          <w:sz w:val="22"/>
          <w:u w:val="single"/>
        </w:rPr>
        <w:t>Jednostupňová dokumentace bude obsahovat kromě náležitostí dle vyhlášky č. 499/2006 Sb. následující údaje:</w:t>
      </w:r>
    </w:p>
    <w:p w:rsidR="00103EA7" w:rsidRDefault="00103EA7" w:rsidP="00244DC6">
      <w:pPr>
        <w:numPr>
          <w:ilvl w:val="0"/>
          <w:numId w:val="16"/>
        </w:numPr>
        <w:spacing w:before="60" w:after="100" w:afterAutospacing="1"/>
        <w:ind w:left="714" w:hanging="357"/>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103EA7" w:rsidRDefault="00103EA7"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katastrální mapa se zákresem stavby 1:1000, potvrzená katastrálním úřadem</w:t>
      </w:r>
    </w:p>
    <w:p w:rsidR="00103EA7" w:rsidRDefault="00103EA7"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čistá katastrální mapa potvrzená katastrálním úřadem</w:t>
      </w:r>
    </w:p>
    <w:p w:rsidR="00103EA7" w:rsidRDefault="00103EA7"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výpis z katastru nemovitostí na dotčené pozemky</w:t>
      </w:r>
    </w:p>
    <w:p w:rsidR="00103EA7" w:rsidRPr="00172519" w:rsidRDefault="00103EA7" w:rsidP="00244DC6">
      <w:pPr>
        <w:numPr>
          <w:ilvl w:val="0"/>
          <w:numId w:val="16"/>
        </w:numPr>
        <w:spacing w:before="60" w:after="100" w:afterAutospacing="1"/>
        <w:ind w:left="714" w:hanging="357"/>
        <w:jc w:val="both"/>
        <w:rPr>
          <w:rFonts w:ascii="Arial" w:hAnsi="Arial" w:cs="Arial"/>
          <w:i/>
          <w:iCs/>
          <w:sz w:val="22"/>
        </w:rPr>
      </w:pPr>
      <w:r>
        <w:rPr>
          <w:rFonts w:ascii="Arial" w:hAnsi="Arial" w:cs="Arial"/>
          <w:sz w:val="22"/>
        </w:rPr>
        <w:t>budou zohledněny podmínky dohody s OOP MHMP ohledně stávající zeleně</w:t>
      </w:r>
    </w:p>
    <w:p w:rsidR="00103EA7" w:rsidRPr="00C9675F" w:rsidRDefault="00103EA7"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 xml:space="preserve">členění staveb na stavební objekty  </w:t>
      </w:r>
    </w:p>
    <w:p w:rsidR="00103EA7" w:rsidRDefault="00103EA7"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103EA7" w:rsidRDefault="00103EA7"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03EA7" w:rsidRDefault="00103EA7" w:rsidP="00244DC6">
      <w:pPr>
        <w:numPr>
          <w:ilvl w:val="0"/>
          <w:numId w:val="16"/>
        </w:numPr>
        <w:spacing w:before="60" w:after="100" w:afterAutospacing="1"/>
        <w:ind w:left="714" w:hanging="357"/>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103EA7" w:rsidRPr="0035097F" w:rsidRDefault="00103EA7" w:rsidP="002D0CF3">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103EA7" w:rsidRPr="00D56461" w:rsidRDefault="00103EA7" w:rsidP="002D0CF3">
      <w:pPr>
        <w:numPr>
          <w:ilvl w:val="0"/>
          <w:numId w:val="16"/>
        </w:numPr>
        <w:spacing w:after="100" w:afterAutospacing="1"/>
        <w:jc w:val="both"/>
        <w:rPr>
          <w:rFonts w:ascii="Arial" w:hAnsi="Arial" w:cs="Arial"/>
          <w:snapToGrid w:val="0"/>
          <w:sz w:val="22"/>
        </w:rPr>
      </w:pPr>
      <w:r w:rsidRPr="00D56461">
        <w:rPr>
          <w:rFonts w:ascii="Arial" w:hAnsi="Arial" w:cs="Arial"/>
          <w:sz w:val="22"/>
          <w:szCs w:val="22"/>
        </w:rPr>
        <w:t>zpracování soupisu stavebních prací, dodávek a služeb a výkazu výměr bude zpracován podle přílohy č. 2 – P</w:t>
      </w:r>
      <w:r w:rsidRPr="00D56461">
        <w:rPr>
          <w:rFonts w:ascii="Arial" w:hAnsi="Arial" w:cs="Arial"/>
          <w:iCs/>
          <w:sz w:val="22"/>
          <w:szCs w:val="22"/>
        </w:rPr>
        <w:t xml:space="preserve">ravidla PVS pro vyhotovení soupisů stavebních prací, soupisu dodávek a služeb, včetně výkazu výměr, </w:t>
      </w:r>
      <w:r w:rsidRPr="00D56461">
        <w:rPr>
          <w:rFonts w:ascii="Arial" w:hAnsi="Arial" w:cs="Arial"/>
          <w:sz w:val="22"/>
        </w:rPr>
        <w:t>která jsou nedílnou součástí této smlouvy</w:t>
      </w:r>
    </w:p>
    <w:p w:rsidR="00103EA7" w:rsidRPr="00D56461" w:rsidRDefault="00103EA7" w:rsidP="00C908D5">
      <w:pPr>
        <w:numPr>
          <w:ilvl w:val="0"/>
          <w:numId w:val="16"/>
        </w:numPr>
        <w:spacing w:after="100" w:afterAutospacing="1"/>
        <w:jc w:val="both"/>
        <w:rPr>
          <w:rFonts w:ascii="Arial" w:hAnsi="Arial" w:cs="Arial"/>
          <w:snapToGrid w:val="0"/>
          <w:sz w:val="22"/>
        </w:rPr>
      </w:pPr>
      <w:r w:rsidRPr="00D56461">
        <w:rPr>
          <w:rFonts w:ascii="Arial" w:hAnsi="Arial" w:cs="Arial"/>
          <w:sz w:val="22"/>
          <w:szCs w:val="22"/>
        </w:rPr>
        <w:t>soupis stavebních prací, dodávek a služeb a výkazu výměr bude na výzvu odsouhlasen cenovým referentem PVS</w:t>
      </w:r>
    </w:p>
    <w:p w:rsidR="00103EA7" w:rsidRPr="00D56461" w:rsidRDefault="00103EA7" w:rsidP="00C908D5">
      <w:pPr>
        <w:numPr>
          <w:ilvl w:val="1"/>
          <w:numId w:val="16"/>
        </w:numPr>
        <w:tabs>
          <w:tab w:val="clear" w:pos="1440"/>
          <w:tab w:val="num" w:pos="709"/>
          <w:tab w:val="num" w:pos="1070"/>
        </w:tabs>
        <w:spacing w:after="100" w:afterAutospacing="1"/>
        <w:ind w:left="709"/>
        <w:jc w:val="both"/>
        <w:rPr>
          <w:rFonts w:ascii="Arial" w:hAnsi="Arial" w:cs="Arial"/>
          <w:sz w:val="22"/>
        </w:rPr>
      </w:pPr>
      <w:r w:rsidRPr="00D56461">
        <w:rPr>
          <w:rFonts w:ascii="Arial" w:hAnsi="Arial"/>
          <w:noProof/>
          <w:sz w:val="22"/>
          <w:szCs w:val="22"/>
        </w:rPr>
        <w:t>návrh bezpečnostního a kontrolního měření včetně soupisu prací</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103EA7" w:rsidRDefault="00103EA7"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103EA7" w:rsidRDefault="00103EA7"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03EA7" w:rsidRPr="00172519" w:rsidRDefault="00103EA7" w:rsidP="00C908D5">
      <w:pPr>
        <w:numPr>
          <w:ilvl w:val="0"/>
          <w:numId w:val="16"/>
        </w:numPr>
        <w:tabs>
          <w:tab w:val="num" w:pos="1070"/>
        </w:tabs>
        <w:spacing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03EA7" w:rsidRPr="00D56461" w:rsidRDefault="00103EA7" w:rsidP="00C908D5">
      <w:pPr>
        <w:numPr>
          <w:ilvl w:val="0"/>
          <w:numId w:val="16"/>
        </w:numPr>
        <w:tabs>
          <w:tab w:val="num" w:pos="1070"/>
        </w:tabs>
        <w:spacing w:after="100" w:afterAutospacing="1"/>
        <w:jc w:val="both"/>
        <w:rPr>
          <w:rFonts w:ascii="Arial" w:hAnsi="Arial" w:cs="Arial"/>
          <w:snapToGrid w:val="0"/>
          <w:sz w:val="22"/>
        </w:rPr>
      </w:pPr>
      <w:r w:rsidRPr="00D56461">
        <w:rPr>
          <w:rFonts w:ascii="Arial" w:hAnsi="Arial" w:cs="Arial"/>
          <w:sz w:val="22"/>
        </w:rPr>
        <w:t xml:space="preserve">6 x pare projektové dokumentace </w:t>
      </w:r>
    </w:p>
    <w:p w:rsidR="00103EA7" w:rsidRPr="00241E43" w:rsidRDefault="00103EA7" w:rsidP="00241E43">
      <w:pPr>
        <w:pStyle w:val="BodyText"/>
        <w:tabs>
          <w:tab w:val="left" w:pos="4820"/>
          <w:tab w:val="left" w:pos="6096"/>
          <w:tab w:val="left" w:pos="7230"/>
        </w:tabs>
        <w:rPr>
          <w:rFonts w:ascii="Arial" w:hAnsi="Arial"/>
          <w:sz w:val="22"/>
        </w:rPr>
      </w:pPr>
    </w:p>
    <w:p w:rsidR="00103EA7" w:rsidRDefault="00103EA7">
      <w:pPr>
        <w:pStyle w:val="BodyText2"/>
        <w:jc w:val="center"/>
        <w:rPr>
          <w:rFonts w:ascii="Arial" w:hAnsi="Arial"/>
          <w:b/>
        </w:rPr>
      </w:pPr>
      <w:r>
        <w:rPr>
          <w:rFonts w:ascii="Arial" w:hAnsi="Arial"/>
          <w:b/>
        </w:rPr>
        <w:t>IV. Součinnost objednatele</w:t>
      </w:r>
    </w:p>
    <w:p w:rsidR="00103EA7" w:rsidRDefault="00103EA7">
      <w:pPr>
        <w:pStyle w:val="BodyText2"/>
        <w:rPr>
          <w:rFonts w:ascii="Arial" w:hAnsi="Arial"/>
          <w:sz w:val="22"/>
        </w:rPr>
      </w:pPr>
      <w:r w:rsidRPr="00083F95">
        <w:rPr>
          <w:rFonts w:ascii="Arial" w:hAnsi="Arial" w:cs="Arial"/>
          <w:sz w:val="22"/>
          <w:szCs w:val="22"/>
        </w:rPr>
        <w:t>Objednatel pro účely plnění díla zabezpečí prostřednictvím provozovatele sítě a Institut plánování a rozvoje hlavního města Prahy</w:t>
      </w:r>
      <w:r>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Pr>
          <w:rFonts w:ascii="Arial" w:hAnsi="Arial"/>
          <w:sz w:val="22"/>
        </w:rPr>
        <w:t>:</w:t>
      </w:r>
    </w:p>
    <w:p w:rsidR="00103EA7" w:rsidRDefault="00103EA7">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103EA7" w:rsidRDefault="00103EA7">
      <w:pPr>
        <w:pStyle w:val="BodyText3"/>
        <w:rPr>
          <w:sz w:val="22"/>
        </w:rPr>
      </w:pPr>
      <w:r>
        <w:rPr>
          <w:sz w:val="22"/>
        </w:rPr>
        <w:t>Objednatel je oprávněn průběžně kontrolovat provádění předmětu díla. Za tímto účelem se zhotovitel zavazuje projednat s objednatelem projektovou dokumentaci vždy alespoň na dvou výrobních výborech a zavazuje se respektovat a zapracovat eventuální písemné připomínky objednatele vzešlé z těchto jednání.</w:t>
      </w:r>
    </w:p>
    <w:p w:rsidR="00103EA7" w:rsidRDefault="00103EA7">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103EA7" w:rsidRDefault="00103EA7">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103EA7" w:rsidRPr="00241E43" w:rsidRDefault="00103EA7" w:rsidP="00241E43">
      <w:pPr>
        <w:pStyle w:val="BodyText"/>
        <w:tabs>
          <w:tab w:val="left" w:pos="4820"/>
          <w:tab w:val="left" w:pos="6096"/>
          <w:tab w:val="left" w:pos="7230"/>
        </w:tabs>
        <w:rPr>
          <w:rFonts w:ascii="Arial" w:hAnsi="Arial"/>
          <w:sz w:val="22"/>
        </w:rPr>
      </w:pPr>
    </w:p>
    <w:p w:rsidR="00103EA7" w:rsidRPr="00241E43" w:rsidRDefault="00103EA7" w:rsidP="00241E43">
      <w:pPr>
        <w:pStyle w:val="BodyText"/>
        <w:tabs>
          <w:tab w:val="left" w:pos="4820"/>
          <w:tab w:val="left" w:pos="6096"/>
          <w:tab w:val="left" w:pos="7230"/>
        </w:tabs>
        <w:rPr>
          <w:rFonts w:ascii="Arial" w:hAnsi="Arial"/>
          <w:sz w:val="22"/>
        </w:rPr>
      </w:pPr>
    </w:p>
    <w:p w:rsidR="00103EA7" w:rsidRDefault="00103EA7">
      <w:pPr>
        <w:pStyle w:val="BodyText2"/>
        <w:spacing w:before="0" w:after="100"/>
        <w:jc w:val="center"/>
        <w:rPr>
          <w:rFonts w:ascii="Arial" w:hAnsi="Arial"/>
        </w:rPr>
      </w:pPr>
      <w:r>
        <w:rPr>
          <w:rFonts w:ascii="Arial" w:hAnsi="Arial"/>
          <w:b/>
        </w:rPr>
        <w:t>V. Doba plnění</w:t>
      </w:r>
    </w:p>
    <w:p w:rsidR="00103EA7" w:rsidRDefault="00103EA7">
      <w:pPr>
        <w:pStyle w:val="BodyText2"/>
        <w:spacing w:before="0"/>
        <w:rPr>
          <w:rFonts w:ascii="Arial" w:hAnsi="Arial"/>
          <w:sz w:val="22"/>
        </w:rPr>
      </w:pPr>
      <w:r>
        <w:rPr>
          <w:rFonts w:ascii="Arial" w:hAnsi="Arial"/>
          <w:sz w:val="22"/>
        </w:rPr>
        <w:t>Zhotovitel předá objednateli výsledky sjednaných prací v následujících termínech:</w:t>
      </w:r>
    </w:p>
    <w:p w:rsidR="00103EA7" w:rsidRDefault="00103EA7">
      <w:pPr>
        <w:pStyle w:val="BodyText2"/>
        <w:spacing w:before="0"/>
        <w:rPr>
          <w:rFonts w:ascii="Arial" w:hAnsi="Arial"/>
          <w:sz w:val="22"/>
        </w:rPr>
      </w:pPr>
    </w:p>
    <w:p w:rsidR="00103EA7" w:rsidRDefault="00103EA7" w:rsidP="00BC3DE8">
      <w:pPr>
        <w:numPr>
          <w:ilvl w:val="0"/>
          <w:numId w:val="14"/>
        </w:numPr>
        <w:tabs>
          <w:tab w:val="clear" w:pos="720"/>
          <w:tab w:val="num" w:pos="426"/>
          <w:tab w:val="left" w:pos="3969"/>
        </w:tabs>
        <w:ind w:hanging="720"/>
        <w:jc w:val="both"/>
        <w:rPr>
          <w:rFonts w:ascii="Arial" w:hAnsi="Arial"/>
          <w:snapToGrid w:val="0"/>
          <w:sz w:val="22"/>
        </w:rPr>
      </w:pPr>
      <w:r w:rsidRPr="00F4580F">
        <w:rPr>
          <w:rFonts w:ascii="Arial" w:hAnsi="Arial"/>
          <w:snapToGrid w:val="0"/>
          <w:sz w:val="22"/>
        </w:rPr>
        <w:t>DSJ………….................................    do 4 měsíců od podpisu této SoD</w:t>
      </w:r>
    </w:p>
    <w:p w:rsidR="00103EA7" w:rsidRPr="00F4580F" w:rsidRDefault="00103EA7" w:rsidP="00F4580F">
      <w:pPr>
        <w:tabs>
          <w:tab w:val="left" w:pos="3969"/>
        </w:tabs>
        <w:ind w:left="720"/>
        <w:jc w:val="both"/>
        <w:rPr>
          <w:rFonts w:ascii="Arial" w:hAnsi="Arial"/>
          <w:snapToGrid w:val="0"/>
          <w:sz w:val="22"/>
        </w:rPr>
      </w:pPr>
    </w:p>
    <w:p w:rsidR="00103EA7" w:rsidRDefault="00103EA7">
      <w:pPr>
        <w:pStyle w:val="doba"/>
        <w:tabs>
          <w:tab w:val="left" w:leader="dot" w:pos="4253"/>
        </w:tabs>
        <w:rPr>
          <w:rFonts w:ascii="Arial" w:hAnsi="Arial"/>
        </w:rPr>
      </w:pPr>
      <w:r>
        <w:rPr>
          <w:rFonts w:ascii="Arial" w:hAnsi="Arial"/>
        </w:rPr>
        <w:t>Vlastnictví k předmětu dílu přechází na objednatele jeho předáním.</w:t>
      </w:r>
    </w:p>
    <w:p w:rsidR="00103EA7" w:rsidRPr="00241E43" w:rsidRDefault="00103EA7" w:rsidP="00241E43">
      <w:pPr>
        <w:pStyle w:val="BodyText"/>
        <w:tabs>
          <w:tab w:val="left" w:pos="4820"/>
          <w:tab w:val="left" w:pos="6096"/>
          <w:tab w:val="left" w:pos="7230"/>
        </w:tabs>
        <w:rPr>
          <w:rFonts w:ascii="Arial" w:hAnsi="Arial"/>
          <w:sz w:val="22"/>
        </w:rPr>
      </w:pPr>
    </w:p>
    <w:p w:rsidR="00103EA7" w:rsidRPr="00241E43" w:rsidRDefault="00103EA7" w:rsidP="00241E43">
      <w:pPr>
        <w:pStyle w:val="BodyText"/>
        <w:tabs>
          <w:tab w:val="left" w:pos="4820"/>
          <w:tab w:val="left" w:pos="6096"/>
          <w:tab w:val="left" w:pos="7230"/>
        </w:tabs>
        <w:rPr>
          <w:rFonts w:ascii="Arial" w:hAnsi="Arial"/>
          <w:sz w:val="22"/>
        </w:rPr>
      </w:pPr>
    </w:p>
    <w:p w:rsidR="00103EA7" w:rsidRDefault="00103EA7">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103EA7" w:rsidRDefault="00103EA7" w:rsidP="00A1083B">
      <w:pPr>
        <w:pStyle w:val="BodyTextIndent3"/>
        <w:tabs>
          <w:tab w:val="right" w:pos="7088"/>
        </w:tabs>
        <w:spacing w:before="0" w:line="360" w:lineRule="auto"/>
        <w:ind w:left="0" w:firstLine="0"/>
        <w:jc w:val="left"/>
        <w:rPr>
          <w:rFonts w:ascii="Arial" w:hAnsi="Arial" w:cs="Arial"/>
          <w:sz w:val="22"/>
        </w:rPr>
      </w:pPr>
      <w:r w:rsidRPr="002B6773">
        <w:rPr>
          <w:rFonts w:ascii="Arial" w:hAnsi="Arial" w:cs="Arial"/>
          <w:sz w:val="22"/>
        </w:rPr>
        <w:object w:dxaOrig="8536"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1.75pt" o:ole="">
            <v:imagedata r:id="rId7" o:title=""/>
          </v:shape>
          <o:OLEObject Type="Embed" ProgID="Excel.Sheet.12" ShapeID="_x0000_i1025" DrawAspect="Content" ObjectID="_1620407594" r:id="rId8"/>
        </w:object>
      </w:r>
      <w:r>
        <w:rPr>
          <w:rFonts w:ascii="Arial" w:hAnsi="Arial" w:cs="Arial"/>
          <w:sz w:val="22"/>
        </w:rPr>
        <w:t>slovy Jedenmiliónsedmsetosmdesátsedmtisícstosedmdesát Kč.</w:t>
      </w:r>
    </w:p>
    <w:p w:rsidR="00103EA7" w:rsidRDefault="00103EA7" w:rsidP="00A1083B">
      <w:pPr>
        <w:pStyle w:val="BodyTextIndent3"/>
        <w:tabs>
          <w:tab w:val="right" w:pos="7088"/>
        </w:tabs>
        <w:spacing w:before="0" w:line="360" w:lineRule="auto"/>
        <w:ind w:left="0" w:firstLine="0"/>
        <w:jc w:val="left"/>
        <w:rPr>
          <w:rFonts w:ascii="Arial" w:hAnsi="Arial" w:cs="Arial"/>
          <w:sz w:val="22"/>
        </w:rPr>
      </w:pPr>
    </w:p>
    <w:p w:rsidR="00103EA7" w:rsidRDefault="00103EA7">
      <w:pPr>
        <w:pStyle w:val="BodyText"/>
        <w:tabs>
          <w:tab w:val="left" w:pos="4820"/>
          <w:tab w:val="left" w:pos="6096"/>
          <w:tab w:val="left" w:pos="7230"/>
        </w:tabs>
        <w:jc w:val="both"/>
        <w:rPr>
          <w:rFonts w:ascii="Arial" w:hAnsi="Arial"/>
          <w:sz w:val="22"/>
        </w:rPr>
      </w:pPr>
      <w:bookmarkStart w:id="1" w:name="_MON_1335597653"/>
      <w:bookmarkStart w:id="2" w:name="_MON_1335597684"/>
      <w:bookmarkEnd w:id="1"/>
      <w:bookmarkEnd w:id="2"/>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103EA7" w:rsidRDefault="00103EA7">
      <w:pPr>
        <w:pStyle w:val="BodyText"/>
        <w:tabs>
          <w:tab w:val="left" w:pos="4820"/>
          <w:tab w:val="left" w:pos="6096"/>
          <w:tab w:val="left" w:pos="7230"/>
        </w:tabs>
        <w:jc w:val="both"/>
        <w:rPr>
          <w:rFonts w:ascii="Arial" w:hAnsi="Arial"/>
          <w:sz w:val="22"/>
        </w:rPr>
      </w:pPr>
    </w:p>
    <w:p w:rsidR="00103EA7" w:rsidRDefault="00103EA7">
      <w:pPr>
        <w:pStyle w:val="BodyText"/>
        <w:tabs>
          <w:tab w:val="left" w:pos="4820"/>
          <w:tab w:val="left" w:pos="6096"/>
          <w:tab w:val="left" w:pos="7230"/>
        </w:tabs>
        <w:jc w:val="both"/>
        <w:rPr>
          <w:rFonts w:ascii="Arial" w:hAnsi="Arial"/>
          <w:sz w:val="22"/>
        </w:rPr>
      </w:pPr>
      <w:r>
        <w:rPr>
          <w:rFonts w:ascii="Arial" w:hAnsi="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103EA7" w:rsidRDefault="00103EA7">
      <w:pPr>
        <w:pStyle w:val="BodyText"/>
        <w:tabs>
          <w:tab w:val="left" w:pos="4820"/>
          <w:tab w:val="left" w:pos="6096"/>
          <w:tab w:val="left" w:pos="7230"/>
        </w:tabs>
        <w:rPr>
          <w:rFonts w:ascii="Arial" w:hAnsi="Arial"/>
          <w:sz w:val="22"/>
        </w:rPr>
      </w:pPr>
    </w:p>
    <w:p w:rsidR="00103EA7" w:rsidRDefault="00103EA7">
      <w:pPr>
        <w:pStyle w:val="Body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103EA7" w:rsidRDefault="00103EA7">
      <w:pPr>
        <w:pStyle w:val="BodyText"/>
        <w:tabs>
          <w:tab w:val="left" w:pos="4820"/>
          <w:tab w:val="left" w:pos="6096"/>
          <w:tab w:val="left" w:pos="7230"/>
        </w:tabs>
        <w:rPr>
          <w:rFonts w:ascii="Arial" w:hAnsi="Arial"/>
          <w:sz w:val="22"/>
        </w:rPr>
      </w:pPr>
    </w:p>
    <w:p w:rsidR="00103EA7" w:rsidRDefault="00103EA7">
      <w:pPr>
        <w:pStyle w:val="BodyText"/>
        <w:tabs>
          <w:tab w:val="left" w:pos="4820"/>
          <w:tab w:val="left" w:pos="6096"/>
          <w:tab w:val="left" w:pos="7230"/>
        </w:tabs>
        <w:rPr>
          <w:rFonts w:ascii="Arial" w:hAnsi="Arial"/>
          <w:sz w:val="20"/>
        </w:rPr>
      </w:pPr>
    </w:p>
    <w:p w:rsidR="00103EA7" w:rsidRDefault="00103EA7">
      <w:pPr>
        <w:pStyle w:val="BodyTextIndent3"/>
        <w:spacing w:before="0" w:after="100"/>
        <w:ind w:left="0" w:firstLine="0"/>
        <w:jc w:val="center"/>
        <w:rPr>
          <w:rFonts w:ascii="Arial" w:hAnsi="Arial"/>
          <w:b/>
          <w:sz w:val="24"/>
        </w:rPr>
      </w:pPr>
      <w:r>
        <w:rPr>
          <w:rFonts w:ascii="Arial" w:hAnsi="Arial"/>
          <w:b/>
          <w:sz w:val="24"/>
        </w:rPr>
        <w:t>VII. Platební podmínky</w:t>
      </w:r>
    </w:p>
    <w:p w:rsidR="00103EA7" w:rsidRDefault="00103EA7">
      <w:pPr>
        <w:pStyle w:val="BodyTextIndent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103EA7" w:rsidRDefault="00103EA7"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103EA7" w:rsidRDefault="00103EA7" w:rsidP="00400AFD">
      <w:pPr>
        <w:pStyle w:val="BodyTextIndent3"/>
        <w:numPr>
          <w:ilvl w:val="0"/>
          <w:numId w:val="8"/>
        </w:numPr>
        <w:spacing w:before="0"/>
        <w:ind w:firstLine="0"/>
        <w:rPr>
          <w:rFonts w:ascii="Arial" w:hAnsi="Arial"/>
          <w:sz w:val="22"/>
        </w:rPr>
      </w:pPr>
      <w:r>
        <w:rPr>
          <w:rFonts w:ascii="Arial" w:hAnsi="Arial"/>
          <w:sz w:val="22"/>
        </w:rPr>
        <w:t>číslo stavby</w:t>
      </w:r>
    </w:p>
    <w:p w:rsidR="00103EA7" w:rsidRDefault="00103EA7" w:rsidP="00400AFD">
      <w:pPr>
        <w:pStyle w:val="BodyTextIndent3"/>
        <w:numPr>
          <w:ilvl w:val="0"/>
          <w:numId w:val="8"/>
        </w:numPr>
        <w:spacing w:before="0"/>
        <w:ind w:firstLine="0"/>
        <w:rPr>
          <w:rFonts w:ascii="Arial" w:hAnsi="Arial"/>
          <w:sz w:val="22"/>
        </w:rPr>
      </w:pPr>
      <w:r>
        <w:rPr>
          <w:rFonts w:ascii="Arial" w:hAnsi="Arial"/>
          <w:sz w:val="22"/>
        </w:rPr>
        <w:t>název stavby</w:t>
      </w:r>
    </w:p>
    <w:p w:rsidR="00103EA7" w:rsidRPr="00EB078D" w:rsidRDefault="00103EA7" w:rsidP="00135B4C">
      <w:pPr>
        <w:pStyle w:val="ListNumber"/>
        <w:spacing w:before="6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03EA7" w:rsidRDefault="00103EA7" w:rsidP="002D0CF3">
      <w:pPr>
        <w:pStyle w:val="ListNumber"/>
        <w:spacing w:before="60" w:after="100" w:afterAutospacing="1"/>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103EA7" w:rsidRPr="00EB078D" w:rsidRDefault="00103EA7" w:rsidP="00E36E50">
      <w:pPr>
        <w:pStyle w:val="ListNumber"/>
        <w:spacing w:before="60" w:after="100" w:afterAutospacing="1"/>
        <w:ind w:left="0" w:firstLine="0"/>
        <w:rPr>
          <w:rFonts w:ascii="Arial" w:hAnsi="Arial"/>
          <w:snapToGrid w:val="0"/>
          <w:sz w:val="22"/>
        </w:rPr>
      </w:pPr>
      <w:r w:rsidRPr="00D56461">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103EA7" w:rsidRDefault="00103EA7" w:rsidP="00E36E50">
      <w:pPr>
        <w:pStyle w:val="ListNumber"/>
        <w:spacing w:after="120"/>
        <w:ind w:left="0" w:firstLine="0"/>
        <w:rPr>
          <w:rFonts w:ascii="Arial" w:hAnsi="Arial"/>
          <w:snapToGrid w:val="0"/>
          <w:sz w:val="22"/>
        </w:rPr>
      </w:pPr>
      <w:r>
        <w:rPr>
          <w:rFonts w:ascii="Arial" w:hAnsi="Arial"/>
          <w:snapToGrid w:val="0"/>
          <w:sz w:val="22"/>
        </w:rPr>
        <w:t>Zhotovitel se zavazuje, že:</w:t>
      </w:r>
    </w:p>
    <w:p w:rsidR="00103EA7" w:rsidRDefault="00103EA7" w:rsidP="00E36E50">
      <w:pPr>
        <w:pStyle w:val="ListNumber"/>
        <w:numPr>
          <w:ilvl w:val="0"/>
          <w:numId w:val="26"/>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103EA7" w:rsidRDefault="00103EA7" w:rsidP="00E36E50">
      <w:pPr>
        <w:pStyle w:val="ListNumber"/>
        <w:numPr>
          <w:ilvl w:val="0"/>
          <w:numId w:val="26"/>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103EA7" w:rsidRDefault="00103EA7" w:rsidP="00E36E50">
      <w:pPr>
        <w:pStyle w:val="ListNumber"/>
        <w:numPr>
          <w:ilvl w:val="0"/>
          <w:numId w:val="26"/>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103EA7" w:rsidRDefault="00103EA7" w:rsidP="00E36E50">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03EA7" w:rsidRDefault="00103EA7">
      <w:pPr>
        <w:pStyle w:val="BodyTextIndent3"/>
        <w:tabs>
          <w:tab w:val="clear" w:pos="7513"/>
          <w:tab w:val="decimal" w:pos="4820"/>
        </w:tabs>
        <w:spacing w:before="0"/>
        <w:rPr>
          <w:rFonts w:ascii="Arial" w:hAnsi="Arial"/>
          <w:sz w:val="22"/>
        </w:rPr>
      </w:pPr>
    </w:p>
    <w:p w:rsidR="00103EA7" w:rsidRDefault="00103EA7" w:rsidP="0093433B">
      <w:pPr>
        <w:pStyle w:val="BodyText2"/>
        <w:spacing w:after="120"/>
        <w:jc w:val="center"/>
        <w:rPr>
          <w:rFonts w:ascii="Arial" w:hAnsi="Arial"/>
          <w:b/>
        </w:rPr>
      </w:pPr>
      <w:r>
        <w:rPr>
          <w:rFonts w:ascii="Arial" w:hAnsi="Arial"/>
          <w:b/>
        </w:rPr>
        <w:t>VIII. Smluvní pokuty</w:t>
      </w:r>
    </w:p>
    <w:p w:rsidR="00103EA7" w:rsidRPr="008C0B1A" w:rsidRDefault="00103EA7"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103EA7" w:rsidRPr="008C50A9" w:rsidRDefault="00103EA7"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103EA7" w:rsidRDefault="00103EA7"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103EA7" w:rsidRDefault="00103EA7"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03EA7" w:rsidRPr="00241E43" w:rsidRDefault="00103EA7" w:rsidP="00241E43">
      <w:pPr>
        <w:pStyle w:val="BodyTextIndent3"/>
        <w:tabs>
          <w:tab w:val="clear" w:pos="7513"/>
          <w:tab w:val="decimal" w:pos="4820"/>
        </w:tabs>
        <w:spacing w:before="0"/>
        <w:rPr>
          <w:rFonts w:ascii="Arial" w:hAnsi="Arial"/>
          <w:sz w:val="22"/>
        </w:rPr>
      </w:pPr>
    </w:p>
    <w:p w:rsidR="00103EA7" w:rsidRDefault="00103EA7" w:rsidP="00241E43">
      <w:pPr>
        <w:pStyle w:val="BodyTextIndent3"/>
        <w:tabs>
          <w:tab w:val="clear" w:pos="7513"/>
          <w:tab w:val="decimal" w:pos="4820"/>
        </w:tabs>
        <w:spacing w:before="0"/>
        <w:rPr>
          <w:rFonts w:ascii="Arial" w:hAnsi="Arial"/>
          <w:sz w:val="22"/>
        </w:rPr>
      </w:pPr>
    </w:p>
    <w:p w:rsidR="00103EA7" w:rsidRDefault="00103EA7" w:rsidP="00241E43">
      <w:pPr>
        <w:pStyle w:val="BodyTextIndent3"/>
        <w:tabs>
          <w:tab w:val="clear" w:pos="7513"/>
          <w:tab w:val="decimal" w:pos="4820"/>
        </w:tabs>
        <w:spacing w:before="0"/>
        <w:rPr>
          <w:rFonts w:ascii="Arial" w:hAnsi="Arial"/>
          <w:sz w:val="22"/>
        </w:rPr>
      </w:pPr>
    </w:p>
    <w:p w:rsidR="00103EA7" w:rsidRPr="00241E43" w:rsidRDefault="00103EA7" w:rsidP="00241E43">
      <w:pPr>
        <w:pStyle w:val="BodyTextIndent3"/>
        <w:tabs>
          <w:tab w:val="clear" w:pos="7513"/>
          <w:tab w:val="decimal" w:pos="4820"/>
        </w:tabs>
        <w:spacing w:before="0"/>
        <w:rPr>
          <w:rFonts w:ascii="Arial" w:hAnsi="Arial"/>
          <w:sz w:val="22"/>
        </w:rPr>
      </w:pPr>
    </w:p>
    <w:p w:rsidR="00103EA7" w:rsidRDefault="00103EA7"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03EA7" w:rsidRDefault="00103EA7" w:rsidP="00BA1C3B">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03EA7" w:rsidRPr="00041109" w:rsidRDefault="00103EA7" w:rsidP="00BA1C3B">
      <w:pPr>
        <w:pStyle w:val="BodyText"/>
        <w:jc w:val="both"/>
        <w:rPr>
          <w:rFonts w:ascii="Arial" w:hAnsi="Arial" w:cs="Arial"/>
          <w:bCs/>
          <w:color w:val="000000"/>
          <w:sz w:val="22"/>
          <w:szCs w:val="22"/>
        </w:rPr>
      </w:pPr>
    </w:p>
    <w:p w:rsidR="00103EA7" w:rsidRPr="00DC3CB3" w:rsidRDefault="00103EA7" w:rsidP="00BA1C3B">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03EA7" w:rsidRPr="00041109" w:rsidRDefault="00103EA7" w:rsidP="00BA1C3B">
      <w:pPr>
        <w:pStyle w:val="BodyText"/>
        <w:jc w:val="both"/>
        <w:rPr>
          <w:bCs/>
          <w:color w:val="000000"/>
        </w:rPr>
      </w:pPr>
    </w:p>
    <w:p w:rsidR="00103EA7" w:rsidRDefault="00103EA7" w:rsidP="00BA1C3B">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03EA7" w:rsidRDefault="00103EA7" w:rsidP="00BA1C3B"/>
    <w:p w:rsidR="00103EA7" w:rsidRDefault="00103EA7" w:rsidP="00BA1C3B">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03EA7" w:rsidRDefault="00103EA7" w:rsidP="00BA1C3B"/>
    <w:p w:rsidR="00103EA7" w:rsidRDefault="00103EA7" w:rsidP="00BA1C3B">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03EA7" w:rsidRDefault="00103EA7" w:rsidP="00BA1C3B"/>
    <w:p w:rsidR="00103EA7" w:rsidRDefault="00103EA7" w:rsidP="00BA1C3B">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03EA7" w:rsidRDefault="00103EA7" w:rsidP="00BA1C3B"/>
    <w:p w:rsidR="00103EA7" w:rsidRDefault="00103EA7" w:rsidP="00BA1C3B">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03EA7" w:rsidRPr="00041109" w:rsidRDefault="00103EA7" w:rsidP="00BA1C3B">
      <w:pPr>
        <w:pStyle w:val="ListParagraph"/>
        <w:ind w:left="0"/>
        <w:rPr>
          <w:rFonts w:ascii="Arial" w:hAnsi="Arial" w:cs="Arial"/>
          <w:sz w:val="22"/>
          <w:szCs w:val="22"/>
        </w:rPr>
      </w:pPr>
    </w:p>
    <w:p w:rsidR="00103EA7" w:rsidRDefault="00103EA7" w:rsidP="00BA1C3B">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103EA7" w:rsidRDefault="00103EA7" w:rsidP="00241E43">
      <w:pPr>
        <w:pStyle w:val="BodyTextIndent3"/>
        <w:tabs>
          <w:tab w:val="clear" w:pos="7513"/>
          <w:tab w:val="decimal" w:pos="4820"/>
        </w:tabs>
        <w:spacing w:before="0"/>
        <w:rPr>
          <w:rFonts w:ascii="Arial" w:hAnsi="Arial"/>
          <w:sz w:val="22"/>
        </w:rPr>
      </w:pPr>
    </w:p>
    <w:p w:rsidR="00103EA7" w:rsidRDefault="00103EA7" w:rsidP="00241E43">
      <w:pPr>
        <w:pStyle w:val="BodyTextIndent3"/>
        <w:tabs>
          <w:tab w:val="clear" w:pos="7513"/>
          <w:tab w:val="decimal" w:pos="4820"/>
        </w:tabs>
        <w:spacing w:before="0"/>
        <w:rPr>
          <w:rFonts w:ascii="Arial" w:hAnsi="Arial"/>
          <w:sz w:val="22"/>
        </w:rPr>
      </w:pPr>
    </w:p>
    <w:p w:rsidR="00103EA7" w:rsidRDefault="00103EA7">
      <w:pPr>
        <w:pStyle w:val="BodyText2"/>
        <w:jc w:val="center"/>
        <w:rPr>
          <w:rFonts w:ascii="Arial" w:hAnsi="Arial"/>
          <w:b/>
        </w:rPr>
      </w:pPr>
      <w:r>
        <w:rPr>
          <w:rFonts w:ascii="Arial" w:hAnsi="Arial"/>
          <w:b/>
        </w:rPr>
        <w:t>X. Záruka</w:t>
      </w:r>
    </w:p>
    <w:p w:rsidR="00103EA7" w:rsidRDefault="00103EA7">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103EA7" w:rsidRPr="001C10BF" w:rsidRDefault="00103EA7">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103EA7" w:rsidRDefault="00103EA7">
      <w:pPr>
        <w:tabs>
          <w:tab w:val="left" w:pos="1980"/>
        </w:tabs>
        <w:jc w:val="both"/>
        <w:rPr>
          <w:rFonts w:ascii="Arial" w:hAnsi="Arial" w:cs="Arial"/>
          <w:snapToGrid w:val="0"/>
          <w:sz w:val="22"/>
        </w:rPr>
      </w:pPr>
    </w:p>
    <w:p w:rsidR="00103EA7" w:rsidRPr="007B4FEA" w:rsidRDefault="00103EA7" w:rsidP="00BE0333">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w:t>
      </w:r>
      <w:r w:rsidRPr="00D56461">
        <w:rPr>
          <w:rFonts w:ascii="Arial" w:hAnsi="Arial"/>
          <w:snapToGrid w:val="0"/>
          <w:sz w:val="22"/>
        </w:rPr>
        <w:t xml:space="preserve">, vyhlášky č. 499/2006 Sb. o dokumentaci staveb  a </w:t>
      </w:r>
      <w:r w:rsidRPr="00D56461">
        <w:rPr>
          <w:rFonts w:ascii="Arial" w:hAnsi="Arial" w:cs="Arial"/>
          <w:snapToGrid w:val="0"/>
          <w:sz w:val="22"/>
          <w:szCs w:val="22"/>
        </w:rPr>
        <w:t>vyhlášky č. 169/2016 Sb.</w:t>
      </w:r>
      <w:r w:rsidRPr="00D56461">
        <w:rPr>
          <w:rFonts w:ascii="Arial" w:hAnsi="Arial" w:cs="Arial"/>
          <w:snapToGrid w:val="0"/>
          <w:sz w:val="22"/>
        </w:rPr>
        <w:t xml:space="preserve"> o stanovení rozsahu dokumentace veřejné zakázky na stavební práce a soupisu stavebních prací, dodávek a služeb s výkazem výměr a </w:t>
      </w:r>
      <w:r w:rsidRPr="00D56461">
        <w:rPr>
          <w:rFonts w:ascii="Arial" w:hAnsi="Arial"/>
          <w:snapToGrid w:val="0"/>
          <w:sz w:val="22"/>
        </w:rPr>
        <w:t>je plně zodpovědný za škody, které porušením tohoto závazku popřípadě</w:t>
      </w:r>
      <w:r w:rsidRPr="007B4FEA">
        <w:rPr>
          <w:rFonts w:ascii="Arial" w:hAnsi="Arial"/>
          <w:snapToGrid w:val="0"/>
          <w:sz w:val="22"/>
        </w:rPr>
        <w:t xml:space="preserve"> objednateli vzniknou.</w:t>
      </w:r>
    </w:p>
    <w:p w:rsidR="00103EA7" w:rsidRDefault="00103EA7">
      <w:pPr>
        <w:tabs>
          <w:tab w:val="left" w:pos="1980"/>
        </w:tabs>
        <w:jc w:val="both"/>
        <w:rPr>
          <w:rFonts w:ascii="Arial" w:hAnsi="Arial" w:cs="Arial"/>
          <w:snapToGrid w:val="0"/>
          <w:sz w:val="22"/>
        </w:rPr>
      </w:pPr>
    </w:p>
    <w:p w:rsidR="00103EA7" w:rsidRDefault="00103EA7">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103EA7" w:rsidRDefault="00103EA7" w:rsidP="00241E43">
      <w:pPr>
        <w:pStyle w:val="BodyTextIndent3"/>
        <w:tabs>
          <w:tab w:val="clear" w:pos="7513"/>
          <w:tab w:val="decimal" w:pos="4820"/>
        </w:tabs>
        <w:spacing w:before="0"/>
        <w:rPr>
          <w:rFonts w:ascii="Arial" w:hAnsi="Arial"/>
          <w:sz w:val="22"/>
        </w:rPr>
      </w:pPr>
    </w:p>
    <w:p w:rsidR="00103EA7" w:rsidRPr="00241E43" w:rsidRDefault="00103EA7" w:rsidP="00241E43">
      <w:pPr>
        <w:pStyle w:val="BodyTextIndent3"/>
        <w:tabs>
          <w:tab w:val="clear" w:pos="7513"/>
          <w:tab w:val="decimal" w:pos="4820"/>
        </w:tabs>
        <w:spacing w:before="0"/>
        <w:rPr>
          <w:rFonts w:ascii="Arial" w:hAnsi="Arial"/>
          <w:sz w:val="22"/>
        </w:rPr>
      </w:pPr>
    </w:p>
    <w:p w:rsidR="00103EA7" w:rsidRDefault="00103EA7">
      <w:pPr>
        <w:pStyle w:val="BodyText2"/>
        <w:jc w:val="center"/>
        <w:rPr>
          <w:rFonts w:ascii="Arial" w:hAnsi="Arial"/>
          <w:b/>
        </w:rPr>
      </w:pPr>
      <w:r>
        <w:rPr>
          <w:rFonts w:ascii="Arial" w:hAnsi="Arial"/>
          <w:b/>
        </w:rPr>
        <w:t>XI. Odstoupení od smlouvy</w:t>
      </w:r>
    </w:p>
    <w:p w:rsidR="00103EA7" w:rsidRDefault="00103EA7">
      <w:pPr>
        <w:pStyle w:val="BodyText2"/>
        <w:rPr>
          <w:rFonts w:ascii="Arial" w:hAnsi="Arial"/>
          <w:sz w:val="22"/>
        </w:rPr>
      </w:pPr>
      <w:r>
        <w:rPr>
          <w:rFonts w:ascii="Arial" w:hAnsi="Arial"/>
          <w:sz w:val="22"/>
        </w:rPr>
        <w:t>Objednatel je oprávněn odstoupit od smlouvy, pokud:</w:t>
      </w:r>
    </w:p>
    <w:p w:rsidR="00103EA7" w:rsidRDefault="00103EA7"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103EA7" w:rsidRDefault="00103EA7">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103EA7" w:rsidRDefault="00103EA7">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103EA7" w:rsidRPr="004F7018" w:rsidRDefault="00103EA7" w:rsidP="008E1116">
      <w:pPr>
        <w:pStyle w:val="BodyText2"/>
        <w:numPr>
          <w:ilvl w:val="0"/>
          <w:numId w:val="11"/>
        </w:numPr>
        <w:ind w:left="567" w:hanging="283"/>
        <w:rPr>
          <w:rFonts w:ascii="Arial" w:hAnsi="Arial"/>
          <w:sz w:val="22"/>
          <w:szCs w:val="22"/>
        </w:rPr>
      </w:pPr>
      <w:r w:rsidRPr="004F7018">
        <w:rPr>
          <w:rFonts w:ascii="Arial" w:hAnsi="Arial"/>
          <w:sz w:val="22"/>
          <w:szCs w:val="22"/>
        </w:rPr>
        <w:t xml:space="preserve">zhotovitel je v insolvenčním řízení, jehož předmětem je dlužníkův úpadek nebo hrozící úpadek </w:t>
      </w:r>
    </w:p>
    <w:p w:rsidR="00103EA7" w:rsidRPr="004F7018" w:rsidRDefault="00103EA7">
      <w:pPr>
        <w:pStyle w:val="BodyText2"/>
        <w:numPr>
          <w:ilvl w:val="0"/>
          <w:numId w:val="11"/>
        </w:numPr>
        <w:tabs>
          <w:tab w:val="clear" w:pos="644"/>
          <w:tab w:val="num" w:pos="567"/>
        </w:tabs>
        <w:rPr>
          <w:rFonts w:ascii="Arial" w:hAnsi="Arial"/>
          <w:sz w:val="22"/>
          <w:szCs w:val="22"/>
        </w:rPr>
      </w:pPr>
      <w:r w:rsidRPr="004F7018">
        <w:rPr>
          <w:rFonts w:ascii="Arial" w:hAnsi="Arial"/>
          <w:sz w:val="22"/>
          <w:szCs w:val="22"/>
        </w:rPr>
        <w:t>pokud od realizace budoucího projektu bude odstoupeno</w:t>
      </w:r>
    </w:p>
    <w:p w:rsidR="00103EA7" w:rsidRPr="004F7018" w:rsidRDefault="00103EA7" w:rsidP="007E0200">
      <w:pPr>
        <w:pStyle w:val="BodyText2"/>
        <w:numPr>
          <w:ilvl w:val="0"/>
          <w:numId w:val="11"/>
        </w:numPr>
        <w:tabs>
          <w:tab w:val="clear" w:pos="644"/>
          <w:tab w:val="num" w:pos="567"/>
        </w:tabs>
        <w:rPr>
          <w:rFonts w:ascii="Arial" w:hAnsi="Arial"/>
          <w:sz w:val="22"/>
          <w:szCs w:val="22"/>
        </w:rPr>
      </w:pPr>
      <w:r w:rsidRPr="004F7018">
        <w:rPr>
          <w:rFonts w:ascii="Arial" w:hAnsi="Arial" w:cs="Arial"/>
          <w:sz w:val="22"/>
          <w:szCs w:val="22"/>
        </w:rPr>
        <w:t>zhotovitel uvedl v nabídce informace nebo doklady, které neodpovídají skutečnosti a měly nebo mohly mít vliv na výsledek zadávacího řízení</w:t>
      </w:r>
      <w:r w:rsidRPr="004F7018">
        <w:rPr>
          <w:rFonts w:ascii="Arial" w:hAnsi="Arial"/>
          <w:sz w:val="22"/>
          <w:szCs w:val="22"/>
        </w:rPr>
        <w:t xml:space="preserve"> </w:t>
      </w:r>
    </w:p>
    <w:p w:rsidR="00103EA7" w:rsidRPr="004F7018" w:rsidRDefault="00103EA7" w:rsidP="004F7018">
      <w:pPr>
        <w:pStyle w:val="BodyText2"/>
        <w:ind w:left="284"/>
        <w:rPr>
          <w:rFonts w:ascii="Arial" w:hAnsi="Arial"/>
          <w:sz w:val="22"/>
          <w:szCs w:val="22"/>
        </w:rPr>
      </w:pPr>
      <w:r w:rsidRPr="004F7018">
        <w:rPr>
          <w:rFonts w:ascii="Arial" w:hAnsi="Arial"/>
          <w:sz w:val="22"/>
          <w:szCs w:val="22"/>
        </w:rPr>
        <w:t xml:space="preserve">V případě odstoupení od smlouvy se smluvní strany zavazují dohodou písemně vypořádat vzájemně přijatá plnění do 30 dnů od ukončení smluvního vztahu.  </w:t>
      </w:r>
    </w:p>
    <w:p w:rsidR="00103EA7" w:rsidRDefault="00103EA7" w:rsidP="00241E43">
      <w:pPr>
        <w:pStyle w:val="BodyTextIndent3"/>
        <w:tabs>
          <w:tab w:val="clear" w:pos="7513"/>
          <w:tab w:val="decimal" w:pos="4820"/>
        </w:tabs>
        <w:spacing w:before="0"/>
        <w:rPr>
          <w:rFonts w:ascii="Arial" w:hAnsi="Arial"/>
          <w:sz w:val="22"/>
        </w:rPr>
      </w:pPr>
    </w:p>
    <w:p w:rsidR="00103EA7" w:rsidRDefault="00103EA7" w:rsidP="00241E43">
      <w:pPr>
        <w:pStyle w:val="BodyTextIndent3"/>
        <w:tabs>
          <w:tab w:val="clear" w:pos="7513"/>
          <w:tab w:val="decimal" w:pos="4820"/>
        </w:tabs>
        <w:spacing w:before="0"/>
        <w:rPr>
          <w:rFonts w:ascii="Arial" w:hAnsi="Arial"/>
          <w:sz w:val="22"/>
        </w:rPr>
      </w:pPr>
    </w:p>
    <w:p w:rsidR="00103EA7" w:rsidRPr="00BB4C9C" w:rsidRDefault="00103EA7" w:rsidP="004F7018">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103EA7" w:rsidRPr="00241E43" w:rsidRDefault="00103EA7" w:rsidP="00241E43">
      <w:pPr>
        <w:spacing w:before="120"/>
        <w:jc w:val="both"/>
        <w:rPr>
          <w:rFonts w:ascii="Arial" w:hAnsi="Arial"/>
          <w:snapToGrid w:val="0"/>
          <w:sz w:val="22"/>
        </w:rPr>
      </w:pPr>
      <w:r w:rsidRPr="00241E4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103EA7" w:rsidRPr="00BB4C9C" w:rsidRDefault="00103EA7" w:rsidP="004F7018">
      <w:pPr>
        <w:jc w:val="both"/>
        <w:rPr>
          <w:rFonts w:ascii="Arial" w:hAnsi="Arial" w:cs="Arial"/>
          <w:caps/>
          <w:sz w:val="22"/>
          <w:szCs w:val="22"/>
        </w:rPr>
      </w:pPr>
    </w:p>
    <w:p w:rsidR="00103EA7" w:rsidRPr="00BB4C9C" w:rsidRDefault="00103EA7" w:rsidP="004F7018">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103EA7" w:rsidRPr="00BB4C9C" w:rsidRDefault="00103EA7" w:rsidP="004F7018">
      <w:pPr>
        <w:ind w:left="284"/>
        <w:jc w:val="both"/>
        <w:rPr>
          <w:rFonts w:ascii="Arial" w:hAnsi="Arial" w:cs="Arial"/>
          <w:caps/>
          <w:sz w:val="22"/>
          <w:szCs w:val="22"/>
        </w:rPr>
      </w:pPr>
    </w:p>
    <w:p w:rsidR="00103EA7" w:rsidRPr="00BB4C9C" w:rsidRDefault="00103EA7" w:rsidP="004F7018">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103EA7" w:rsidRDefault="00103EA7" w:rsidP="00241E43">
      <w:pPr>
        <w:pStyle w:val="BodyTextIndent3"/>
        <w:tabs>
          <w:tab w:val="clear" w:pos="7513"/>
          <w:tab w:val="decimal" w:pos="4820"/>
        </w:tabs>
        <w:spacing w:before="0"/>
        <w:rPr>
          <w:rFonts w:ascii="Arial" w:hAnsi="Arial"/>
          <w:sz w:val="22"/>
        </w:rPr>
      </w:pPr>
    </w:p>
    <w:p w:rsidR="00103EA7" w:rsidRPr="00241E43" w:rsidRDefault="00103EA7" w:rsidP="00241E43">
      <w:pPr>
        <w:pStyle w:val="BodyTextIndent3"/>
        <w:tabs>
          <w:tab w:val="clear" w:pos="7513"/>
          <w:tab w:val="decimal" w:pos="4820"/>
        </w:tabs>
        <w:spacing w:before="0"/>
        <w:rPr>
          <w:rFonts w:ascii="Arial" w:hAnsi="Arial"/>
          <w:sz w:val="22"/>
        </w:rPr>
      </w:pPr>
    </w:p>
    <w:p w:rsidR="00103EA7" w:rsidRDefault="00103EA7">
      <w:pPr>
        <w:pStyle w:val="Heading8"/>
        <w:spacing w:line="240" w:lineRule="auto"/>
        <w:rPr>
          <w:rFonts w:ascii="Arial" w:hAnsi="Arial"/>
          <w:snapToGrid w:val="0"/>
          <w:sz w:val="24"/>
        </w:rPr>
      </w:pPr>
      <w:r>
        <w:rPr>
          <w:rFonts w:ascii="Arial" w:hAnsi="Arial"/>
          <w:snapToGrid w:val="0"/>
          <w:sz w:val="24"/>
        </w:rPr>
        <w:t>XIII. Závěrečná ustanovení</w:t>
      </w:r>
    </w:p>
    <w:p w:rsidR="00103EA7" w:rsidRDefault="00103EA7">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103EA7" w:rsidRDefault="00103EA7">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103EA7" w:rsidRPr="008952C9" w:rsidRDefault="00103EA7"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103EA7" w:rsidRPr="008952C9" w:rsidRDefault="00103EA7"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103EA7" w:rsidRPr="008952C9" w:rsidRDefault="00103EA7"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103EA7" w:rsidRPr="008952C9" w:rsidRDefault="00103EA7"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103EA7" w:rsidRDefault="00103EA7"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103EA7" w:rsidRDefault="00103EA7">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103EA7" w:rsidRDefault="00103EA7">
      <w:pPr>
        <w:pStyle w:val="ListNumber"/>
        <w:ind w:left="0" w:firstLine="0"/>
        <w:rPr>
          <w:rFonts w:ascii="Arial" w:hAnsi="Arial"/>
          <w:sz w:val="22"/>
        </w:rPr>
      </w:pPr>
    </w:p>
    <w:p w:rsidR="00103EA7" w:rsidRDefault="00103EA7">
      <w:pPr>
        <w:pStyle w:val="ListNumber"/>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103EA7" w:rsidRDefault="00103EA7">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103EA7" w:rsidRDefault="00103EA7">
      <w:pPr>
        <w:pStyle w:val="ListNumber2"/>
        <w:tabs>
          <w:tab w:val="clear" w:pos="1004"/>
          <w:tab w:val="left" w:pos="-3261"/>
        </w:tabs>
        <w:ind w:left="0" w:firstLine="0"/>
        <w:rPr>
          <w:rFonts w:ascii="Arial" w:hAnsi="Arial"/>
          <w:sz w:val="22"/>
        </w:rPr>
      </w:pPr>
    </w:p>
    <w:p w:rsidR="00103EA7" w:rsidRDefault="00103EA7" w:rsidP="008976FA">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103EA7" w:rsidRDefault="00103EA7">
      <w:pPr>
        <w:pStyle w:val="ListNumber2"/>
        <w:tabs>
          <w:tab w:val="clear" w:pos="1004"/>
          <w:tab w:val="left" w:pos="-3261"/>
        </w:tabs>
        <w:ind w:left="0" w:firstLine="0"/>
        <w:rPr>
          <w:rFonts w:ascii="Arial" w:hAnsi="Arial"/>
        </w:rPr>
      </w:pPr>
    </w:p>
    <w:p w:rsidR="00103EA7" w:rsidRDefault="00103EA7">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103EA7" w:rsidRDefault="00103EA7">
      <w:pPr>
        <w:pStyle w:val="ListNumber2"/>
        <w:tabs>
          <w:tab w:val="clear" w:pos="1004"/>
          <w:tab w:val="left" w:pos="-3261"/>
        </w:tabs>
        <w:ind w:left="0" w:firstLine="0"/>
        <w:rPr>
          <w:rFonts w:ascii="Arial" w:hAnsi="Arial"/>
          <w:sz w:val="22"/>
        </w:rPr>
      </w:pPr>
    </w:p>
    <w:p w:rsidR="00103EA7" w:rsidRDefault="00103EA7">
      <w:pPr>
        <w:pStyle w:val="ListNumber2"/>
        <w:tabs>
          <w:tab w:val="clear" w:pos="1004"/>
          <w:tab w:val="left" w:pos="-3261"/>
        </w:tabs>
        <w:ind w:left="0" w:firstLine="0"/>
        <w:rPr>
          <w:rFonts w:ascii="Arial" w:hAnsi="Arial"/>
          <w:sz w:val="22"/>
        </w:rPr>
      </w:pPr>
    </w:p>
    <w:p w:rsidR="00103EA7" w:rsidRDefault="00103EA7">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103EA7" w:rsidRDefault="00103EA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103EA7" w:rsidRDefault="00103EA7" w:rsidP="004817FF">
      <w:pPr>
        <w:ind w:left="1418" w:hanging="1418"/>
        <w:jc w:val="both"/>
        <w:rPr>
          <w:rFonts w:ascii="Arial" w:hAnsi="Arial"/>
          <w:snapToGrid w:val="0"/>
          <w:sz w:val="22"/>
        </w:rPr>
      </w:pPr>
      <w:r>
        <w:rPr>
          <w:rFonts w:ascii="Arial" w:hAnsi="Arial"/>
          <w:snapToGrid w:val="0"/>
          <w:sz w:val="22"/>
        </w:rPr>
        <w:t>Příloha č.1 – Kalkulace ceny</w:t>
      </w:r>
    </w:p>
    <w:p w:rsidR="00103EA7" w:rsidRDefault="00103EA7" w:rsidP="004817FF">
      <w:pPr>
        <w:pStyle w:val="Heading1"/>
        <w:numPr>
          <w:ilvl w:val="0"/>
          <w:numId w:val="0"/>
        </w:numPr>
        <w:tabs>
          <w:tab w:val="center" w:pos="4860"/>
        </w:tabs>
        <w:spacing w:before="0" w:after="0"/>
        <w:ind w:left="1418" w:hanging="1418"/>
        <w:jc w:val="left"/>
        <w:rPr>
          <w:rFonts w:ascii="Arial" w:hAnsi="Arial" w:cs="Arial"/>
          <w:b w:val="0"/>
          <w:iCs/>
          <w:caps w:val="0"/>
          <w:sz w:val="22"/>
          <w:szCs w:val="22"/>
          <w:u w:val="none"/>
        </w:rPr>
      </w:pPr>
      <w:r w:rsidRPr="00D56461">
        <w:rPr>
          <w:rFonts w:ascii="Arial" w:hAnsi="Arial" w:cs="Arial"/>
          <w:b w:val="0"/>
          <w:caps w:val="0"/>
          <w:sz w:val="22"/>
          <w:szCs w:val="22"/>
          <w:u w:val="none"/>
        </w:rPr>
        <w:t>Příloha č. 2 -  P</w:t>
      </w:r>
      <w:r w:rsidRPr="00D56461">
        <w:rPr>
          <w:rFonts w:ascii="Arial" w:hAnsi="Arial" w:cs="Arial"/>
          <w:b w:val="0"/>
          <w:iCs/>
          <w:caps w:val="0"/>
          <w:sz w:val="22"/>
          <w:szCs w:val="22"/>
          <w:u w:val="none"/>
        </w:rPr>
        <w:t>ravidla PVS pro vyhotovení soupisů stavebních prací, včetně výkazu výměr (stavby)</w:t>
      </w:r>
    </w:p>
    <w:p w:rsidR="00103EA7" w:rsidRPr="006834C7" w:rsidRDefault="00103EA7" w:rsidP="004817FF">
      <w:pPr>
        <w:ind w:left="1418" w:hanging="1418"/>
        <w:rPr>
          <w:rFonts w:ascii="Arial" w:hAnsi="Arial" w:cs="Arial"/>
          <w:sz w:val="22"/>
          <w:szCs w:val="22"/>
        </w:rPr>
      </w:pPr>
      <w:r w:rsidRPr="006834C7">
        <w:rPr>
          <w:rFonts w:ascii="Arial" w:hAnsi="Arial" w:cs="Arial"/>
          <w:sz w:val="22"/>
          <w:szCs w:val="22"/>
        </w:rPr>
        <w:t>Příloha č. 3 - Seznam Odpovědných osob a čísla účtů zveřejněných v registru plátců DPH</w:t>
      </w:r>
    </w:p>
    <w:p w:rsidR="00103EA7" w:rsidRPr="006834C7" w:rsidRDefault="00103EA7" w:rsidP="004817FF">
      <w:pPr>
        <w:ind w:left="1418" w:hanging="1418"/>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103EA7" w:rsidRPr="004F7018" w:rsidRDefault="00103EA7" w:rsidP="004F7018"/>
    <w:p w:rsidR="00103EA7" w:rsidRPr="00244DC6" w:rsidRDefault="00103EA7">
      <w:pPr>
        <w:spacing w:before="120"/>
        <w:jc w:val="both"/>
        <w:rPr>
          <w:rFonts w:ascii="Arial" w:hAnsi="Arial"/>
          <w:b/>
          <w:snapToGrid w:val="0"/>
        </w:rPr>
      </w:pPr>
    </w:p>
    <w:tbl>
      <w:tblPr>
        <w:tblW w:w="8452" w:type="dxa"/>
        <w:tblLayout w:type="fixed"/>
        <w:tblCellMar>
          <w:left w:w="70" w:type="dxa"/>
          <w:right w:w="70" w:type="dxa"/>
        </w:tblCellMar>
        <w:tblLook w:val="0000"/>
      </w:tblPr>
      <w:tblGrid>
        <w:gridCol w:w="4606"/>
        <w:gridCol w:w="3846"/>
      </w:tblGrid>
      <w:tr w:rsidR="00103EA7" w:rsidTr="00F4580F">
        <w:tc>
          <w:tcPr>
            <w:tcW w:w="4606" w:type="dxa"/>
          </w:tcPr>
          <w:p w:rsidR="00103EA7" w:rsidRDefault="00103EA7">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103EA7" w:rsidRDefault="00103EA7">
            <w:pPr>
              <w:spacing w:before="120"/>
              <w:jc w:val="both"/>
              <w:rPr>
                <w:rFonts w:ascii="Arial" w:hAnsi="Arial"/>
                <w:snapToGrid w:val="0"/>
                <w:sz w:val="22"/>
              </w:rPr>
            </w:pPr>
            <w:r>
              <w:rPr>
                <w:rFonts w:ascii="Arial" w:hAnsi="Arial"/>
                <w:snapToGrid w:val="0"/>
                <w:sz w:val="22"/>
              </w:rPr>
              <w:t xml:space="preserve">V Praze dne: </w:t>
            </w:r>
          </w:p>
        </w:tc>
      </w:tr>
      <w:tr w:rsidR="00103EA7" w:rsidTr="00F4580F">
        <w:tc>
          <w:tcPr>
            <w:tcW w:w="4606" w:type="dxa"/>
          </w:tcPr>
          <w:p w:rsidR="00103EA7" w:rsidRDefault="00103EA7">
            <w:pPr>
              <w:spacing w:before="120"/>
              <w:jc w:val="both"/>
              <w:rPr>
                <w:rFonts w:ascii="Arial" w:hAnsi="Arial"/>
                <w:sz w:val="22"/>
              </w:rPr>
            </w:pPr>
            <w:r>
              <w:rPr>
                <w:rFonts w:ascii="Arial" w:hAnsi="Arial"/>
                <w:sz w:val="22"/>
              </w:rPr>
              <w:t xml:space="preserve">za Pražskou vodohospodářskou </w:t>
            </w:r>
          </w:p>
          <w:p w:rsidR="00103EA7" w:rsidRDefault="00103EA7">
            <w:pPr>
              <w:spacing w:before="120"/>
              <w:jc w:val="both"/>
              <w:rPr>
                <w:rFonts w:ascii="Arial" w:hAnsi="Arial"/>
                <w:snapToGrid w:val="0"/>
                <w:sz w:val="22"/>
              </w:rPr>
            </w:pPr>
            <w:r>
              <w:rPr>
                <w:rFonts w:ascii="Arial" w:hAnsi="Arial"/>
                <w:sz w:val="22"/>
              </w:rPr>
              <w:t>společnost a. s.</w:t>
            </w:r>
          </w:p>
        </w:tc>
        <w:tc>
          <w:tcPr>
            <w:tcW w:w="3846" w:type="dxa"/>
          </w:tcPr>
          <w:p w:rsidR="00103EA7" w:rsidRDefault="00103EA7" w:rsidP="00F4580F">
            <w:pPr>
              <w:spacing w:before="120"/>
              <w:rPr>
                <w:rFonts w:ascii="Arial" w:hAnsi="Arial"/>
                <w:snapToGrid w:val="0"/>
                <w:sz w:val="22"/>
              </w:rPr>
            </w:pPr>
            <w:r>
              <w:rPr>
                <w:rFonts w:ascii="Arial" w:hAnsi="Arial"/>
                <w:snapToGrid w:val="0"/>
                <w:sz w:val="22"/>
              </w:rPr>
              <w:t>za D-PLUS PROJEKTOVOU A INŽENÝRSKOU a.s.</w:t>
            </w:r>
          </w:p>
        </w:tc>
      </w:tr>
      <w:tr w:rsidR="00103EA7" w:rsidTr="00F4580F">
        <w:tc>
          <w:tcPr>
            <w:tcW w:w="4606" w:type="dxa"/>
          </w:tcPr>
          <w:p w:rsidR="00103EA7" w:rsidRDefault="00103EA7">
            <w:pPr>
              <w:spacing w:before="120"/>
              <w:jc w:val="both"/>
              <w:rPr>
                <w:rFonts w:ascii="Arial" w:hAnsi="Arial"/>
                <w:snapToGrid w:val="0"/>
                <w:sz w:val="22"/>
              </w:rPr>
            </w:pPr>
          </w:p>
          <w:p w:rsidR="00103EA7" w:rsidRDefault="00103EA7">
            <w:pPr>
              <w:spacing w:before="120"/>
              <w:jc w:val="both"/>
              <w:rPr>
                <w:rFonts w:ascii="Arial" w:hAnsi="Arial"/>
                <w:snapToGrid w:val="0"/>
                <w:sz w:val="22"/>
              </w:rPr>
            </w:pPr>
          </w:p>
        </w:tc>
        <w:tc>
          <w:tcPr>
            <w:tcW w:w="3846" w:type="dxa"/>
          </w:tcPr>
          <w:p w:rsidR="00103EA7" w:rsidRDefault="00103EA7">
            <w:pPr>
              <w:spacing w:before="120"/>
              <w:jc w:val="both"/>
              <w:rPr>
                <w:rFonts w:ascii="Arial" w:hAnsi="Arial"/>
                <w:snapToGrid w:val="0"/>
                <w:sz w:val="22"/>
              </w:rPr>
            </w:pPr>
          </w:p>
        </w:tc>
      </w:tr>
      <w:tr w:rsidR="00103EA7" w:rsidTr="00F4580F">
        <w:tc>
          <w:tcPr>
            <w:tcW w:w="4606" w:type="dxa"/>
          </w:tcPr>
          <w:p w:rsidR="00103EA7" w:rsidRDefault="00103EA7">
            <w:pPr>
              <w:spacing w:before="120"/>
              <w:jc w:val="both"/>
              <w:rPr>
                <w:rFonts w:ascii="Arial" w:hAnsi="Arial"/>
                <w:snapToGrid w:val="0"/>
                <w:sz w:val="22"/>
              </w:rPr>
            </w:pPr>
          </w:p>
        </w:tc>
        <w:tc>
          <w:tcPr>
            <w:tcW w:w="3846" w:type="dxa"/>
          </w:tcPr>
          <w:p w:rsidR="00103EA7" w:rsidRDefault="00103EA7">
            <w:pPr>
              <w:spacing w:before="120"/>
              <w:jc w:val="both"/>
              <w:rPr>
                <w:rFonts w:ascii="Arial" w:hAnsi="Arial"/>
                <w:snapToGrid w:val="0"/>
                <w:sz w:val="22"/>
              </w:rPr>
            </w:pPr>
          </w:p>
        </w:tc>
      </w:tr>
      <w:tr w:rsidR="00103EA7" w:rsidTr="00F4580F">
        <w:tc>
          <w:tcPr>
            <w:tcW w:w="4606" w:type="dxa"/>
          </w:tcPr>
          <w:p w:rsidR="00103EA7" w:rsidRDefault="00103EA7">
            <w:pPr>
              <w:spacing w:before="120"/>
              <w:jc w:val="both"/>
              <w:rPr>
                <w:rFonts w:ascii="Arial" w:hAnsi="Arial"/>
                <w:snapToGrid w:val="0"/>
                <w:sz w:val="22"/>
              </w:rPr>
            </w:pPr>
          </w:p>
        </w:tc>
        <w:tc>
          <w:tcPr>
            <w:tcW w:w="3846" w:type="dxa"/>
          </w:tcPr>
          <w:p w:rsidR="00103EA7" w:rsidRDefault="00103EA7">
            <w:pPr>
              <w:spacing w:before="120"/>
              <w:jc w:val="both"/>
              <w:rPr>
                <w:rFonts w:ascii="Arial" w:hAnsi="Arial"/>
                <w:snapToGrid w:val="0"/>
                <w:sz w:val="22"/>
              </w:rPr>
            </w:pPr>
          </w:p>
        </w:tc>
      </w:tr>
      <w:tr w:rsidR="00103EA7" w:rsidTr="00F4580F">
        <w:tc>
          <w:tcPr>
            <w:tcW w:w="4606" w:type="dxa"/>
          </w:tcPr>
          <w:p w:rsidR="00103EA7" w:rsidRDefault="00103EA7" w:rsidP="00F64EC5">
            <w:pPr>
              <w:spacing w:before="120"/>
              <w:jc w:val="both"/>
              <w:rPr>
                <w:rFonts w:ascii="Arial" w:hAnsi="Arial"/>
                <w:snapToGrid w:val="0"/>
                <w:sz w:val="22"/>
              </w:rPr>
            </w:pPr>
          </w:p>
        </w:tc>
        <w:tc>
          <w:tcPr>
            <w:tcW w:w="3846" w:type="dxa"/>
          </w:tcPr>
          <w:p w:rsidR="00103EA7" w:rsidRDefault="00103EA7">
            <w:pPr>
              <w:spacing w:before="120"/>
              <w:jc w:val="both"/>
              <w:rPr>
                <w:rFonts w:ascii="Arial" w:hAnsi="Arial"/>
                <w:snapToGrid w:val="0"/>
                <w:sz w:val="22"/>
              </w:rPr>
            </w:pPr>
          </w:p>
        </w:tc>
      </w:tr>
      <w:tr w:rsidR="00103EA7" w:rsidTr="00F4580F">
        <w:tc>
          <w:tcPr>
            <w:tcW w:w="4606" w:type="dxa"/>
          </w:tcPr>
          <w:p w:rsidR="00103EA7" w:rsidRDefault="00103EA7">
            <w:pPr>
              <w:spacing w:before="120"/>
              <w:jc w:val="both"/>
              <w:rPr>
                <w:rFonts w:ascii="Arial" w:hAnsi="Arial"/>
                <w:snapToGrid w:val="0"/>
                <w:sz w:val="22"/>
              </w:rPr>
            </w:pPr>
          </w:p>
        </w:tc>
        <w:tc>
          <w:tcPr>
            <w:tcW w:w="3846" w:type="dxa"/>
          </w:tcPr>
          <w:p w:rsidR="00103EA7" w:rsidRDefault="00103EA7">
            <w:pPr>
              <w:spacing w:before="120"/>
              <w:jc w:val="both"/>
              <w:rPr>
                <w:rFonts w:ascii="Arial" w:hAnsi="Arial"/>
                <w:snapToGrid w:val="0"/>
                <w:sz w:val="22"/>
              </w:rPr>
            </w:pPr>
          </w:p>
        </w:tc>
      </w:tr>
    </w:tbl>
    <w:p w:rsidR="00103EA7" w:rsidRDefault="00103EA7">
      <w:r>
        <w:br w:type="page"/>
      </w:r>
    </w:p>
    <w:sectPr w:rsidR="00103EA7"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A7" w:rsidRDefault="00103EA7">
      <w:r>
        <w:separator/>
      </w:r>
    </w:p>
  </w:endnote>
  <w:endnote w:type="continuationSeparator" w:id="0">
    <w:p w:rsidR="00103EA7" w:rsidRDefault="00103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Default="00103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EA7" w:rsidRDefault="00103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Pr="002B7F69" w:rsidRDefault="00103EA7">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9</w:t>
    </w:r>
    <w:r w:rsidRPr="002B7F69">
      <w:rPr>
        <w:rStyle w:val="PageNumber"/>
        <w:rFonts w:ascii="Arial" w:hAnsi="Arial" w:cs="Arial"/>
        <w:sz w:val="18"/>
        <w:szCs w:val="18"/>
      </w:rPr>
      <w:fldChar w:fldCharType="end"/>
    </w:r>
  </w:p>
  <w:p w:rsidR="00103EA7" w:rsidRDefault="00103E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Default="00103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A7" w:rsidRDefault="00103EA7">
      <w:r>
        <w:separator/>
      </w:r>
    </w:p>
  </w:footnote>
  <w:footnote w:type="continuationSeparator" w:id="0">
    <w:p w:rsidR="00103EA7" w:rsidRDefault="00103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Default="00103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Pr="005B228A" w:rsidRDefault="00103EA7" w:rsidP="00241E43">
    <w:pPr>
      <w:pStyle w:val="Header"/>
      <w:tabs>
        <w:tab w:val="clear" w:pos="4536"/>
        <w:tab w:val="clear" w:pos="9072"/>
        <w:tab w:val="right" w:pos="8364"/>
      </w:tabs>
      <w:rPr>
        <w:rFonts w:ascii="Arial" w:hAnsi="Arial"/>
        <w:i/>
      </w:rPr>
    </w:pPr>
    <w:r w:rsidRPr="005B228A">
      <w:rPr>
        <w:rFonts w:ascii="Arial" w:hAnsi="Arial"/>
        <w:i/>
      </w:rPr>
      <w:t xml:space="preserve">ČS a VDJ Bruska, sanace komor č. </w:t>
    </w:r>
    <w:smartTag w:uri="urn:schemas-microsoft-com:office:smarttags" w:element="metricconverter">
      <w:smartTagPr>
        <w:attr w:name="ProductID" w:val="3 a"/>
      </w:smartTagPr>
      <w:r w:rsidRPr="005B228A">
        <w:rPr>
          <w:rFonts w:ascii="Arial" w:hAnsi="Arial"/>
          <w:i/>
        </w:rPr>
        <w:t>3 a</w:t>
      </w:r>
    </w:smartTag>
    <w:r w:rsidRPr="005B228A">
      <w:rPr>
        <w:rFonts w:ascii="Arial" w:hAnsi="Arial"/>
        <w:i/>
      </w:rPr>
      <w:t xml:space="preserve"> 4, Praha 6</w:t>
    </w:r>
    <w:r w:rsidRPr="005B228A">
      <w:rPr>
        <w:rFonts w:ascii="Arial" w:hAnsi="Arial"/>
        <w:i/>
      </w:rPr>
      <w:tab/>
      <w:t>číslo akce 14S2700</w:t>
    </w:r>
  </w:p>
  <w:p w:rsidR="00103EA7" w:rsidRDefault="00103EA7">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A7" w:rsidRDefault="00103E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CC931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994800EE"/>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2">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3">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4">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3"/>
  </w:num>
  <w:num w:numId="6">
    <w:abstractNumId w:val="5"/>
  </w:num>
  <w:num w:numId="7">
    <w:abstractNumId w:val="12"/>
  </w:num>
  <w:num w:numId="8">
    <w:abstractNumId w:val="20"/>
  </w:num>
  <w:num w:numId="9">
    <w:abstractNumId w:val="15"/>
  </w:num>
  <w:num w:numId="10">
    <w:abstractNumId w:val="18"/>
  </w:num>
  <w:num w:numId="11">
    <w:abstractNumId w:val="6"/>
  </w:num>
  <w:num w:numId="12">
    <w:abstractNumId w:val="9"/>
  </w:num>
  <w:num w:numId="13">
    <w:abstractNumId w:val="11"/>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0"/>
  </w:num>
  <w:num w:numId="24">
    <w:abstractNumId w:val="2"/>
  </w:num>
  <w:num w:numId="25">
    <w:abstractNumId w:val="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33F2B"/>
    <w:rsid w:val="00040AD6"/>
    <w:rsid w:val="00041109"/>
    <w:rsid w:val="000420E2"/>
    <w:rsid w:val="00083F95"/>
    <w:rsid w:val="000851D9"/>
    <w:rsid w:val="000B3CEE"/>
    <w:rsid w:val="000F2688"/>
    <w:rsid w:val="000F733B"/>
    <w:rsid w:val="00102009"/>
    <w:rsid w:val="00103EA7"/>
    <w:rsid w:val="0012430A"/>
    <w:rsid w:val="00135B4C"/>
    <w:rsid w:val="00137CE9"/>
    <w:rsid w:val="0014255E"/>
    <w:rsid w:val="0014634B"/>
    <w:rsid w:val="00156D8D"/>
    <w:rsid w:val="00162ADD"/>
    <w:rsid w:val="00165022"/>
    <w:rsid w:val="001658F3"/>
    <w:rsid w:val="00171114"/>
    <w:rsid w:val="00172519"/>
    <w:rsid w:val="00174D50"/>
    <w:rsid w:val="001755A1"/>
    <w:rsid w:val="00185316"/>
    <w:rsid w:val="00187716"/>
    <w:rsid w:val="00192352"/>
    <w:rsid w:val="001A4178"/>
    <w:rsid w:val="001B234F"/>
    <w:rsid w:val="001C10BF"/>
    <w:rsid w:val="001C19A5"/>
    <w:rsid w:val="001C4DC0"/>
    <w:rsid w:val="001D3842"/>
    <w:rsid w:val="001D5BAB"/>
    <w:rsid w:val="001E6FC6"/>
    <w:rsid w:val="001F0B45"/>
    <w:rsid w:val="00216F48"/>
    <w:rsid w:val="002279AC"/>
    <w:rsid w:val="002408AC"/>
    <w:rsid w:val="00241E43"/>
    <w:rsid w:val="00244DC6"/>
    <w:rsid w:val="002544B4"/>
    <w:rsid w:val="002575AF"/>
    <w:rsid w:val="00271110"/>
    <w:rsid w:val="0029053B"/>
    <w:rsid w:val="002B6773"/>
    <w:rsid w:val="002B7F69"/>
    <w:rsid w:val="002D0CF3"/>
    <w:rsid w:val="002D33B7"/>
    <w:rsid w:val="002D6927"/>
    <w:rsid w:val="002E4291"/>
    <w:rsid w:val="002E7279"/>
    <w:rsid w:val="003160DA"/>
    <w:rsid w:val="0032627A"/>
    <w:rsid w:val="00334316"/>
    <w:rsid w:val="00337DC1"/>
    <w:rsid w:val="0035097F"/>
    <w:rsid w:val="003536D8"/>
    <w:rsid w:val="00373E08"/>
    <w:rsid w:val="00377AEE"/>
    <w:rsid w:val="003A1A70"/>
    <w:rsid w:val="003A422D"/>
    <w:rsid w:val="003C00EC"/>
    <w:rsid w:val="003C4AE7"/>
    <w:rsid w:val="003C699A"/>
    <w:rsid w:val="003D555B"/>
    <w:rsid w:val="00400AFD"/>
    <w:rsid w:val="004163EB"/>
    <w:rsid w:val="00423051"/>
    <w:rsid w:val="00425712"/>
    <w:rsid w:val="00425CE9"/>
    <w:rsid w:val="0043002A"/>
    <w:rsid w:val="00436FED"/>
    <w:rsid w:val="00443DE9"/>
    <w:rsid w:val="00444B4D"/>
    <w:rsid w:val="0045011A"/>
    <w:rsid w:val="00451A24"/>
    <w:rsid w:val="00454249"/>
    <w:rsid w:val="0047258A"/>
    <w:rsid w:val="00473766"/>
    <w:rsid w:val="004817FF"/>
    <w:rsid w:val="00495D64"/>
    <w:rsid w:val="004A13EA"/>
    <w:rsid w:val="004C3F65"/>
    <w:rsid w:val="004D5036"/>
    <w:rsid w:val="004E23A5"/>
    <w:rsid w:val="004E4E29"/>
    <w:rsid w:val="004F7018"/>
    <w:rsid w:val="00516322"/>
    <w:rsid w:val="0052778C"/>
    <w:rsid w:val="00533C65"/>
    <w:rsid w:val="00551353"/>
    <w:rsid w:val="00572A11"/>
    <w:rsid w:val="005741D5"/>
    <w:rsid w:val="005B228A"/>
    <w:rsid w:val="005C5593"/>
    <w:rsid w:val="005E38E1"/>
    <w:rsid w:val="005E65B8"/>
    <w:rsid w:val="005F6CE8"/>
    <w:rsid w:val="00600857"/>
    <w:rsid w:val="0063602D"/>
    <w:rsid w:val="00636B13"/>
    <w:rsid w:val="00637122"/>
    <w:rsid w:val="0064000E"/>
    <w:rsid w:val="00640B31"/>
    <w:rsid w:val="00650A6C"/>
    <w:rsid w:val="00663C04"/>
    <w:rsid w:val="00671CE3"/>
    <w:rsid w:val="006724C9"/>
    <w:rsid w:val="006760E8"/>
    <w:rsid w:val="006834C7"/>
    <w:rsid w:val="00691AF3"/>
    <w:rsid w:val="006A36EC"/>
    <w:rsid w:val="006B7C1C"/>
    <w:rsid w:val="006D0E55"/>
    <w:rsid w:val="006F2F4E"/>
    <w:rsid w:val="006F5FE0"/>
    <w:rsid w:val="006F7735"/>
    <w:rsid w:val="00705FAB"/>
    <w:rsid w:val="0071657D"/>
    <w:rsid w:val="0072018C"/>
    <w:rsid w:val="00737582"/>
    <w:rsid w:val="00745984"/>
    <w:rsid w:val="007464C3"/>
    <w:rsid w:val="00756EAC"/>
    <w:rsid w:val="0076194A"/>
    <w:rsid w:val="00761B8B"/>
    <w:rsid w:val="00791017"/>
    <w:rsid w:val="007A354B"/>
    <w:rsid w:val="007B4FEA"/>
    <w:rsid w:val="007C29A9"/>
    <w:rsid w:val="007D37F1"/>
    <w:rsid w:val="007D6A88"/>
    <w:rsid w:val="007D7671"/>
    <w:rsid w:val="007E0200"/>
    <w:rsid w:val="007E4681"/>
    <w:rsid w:val="008018B4"/>
    <w:rsid w:val="00841F89"/>
    <w:rsid w:val="0085261C"/>
    <w:rsid w:val="00856789"/>
    <w:rsid w:val="00860594"/>
    <w:rsid w:val="00860F8B"/>
    <w:rsid w:val="00861EEE"/>
    <w:rsid w:val="00876008"/>
    <w:rsid w:val="00884E6D"/>
    <w:rsid w:val="00890981"/>
    <w:rsid w:val="008952C9"/>
    <w:rsid w:val="008976FA"/>
    <w:rsid w:val="00897C1E"/>
    <w:rsid w:val="008A36A3"/>
    <w:rsid w:val="008A692E"/>
    <w:rsid w:val="008B0049"/>
    <w:rsid w:val="008B295C"/>
    <w:rsid w:val="008C0388"/>
    <w:rsid w:val="008C0B1A"/>
    <w:rsid w:val="008C50A9"/>
    <w:rsid w:val="008D0286"/>
    <w:rsid w:val="008D6969"/>
    <w:rsid w:val="008E01B0"/>
    <w:rsid w:val="008E1116"/>
    <w:rsid w:val="008E6A78"/>
    <w:rsid w:val="008F0CE7"/>
    <w:rsid w:val="008F1E3F"/>
    <w:rsid w:val="00906675"/>
    <w:rsid w:val="00914493"/>
    <w:rsid w:val="0093433B"/>
    <w:rsid w:val="0095321F"/>
    <w:rsid w:val="009910D7"/>
    <w:rsid w:val="009916B4"/>
    <w:rsid w:val="009C289E"/>
    <w:rsid w:val="009C3986"/>
    <w:rsid w:val="009D0E2B"/>
    <w:rsid w:val="009D11A6"/>
    <w:rsid w:val="009D4F54"/>
    <w:rsid w:val="009E3257"/>
    <w:rsid w:val="009E396C"/>
    <w:rsid w:val="009F1AFA"/>
    <w:rsid w:val="009F2287"/>
    <w:rsid w:val="00A0357A"/>
    <w:rsid w:val="00A1083B"/>
    <w:rsid w:val="00A132DD"/>
    <w:rsid w:val="00A24066"/>
    <w:rsid w:val="00A26A9E"/>
    <w:rsid w:val="00A45BA5"/>
    <w:rsid w:val="00A47450"/>
    <w:rsid w:val="00A47799"/>
    <w:rsid w:val="00A53BE2"/>
    <w:rsid w:val="00A71D00"/>
    <w:rsid w:val="00A9179A"/>
    <w:rsid w:val="00AB2DE6"/>
    <w:rsid w:val="00AC619F"/>
    <w:rsid w:val="00AE2550"/>
    <w:rsid w:val="00B16BED"/>
    <w:rsid w:val="00B43311"/>
    <w:rsid w:val="00B434B3"/>
    <w:rsid w:val="00B45012"/>
    <w:rsid w:val="00B5387D"/>
    <w:rsid w:val="00B54D29"/>
    <w:rsid w:val="00B5547C"/>
    <w:rsid w:val="00B6657D"/>
    <w:rsid w:val="00B665F7"/>
    <w:rsid w:val="00B67051"/>
    <w:rsid w:val="00B73FA1"/>
    <w:rsid w:val="00B82650"/>
    <w:rsid w:val="00B854DA"/>
    <w:rsid w:val="00B86D86"/>
    <w:rsid w:val="00BA1C3B"/>
    <w:rsid w:val="00BB4C9C"/>
    <w:rsid w:val="00BC024A"/>
    <w:rsid w:val="00BC3DE8"/>
    <w:rsid w:val="00BC4BB9"/>
    <w:rsid w:val="00BD521E"/>
    <w:rsid w:val="00BE0333"/>
    <w:rsid w:val="00BF1083"/>
    <w:rsid w:val="00BF67EE"/>
    <w:rsid w:val="00C07177"/>
    <w:rsid w:val="00C23E79"/>
    <w:rsid w:val="00C245F2"/>
    <w:rsid w:val="00C44AE2"/>
    <w:rsid w:val="00C662F6"/>
    <w:rsid w:val="00C74E12"/>
    <w:rsid w:val="00C83B7D"/>
    <w:rsid w:val="00C908D5"/>
    <w:rsid w:val="00C96253"/>
    <w:rsid w:val="00C9675F"/>
    <w:rsid w:val="00CE62C4"/>
    <w:rsid w:val="00CF384D"/>
    <w:rsid w:val="00CF5D1F"/>
    <w:rsid w:val="00CF6967"/>
    <w:rsid w:val="00D0484B"/>
    <w:rsid w:val="00D055A4"/>
    <w:rsid w:val="00D14C53"/>
    <w:rsid w:val="00D35E3B"/>
    <w:rsid w:val="00D432AC"/>
    <w:rsid w:val="00D56461"/>
    <w:rsid w:val="00D75ABB"/>
    <w:rsid w:val="00D82E21"/>
    <w:rsid w:val="00D97E57"/>
    <w:rsid w:val="00DA2F75"/>
    <w:rsid w:val="00DB67E6"/>
    <w:rsid w:val="00DC2DE6"/>
    <w:rsid w:val="00DC3CB3"/>
    <w:rsid w:val="00DE19B5"/>
    <w:rsid w:val="00DE1C5D"/>
    <w:rsid w:val="00DE2E1D"/>
    <w:rsid w:val="00DE7A36"/>
    <w:rsid w:val="00E040F6"/>
    <w:rsid w:val="00E27250"/>
    <w:rsid w:val="00E36E50"/>
    <w:rsid w:val="00E551A2"/>
    <w:rsid w:val="00E62BA2"/>
    <w:rsid w:val="00EA4F39"/>
    <w:rsid w:val="00EB078D"/>
    <w:rsid w:val="00EC3E28"/>
    <w:rsid w:val="00EC4227"/>
    <w:rsid w:val="00EC60B8"/>
    <w:rsid w:val="00EC7993"/>
    <w:rsid w:val="00ED6EE6"/>
    <w:rsid w:val="00EE0A68"/>
    <w:rsid w:val="00EE1E5A"/>
    <w:rsid w:val="00EF6868"/>
    <w:rsid w:val="00F062A7"/>
    <w:rsid w:val="00F07ACA"/>
    <w:rsid w:val="00F15EF4"/>
    <w:rsid w:val="00F23297"/>
    <w:rsid w:val="00F30F1F"/>
    <w:rsid w:val="00F3353B"/>
    <w:rsid w:val="00F4580F"/>
    <w:rsid w:val="00F45CD6"/>
    <w:rsid w:val="00F51FDC"/>
    <w:rsid w:val="00F5316D"/>
    <w:rsid w:val="00F569F2"/>
    <w:rsid w:val="00F64EC5"/>
    <w:rsid w:val="00F85259"/>
    <w:rsid w:val="00F877B3"/>
    <w:rsid w:val="00F934B0"/>
    <w:rsid w:val="00F94A0F"/>
    <w:rsid w:val="00FA5641"/>
    <w:rsid w:val="00FA6FB9"/>
    <w:rsid w:val="00FB0F7B"/>
    <w:rsid w:val="00FC6AAE"/>
    <w:rsid w:val="00FC6FB4"/>
    <w:rsid w:val="00FD2BC6"/>
    <w:rsid w:val="00FE398B"/>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2D"/>
    <w:rPr>
      <w:sz w:val="20"/>
      <w:szCs w:val="20"/>
    </w:rPr>
  </w:style>
  <w:style w:type="paragraph" w:styleId="Heading1">
    <w:name w:val="heading 1"/>
    <w:basedOn w:val="Normal"/>
    <w:next w:val="Normal"/>
    <w:link w:val="Heading1Char"/>
    <w:uiPriority w:val="99"/>
    <w:qFormat/>
    <w:rsid w:val="003A422D"/>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3A422D"/>
    <w:pPr>
      <w:keepNext/>
      <w:spacing w:before="120"/>
      <w:outlineLvl w:val="1"/>
    </w:pPr>
    <w:rPr>
      <w:b/>
      <w:u w:val="single"/>
    </w:rPr>
  </w:style>
  <w:style w:type="paragraph" w:styleId="Heading3">
    <w:name w:val="heading 3"/>
    <w:basedOn w:val="Normal"/>
    <w:next w:val="Normal"/>
    <w:link w:val="Heading3Char"/>
    <w:uiPriority w:val="99"/>
    <w:qFormat/>
    <w:rsid w:val="003A422D"/>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3A422D"/>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3A422D"/>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3A422D"/>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3A422D"/>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3A422D"/>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3A422D"/>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3E52"/>
    <w:rPr>
      <w:b/>
      <w:caps/>
      <w:sz w:val="24"/>
      <w:szCs w:val="20"/>
      <w:u w:val="single"/>
    </w:rPr>
  </w:style>
  <w:style w:type="character" w:customStyle="1" w:styleId="Heading2Char">
    <w:name w:val="Heading 2 Char"/>
    <w:basedOn w:val="DefaultParagraphFont"/>
    <w:link w:val="Heading2"/>
    <w:uiPriority w:val="9"/>
    <w:semiHidden/>
    <w:rsid w:val="00623E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3E5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3E5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23E5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23E52"/>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623E52"/>
    <w:rPr>
      <w:b/>
      <w:sz w:val="24"/>
      <w:szCs w:val="20"/>
      <w:u w:val="single"/>
    </w:rPr>
  </w:style>
  <w:style w:type="character" w:customStyle="1" w:styleId="Heading8Char">
    <w:name w:val="Heading 8 Char"/>
    <w:basedOn w:val="DefaultParagraphFont"/>
    <w:link w:val="Heading8"/>
    <w:uiPriority w:val="9"/>
    <w:semiHidden/>
    <w:rsid w:val="00623E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23E52"/>
    <w:rPr>
      <w:rFonts w:asciiTheme="majorHAnsi" w:eastAsiaTheme="majorEastAsia" w:hAnsiTheme="majorHAnsi" w:cstheme="majorBidi"/>
    </w:rPr>
  </w:style>
  <w:style w:type="paragraph" w:styleId="BodyTextIndent">
    <w:name w:val="Body Text Indent"/>
    <w:basedOn w:val="Normal"/>
    <w:link w:val="BodyTextIndentChar"/>
    <w:uiPriority w:val="99"/>
    <w:rsid w:val="003A422D"/>
    <w:pPr>
      <w:spacing w:before="120"/>
      <w:ind w:left="405"/>
    </w:pPr>
  </w:style>
  <w:style w:type="character" w:customStyle="1" w:styleId="BodyTextIndentChar">
    <w:name w:val="Body Text Indent Char"/>
    <w:basedOn w:val="DefaultParagraphFont"/>
    <w:link w:val="BodyTextIndent"/>
    <w:uiPriority w:val="99"/>
    <w:semiHidden/>
    <w:rsid w:val="00623E52"/>
    <w:rPr>
      <w:sz w:val="20"/>
      <w:szCs w:val="20"/>
    </w:rPr>
  </w:style>
  <w:style w:type="paragraph" w:styleId="BodyTextIndent2">
    <w:name w:val="Body Text Indent 2"/>
    <w:basedOn w:val="Normal"/>
    <w:link w:val="BodyTextIndent2Char"/>
    <w:uiPriority w:val="99"/>
    <w:rsid w:val="003A422D"/>
    <w:pPr>
      <w:spacing w:before="120"/>
      <w:ind w:left="45"/>
    </w:pPr>
  </w:style>
  <w:style w:type="character" w:customStyle="1" w:styleId="BodyTextIndent2Char">
    <w:name w:val="Body Text Indent 2 Char"/>
    <w:basedOn w:val="DefaultParagraphFont"/>
    <w:link w:val="BodyTextIndent2"/>
    <w:uiPriority w:val="99"/>
    <w:semiHidden/>
    <w:rsid w:val="00623E52"/>
    <w:rPr>
      <w:sz w:val="20"/>
      <w:szCs w:val="20"/>
    </w:rPr>
  </w:style>
  <w:style w:type="paragraph" w:styleId="Footer">
    <w:name w:val="footer"/>
    <w:basedOn w:val="Normal"/>
    <w:link w:val="FooterChar"/>
    <w:uiPriority w:val="99"/>
    <w:rsid w:val="003A422D"/>
    <w:pPr>
      <w:tabs>
        <w:tab w:val="center" w:pos="4536"/>
        <w:tab w:val="right" w:pos="9072"/>
      </w:tabs>
    </w:pPr>
  </w:style>
  <w:style w:type="character" w:customStyle="1" w:styleId="FooterChar">
    <w:name w:val="Footer Char"/>
    <w:basedOn w:val="DefaultParagraphFont"/>
    <w:link w:val="Footer"/>
    <w:uiPriority w:val="99"/>
    <w:locked/>
    <w:rsid w:val="00551353"/>
    <w:rPr>
      <w:rFonts w:cs="Times New Roman"/>
    </w:rPr>
  </w:style>
  <w:style w:type="character" w:styleId="PageNumber">
    <w:name w:val="page number"/>
    <w:basedOn w:val="DefaultParagraphFont"/>
    <w:uiPriority w:val="99"/>
    <w:rsid w:val="003A422D"/>
    <w:rPr>
      <w:rFonts w:cs="Times New Roman"/>
    </w:rPr>
  </w:style>
  <w:style w:type="paragraph" w:styleId="BodyTextIndent3">
    <w:name w:val="Body Text Indent 3"/>
    <w:basedOn w:val="Normal"/>
    <w:link w:val="BodyTextIndent3Char"/>
    <w:uiPriority w:val="99"/>
    <w:rsid w:val="003A422D"/>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E36E50"/>
    <w:rPr>
      <w:rFonts w:cs="Times New Roman"/>
    </w:rPr>
  </w:style>
  <w:style w:type="paragraph" w:styleId="Header">
    <w:name w:val="header"/>
    <w:basedOn w:val="Normal"/>
    <w:link w:val="HeaderChar"/>
    <w:uiPriority w:val="99"/>
    <w:rsid w:val="003A422D"/>
    <w:pPr>
      <w:tabs>
        <w:tab w:val="center" w:pos="4536"/>
        <w:tab w:val="right" w:pos="9072"/>
      </w:tabs>
    </w:pPr>
  </w:style>
  <w:style w:type="character" w:customStyle="1" w:styleId="HeaderChar">
    <w:name w:val="Header Char"/>
    <w:basedOn w:val="DefaultParagraphFont"/>
    <w:link w:val="Header"/>
    <w:uiPriority w:val="99"/>
    <w:semiHidden/>
    <w:rsid w:val="00623E52"/>
    <w:rPr>
      <w:sz w:val="20"/>
      <w:szCs w:val="20"/>
    </w:rPr>
  </w:style>
  <w:style w:type="paragraph" w:styleId="BodyText2">
    <w:name w:val="Body Text 2"/>
    <w:basedOn w:val="Normal"/>
    <w:link w:val="BodyText2Char"/>
    <w:uiPriority w:val="99"/>
    <w:rsid w:val="003A422D"/>
    <w:pPr>
      <w:spacing w:before="120"/>
      <w:jc w:val="both"/>
    </w:pPr>
    <w:rPr>
      <w:sz w:val="24"/>
    </w:rPr>
  </w:style>
  <w:style w:type="character" w:customStyle="1" w:styleId="BodyText2Char">
    <w:name w:val="Body Text 2 Char"/>
    <w:basedOn w:val="DefaultParagraphFont"/>
    <w:link w:val="BodyText2"/>
    <w:uiPriority w:val="99"/>
    <w:semiHidden/>
    <w:rsid w:val="00623E52"/>
    <w:rPr>
      <w:sz w:val="20"/>
      <w:szCs w:val="20"/>
    </w:rPr>
  </w:style>
  <w:style w:type="paragraph" w:styleId="Title">
    <w:name w:val="Title"/>
    <w:basedOn w:val="Normal"/>
    <w:link w:val="TitleChar"/>
    <w:uiPriority w:val="99"/>
    <w:qFormat/>
    <w:rsid w:val="003A422D"/>
    <w:pPr>
      <w:spacing w:before="120"/>
      <w:jc w:val="center"/>
    </w:pPr>
    <w:rPr>
      <w:b/>
      <w:sz w:val="28"/>
    </w:rPr>
  </w:style>
  <w:style w:type="character" w:customStyle="1" w:styleId="TitleChar">
    <w:name w:val="Title Char"/>
    <w:basedOn w:val="DefaultParagraphFont"/>
    <w:link w:val="Title"/>
    <w:uiPriority w:val="10"/>
    <w:rsid w:val="00623E52"/>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A422D"/>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3A422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23E52"/>
    <w:rPr>
      <w:sz w:val="0"/>
      <w:szCs w:val="0"/>
    </w:rPr>
  </w:style>
  <w:style w:type="paragraph" w:styleId="BodyText3">
    <w:name w:val="Body Text 3"/>
    <w:basedOn w:val="Normal"/>
    <w:link w:val="BodyText3Char"/>
    <w:uiPriority w:val="99"/>
    <w:rsid w:val="003A422D"/>
    <w:pPr>
      <w:spacing w:before="120"/>
      <w:jc w:val="both"/>
    </w:pPr>
    <w:rPr>
      <w:rFonts w:ascii="Arial" w:hAnsi="Arial"/>
    </w:rPr>
  </w:style>
  <w:style w:type="character" w:customStyle="1" w:styleId="BodyText3Char">
    <w:name w:val="Body Text 3 Char"/>
    <w:basedOn w:val="DefaultParagraphFont"/>
    <w:link w:val="BodyText3"/>
    <w:uiPriority w:val="99"/>
    <w:semiHidden/>
    <w:rsid w:val="00623E52"/>
    <w:rPr>
      <w:sz w:val="16"/>
      <w:szCs w:val="16"/>
    </w:rPr>
  </w:style>
  <w:style w:type="paragraph" w:styleId="ListNumber">
    <w:name w:val="List Number"/>
    <w:basedOn w:val="Normal"/>
    <w:uiPriority w:val="99"/>
    <w:rsid w:val="003A422D"/>
    <w:pPr>
      <w:ind w:left="432" w:hanging="432"/>
      <w:jc w:val="both"/>
    </w:pPr>
    <w:rPr>
      <w:rFonts w:ascii="Tahoma" w:hAnsi="Tahoma"/>
    </w:rPr>
  </w:style>
  <w:style w:type="paragraph" w:customStyle="1" w:styleId="Text">
    <w:name w:val="Text"/>
    <w:basedOn w:val="Normal"/>
    <w:uiPriority w:val="99"/>
    <w:rsid w:val="003A422D"/>
    <w:pPr>
      <w:tabs>
        <w:tab w:val="left" w:pos="227"/>
      </w:tabs>
      <w:spacing w:line="220" w:lineRule="exact"/>
      <w:jc w:val="both"/>
    </w:pPr>
    <w:rPr>
      <w:rFonts w:ascii="Tahoma" w:hAnsi="Tahoma"/>
      <w:sz w:val="18"/>
    </w:rPr>
  </w:style>
  <w:style w:type="paragraph" w:styleId="ListNumber2">
    <w:name w:val="List Number 2"/>
    <w:basedOn w:val="Normal"/>
    <w:uiPriority w:val="99"/>
    <w:rsid w:val="003A422D"/>
    <w:pPr>
      <w:tabs>
        <w:tab w:val="left" w:pos="1004"/>
      </w:tabs>
      <w:ind w:left="576" w:hanging="292"/>
      <w:jc w:val="both"/>
    </w:pPr>
    <w:rPr>
      <w:rFonts w:ascii="Tahoma" w:hAnsi="Tahoma"/>
    </w:rPr>
  </w:style>
  <w:style w:type="paragraph" w:customStyle="1" w:styleId="odrka">
    <w:name w:val="odrážka"/>
    <w:basedOn w:val="Normal"/>
    <w:uiPriority w:val="99"/>
    <w:rsid w:val="003A422D"/>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3A422D"/>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3A422D"/>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3A422D"/>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3A422D"/>
    <w:pPr>
      <w:ind w:left="283" w:hanging="283"/>
    </w:pPr>
  </w:style>
  <w:style w:type="paragraph" w:styleId="BalloonText">
    <w:name w:val="Balloon Text"/>
    <w:basedOn w:val="Normal"/>
    <w:link w:val="BalloonTextChar"/>
    <w:uiPriority w:val="99"/>
    <w:semiHidden/>
    <w:rsid w:val="003A422D"/>
    <w:rPr>
      <w:rFonts w:ascii="Tahoma" w:hAnsi="Tahoma" w:cs="Tahoma"/>
      <w:sz w:val="16"/>
      <w:szCs w:val="16"/>
    </w:rPr>
  </w:style>
  <w:style w:type="character" w:customStyle="1" w:styleId="BalloonTextChar">
    <w:name w:val="Balloon Text Char"/>
    <w:basedOn w:val="DefaultParagraphFont"/>
    <w:link w:val="BalloonText"/>
    <w:uiPriority w:val="99"/>
    <w:semiHidden/>
    <w:rsid w:val="00623E52"/>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4F7018"/>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1029798502">
      <w:marLeft w:val="0"/>
      <w:marRight w:val="0"/>
      <w:marTop w:val="0"/>
      <w:marBottom w:val="0"/>
      <w:divBdr>
        <w:top w:val="none" w:sz="0" w:space="0" w:color="auto"/>
        <w:left w:val="none" w:sz="0" w:space="0" w:color="auto"/>
        <w:bottom w:val="none" w:sz="0" w:space="0" w:color="auto"/>
        <w:right w:val="none" w:sz="0" w:space="0" w:color="auto"/>
      </w:divBdr>
    </w:div>
    <w:div w:id="1029798503">
      <w:marLeft w:val="0"/>
      <w:marRight w:val="0"/>
      <w:marTop w:val="105"/>
      <w:marBottom w:val="0"/>
      <w:divBdr>
        <w:top w:val="none" w:sz="0" w:space="0" w:color="auto"/>
        <w:left w:val="none" w:sz="0" w:space="0" w:color="auto"/>
        <w:bottom w:val="none" w:sz="0" w:space="0" w:color="auto"/>
        <w:right w:val="none" w:sz="0" w:space="0" w:color="auto"/>
      </w:divBdr>
      <w:divsChild>
        <w:div w:id="1029798501">
          <w:marLeft w:val="0"/>
          <w:marRight w:val="0"/>
          <w:marTop w:val="0"/>
          <w:marBottom w:val="0"/>
          <w:divBdr>
            <w:top w:val="none" w:sz="0" w:space="0" w:color="auto"/>
            <w:left w:val="none" w:sz="0" w:space="0" w:color="auto"/>
            <w:bottom w:val="none" w:sz="0" w:space="0" w:color="auto"/>
            <w:right w:val="none" w:sz="0" w:space="0" w:color="auto"/>
          </w:divBdr>
          <w:divsChild>
            <w:div w:id="1029798504">
              <w:marLeft w:val="0"/>
              <w:marRight w:val="0"/>
              <w:marTop w:val="0"/>
              <w:marBottom w:val="0"/>
              <w:divBdr>
                <w:top w:val="none" w:sz="0" w:space="0" w:color="auto"/>
                <w:left w:val="none" w:sz="0" w:space="0" w:color="auto"/>
                <w:bottom w:val="none" w:sz="0" w:space="0" w:color="auto"/>
                <w:right w:val="none" w:sz="0" w:space="0" w:color="auto"/>
              </w:divBdr>
              <w:divsChild>
                <w:div w:id="1029798506">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029798505">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 w:id="1029798508">
      <w:marLeft w:val="0"/>
      <w:marRight w:val="0"/>
      <w:marTop w:val="0"/>
      <w:marBottom w:val="0"/>
      <w:divBdr>
        <w:top w:val="none" w:sz="0" w:space="0" w:color="auto"/>
        <w:left w:val="none" w:sz="0" w:space="0" w:color="auto"/>
        <w:bottom w:val="none" w:sz="0" w:space="0" w:color="auto"/>
        <w:right w:val="none" w:sz="0" w:space="0" w:color="auto"/>
      </w:divBdr>
    </w:div>
    <w:div w:id="1029798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3147</Words>
  <Characters>18573</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2017-02-01T08:51:00Z</cp:lastPrinted>
  <dcterms:created xsi:type="dcterms:W3CDTF">2019-05-21T12:36:00Z</dcterms:created>
  <dcterms:modified xsi:type="dcterms:W3CDTF">2019-05-26T18:27:00Z</dcterms:modified>
</cp:coreProperties>
</file>