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5E1885" w:rsidRPr="00F87FD0" w:rsidP="00603B27">
      <w:pPr>
        <w:pStyle w:val="NadpisVZ1"/>
        <w:numPr>
          <w:ilvl w:val="0"/>
          <w:numId w:val="0"/>
        </w:numPr>
        <w:spacing w:line="276" w:lineRule="auto"/>
      </w:pPr>
      <w:bookmarkStart w:id="0" w:name="_Toc334537432"/>
      <w:r w:rsidRPr="00F87FD0">
        <w:t>Příloha č. 3</w:t>
      </w:r>
      <w:r w:rsidR="00271F56">
        <w:t xml:space="preserve"> Výzvy</w:t>
      </w:r>
      <w:r w:rsidRPr="00F87FD0">
        <w:t xml:space="preserve">: </w:t>
      </w:r>
      <w:bookmarkEnd w:id="0"/>
      <w:r w:rsidRPr="00F87FD0">
        <w:t>Návrh Kupní smlouvy</w:t>
      </w:r>
    </w:p>
    <w:p w:rsidR="005E1885" w:rsidRPr="00F608B9" w:rsidP="00603B27">
      <w:pPr>
        <w:tabs>
          <w:tab w:val="left" w:pos="2913"/>
          <w:tab w:val="center" w:pos="4535"/>
        </w:tabs>
        <w:autoSpaceDE w:val="0"/>
        <w:autoSpaceDN w:val="0"/>
        <w:adjustRightInd w:val="0"/>
        <w:spacing w:line="276" w:lineRule="auto"/>
        <w:jc w:val="left"/>
        <w:rPr>
          <w:b/>
          <w:bCs/>
        </w:rPr>
      </w:pPr>
    </w:p>
    <w:p w:rsidR="005E1885" w:rsidRPr="00444694"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P="00603B27">
      <w:pPr>
        <w:autoSpaceDE w:val="0"/>
        <w:autoSpaceDN w:val="0"/>
        <w:adjustRightInd w:val="0"/>
        <w:spacing w:line="276" w:lineRule="auto"/>
      </w:pPr>
    </w:p>
    <w:p w:rsidR="00603B27" w:rsidP="00603B27">
      <w:pPr>
        <w:autoSpaceDE w:val="0"/>
        <w:autoSpaceDN w:val="0"/>
        <w:adjustRightInd w:val="0"/>
        <w:spacing w:line="276" w:lineRule="auto"/>
      </w:pPr>
    </w:p>
    <w:p w:rsidR="00B12E31" w:rsidRPr="007628FA" w:rsidP="00603B27">
      <w:pPr>
        <w:spacing w:after="120" w:line="276" w:lineRule="auto"/>
        <w:jc w:val="center"/>
        <w:rPr>
          <w:b/>
        </w:rPr>
      </w:pPr>
      <w:r>
        <w:rPr>
          <w:b/>
        </w:rPr>
        <w:t xml:space="preserve">I. </w:t>
      </w:r>
      <w:r w:rsidRPr="007628FA">
        <w:rPr>
          <w:b/>
        </w:rPr>
        <w:t>SMLUVNÍ STRANY</w:t>
      </w:r>
    </w:p>
    <w:p w:rsidR="005E1885" w:rsidRPr="003A56AC"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Tr="00CF7FD3">
        <w:tblPrEx>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Ex>
        <w:trPr>
          <w:jc w:val="right"/>
        </w:trPr>
        <w:tc>
          <w:tcPr>
            <w:tcW w:w="2298" w:type="dxa"/>
            <w:vAlign w:val="center"/>
          </w:tcPr>
          <w:p w:rsidR="00021684" w:rsidRPr="009B750C" w:rsidP="00021684">
            <w:pPr>
              <w:spacing w:line="276" w:lineRule="auto"/>
            </w:pPr>
            <w:r w:rsidRPr="009B750C">
              <w:t>Název:</w:t>
            </w:r>
          </w:p>
        </w:tc>
        <w:tc>
          <w:tcPr>
            <w:tcW w:w="7001" w:type="dxa"/>
          </w:tcPr>
          <w:p w:rsidR="00021684" w:rsidRPr="002A389F" w:rsidP="00021684">
            <w:pPr>
              <w:pStyle w:val="Styl"/>
              <w:tabs>
                <w:tab w:val="left" w:pos="1985"/>
              </w:tabs>
              <w:rPr>
                <w:b/>
                <w:sz w:val="20"/>
                <w:szCs w:val="20"/>
              </w:rPr>
            </w:pPr>
            <w:r w:rsidRPr="002B29A7">
              <w:rPr>
                <w:b/>
                <w:sz w:val="20"/>
                <w:szCs w:val="20"/>
              </w:rPr>
              <w:t>Střední odborné učiliště stavební, Plzeň, Borská 55</w:t>
            </w:r>
          </w:p>
        </w:tc>
      </w:tr>
      <w:tr w:rsidTr="000239CA">
        <w:tblPrEx>
          <w:tblW w:w="9299" w:type="dxa"/>
          <w:jc w:val="right"/>
          <w:tblCellMar>
            <w:top w:w="28" w:type="dxa"/>
            <w:left w:w="57" w:type="dxa"/>
            <w:bottom w:w="28" w:type="dxa"/>
            <w:right w:w="57" w:type="dxa"/>
          </w:tblCellMar>
          <w:tblLook w:val="04A0"/>
        </w:tblPrEx>
        <w:trPr>
          <w:jc w:val="right"/>
        </w:trPr>
        <w:tc>
          <w:tcPr>
            <w:tcW w:w="2298" w:type="dxa"/>
            <w:vAlign w:val="center"/>
          </w:tcPr>
          <w:p w:rsidR="00021684" w:rsidRPr="009B750C" w:rsidP="00021684">
            <w:pPr>
              <w:spacing w:line="276" w:lineRule="auto"/>
              <w:rPr>
                <w:iCs/>
                <w:color w:val="000000"/>
              </w:rPr>
            </w:pPr>
            <w:r w:rsidRPr="009B750C">
              <w:rPr>
                <w:iCs/>
                <w:color w:val="000000"/>
              </w:rPr>
              <w:t>IČ:</w:t>
            </w:r>
          </w:p>
        </w:tc>
        <w:tc>
          <w:tcPr>
            <w:tcW w:w="7001" w:type="dxa"/>
          </w:tcPr>
          <w:p w:rsidR="00021684" w:rsidRPr="00AE0257" w:rsidP="00021684">
            <w:pPr>
              <w:pStyle w:val="Styl"/>
              <w:tabs>
                <w:tab w:val="left" w:pos="1985"/>
              </w:tabs>
              <w:rPr>
                <w:sz w:val="20"/>
                <w:szCs w:val="20"/>
              </w:rPr>
            </w:pPr>
            <w:r w:rsidRPr="002B29A7">
              <w:rPr>
                <w:sz w:val="20"/>
                <w:szCs w:val="20"/>
              </w:rPr>
              <w:t>Borská 2718/55, Plzeň 3 - Jižní Předměstí, Plzeň PSČ 301</w:t>
            </w:r>
            <w:r>
              <w:rPr>
                <w:sz w:val="20"/>
                <w:szCs w:val="20"/>
              </w:rPr>
              <w:t xml:space="preserve"> </w:t>
            </w:r>
            <w:r w:rsidRPr="002B29A7">
              <w:rPr>
                <w:sz w:val="20"/>
                <w:szCs w:val="20"/>
              </w:rPr>
              <w:t>00</w:t>
            </w:r>
          </w:p>
        </w:tc>
      </w:tr>
      <w:tr w:rsidTr="00CF7FD3">
        <w:tblPrEx>
          <w:tblW w:w="9299" w:type="dxa"/>
          <w:jc w:val="right"/>
          <w:tblCellMar>
            <w:top w:w="28" w:type="dxa"/>
            <w:left w:w="57" w:type="dxa"/>
            <w:bottom w:w="28" w:type="dxa"/>
            <w:right w:w="57" w:type="dxa"/>
          </w:tblCellMar>
          <w:tblLook w:val="04A0"/>
        </w:tblPrEx>
        <w:trPr>
          <w:jc w:val="right"/>
        </w:trPr>
        <w:tc>
          <w:tcPr>
            <w:tcW w:w="2298" w:type="dxa"/>
            <w:vAlign w:val="center"/>
          </w:tcPr>
          <w:p w:rsidR="00021684" w:rsidRPr="009B750C" w:rsidP="00021684">
            <w:pPr>
              <w:spacing w:line="276" w:lineRule="auto"/>
              <w:rPr>
                <w:iCs/>
                <w:color w:val="000000"/>
              </w:rPr>
            </w:pPr>
            <w:r w:rsidRPr="009B750C">
              <w:rPr>
                <w:iCs/>
                <w:color w:val="000000"/>
              </w:rPr>
              <w:t>Sídlo:</w:t>
            </w:r>
          </w:p>
        </w:tc>
        <w:tc>
          <w:tcPr>
            <w:tcW w:w="7001" w:type="dxa"/>
          </w:tcPr>
          <w:p w:rsidR="00021684" w:rsidRPr="00AE0257" w:rsidP="00021684">
            <w:pPr>
              <w:pStyle w:val="Styl"/>
              <w:tabs>
                <w:tab w:val="left" w:pos="1985"/>
              </w:tabs>
              <w:rPr>
                <w:sz w:val="20"/>
                <w:szCs w:val="20"/>
              </w:rPr>
            </w:pPr>
            <w:r w:rsidRPr="002B29A7">
              <w:rPr>
                <w:sz w:val="20"/>
                <w:szCs w:val="20"/>
              </w:rPr>
              <w:t>00497061</w:t>
            </w:r>
          </w:p>
        </w:tc>
      </w:tr>
      <w:tr w:rsidTr="00CF7FD3">
        <w:tblPrEx>
          <w:tblW w:w="9299" w:type="dxa"/>
          <w:jc w:val="right"/>
          <w:tblCellMar>
            <w:top w:w="28" w:type="dxa"/>
            <w:left w:w="57" w:type="dxa"/>
            <w:bottom w:w="28" w:type="dxa"/>
            <w:right w:w="57" w:type="dxa"/>
          </w:tblCellMar>
          <w:tblLook w:val="04A0"/>
        </w:tblPrEx>
        <w:trPr>
          <w:trHeight w:val="57"/>
          <w:jc w:val="right"/>
        </w:trPr>
        <w:tc>
          <w:tcPr>
            <w:tcW w:w="2298" w:type="dxa"/>
            <w:vAlign w:val="center"/>
          </w:tcPr>
          <w:p w:rsidR="00021684" w:rsidRPr="009B750C" w:rsidP="00021684">
            <w:pPr>
              <w:spacing w:line="276" w:lineRule="auto"/>
              <w:rPr>
                <w:iCs/>
                <w:color w:val="000000"/>
              </w:rPr>
            </w:pPr>
            <w:r w:rsidRPr="009B750C">
              <w:rPr>
                <w:iCs/>
                <w:color w:val="000000"/>
              </w:rPr>
              <w:t>Statutární zástupce:</w:t>
            </w:r>
          </w:p>
        </w:tc>
        <w:tc>
          <w:tcPr>
            <w:tcW w:w="7001" w:type="dxa"/>
          </w:tcPr>
          <w:p w:rsidR="00021684" w:rsidRPr="000C2881" w:rsidP="00021684">
            <w:pPr>
              <w:pStyle w:val="Styl"/>
              <w:tabs>
                <w:tab w:val="left" w:pos="1985"/>
              </w:tabs>
              <w:jc w:val="both"/>
              <w:rPr>
                <w:sz w:val="20"/>
                <w:szCs w:val="20"/>
              </w:rPr>
            </w:pPr>
            <w:r w:rsidRPr="002B29A7">
              <w:rPr>
                <w:rStyle w:val="Strong"/>
                <w:sz w:val="20"/>
                <w:szCs w:val="20"/>
              </w:rPr>
              <w:t>Mgr. Miloslav Šteff</w:t>
            </w:r>
            <w:r>
              <w:rPr>
                <w:rStyle w:val="Strong"/>
                <w:sz w:val="20"/>
                <w:szCs w:val="20"/>
              </w:rPr>
              <w:t>ek</w:t>
            </w:r>
            <w:r w:rsidRPr="000C2881">
              <w:rPr>
                <w:sz w:val="20"/>
                <w:szCs w:val="20"/>
              </w:rPr>
              <w:t>, ředitel školy</w:t>
            </w:r>
          </w:p>
        </w:tc>
      </w:tr>
      <w:tr w:rsidTr="00FB1FAD">
        <w:tblPrEx>
          <w:tblW w:w="9299" w:type="dxa"/>
          <w:jc w:val="right"/>
          <w:tblCellMar>
            <w:top w:w="28" w:type="dxa"/>
            <w:left w:w="57" w:type="dxa"/>
            <w:bottom w:w="28" w:type="dxa"/>
            <w:right w:w="57" w:type="dxa"/>
          </w:tblCellMar>
          <w:tblLook w:val="04A0"/>
        </w:tblPrEx>
        <w:trPr>
          <w:trHeight w:val="57"/>
          <w:jc w:val="right"/>
        </w:trPr>
        <w:tc>
          <w:tcPr>
            <w:tcW w:w="2298" w:type="dxa"/>
            <w:vAlign w:val="center"/>
          </w:tcPr>
          <w:p w:rsidR="00623F29" w:rsidRPr="009B750C" w:rsidP="00623F29">
            <w:pPr>
              <w:spacing w:line="276" w:lineRule="auto"/>
              <w:rPr>
                <w:iCs/>
                <w:color w:val="000000"/>
              </w:rPr>
            </w:pPr>
            <w:r w:rsidRPr="009B750C">
              <w:rPr>
                <w:iCs/>
                <w:color w:val="000000"/>
              </w:rPr>
              <w:t>Kontaktní osoba:</w:t>
            </w:r>
          </w:p>
        </w:tc>
        <w:tc>
          <w:tcPr>
            <w:tcW w:w="7001" w:type="dxa"/>
            <w:vAlign w:val="center"/>
          </w:tcPr>
          <w:p w:rsidR="00623F29" w:rsidRPr="009B771F" w:rsidP="00623F29">
            <w:r w:rsidRPr="009B771F">
              <w:rPr>
                <w:bCs/>
                <w:lang w:eastAsia="cs-CZ"/>
              </w:rPr>
              <w:t>Ing. Jiří Hájek</w:t>
            </w:r>
          </w:p>
        </w:tc>
      </w:tr>
      <w:tr w:rsidTr="00FB1FAD">
        <w:tblPrEx>
          <w:tblW w:w="9299" w:type="dxa"/>
          <w:jc w:val="right"/>
          <w:tblCellMar>
            <w:top w:w="28" w:type="dxa"/>
            <w:left w:w="57" w:type="dxa"/>
            <w:bottom w:w="28" w:type="dxa"/>
            <w:right w:w="57" w:type="dxa"/>
          </w:tblCellMar>
          <w:tblLook w:val="04A0"/>
        </w:tblPrEx>
        <w:trPr>
          <w:trHeight w:val="57"/>
          <w:jc w:val="right"/>
        </w:trPr>
        <w:tc>
          <w:tcPr>
            <w:tcW w:w="2298" w:type="dxa"/>
            <w:vAlign w:val="center"/>
          </w:tcPr>
          <w:p w:rsidR="00623F29" w:rsidRPr="009B750C" w:rsidP="00623F29">
            <w:pPr>
              <w:spacing w:line="276" w:lineRule="auto"/>
              <w:rPr>
                <w:iCs/>
                <w:color w:val="000000"/>
              </w:rPr>
            </w:pPr>
            <w:r w:rsidRPr="009B750C">
              <w:rPr>
                <w:iCs/>
                <w:color w:val="000000"/>
              </w:rPr>
              <w:t>Tel. na kontaktní osobu:</w:t>
            </w:r>
          </w:p>
        </w:tc>
        <w:tc>
          <w:tcPr>
            <w:tcW w:w="7001" w:type="dxa"/>
            <w:vAlign w:val="center"/>
          </w:tcPr>
          <w:p w:rsidR="00623F29" w:rsidRPr="009B771F" w:rsidP="00623F29">
            <w:r w:rsidRPr="009B771F">
              <w:rPr>
                <w:lang w:eastAsia="cs-CZ"/>
              </w:rPr>
              <w:t>+ 420 602 159 102</w:t>
            </w:r>
          </w:p>
        </w:tc>
      </w:tr>
      <w:tr w:rsidTr="00FB1FAD">
        <w:tblPrEx>
          <w:tblW w:w="9299" w:type="dxa"/>
          <w:jc w:val="right"/>
          <w:tblCellMar>
            <w:top w:w="28" w:type="dxa"/>
            <w:left w:w="57" w:type="dxa"/>
            <w:bottom w:w="28" w:type="dxa"/>
            <w:right w:w="57" w:type="dxa"/>
          </w:tblCellMar>
          <w:tblLook w:val="04A0"/>
        </w:tblPrEx>
        <w:trPr>
          <w:trHeight w:val="57"/>
          <w:jc w:val="right"/>
        </w:trPr>
        <w:tc>
          <w:tcPr>
            <w:tcW w:w="2298" w:type="dxa"/>
            <w:vAlign w:val="center"/>
          </w:tcPr>
          <w:p w:rsidR="00623F29" w:rsidRPr="009B750C" w:rsidP="00623F29">
            <w:pPr>
              <w:spacing w:line="276" w:lineRule="auto"/>
              <w:rPr>
                <w:iCs/>
                <w:color w:val="000000"/>
              </w:rPr>
            </w:pPr>
            <w:r w:rsidRPr="009B750C">
              <w:rPr>
                <w:iCs/>
                <w:color w:val="000000"/>
              </w:rPr>
              <w:t>E-mail kontaktní osoby:</w:t>
            </w:r>
          </w:p>
        </w:tc>
        <w:tc>
          <w:tcPr>
            <w:tcW w:w="7001" w:type="dxa"/>
            <w:vAlign w:val="center"/>
          </w:tcPr>
          <w:p w:rsidR="00623F29" w:rsidRPr="009B771F" w:rsidP="00623F29">
            <w:pPr>
              <w:widowControl w:val="0"/>
              <w:spacing w:line="276" w:lineRule="auto"/>
              <w:ind w:right="-2"/>
            </w:pPr>
            <w:hyperlink r:id="rId6" w:history="1">
              <w:r w:rsidRPr="009B771F">
                <w:rPr>
                  <w:rStyle w:val="Hyperlink"/>
                  <w:color w:val="auto"/>
                </w:rPr>
                <w:t>hajek@souplzen.cz</w:t>
              </w:r>
            </w:hyperlink>
            <w:r w:rsidR="00576551">
              <w:rPr>
                <w:rStyle w:val="Hyperlink"/>
                <w:color w:val="auto"/>
              </w:rPr>
              <w:t xml:space="preserve"> </w:t>
            </w:r>
            <w:r>
              <w:rPr>
                <w:rStyle w:val="Hyperlink"/>
                <w:color w:val="auto"/>
              </w:rPr>
              <w:t xml:space="preserve">  </w:t>
            </w:r>
          </w:p>
        </w:tc>
      </w:tr>
    </w:tbl>
    <w:p w:rsidR="00623F29" w:rsidP="00603B27">
      <w:pPr>
        <w:pStyle w:val="NoSpacing"/>
        <w:spacing w:before="120" w:line="276" w:lineRule="auto"/>
        <w:rPr>
          <w:rFonts w:ascii="Arial" w:hAnsi="Arial" w:cs="Arial"/>
          <w:sz w:val="20"/>
          <w:szCs w:val="20"/>
        </w:rPr>
      </w:pPr>
    </w:p>
    <w:p w:rsidR="005E1885" w:rsidRPr="003A56AC" w:rsidP="00603B27">
      <w:pPr>
        <w:pStyle w:val="NoSpacing"/>
        <w:spacing w:before="120" w:line="276" w:lineRule="auto"/>
        <w:rPr>
          <w:rFonts w:ascii="Arial" w:hAnsi="Arial" w:cs="Arial"/>
          <w:sz w:val="20"/>
          <w:szCs w:val="20"/>
        </w:rPr>
      </w:pPr>
      <w:r w:rsidRPr="003A56AC">
        <w:rPr>
          <w:rFonts w:ascii="Arial" w:hAnsi="Arial" w:cs="Arial"/>
          <w:sz w:val="20"/>
          <w:szCs w:val="20"/>
        </w:rPr>
        <w:t xml:space="preserve">(dále jen </w:t>
      </w:r>
      <w:r w:rsidRPr="003A56AC" w:rsidR="00B12E31">
        <w:rPr>
          <w:rFonts w:ascii="Arial" w:hAnsi="Arial" w:cs="Arial"/>
          <w:sz w:val="20"/>
          <w:szCs w:val="20"/>
        </w:rPr>
        <w:t>„</w:t>
      </w:r>
      <w:r w:rsidRPr="003A56AC">
        <w:rPr>
          <w:rFonts w:ascii="Arial" w:hAnsi="Arial" w:cs="Arial"/>
          <w:b/>
          <w:sz w:val="20"/>
          <w:szCs w:val="20"/>
        </w:rPr>
        <w:t>Kupující</w:t>
      </w:r>
      <w:r w:rsidRPr="003A56AC" w:rsidR="00B12E31">
        <w:rPr>
          <w:rFonts w:ascii="Arial" w:hAnsi="Arial" w:cs="Arial"/>
          <w:b/>
          <w:sz w:val="20"/>
          <w:szCs w:val="20"/>
        </w:rPr>
        <w:t>“</w:t>
      </w:r>
      <w:r w:rsidRPr="003A56AC">
        <w:rPr>
          <w:rFonts w:ascii="Arial" w:hAnsi="Arial" w:cs="Arial"/>
          <w:sz w:val="20"/>
          <w:szCs w:val="20"/>
        </w:rPr>
        <w:t>)</w:t>
      </w:r>
    </w:p>
    <w:p w:rsidR="005E1885" w:rsidRPr="003A56AC" w:rsidP="00603B27">
      <w:pPr>
        <w:numPr>
          <w:ilvl w:val="0"/>
          <w:numId w:val="36"/>
        </w:numPr>
        <w:spacing w:before="120" w:after="120" w:line="276" w:lineRule="auto"/>
        <w:ind w:left="357" w:hanging="357"/>
        <w:rPr>
          <w:bCs/>
        </w:rPr>
      </w:pPr>
      <w:r>
        <w:rPr>
          <w:bCs/>
        </w:rPr>
        <w:t>Prodá</w:t>
      </w:r>
      <w:r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Tr="00C30480">
        <w:tblPrEx>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Ex>
        <w:trPr>
          <w:jc w:val="right"/>
        </w:trPr>
        <w:tc>
          <w:tcPr>
            <w:tcW w:w="2298" w:type="dxa"/>
            <w:vAlign w:val="center"/>
          </w:tcPr>
          <w:p w:rsidR="00CA03AE" w:rsidRPr="003A56AC"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947CB8" w:rsidP="00B10EDC">
            <w:pPr>
              <w:spacing w:line="276" w:lineRule="auto"/>
              <w:rPr>
                <w:color w:val="000000" w:themeColor="text1"/>
              </w:rPr>
            </w:pPr>
            <w:r w:rsidRPr="00947CB8">
              <w:rPr>
                <w:b/>
                <w:bCs/>
                <w:color w:val="000000" w:themeColor="text1"/>
              </w:rPr>
              <w:t>Šimek Proficentrum s.r.o.</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color w:val="000000"/>
              </w:rPr>
            </w:pPr>
            <w:r w:rsidRPr="003A56AC">
              <w:rPr>
                <w:bCs/>
                <w:color w:val="000000"/>
              </w:rPr>
              <w:t>IČ/DIČ:</w:t>
            </w:r>
          </w:p>
        </w:tc>
        <w:tc>
          <w:tcPr>
            <w:tcW w:w="7001" w:type="dxa"/>
          </w:tcPr>
          <w:p w:rsidR="00B10EDC" w:rsidRPr="00947CB8">
            <w:pPr>
              <w:rPr>
                <w:color w:val="000000" w:themeColor="text1"/>
              </w:rPr>
            </w:pPr>
            <w:r w:rsidRPr="00947CB8">
              <w:rPr>
                <w:color w:val="000000" w:themeColor="text1"/>
              </w:rPr>
              <w:t>25247301 / CZ25247301</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color w:val="000000"/>
              </w:rPr>
            </w:pPr>
            <w:r w:rsidRPr="003A56AC">
              <w:rPr>
                <w:bCs/>
                <w:color w:val="000000"/>
              </w:rPr>
              <w:t>Sídlo:</w:t>
            </w:r>
          </w:p>
        </w:tc>
        <w:tc>
          <w:tcPr>
            <w:tcW w:w="7001" w:type="dxa"/>
          </w:tcPr>
          <w:p w:rsidR="00B10EDC" w:rsidRPr="00947CB8">
            <w:pPr>
              <w:rPr>
                <w:color w:val="000000" w:themeColor="text1"/>
              </w:rPr>
            </w:pPr>
            <w:r w:rsidRPr="00947CB8">
              <w:rPr>
                <w:color w:val="000000" w:themeColor="text1"/>
              </w:rPr>
              <w:t>Kal 22, 339 01 Klatovy</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rPr>
            </w:pPr>
            <w:r w:rsidRPr="003A56AC">
              <w:rPr>
                <w:bCs/>
              </w:rPr>
              <w:t>Adresa pro doručování:</w:t>
            </w:r>
          </w:p>
          <w:p w:rsidR="00B10EDC" w:rsidRPr="003A56A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Pr="00947CB8">
            <w:pPr>
              <w:rPr>
                <w:color w:val="000000" w:themeColor="text1"/>
              </w:rPr>
            </w:pP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rsidR="00B10EDC" w:rsidRPr="00947CB8">
            <w:pPr>
              <w:rPr>
                <w:color w:val="000000" w:themeColor="text1"/>
              </w:rPr>
            </w:pPr>
            <w:r w:rsidRPr="00947CB8">
              <w:rPr>
                <w:b/>
                <w:bCs/>
                <w:color w:val="000000" w:themeColor="text1"/>
              </w:rPr>
              <w:t>Petr Šimek</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color w:val="000000"/>
              </w:rPr>
            </w:pPr>
            <w:r w:rsidRPr="003A56AC">
              <w:rPr>
                <w:bCs/>
                <w:color w:val="000000"/>
              </w:rPr>
              <w:t>Kontaktní osoba:</w:t>
            </w:r>
          </w:p>
        </w:tc>
        <w:tc>
          <w:tcPr>
            <w:tcW w:w="7001" w:type="dxa"/>
          </w:tcPr>
          <w:p w:rsidR="00B10EDC" w:rsidRPr="00947CB8">
            <w:pPr>
              <w:rPr>
                <w:color w:val="000000" w:themeColor="text1"/>
              </w:rPr>
            </w:pPr>
            <w:r w:rsidRPr="00947CB8">
              <w:rPr>
                <w:b/>
                <w:bCs/>
                <w:color w:val="000000" w:themeColor="text1"/>
              </w:rPr>
              <w:t>Jan Potužník</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color w:val="000000"/>
              </w:rPr>
            </w:pPr>
            <w:r w:rsidRPr="003A56AC">
              <w:rPr>
                <w:bCs/>
                <w:color w:val="000000"/>
              </w:rPr>
              <w:t>Tel. na kontaktní osobu:</w:t>
            </w:r>
          </w:p>
        </w:tc>
        <w:tc>
          <w:tcPr>
            <w:tcW w:w="7001" w:type="dxa"/>
          </w:tcPr>
          <w:p w:rsidR="00B10EDC" w:rsidRPr="00947CB8">
            <w:pPr>
              <w:rPr>
                <w:color w:val="000000" w:themeColor="text1"/>
              </w:rPr>
            </w:pPr>
            <w:r w:rsidRPr="00947CB8">
              <w:rPr>
                <w:b/>
                <w:bCs/>
                <w:color w:val="000000" w:themeColor="text1"/>
              </w:rPr>
              <w:t>777 569 678</w:t>
            </w:r>
          </w:p>
        </w:tc>
      </w:tr>
      <w:tr w:rsidTr="00C30480">
        <w:tblPrEx>
          <w:tblW w:w="9299" w:type="dxa"/>
          <w:jc w:val="right"/>
          <w:tblCellMar>
            <w:top w:w="28" w:type="dxa"/>
            <w:left w:w="57" w:type="dxa"/>
            <w:bottom w:w="28" w:type="dxa"/>
            <w:right w:w="57" w:type="dxa"/>
          </w:tblCellMar>
          <w:tblLook w:val="04A0"/>
        </w:tblPrEx>
        <w:trPr>
          <w:jc w:val="right"/>
        </w:trPr>
        <w:tc>
          <w:tcPr>
            <w:tcW w:w="2298" w:type="dxa"/>
            <w:vAlign w:val="center"/>
          </w:tcPr>
          <w:p w:rsidR="00B10EDC" w:rsidRPr="003A56AC" w:rsidP="00603B27">
            <w:pPr>
              <w:widowControl w:val="0"/>
              <w:spacing w:line="276" w:lineRule="auto"/>
              <w:ind w:right="-2"/>
              <w:rPr>
                <w:bCs/>
                <w:color w:val="000000"/>
              </w:rPr>
            </w:pPr>
            <w:r w:rsidRPr="003A56AC">
              <w:rPr>
                <w:bCs/>
                <w:color w:val="000000"/>
              </w:rPr>
              <w:t>E-mail kontaktní osoby:</w:t>
            </w:r>
          </w:p>
        </w:tc>
        <w:tc>
          <w:tcPr>
            <w:tcW w:w="7001" w:type="dxa"/>
          </w:tcPr>
          <w:p w:rsidR="00B10EDC">
            <w:hyperlink r:id="rId7" w:history="1">
              <w:r w:rsidRPr="00822A18" w:rsidR="00947CB8">
                <w:rPr>
                  <w:rStyle w:val="Hyperlink"/>
                  <w:rFonts w:cs="Arial"/>
                </w:rPr>
                <w:t>potuznik@simek.eu</w:t>
              </w:r>
            </w:hyperlink>
          </w:p>
        </w:tc>
      </w:tr>
      <w:tr w:rsidTr="00C30480">
        <w:tblPrEx>
          <w:tblW w:w="9299" w:type="dxa"/>
          <w:jc w:val="right"/>
          <w:tblCellMar>
            <w:top w:w="28" w:type="dxa"/>
            <w:left w:w="57" w:type="dxa"/>
            <w:bottom w:w="28" w:type="dxa"/>
            <w:right w:w="57" w:type="dxa"/>
          </w:tblCellMar>
          <w:tblLook w:val="04A0"/>
        </w:tblPrEx>
        <w:trPr>
          <w:jc w:val="right"/>
        </w:trPr>
        <w:tc>
          <w:tcPr>
            <w:tcW w:w="2298" w:type="dxa"/>
          </w:tcPr>
          <w:p w:rsidR="00B10EDC" w:rsidRPr="003A56AC" w:rsidP="00603B27">
            <w:pPr>
              <w:spacing w:line="276" w:lineRule="auto"/>
            </w:pPr>
            <w:r w:rsidRPr="003A56AC">
              <w:t>Banka:</w:t>
            </w:r>
          </w:p>
        </w:tc>
        <w:tc>
          <w:tcPr>
            <w:tcW w:w="7001" w:type="dxa"/>
          </w:tcPr>
          <w:p w:rsidR="00B10EDC">
            <w:r>
              <w:t>ČSOB Klatovy</w:t>
            </w:r>
          </w:p>
        </w:tc>
      </w:tr>
      <w:tr w:rsidTr="00C30480">
        <w:tblPrEx>
          <w:tblW w:w="9299" w:type="dxa"/>
          <w:jc w:val="right"/>
          <w:tblCellMar>
            <w:top w:w="28" w:type="dxa"/>
            <w:left w:w="57" w:type="dxa"/>
            <w:bottom w:w="28" w:type="dxa"/>
            <w:right w:w="57" w:type="dxa"/>
          </w:tblCellMar>
          <w:tblLook w:val="04A0"/>
        </w:tblPrEx>
        <w:trPr>
          <w:jc w:val="right"/>
        </w:trPr>
        <w:tc>
          <w:tcPr>
            <w:tcW w:w="2298" w:type="dxa"/>
          </w:tcPr>
          <w:p w:rsidR="00B10EDC" w:rsidRPr="003A56AC" w:rsidP="00603B27">
            <w:pPr>
              <w:spacing w:line="276" w:lineRule="auto"/>
            </w:pPr>
            <w:r w:rsidRPr="003A56AC">
              <w:t>Číslo účtu:</w:t>
            </w:r>
          </w:p>
        </w:tc>
        <w:tc>
          <w:tcPr>
            <w:tcW w:w="7001" w:type="dxa"/>
          </w:tcPr>
          <w:p w:rsidR="00B10EDC">
            <w:r>
              <w:t>168067890/0300</w:t>
            </w:r>
          </w:p>
        </w:tc>
      </w:tr>
    </w:tbl>
    <w:p w:rsidR="005E1885" w:rsidRPr="003A56AC" w:rsidP="00603B27">
      <w:pPr>
        <w:pStyle w:val="NoSpacing"/>
        <w:spacing w:before="120" w:after="120" w:line="276" w:lineRule="auto"/>
        <w:rPr>
          <w:rFonts w:ascii="Arial" w:hAnsi="Arial" w:cs="Arial"/>
          <w:sz w:val="20"/>
          <w:szCs w:val="20"/>
        </w:rPr>
      </w:pPr>
      <w:r w:rsidRPr="003A56AC">
        <w:rPr>
          <w:rFonts w:ascii="Arial" w:hAnsi="Arial" w:cs="Arial"/>
          <w:sz w:val="20"/>
          <w:szCs w:val="20"/>
        </w:rPr>
        <w:t xml:space="preserve">(dále jen </w:t>
      </w:r>
      <w:r w:rsidRPr="003A56AC" w:rsidR="00B12E31">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Pr="003A56AC" w:rsidR="00B12E31">
        <w:rPr>
          <w:rFonts w:ascii="Arial" w:hAnsi="Arial" w:cs="Arial"/>
          <w:sz w:val="20"/>
          <w:szCs w:val="20"/>
        </w:rPr>
        <w:t>“</w:t>
      </w:r>
      <w:r w:rsidRPr="003A56AC">
        <w:rPr>
          <w:rFonts w:ascii="Arial" w:hAnsi="Arial" w:cs="Arial"/>
          <w:sz w:val="20"/>
          <w:szCs w:val="20"/>
        </w:rPr>
        <w:t>)</w:t>
      </w:r>
    </w:p>
    <w:p w:rsidR="005E1885" w:rsidRPr="003A56AC" w:rsidP="00603B27">
      <w:pPr>
        <w:spacing w:line="276" w:lineRule="auto"/>
      </w:pPr>
      <w:r w:rsidRPr="003A56AC">
        <w:t>uzavřeli níže uvedeného dne, měsíce a roku tuto smlouvu:</w:t>
      </w:r>
    </w:p>
    <w:p w:rsidR="00603B27" w:rsidP="00603B27">
      <w:pPr>
        <w:spacing w:line="276" w:lineRule="auto"/>
        <w:jc w:val="center"/>
        <w:rPr>
          <w:b/>
          <w:bCs/>
        </w:rPr>
      </w:pPr>
    </w:p>
    <w:p w:rsidR="00680982" w:rsidP="00603B27">
      <w:pPr>
        <w:spacing w:line="276" w:lineRule="auto"/>
        <w:jc w:val="center"/>
        <w:rPr>
          <w:b/>
          <w:bCs/>
        </w:rPr>
      </w:pPr>
    </w:p>
    <w:p w:rsidR="005E1885" w:rsidRPr="003A56AC" w:rsidP="00603B27">
      <w:pPr>
        <w:spacing w:after="120" w:line="276" w:lineRule="auto"/>
        <w:jc w:val="center"/>
        <w:rPr>
          <w:b/>
          <w:bCs/>
        </w:rPr>
      </w:pPr>
      <w:r w:rsidRPr="003A56AC">
        <w:rPr>
          <w:b/>
          <w:bCs/>
        </w:rPr>
        <w:t>I</w:t>
      </w:r>
      <w:r w:rsidRPr="003A56AC">
        <w:rPr>
          <w:b/>
          <w:bCs/>
        </w:rPr>
        <w:t>I. PŘEDMĚT SMLOUVY</w:t>
      </w:r>
    </w:p>
    <w:p w:rsidR="00214D01" w:rsidRPr="00D3582B" w:rsidP="00603B27">
      <w:pPr>
        <w:pStyle w:val="ListParagraph"/>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Pr="00D3582B" w:rsidR="001458E3">
        <w:rPr>
          <w:rFonts w:ascii="Arial" w:hAnsi="Arial" w:cs="Arial"/>
          <w:sz w:val="20"/>
          <w:szCs w:val="20"/>
        </w:rPr>
        <w:t>S</w:t>
      </w:r>
      <w:r w:rsidRPr="00D3582B">
        <w:rPr>
          <w:rFonts w:ascii="Arial" w:hAnsi="Arial" w:cs="Arial"/>
          <w:sz w:val="20"/>
          <w:szCs w:val="20"/>
        </w:rPr>
        <w:t xml:space="preserve">mlouvy </w:t>
      </w:r>
      <w:r w:rsidR="00E0750E">
        <w:rPr>
          <w:rFonts w:ascii="Arial" w:hAnsi="Arial" w:cs="Arial"/>
          <w:color w:val="000000"/>
          <w:sz w:val="20"/>
          <w:szCs w:val="20"/>
        </w:rPr>
        <w:t>je</w:t>
      </w:r>
      <w:r w:rsidRPr="00D3582B" w:rsidR="00E0750E">
        <w:rPr>
          <w:rFonts w:ascii="Arial" w:hAnsi="Arial" w:cs="Arial"/>
          <w:color w:val="000000"/>
          <w:sz w:val="20"/>
          <w:szCs w:val="20"/>
        </w:rPr>
        <w:t xml:space="preserve"> </w:t>
      </w:r>
      <w:r w:rsidRPr="00D3582B" w:rsidR="00680982">
        <w:rPr>
          <w:rFonts w:ascii="Arial" w:hAnsi="Arial" w:cs="Arial"/>
          <w:color w:val="000000"/>
          <w:sz w:val="20"/>
          <w:szCs w:val="20"/>
        </w:rPr>
        <w:t>dodávk</w:t>
      </w:r>
      <w:r w:rsidR="00E0750E">
        <w:rPr>
          <w:rFonts w:ascii="Arial" w:hAnsi="Arial" w:cs="Arial"/>
          <w:color w:val="000000"/>
          <w:sz w:val="20"/>
          <w:szCs w:val="20"/>
        </w:rPr>
        <w:t>a</w:t>
      </w:r>
      <w:r w:rsidRPr="00D3582B" w:rsidR="00D3582B">
        <w:rPr>
          <w:rFonts w:ascii="Arial" w:hAnsi="Arial" w:cs="Arial"/>
          <w:color w:val="000000"/>
          <w:sz w:val="20"/>
          <w:szCs w:val="20"/>
        </w:rPr>
        <w:t xml:space="preserve"> </w:t>
      </w:r>
      <w:r w:rsidR="00623F29">
        <w:rPr>
          <w:rFonts w:ascii="Arial" w:hAnsi="Arial" w:cs="Arial"/>
          <w:b/>
          <w:color w:val="000000"/>
          <w:sz w:val="20"/>
          <w:szCs w:val="20"/>
        </w:rPr>
        <w:t>strojů a strojního vybavení,</w:t>
      </w:r>
      <w:r w:rsidR="00D4228F">
        <w:rPr>
          <w:rFonts w:ascii="Arial" w:hAnsi="Arial" w:cs="Arial"/>
          <w:color w:val="000000"/>
          <w:sz w:val="20"/>
          <w:szCs w:val="20"/>
        </w:rPr>
        <w:t xml:space="preserve"> </w:t>
      </w:r>
      <w:r w:rsidR="009B750C">
        <w:rPr>
          <w:rFonts w:ascii="Arial" w:hAnsi="Arial" w:cs="Arial"/>
          <w:color w:val="000000"/>
          <w:sz w:val="20"/>
          <w:szCs w:val="20"/>
        </w:rPr>
        <w:t xml:space="preserve">včetně veškerého příslušenství </w:t>
      </w:r>
      <w:r w:rsidR="00D4228F">
        <w:rPr>
          <w:rFonts w:ascii="Arial" w:hAnsi="Arial" w:cs="Arial"/>
          <w:color w:val="000000"/>
          <w:sz w:val="20"/>
          <w:szCs w:val="20"/>
        </w:rPr>
        <w:t>v rámci</w:t>
      </w:r>
      <w:r w:rsidRPr="00D3582B" w:rsidR="00680982">
        <w:rPr>
          <w:rFonts w:ascii="Arial" w:hAnsi="Arial" w:cs="Arial"/>
          <w:sz w:val="20"/>
          <w:szCs w:val="20"/>
        </w:rPr>
        <w:t xml:space="preserve"> modernizace </w:t>
      </w:r>
      <w:r w:rsidR="00C10A2B">
        <w:rPr>
          <w:rFonts w:ascii="Arial" w:hAnsi="Arial" w:cs="Arial"/>
          <w:sz w:val="20"/>
          <w:szCs w:val="20"/>
        </w:rPr>
        <w:t>haly odborného výcviku</w:t>
      </w:r>
      <w:r w:rsidR="00D3582B">
        <w:rPr>
          <w:rFonts w:ascii="Arial" w:hAnsi="Arial" w:cs="Arial"/>
          <w:sz w:val="20"/>
          <w:szCs w:val="20"/>
        </w:rPr>
        <w:t xml:space="preserve"> kupujícího</w:t>
      </w:r>
      <w:r w:rsidRPr="00D3582B" w:rsidR="00FE5FAB">
        <w:rPr>
          <w:rFonts w:ascii="Arial" w:hAnsi="Arial" w:cs="Arial"/>
          <w:b/>
          <w:sz w:val="20"/>
          <w:szCs w:val="20"/>
        </w:rPr>
        <w:t>.</w:t>
      </w:r>
      <w:r w:rsidR="00D3582B">
        <w:rPr>
          <w:rFonts w:ascii="Arial" w:hAnsi="Arial" w:cs="Arial"/>
          <w:b/>
          <w:sz w:val="20"/>
          <w:szCs w:val="20"/>
        </w:rPr>
        <w:t xml:space="preserve"> </w:t>
      </w:r>
      <w:r w:rsidRPr="00D3582B" w:rsidR="00FE5FAB">
        <w:rPr>
          <w:rFonts w:ascii="Arial" w:hAnsi="Arial" w:cs="Arial"/>
          <w:sz w:val="20"/>
          <w:szCs w:val="20"/>
        </w:rPr>
        <w:t xml:space="preserve">Součástí dodávky je </w:t>
      </w:r>
      <w:r w:rsidRPr="00D3582B">
        <w:rPr>
          <w:rFonts w:ascii="Arial" w:hAnsi="Arial" w:cs="Arial"/>
          <w:sz w:val="20"/>
          <w:szCs w:val="20"/>
        </w:rPr>
        <w:t xml:space="preserve">rovněž </w:t>
      </w:r>
      <w:r w:rsidRPr="00D3582B" w:rsidR="00FE5FAB">
        <w:rPr>
          <w:rFonts w:ascii="Arial" w:hAnsi="Arial" w:cs="Arial"/>
          <w:sz w:val="20"/>
          <w:szCs w:val="20"/>
        </w:rPr>
        <w:t>provádění záručního servisu</w:t>
      </w:r>
      <w:r w:rsidRPr="00D3582B">
        <w:rPr>
          <w:rFonts w:ascii="Arial" w:hAnsi="Arial" w:cs="Arial"/>
          <w:sz w:val="20"/>
          <w:szCs w:val="20"/>
        </w:rPr>
        <w:t>.</w:t>
      </w:r>
      <w:r w:rsidRPr="00D3582B" w:rsidR="00083B87">
        <w:rPr>
          <w:rFonts w:ascii="Arial" w:hAnsi="Arial" w:cs="Arial"/>
          <w:sz w:val="20"/>
          <w:szCs w:val="20"/>
        </w:rPr>
        <w:t xml:space="preserve"> </w:t>
      </w:r>
    </w:p>
    <w:p w:rsidR="00AF3685" w:rsidP="00486DA5">
      <w:pPr>
        <w:spacing w:before="240"/>
        <w:ind w:left="284"/>
      </w:pPr>
      <w:r w:rsidRPr="00C64F20">
        <w:t xml:space="preserve">Tato Smlouva byla uzavřena na základě výsledku </w:t>
      </w:r>
      <w:r w:rsidR="00D472CF">
        <w:t>výběrového</w:t>
      </w:r>
      <w:r w:rsidRPr="00C64F20">
        <w:t xml:space="preserve"> řízení na veřejnou zakázku s názvem</w:t>
      </w:r>
      <w:r w:rsidRPr="00C64F20">
        <w:rPr>
          <w:b/>
        </w:rPr>
        <w:t xml:space="preserve"> </w:t>
      </w:r>
      <w:r w:rsidRPr="00D4228F" w:rsidR="00D4228F">
        <w:rPr>
          <w:b/>
        </w:rPr>
        <w:t>„</w:t>
      </w:r>
      <w:r w:rsidRPr="00C10A2B" w:rsidR="00C10A2B">
        <w:rPr>
          <w:b/>
        </w:rPr>
        <w:t>Dodávka strojního vybavení do nové haly odborného výcviku SOU stavebního, Plzeň</w:t>
      </w:r>
      <w:r w:rsidRPr="00D4228F" w:rsidR="00D4228F">
        <w:rPr>
          <w:b/>
        </w:rPr>
        <w:t>“</w:t>
      </w:r>
      <w:r w:rsidRPr="009B750C" w:rsidR="009B750C">
        <w:t xml:space="preserve"> (dále také „veřejná zakázka“)</w:t>
      </w:r>
      <w:r w:rsidRPr="00B27F26" w:rsidR="002C177B">
        <w:t xml:space="preserve">, </w:t>
      </w:r>
      <w:r w:rsidRPr="00B27F26" w:rsidR="00C64F20">
        <w:t>zadávan</w:t>
      </w:r>
      <w:r w:rsidRPr="00C64F20" w:rsidR="00C64F20">
        <w:t xml:space="preserve">ou Kupujícím jako zadavatelem </w:t>
      </w:r>
      <w:r w:rsidR="00821363">
        <w:rPr>
          <w:bCs/>
          <w:color w:val="010000"/>
        </w:rPr>
        <w:t>mimo působnost zákona</w:t>
      </w:r>
      <w:r w:rsidRPr="001A4794" w:rsidR="00821363">
        <w:rPr>
          <w:bCs/>
          <w:color w:val="010000"/>
        </w:rPr>
        <w:t xml:space="preserve"> č. 13</w:t>
      </w:r>
      <w:r w:rsidR="00821363">
        <w:rPr>
          <w:bCs/>
          <w:color w:val="010000"/>
        </w:rPr>
        <w:t>4</w:t>
      </w:r>
      <w:r w:rsidRPr="001A4794" w:rsidR="00821363">
        <w:rPr>
          <w:bCs/>
          <w:color w:val="010000"/>
        </w:rPr>
        <w:t>/20</w:t>
      </w:r>
      <w:r w:rsidR="00821363">
        <w:rPr>
          <w:bCs/>
          <w:color w:val="010000"/>
        </w:rPr>
        <w:t>1</w:t>
      </w:r>
      <w:r w:rsidRPr="001A4794" w:rsidR="00821363">
        <w:rPr>
          <w:bCs/>
          <w:color w:val="010000"/>
        </w:rPr>
        <w:t xml:space="preserve">6 Sb., o </w:t>
      </w:r>
      <w:r w:rsidR="00821363">
        <w:rPr>
          <w:bCs/>
          <w:color w:val="010000"/>
        </w:rPr>
        <w:t xml:space="preserve">zadávání </w:t>
      </w:r>
      <w:r w:rsidRPr="001A4794" w:rsidR="00821363">
        <w:rPr>
          <w:bCs/>
          <w:color w:val="010000"/>
        </w:rPr>
        <w:t>veřejných zakáz</w:t>
      </w:r>
      <w:r w:rsidR="00BD41EE">
        <w:rPr>
          <w:bCs/>
          <w:color w:val="010000"/>
        </w:rPr>
        <w:t>ek</w:t>
      </w:r>
      <w:r w:rsidRPr="001A4794" w:rsidR="00821363">
        <w:rPr>
          <w:bCs/>
          <w:color w:val="010000"/>
        </w:rPr>
        <w:t>, ve znění pozdějších předpisů (dále jen „</w:t>
      </w:r>
      <w:r w:rsidR="00821363">
        <w:rPr>
          <w:bCs/>
          <w:color w:val="010000"/>
        </w:rPr>
        <w:t>Z</w:t>
      </w:r>
      <w:r w:rsidRPr="001A4794" w:rsidR="00821363">
        <w:rPr>
          <w:bCs/>
          <w:color w:val="010000"/>
        </w:rPr>
        <w:t>ZVZ“)</w:t>
      </w:r>
      <w:r w:rsidRPr="00F97079" w:rsidR="00821363">
        <w:t>.</w:t>
      </w:r>
      <w:r w:rsidRPr="00C64F20" w:rsidR="00C64F20">
        <w:t xml:space="preserve">, </w:t>
      </w:r>
      <w:r w:rsidRPr="00C64F20" w:rsidR="002C177B">
        <w:t>a to dle nabídky Prodávajícího podané na předmětnou veřejnou zakázku, a v souladu se zadávacími podmínkami k této veřejné zakázce</w:t>
      </w:r>
      <w:r w:rsidR="005369BC">
        <w:t>.</w:t>
      </w:r>
    </w:p>
    <w:p w:rsidR="005F2E28" w:rsidRPr="00BD3862" w:rsidP="00623F29">
      <w:pPr>
        <w:pStyle w:val="Heading2"/>
        <w:numPr>
          <w:ilvl w:val="0"/>
          <w:numId w:val="2"/>
        </w:numPr>
        <w:spacing w:before="120" w:after="120" w:line="276" w:lineRule="auto"/>
        <w:rPr>
          <w:sz w:val="20"/>
          <w:szCs w:val="20"/>
        </w:rPr>
      </w:pPr>
      <w:r w:rsidRPr="00C64F20">
        <w:rPr>
          <w:sz w:val="20"/>
          <w:szCs w:val="20"/>
        </w:rPr>
        <w:t xml:space="preserve">Konkrétně je předmětem </w:t>
      </w:r>
      <w:r w:rsidRPr="00C64F20" w:rsidR="00024300">
        <w:rPr>
          <w:sz w:val="20"/>
          <w:szCs w:val="20"/>
        </w:rPr>
        <w:t>S</w:t>
      </w:r>
      <w:r w:rsidRPr="00C64F20">
        <w:rPr>
          <w:sz w:val="20"/>
          <w:szCs w:val="20"/>
        </w:rPr>
        <w:t xml:space="preserve">mlouvy dodávka </w:t>
      </w:r>
      <w:r w:rsidRPr="0095267B" w:rsidR="00623F29">
        <w:rPr>
          <w:b/>
          <w:sz w:val="20"/>
          <w:szCs w:val="20"/>
        </w:rPr>
        <w:t xml:space="preserve">1 ks Formátovací pily, 1 ks Srovnávací frézky, 1 ks </w:t>
      </w:r>
      <w:r w:rsidRPr="0095267B" w:rsidR="00E0750E">
        <w:rPr>
          <w:b/>
          <w:sz w:val="20"/>
          <w:szCs w:val="20"/>
        </w:rPr>
        <w:t xml:space="preserve"> </w:t>
      </w:r>
      <w:r w:rsidRPr="0095267B" w:rsidR="00623F29">
        <w:rPr>
          <w:b/>
          <w:sz w:val="20"/>
          <w:szCs w:val="20"/>
        </w:rPr>
        <w:t>Dvoukotoučové čelní brusky, 1 ks Pásové pily truhlářské, 1 ks Širokopásové brusky, 1 ks</w:t>
      </w:r>
      <w:r w:rsidRPr="0095267B" w:rsidR="00623F29">
        <w:rPr>
          <w:b/>
        </w:rPr>
        <w:t xml:space="preserve"> </w:t>
      </w:r>
      <w:r w:rsidRPr="0095267B" w:rsidR="00623F29">
        <w:rPr>
          <w:b/>
          <w:sz w:val="20"/>
          <w:szCs w:val="20"/>
        </w:rPr>
        <w:t>Horizontální vrtací dlabačky, 1 ks  Soustruhu na dřevo s kopírovacím zařízením, 1 ks Pásové pily na kov, 1 ks</w:t>
      </w:r>
      <w:r w:rsidRPr="0095267B" w:rsidR="00623F29">
        <w:rPr>
          <w:b/>
        </w:rPr>
        <w:t xml:space="preserve"> </w:t>
      </w:r>
      <w:r w:rsidRPr="0095267B" w:rsidR="00623F29">
        <w:rPr>
          <w:b/>
          <w:sz w:val="20"/>
          <w:szCs w:val="20"/>
        </w:rPr>
        <w:t>Pásové brusky, 2 ks Radiální sloupové vrtačky s laserem, 2 ks  Dvoukotoučové brusky, 1 ks</w:t>
      </w:r>
      <w:r w:rsidRPr="0095267B" w:rsidR="00623F29">
        <w:rPr>
          <w:b/>
        </w:rPr>
        <w:t xml:space="preserve"> </w:t>
      </w:r>
      <w:r w:rsidRPr="0095267B" w:rsidR="00623F29">
        <w:rPr>
          <w:b/>
          <w:sz w:val="20"/>
          <w:szCs w:val="20"/>
        </w:rPr>
        <w:t>Dvoukotoučové brusky s leštičkou, 2 ks  Sloupové vrtačky</w:t>
      </w:r>
      <w:r w:rsidR="00623F29">
        <w:rPr>
          <w:sz w:val="20"/>
          <w:szCs w:val="20"/>
        </w:rPr>
        <w:t xml:space="preserve">, a to vše </w:t>
      </w:r>
      <w:r w:rsidRPr="00E0750E" w:rsidR="001D44D3">
        <w:rPr>
          <w:sz w:val="20"/>
          <w:szCs w:val="20"/>
        </w:rPr>
        <w:t>včetně požadovaného</w:t>
      </w:r>
      <w:r w:rsidR="001D44D3">
        <w:rPr>
          <w:sz w:val="20"/>
          <w:szCs w:val="20"/>
        </w:rPr>
        <w:t xml:space="preserve"> příslušenství</w:t>
      </w:r>
      <w:r w:rsidR="00D4228F">
        <w:rPr>
          <w:sz w:val="20"/>
          <w:szCs w:val="20"/>
        </w:rPr>
        <w:t xml:space="preserve"> </w:t>
      </w:r>
      <w:r w:rsidRPr="00C64F20">
        <w:rPr>
          <w:sz w:val="20"/>
          <w:szCs w:val="20"/>
        </w:rPr>
        <w:t xml:space="preserve">(dále také jen </w:t>
      </w:r>
      <w:r w:rsidRPr="00C64F20">
        <w:rPr>
          <w:b/>
          <w:bCs/>
          <w:sz w:val="20"/>
          <w:szCs w:val="20"/>
        </w:rPr>
        <w:t>„</w:t>
      </w:r>
      <w:r w:rsidRPr="00C64F20" w:rsidR="00024300">
        <w:rPr>
          <w:b/>
          <w:bCs/>
          <w:sz w:val="20"/>
          <w:szCs w:val="20"/>
        </w:rPr>
        <w:t>Zboží</w:t>
      </w:r>
      <w:r w:rsidRPr="00C64F20">
        <w:rPr>
          <w:b/>
          <w:bCs/>
          <w:sz w:val="20"/>
          <w:szCs w:val="20"/>
        </w:rPr>
        <w:t>“</w:t>
      </w:r>
      <w:r w:rsidRPr="00C64F20">
        <w:rPr>
          <w:sz w:val="20"/>
          <w:szCs w:val="20"/>
        </w:rPr>
        <w:t xml:space="preserve">). Specifikace </w:t>
      </w:r>
      <w:r w:rsidRPr="00C64F20" w:rsidR="00024300">
        <w:rPr>
          <w:sz w:val="20"/>
          <w:szCs w:val="20"/>
        </w:rPr>
        <w:t>Zboží</w:t>
      </w:r>
      <w:r w:rsidRPr="00C64F20">
        <w:rPr>
          <w:sz w:val="20"/>
          <w:szCs w:val="20"/>
        </w:rPr>
        <w:t xml:space="preserve"> a podmínky této </w:t>
      </w:r>
      <w:r w:rsidRPr="00C64F20" w:rsidR="00950F48">
        <w:rPr>
          <w:sz w:val="20"/>
          <w:szCs w:val="20"/>
        </w:rPr>
        <w:t>S</w:t>
      </w:r>
      <w:r w:rsidRPr="00C64F20">
        <w:rPr>
          <w:sz w:val="20"/>
          <w:szCs w:val="20"/>
        </w:rPr>
        <w:t xml:space="preserve">mlouvy vycházejí ze zadávacích podmínek </w:t>
      </w:r>
      <w:r w:rsidRPr="00C64F20" w:rsidR="00024300">
        <w:rPr>
          <w:sz w:val="20"/>
          <w:szCs w:val="20"/>
        </w:rPr>
        <w:t>K</w:t>
      </w:r>
      <w:r w:rsidRPr="00C64F20">
        <w:rPr>
          <w:sz w:val="20"/>
          <w:szCs w:val="20"/>
        </w:rPr>
        <w:t xml:space="preserve">upujícího jako zadavatele výše uvedené veřejné zakázky a nabídky </w:t>
      </w:r>
      <w:r w:rsidRPr="00C64F20" w:rsidR="00024300">
        <w:rPr>
          <w:sz w:val="20"/>
          <w:szCs w:val="20"/>
        </w:rPr>
        <w:t>Prodá</w:t>
      </w:r>
      <w:r w:rsidRPr="00C64F20">
        <w:rPr>
          <w:sz w:val="20"/>
          <w:szCs w:val="20"/>
        </w:rPr>
        <w:t xml:space="preserve">vajícího jako vybraného </w:t>
      </w:r>
      <w:r w:rsidRPr="00C64F20" w:rsidR="00214D01">
        <w:rPr>
          <w:sz w:val="20"/>
          <w:szCs w:val="20"/>
        </w:rPr>
        <w:t>dodavatele</w:t>
      </w:r>
      <w:r w:rsidRPr="00C64F20">
        <w:rPr>
          <w:sz w:val="20"/>
          <w:szCs w:val="20"/>
        </w:rPr>
        <w:t xml:space="preserve"> v tomto </w:t>
      </w:r>
      <w:r w:rsidR="00821363">
        <w:rPr>
          <w:sz w:val="20"/>
          <w:szCs w:val="20"/>
        </w:rPr>
        <w:t>výběrovém</w:t>
      </w:r>
      <w:r w:rsidRPr="00C64F20">
        <w:rPr>
          <w:sz w:val="20"/>
          <w:szCs w:val="20"/>
        </w:rPr>
        <w:t xml:space="preserve"> řízení. </w:t>
      </w:r>
      <w:r w:rsidRPr="00BD3862" w:rsidR="00024300">
        <w:rPr>
          <w:sz w:val="20"/>
          <w:szCs w:val="20"/>
        </w:rPr>
        <w:t>Zboží</w:t>
      </w:r>
      <w:r w:rsidRPr="00BD3862">
        <w:rPr>
          <w:sz w:val="20"/>
          <w:szCs w:val="20"/>
        </w:rPr>
        <w:t xml:space="preserve"> bude dodáno dle technické specifikace uvedené v Příloze č. 1</w:t>
      </w:r>
      <w:r w:rsidRPr="00BD3862" w:rsidR="007049F4">
        <w:rPr>
          <w:sz w:val="20"/>
          <w:szCs w:val="20"/>
        </w:rPr>
        <w:t xml:space="preserve"> a v Příloze č. 2, </w:t>
      </w:r>
      <w:r w:rsidRPr="00BD3862">
        <w:rPr>
          <w:sz w:val="20"/>
          <w:szCs w:val="20"/>
        </w:rPr>
        <w:t>této Smlouvy.</w:t>
      </w:r>
    </w:p>
    <w:p w:rsidR="009B750C"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Pr="00AF3685" w:rsidR="005E1885">
        <w:rPr>
          <w:rFonts w:ascii="Arial" w:hAnsi="Arial" w:cs="Arial"/>
          <w:sz w:val="20"/>
          <w:szCs w:val="20"/>
        </w:rPr>
        <w:t xml:space="preserve"> musí přesně odpovídat sjednané </w:t>
      </w:r>
      <w:r w:rsidR="0095267B">
        <w:rPr>
          <w:rFonts w:ascii="Arial" w:hAnsi="Arial" w:cs="Arial"/>
          <w:sz w:val="20"/>
          <w:szCs w:val="20"/>
        </w:rPr>
        <w:t xml:space="preserve">profesionální </w:t>
      </w:r>
      <w:r w:rsidRPr="00AF3685" w:rsidR="005E1885">
        <w:rPr>
          <w:rFonts w:ascii="Arial" w:hAnsi="Arial" w:cs="Arial"/>
          <w:sz w:val="20"/>
          <w:szCs w:val="20"/>
        </w:rPr>
        <w:t>kvalitě a technickým požadavkům uvedeným v zad</w:t>
      </w:r>
      <w:r w:rsidRPr="00AF3685" w:rsidR="00214D01">
        <w:rPr>
          <w:rFonts w:ascii="Arial" w:hAnsi="Arial" w:cs="Arial"/>
          <w:sz w:val="20"/>
          <w:szCs w:val="20"/>
        </w:rPr>
        <w:t>ávacích podmínkách a v nabídce dodavatele</w:t>
      </w:r>
      <w:r w:rsidRPr="00AF3685" w:rsidR="005E1885">
        <w:rPr>
          <w:rFonts w:ascii="Arial" w:hAnsi="Arial" w:cs="Arial"/>
          <w:sz w:val="20"/>
          <w:szCs w:val="20"/>
        </w:rPr>
        <w:t xml:space="preserve">, a příp. příslušným technickým normám. </w:t>
      </w:r>
    </w:p>
    <w:p w:rsidR="005F2E28" w:rsidRPr="00AF3685" w:rsidP="00603B27">
      <w:pPr>
        <w:pStyle w:val="ListParagraph"/>
        <w:numPr>
          <w:ilvl w:val="0"/>
          <w:numId w:val="2"/>
        </w:numPr>
        <w:spacing w:after="120"/>
        <w:ind w:left="357" w:hanging="357"/>
        <w:contextualSpacing w:val="0"/>
        <w:jc w:val="both"/>
        <w:rPr>
          <w:rFonts w:ascii="Arial" w:hAnsi="Arial" w:cs="Arial"/>
          <w:sz w:val="20"/>
          <w:szCs w:val="20"/>
        </w:rPr>
      </w:pPr>
      <w:r>
        <w:rPr>
          <w:rFonts w:ascii="Arial" w:hAnsi="Arial" w:cs="Arial"/>
          <w:sz w:val="20"/>
          <w:szCs w:val="20"/>
        </w:rPr>
        <w:t xml:space="preserve">Dodávané zboží bude kompletně včetně všech komponentů </w:t>
      </w:r>
      <w:r w:rsidRPr="00AF3685" w:rsidR="005E1885">
        <w:rPr>
          <w:rFonts w:ascii="Arial" w:hAnsi="Arial" w:cs="Arial"/>
          <w:sz w:val="20"/>
          <w:szCs w:val="20"/>
        </w:rPr>
        <w:t>zhotoveno z nového, kvalitního materiálu a bude plně vyhovovat účelu, pro který je určeno.</w:t>
      </w:r>
    </w:p>
    <w:p w:rsidR="005F2E28"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Style w:val="Nadpis2Char0"/>
          <w:sz w:val="20"/>
          <w:szCs w:val="20"/>
        </w:rPr>
        <w:t xml:space="preserve">V rámci plnění předmětu této </w:t>
      </w:r>
      <w:r w:rsidRPr="00AF3685" w:rsidR="00950F48">
        <w:rPr>
          <w:rStyle w:val="Nadpis2Char0"/>
          <w:sz w:val="20"/>
          <w:szCs w:val="20"/>
        </w:rPr>
        <w:t>Sml</w:t>
      </w:r>
      <w:r w:rsidRPr="00AF3685">
        <w:rPr>
          <w:rStyle w:val="Nadpis2Char0"/>
          <w:sz w:val="20"/>
          <w:szCs w:val="20"/>
        </w:rPr>
        <w:t xml:space="preserve">ouvy </w:t>
      </w:r>
      <w:r w:rsidRPr="00AF3685" w:rsidR="00024300">
        <w:rPr>
          <w:rStyle w:val="Nadpis2Char0"/>
          <w:sz w:val="20"/>
          <w:szCs w:val="20"/>
        </w:rPr>
        <w:t>Prodá</w:t>
      </w:r>
      <w:r w:rsidRPr="00AF3685">
        <w:rPr>
          <w:rStyle w:val="Nadpis2Char0"/>
          <w:sz w:val="20"/>
          <w:szCs w:val="20"/>
        </w:rPr>
        <w:t xml:space="preserve">vající bezplatně zajistí proškolení zaměstnanců </w:t>
      </w:r>
      <w:r w:rsidRPr="00AF3685" w:rsidR="00024300">
        <w:rPr>
          <w:rStyle w:val="Nadpis2Char0"/>
          <w:sz w:val="20"/>
          <w:szCs w:val="20"/>
        </w:rPr>
        <w:t>Kup</w:t>
      </w:r>
      <w:r w:rsidRPr="00AF3685">
        <w:rPr>
          <w:rStyle w:val="Nadpis2Char0"/>
          <w:sz w:val="20"/>
          <w:szCs w:val="20"/>
        </w:rPr>
        <w:t>ujícího v</w:t>
      </w:r>
      <w:r w:rsidR="00821363">
        <w:rPr>
          <w:rFonts w:ascii="Arial" w:hAnsi="Arial" w:cs="Arial"/>
          <w:sz w:val="20"/>
          <w:szCs w:val="20"/>
        </w:rPr>
        <w:t> obsluze a údržbě</w:t>
      </w:r>
      <w:r w:rsidRPr="00AF3685">
        <w:rPr>
          <w:rFonts w:ascii="Arial" w:hAnsi="Arial" w:cs="Arial"/>
          <w:sz w:val="20"/>
          <w:szCs w:val="20"/>
        </w:rPr>
        <w:t xml:space="preserve"> </w:t>
      </w:r>
      <w:r w:rsidRPr="00AF3685">
        <w:rPr>
          <w:rFonts w:ascii="Arial" w:hAnsi="Arial" w:cs="Arial"/>
          <w:sz w:val="20"/>
          <w:szCs w:val="20"/>
        </w:rPr>
        <w:t xml:space="preserve">dodávaného </w:t>
      </w:r>
      <w:r w:rsidRPr="00AF3685" w:rsidR="00024300">
        <w:rPr>
          <w:rFonts w:ascii="Arial" w:hAnsi="Arial" w:cs="Arial"/>
          <w:sz w:val="20"/>
          <w:szCs w:val="20"/>
        </w:rPr>
        <w:t>Zboží</w:t>
      </w:r>
      <w:r w:rsidR="00821363">
        <w:rPr>
          <w:rFonts w:ascii="Arial" w:hAnsi="Arial" w:cs="Arial"/>
          <w:sz w:val="20"/>
          <w:szCs w:val="20"/>
        </w:rPr>
        <w:t xml:space="preserve"> v potřebném ro</w:t>
      </w:r>
      <w:r w:rsidR="00D472CF">
        <w:rPr>
          <w:rFonts w:ascii="Arial" w:hAnsi="Arial" w:cs="Arial"/>
          <w:sz w:val="20"/>
          <w:szCs w:val="20"/>
        </w:rPr>
        <w:t>z</w:t>
      </w:r>
      <w:r w:rsidR="00821363">
        <w:rPr>
          <w:rFonts w:ascii="Arial" w:hAnsi="Arial" w:cs="Arial"/>
          <w:sz w:val="20"/>
          <w:szCs w:val="20"/>
        </w:rPr>
        <w:t>sahu</w:t>
      </w:r>
      <w:r w:rsidRPr="00AF3685">
        <w:rPr>
          <w:rFonts w:ascii="Arial" w:hAnsi="Arial" w:cs="Arial"/>
          <w:sz w:val="20"/>
          <w:szCs w:val="20"/>
        </w:rPr>
        <w:t xml:space="preserve">. </w:t>
      </w:r>
      <w:r w:rsidRPr="00AF3685" w:rsidR="00214D01">
        <w:rPr>
          <w:rFonts w:ascii="Arial" w:hAnsi="Arial" w:cs="Arial"/>
          <w:sz w:val="20"/>
          <w:szCs w:val="20"/>
        </w:rPr>
        <w:t>Pokud není t</w:t>
      </w:r>
      <w:r w:rsidRPr="00AF3685">
        <w:rPr>
          <w:rFonts w:ascii="Arial" w:hAnsi="Arial" w:cs="Arial"/>
          <w:sz w:val="20"/>
          <w:szCs w:val="20"/>
        </w:rPr>
        <w:t>ermín a rozsah školení</w:t>
      </w:r>
      <w:r w:rsidRPr="00AF3685" w:rsidR="00214D01">
        <w:rPr>
          <w:rFonts w:ascii="Arial" w:hAnsi="Arial" w:cs="Arial"/>
          <w:sz w:val="20"/>
          <w:szCs w:val="20"/>
        </w:rPr>
        <w:t xml:space="preserve"> stanoven zadávacími podmínkami</w:t>
      </w:r>
      <w:r w:rsidRPr="00AF3685">
        <w:rPr>
          <w:rFonts w:ascii="Arial" w:hAnsi="Arial" w:cs="Arial"/>
          <w:sz w:val="20"/>
          <w:szCs w:val="20"/>
        </w:rPr>
        <w:t xml:space="preserve"> bude navržen </w:t>
      </w:r>
      <w:r w:rsidRPr="00AF3685" w:rsidR="00024300">
        <w:rPr>
          <w:rFonts w:ascii="Arial" w:hAnsi="Arial" w:cs="Arial"/>
          <w:sz w:val="20"/>
          <w:szCs w:val="20"/>
        </w:rPr>
        <w:t>Prodá</w:t>
      </w:r>
      <w:r w:rsidRPr="00AF3685">
        <w:rPr>
          <w:rFonts w:ascii="Arial" w:hAnsi="Arial" w:cs="Arial"/>
          <w:sz w:val="20"/>
          <w:szCs w:val="20"/>
        </w:rPr>
        <w:t xml:space="preserve">vajícím a musí být schválen </w:t>
      </w:r>
      <w:r w:rsidRPr="00AF3685" w:rsidR="00024300">
        <w:rPr>
          <w:rFonts w:ascii="Arial" w:hAnsi="Arial" w:cs="Arial"/>
          <w:sz w:val="20"/>
          <w:szCs w:val="20"/>
        </w:rPr>
        <w:t>Kup</w:t>
      </w:r>
      <w:r w:rsidRPr="00AF3685">
        <w:rPr>
          <w:rFonts w:ascii="Arial" w:hAnsi="Arial" w:cs="Arial"/>
          <w:sz w:val="20"/>
          <w:szCs w:val="20"/>
        </w:rPr>
        <w:t xml:space="preserve">ujícím. Následně </w:t>
      </w:r>
      <w:r w:rsidRPr="00AF3685" w:rsidR="00024300">
        <w:rPr>
          <w:rFonts w:ascii="Arial" w:hAnsi="Arial" w:cs="Arial"/>
          <w:sz w:val="20"/>
          <w:szCs w:val="20"/>
        </w:rPr>
        <w:t>Kup</w:t>
      </w:r>
      <w:r w:rsidRPr="00AF3685">
        <w:rPr>
          <w:rFonts w:ascii="Arial" w:hAnsi="Arial" w:cs="Arial"/>
          <w:sz w:val="20"/>
          <w:szCs w:val="20"/>
        </w:rPr>
        <w:t>ující stanoví počet a jména osob, které se školení zúčastní.</w:t>
      </w:r>
    </w:p>
    <w:p w:rsidR="005E1885"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Pr="00AF3685" w:rsidR="00024300">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Pr="00AF3685" w:rsidR="00024300">
        <w:rPr>
          <w:rFonts w:ascii="Arial" w:hAnsi="Arial" w:cs="Arial"/>
          <w:sz w:val="20"/>
          <w:szCs w:val="20"/>
        </w:rPr>
        <w:t>Zboží</w:t>
      </w:r>
      <w:r w:rsidRPr="00AF3685">
        <w:rPr>
          <w:rFonts w:ascii="Arial" w:hAnsi="Arial" w:cs="Arial"/>
          <w:sz w:val="20"/>
          <w:szCs w:val="20"/>
        </w:rPr>
        <w:t>, např. technické</w:t>
      </w:r>
      <w:r w:rsidRPr="00AF3685" w:rsidR="00024300">
        <w:rPr>
          <w:rFonts w:ascii="Arial" w:hAnsi="Arial" w:cs="Arial"/>
          <w:sz w:val="20"/>
          <w:szCs w:val="20"/>
        </w:rPr>
        <w:t>/produktové</w:t>
      </w:r>
      <w:r w:rsidRPr="00AF3685">
        <w:rPr>
          <w:rFonts w:ascii="Arial" w:hAnsi="Arial" w:cs="Arial"/>
          <w:sz w:val="20"/>
          <w:szCs w:val="20"/>
        </w:rPr>
        <w:t xml:space="preserve"> listy výrobců, katalogy, </w:t>
      </w:r>
      <w:r w:rsidRPr="00AF3685" w:rsidR="00841AA6">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Pr="00AF3685">
        <w:rPr>
          <w:rFonts w:ascii="Arial" w:hAnsi="Arial" w:cs="Arial"/>
          <w:sz w:val="20"/>
          <w:szCs w:val="20"/>
        </w:rPr>
        <w:t xml:space="preserve">. </w:t>
      </w:r>
      <w:r w:rsidRPr="00AF3685">
        <w:rPr>
          <w:rFonts w:ascii="Arial" w:hAnsi="Arial" w:cs="Arial"/>
          <w:snapToGrid w:val="0"/>
          <w:sz w:val="20"/>
          <w:szCs w:val="20"/>
        </w:rPr>
        <w:t>Prodá</w:t>
      </w:r>
      <w:r w:rsidRPr="00AF3685">
        <w:rPr>
          <w:rFonts w:ascii="Arial" w:hAnsi="Arial" w:cs="Arial"/>
          <w:snapToGrid w:val="0"/>
          <w:sz w:val="20"/>
          <w:szCs w:val="20"/>
        </w:rPr>
        <w:t>vající prohlašuje, že je odborně způsobilý k zajištění předmětu Smlouvy.</w:t>
      </w:r>
    </w:p>
    <w:p w:rsidR="005E1885" w:rsidRPr="00AF36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Pr="00AF3685">
        <w:rPr>
          <w:rFonts w:ascii="Arial" w:hAnsi="Arial" w:cs="Arial"/>
          <w:sz w:val="20"/>
          <w:szCs w:val="20"/>
        </w:rPr>
        <w:t xml:space="preserve"> a Kupující se zavazuje, že </w:t>
      </w:r>
      <w:r w:rsidRPr="00AF3685">
        <w:rPr>
          <w:rFonts w:ascii="Arial" w:hAnsi="Arial" w:cs="Arial"/>
          <w:sz w:val="20"/>
          <w:szCs w:val="20"/>
        </w:rPr>
        <w:t>Zboží</w:t>
      </w:r>
      <w:r w:rsidRPr="00AF3685">
        <w:rPr>
          <w:rFonts w:ascii="Arial" w:hAnsi="Arial" w:cs="Arial"/>
          <w:sz w:val="20"/>
          <w:szCs w:val="20"/>
        </w:rPr>
        <w:t xml:space="preserve"> převezme a zaplatí </w:t>
      </w:r>
      <w:r w:rsidRPr="00AF3685">
        <w:rPr>
          <w:rFonts w:ascii="Arial" w:hAnsi="Arial" w:cs="Arial"/>
          <w:sz w:val="20"/>
          <w:szCs w:val="20"/>
        </w:rPr>
        <w:t>Prodá</w:t>
      </w:r>
      <w:r w:rsidRPr="00AF3685">
        <w:rPr>
          <w:rFonts w:ascii="Arial" w:hAnsi="Arial" w:cs="Arial"/>
          <w:sz w:val="20"/>
          <w:szCs w:val="20"/>
        </w:rPr>
        <w:t>vajícímu kupní cenu ve vý</w:t>
      </w:r>
      <w:r w:rsidRPr="00AF3685">
        <w:rPr>
          <w:rFonts w:ascii="Arial" w:hAnsi="Arial" w:cs="Arial"/>
          <w:sz w:val="20"/>
          <w:szCs w:val="20"/>
        </w:rPr>
        <w:t>ši a se splatností podle čl. IV</w:t>
      </w:r>
      <w:r w:rsidRPr="00AF3685">
        <w:rPr>
          <w:rFonts w:ascii="Arial" w:hAnsi="Arial" w:cs="Arial"/>
          <w:sz w:val="20"/>
          <w:szCs w:val="20"/>
        </w:rPr>
        <w:t xml:space="preserve">. této Smlouvy. </w:t>
      </w:r>
    </w:p>
    <w:p w:rsidR="005E1885" w:rsidP="00603B27">
      <w:pPr>
        <w:pStyle w:val="ListParagraph"/>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Pr="00AF3685" w:rsidR="00024300">
        <w:rPr>
          <w:rFonts w:ascii="Arial" w:hAnsi="Arial" w:cs="Arial"/>
          <w:sz w:val="20"/>
          <w:szCs w:val="20"/>
        </w:rPr>
        <w:t>Prodá</w:t>
      </w:r>
      <w:r w:rsidRPr="00AF3685">
        <w:rPr>
          <w:rFonts w:ascii="Arial" w:hAnsi="Arial" w:cs="Arial"/>
          <w:sz w:val="20"/>
          <w:szCs w:val="20"/>
        </w:rPr>
        <w:t xml:space="preserve">vajícího dodat </w:t>
      </w:r>
      <w:r w:rsidRPr="00AF3685" w:rsidR="00024300">
        <w:rPr>
          <w:rFonts w:ascii="Arial" w:hAnsi="Arial" w:cs="Arial"/>
          <w:sz w:val="20"/>
          <w:szCs w:val="20"/>
        </w:rPr>
        <w:t>Zboží</w:t>
      </w:r>
      <w:r w:rsidRPr="00AF3685">
        <w:rPr>
          <w:rFonts w:ascii="Arial" w:hAnsi="Arial" w:cs="Arial"/>
          <w:sz w:val="20"/>
          <w:szCs w:val="20"/>
        </w:rPr>
        <w:t xml:space="preserve"> je rovněž doprava </w:t>
      </w:r>
      <w:r w:rsidRPr="00AF3685" w:rsidR="00024300">
        <w:rPr>
          <w:rFonts w:ascii="Arial" w:hAnsi="Arial" w:cs="Arial"/>
          <w:sz w:val="20"/>
          <w:szCs w:val="20"/>
        </w:rPr>
        <w:t>Zboží</w:t>
      </w:r>
      <w:r w:rsidRPr="00AF3685">
        <w:rPr>
          <w:rFonts w:ascii="Arial" w:hAnsi="Arial" w:cs="Arial"/>
          <w:sz w:val="20"/>
          <w:szCs w:val="20"/>
        </w:rPr>
        <w:t xml:space="preserve"> do místa plnění </w:t>
      </w:r>
      <w:r w:rsidRPr="00AF3685" w:rsidR="00214D01">
        <w:rPr>
          <w:rFonts w:ascii="Arial" w:hAnsi="Arial" w:cs="Arial"/>
          <w:sz w:val="20"/>
          <w:szCs w:val="20"/>
        </w:rPr>
        <w:t>určeného kupujícím,</w:t>
      </w:r>
      <w:r w:rsidRPr="00AF3685">
        <w:rPr>
          <w:rFonts w:ascii="Arial" w:hAnsi="Arial" w:cs="Arial"/>
          <w:sz w:val="20"/>
          <w:szCs w:val="20"/>
        </w:rPr>
        <w:t xml:space="preserve"> </w:t>
      </w:r>
      <w:r w:rsidR="001F0A04">
        <w:rPr>
          <w:rFonts w:ascii="Arial" w:hAnsi="Arial" w:cs="Arial"/>
          <w:sz w:val="20"/>
          <w:szCs w:val="20"/>
        </w:rPr>
        <w:t>zapojení</w:t>
      </w:r>
      <w:r w:rsidRPr="00AF3685" w:rsidR="00214D01">
        <w:rPr>
          <w:rFonts w:ascii="Arial" w:hAnsi="Arial" w:cs="Arial"/>
          <w:sz w:val="20"/>
          <w:szCs w:val="20"/>
        </w:rPr>
        <w:t xml:space="preserve"> a uvedení předmětných </w:t>
      </w:r>
      <w:r w:rsidR="0096452F">
        <w:rPr>
          <w:rFonts w:ascii="Arial" w:hAnsi="Arial" w:cs="Arial"/>
          <w:sz w:val="20"/>
          <w:szCs w:val="20"/>
        </w:rPr>
        <w:t>zařízení</w:t>
      </w:r>
      <w:r w:rsidRPr="00AF3685" w:rsidR="00214D01">
        <w:rPr>
          <w:rFonts w:ascii="Arial" w:hAnsi="Arial" w:cs="Arial"/>
          <w:sz w:val="20"/>
          <w:szCs w:val="20"/>
        </w:rPr>
        <w:t xml:space="preserve"> do provozu, </w:t>
      </w:r>
      <w:r w:rsidRPr="00AF3685" w:rsidR="00AF3685">
        <w:rPr>
          <w:rFonts w:ascii="Arial" w:hAnsi="Arial" w:cs="Arial"/>
          <w:sz w:val="20"/>
          <w:szCs w:val="20"/>
        </w:rPr>
        <w:t xml:space="preserve">případná likvidace vzniklého odpadu, </w:t>
      </w:r>
      <w:r w:rsidRPr="00AF3685" w:rsidR="00214D01">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Pr="00AF3685" w:rsidR="00024300">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Pr="00AF3685" w:rsidR="00214D01">
        <w:rPr>
          <w:rFonts w:ascii="Arial" w:hAnsi="Arial" w:cs="Arial"/>
          <w:color w:val="000000"/>
          <w:sz w:val="20"/>
          <w:szCs w:val="20"/>
        </w:rPr>
        <w:t xml:space="preserve"> a údržbě</w:t>
      </w:r>
      <w:r w:rsidRPr="00AF3685">
        <w:rPr>
          <w:rFonts w:ascii="Arial" w:hAnsi="Arial" w:cs="Arial"/>
          <w:color w:val="000000"/>
          <w:sz w:val="20"/>
          <w:szCs w:val="20"/>
        </w:rPr>
        <w:t xml:space="preserve"> </w:t>
      </w:r>
      <w:r w:rsidRPr="00AF3685" w:rsidR="00024300">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Pr="00AF3685" w:rsidR="00024300">
        <w:rPr>
          <w:rFonts w:ascii="Arial" w:hAnsi="Arial" w:cs="Arial"/>
          <w:sz w:val="20"/>
          <w:szCs w:val="20"/>
        </w:rPr>
        <w:t>Zboží</w:t>
      </w:r>
      <w:r w:rsidRPr="00AF3685" w:rsidR="00EC3FDE">
        <w:rPr>
          <w:rFonts w:ascii="Arial" w:hAnsi="Arial" w:cs="Arial"/>
          <w:sz w:val="20"/>
          <w:szCs w:val="20"/>
        </w:rPr>
        <w:t>,</w:t>
      </w:r>
      <w:r w:rsidRPr="00AF3685">
        <w:rPr>
          <w:rFonts w:ascii="Arial" w:hAnsi="Arial" w:cs="Arial"/>
          <w:sz w:val="20"/>
          <w:szCs w:val="20"/>
        </w:rPr>
        <w:t xml:space="preserve"> jakož i provést další úkony specifikované v</w:t>
      </w:r>
      <w:r w:rsidRPr="00AF3685" w:rsidR="00AF3685">
        <w:rPr>
          <w:rFonts w:ascii="Arial" w:hAnsi="Arial" w:cs="Arial"/>
          <w:sz w:val="20"/>
          <w:szCs w:val="20"/>
        </w:rPr>
        <w:t> </w:t>
      </w:r>
      <w:r w:rsidRPr="00AF3685">
        <w:rPr>
          <w:rFonts w:ascii="Arial" w:hAnsi="Arial" w:cs="Arial"/>
          <w:sz w:val="20"/>
          <w:szCs w:val="20"/>
        </w:rPr>
        <w:t>zadávací</w:t>
      </w:r>
      <w:r w:rsidRPr="00AF3685" w:rsidR="00AF3685">
        <w:rPr>
          <w:rFonts w:ascii="Arial" w:hAnsi="Arial" w:cs="Arial"/>
          <w:sz w:val="20"/>
          <w:szCs w:val="20"/>
        </w:rPr>
        <w:t>ch podmínkách předmětné veřejné za</w:t>
      </w:r>
      <w:r w:rsidR="0063045A">
        <w:rPr>
          <w:rFonts w:ascii="Arial" w:hAnsi="Arial" w:cs="Arial"/>
          <w:sz w:val="20"/>
          <w:szCs w:val="20"/>
        </w:rPr>
        <w:t>k</w:t>
      </w:r>
      <w:r w:rsidRPr="00AF3685" w:rsidR="00AF3685">
        <w:rPr>
          <w:rFonts w:ascii="Arial" w:hAnsi="Arial" w:cs="Arial"/>
          <w:sz w:val="20"/>
          <w:szCs w:val="20"/>
        </w:rPr>
        <w:t>ázky</w:t>
      </w:r>
      <w:r w:rsidRPr="00AF3685">
        <w:rPr>
          <w:rFonts w:ascii="Arial" w:hAnsi="Arial" w:cs="Arial"/>
          <w:sz w:val="20"/>
          <w:szCs w:val="20"/>
        </w:rPr>
        <w:t xml:space="preserve">. </w:t>
      </w:r>
    </w:p>
    <w:p w:rsidR="0068638D" w:rsidP="009B750C">
      <w:pPr>
        <w:pStyle w:val="ListParagraph"/>
        <w:numPr>
          <w:ilvl w:val="0"/>
          <w:numId w:val="2"/>
        </w:numPr>
        <w:rPr>
          <w:rFonts w:ascii="Arial" w:hAnsi="Arial" w:cs="Arial"/>
          <w:sz w:val="20"/>
          <w:szCs w:val="20"/>
        </w:rPr>
      </w:pPr>
      <w:r w:rsidRPr="009B750C">
        <w:rPr>
          <w:rFonts w:ascii="Arial" w:hAnsi="Arial" w:cs="Arial"/>
          <w:sz w:val="20"/>
          <w:szCs w:val="20"/>
        </w:rPr>
        <w:t>Součástí předmětu smlouvy je závazek prodávajícího poskytnout kupujícímu na dodávané zboží záruku za podmínek sjednaných v čl. VI této smlouvy.</w:t>
      </w:r>
    </w:p>
    <w:p w:rsidR="009B750C" w:rsidRPr="009B750C" w:rsidP="0068638D">
      <w:pPr>
        <w:pStyle w:val="ListParagraph"/>
        <w:spacing w:after="0"/>
        <w:ind w:left="360"/>
        <w:rPr>
          <w:rFonts w:ascii="Arial" w:hAnsi="Arial" w:cs="Arial"/>
          <w:sz w:val="20"/>
          <w:szCs w:val="20"/>
        </w:rPr>
      </w:pPr>
      <w:r w:rsidRPr="009B750C">
        <w:rPr>
          <w:rFonts w:ascii="Arial" w:hAnsi="Arial" w:cs="Arial"/>
          <w:sz w:val="20"/>
          <w:szCs w:val="20"/>
        </w:rPr>
        <w:t xml:space="preserve"> </w:t>
      </w:r>
    </w:p>
    <w:p w:rsidR="005E1885" w:rsidRPr="003A56AC" w:rsidP="00603B27">
      <w:pPr>
        <w:pStyle w:val="ListParagraph"/>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Pr="00735033" w:rsidR="00C2659A">
        <w:rPr>
          <w:rFonts w:ascii="Arial" w:hAnsi="Arial" w:cs="Arial"/>
          <w:sz w:val="20"/>
          <w:szCs w:val="20"/>
        </w:rPr>
        <w:t>4</w:t>
      </w:r>
      <w:r w:rsidRPr="00735033">
        <w:rPr>
          <w:rFonts w:ascii="Arial" w:hAnsi="Arial" w:cs="Arial"/>
          <w:sz w:val="20"/>
          <w:szCs w:val="20"/>
        </w:rPr>
        <w:t xml:space="preserve"> této Smlouvy). </w:t>
      </w:r>
      <w:r w:rsidRPr="00BD41EE">
        <w:rPr>
          <w:rFonts w:ascii="Arial" w:hAnsi="Arial" w:cs="Arial"/>
          <w:b/>
          <w:sz w:val="20"/>
          <w:szCs w:val="20"/>
        </w:rPr>
        <w:t>Předávací protokol</w:t>
      </w:r>
      <w:r w:rsidRPr="00735033">
        <w:rPr>
          <w:rFonts w:ascii="Arial" w:hAnsi="Arial" w:cs="Arial"/>
          <w:sz w:val="20"/>
          <w:szCs w:val="20"/>
        </w:rPr>
        <w:t xml:space="preserve">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P="00603B27">
      <w:pPr>
        <w:pStyle w:val="ListParagraph"/>
        <w:spacing w:after="0"/>
        <w:ind w:left="357"/>
        <w:contextualSpacing w:val="0"/>
        <w:jc w:val="both"/>
        <w:rPr>
          <w:rFonts w:ascii="Arial" w:hAnsi="Arial" w:cs="Arial"/>
          <w:sz w:val="20"/>
          <w:szCs w:val="20"/>
        </w:rPr>
      </w:pPr>
    </w:p>
    <w:p w:rsidR="005E1885" w:rsidRPr="003A56AC" w:rsidP="00603B27">
      <w:pPr>
        <w:spacing w:after="120" w:line="276" w:lineRule="auto"/>
        <w:jc w:val="center"/>
        <w:rPr>
          <w:b/>
          <w:bCs/>
        </w:rPr>
      </w:pPr>
      <w:r w:rsidRPr="003A56AC">
        <w:rPr>
          <w:b/>
          <w:bCs/>
        </w:rPr>
        <w:t>I</w:t>
      </w:r>
      <w:r w:rsidRPr="003A56AC" w:rsidR="00B12E31">
        <w:rPr>
          <w:b/>
          <w:bCs/>
        </w:rPr>
        <w:t>I</w:t>
      </w:r>
      <w:r w:rsidRPr="003A56AC">
        <w:rPr>
          <w:b/>
          <w:bCs/>
        </w:rPr>
        <w:t>I. DOBA, MÍSTO A ZPŮSOB PLNĚNÍ</w:t>
      </w:r>
    </w:p>
    <w:p w:rsidR="005E1885" w:rsidRPr="00B239B3" w:rsidP="00603B27">
      <w:pPr>
        <w:pStyle w:val="ListParagraph"/>
        <w:numPr>
          <w:ilvl w:val="0"/>
          <w:numId w:val="5"/>
        </w:numPr>
        <w:autoSpaceDE w:val="0"/>
        <w:autoSpaceDN w:val="0"/>
        <w:adjustRightInd w:val="0"/>
        <w:spacing w:after="120"/>
        <w:ind w:left="357" w:hanging="357"/>
        <w:contextualSpacing w:val="0"/>
        <w:jc w:val="both"/>
        <w:rPr>
          <w:rFonts w:ascii="Arial" w:hAnsi="Arial" w:cs="Arial"/>
          <w:sz w:val="20"/>
          <w:szCs w:val="20"/>
        </w:rPr>
      </w:pPr>
      <w:r w:rsidRPr="00B239B3">
        <w:rPr>
          <w:rFonts w:ascii="Arial" w:hAnsi="Arial" w:cs="Arial"/>
          <w:sz w:val="20"/>
          <w:szCs w:val="20"/>
        </w:rPr>
        <w:t>Termín zahájení plnění:</w:t>
      </w:r>
      <w:r w:rsidRPr="00B239B3">
        <w:rPr>
          <w:rFonts w:ascii="Arial" w:hAnsi="Arial" w:cs="Arial"/>
          <w:b/>
          <w:bCs/>
          <w:sz w:val="20"/>
          <w:szCs w:val="20"/>
        </w:rPr>
        <w:t xml:space="preserve"> </w:t>
      </w:r>
      <w:r w:rsidRPr="00B239B3" w:rsidR="001458E3">
        <w:rPr>
          <w:rFonts w:ascii="Arial" w:hAnsi="Arial" w:cs="Arial"/>
          <w:bCs/>
          <w:sz w:val="20"/>
          <w:szCs w:val="20"/>
        </w:rPr>
        <w:t>p</w:t>
      </w:r>
      <w:r w:rsidRPr="00B239B3">
        <w:rPr>
          <w:rFonts w:ascii="Arial" w:hAnsi="Arial" w:cs="Arial"/>
          <w:sz w:val="20"/>
          <w:szCs w:val="20"/>
        </w:rPr>
        <w:t xml:space="preserve">lnění </w:t>
      </w:r>
      <w:r w:rsidRPr="00B239B3" w:rsidR="00EC3FDE">
        <w:rPr>
          <w:rFonts w:ascii="Arial" w:hAnsi="Arial" w:cs="Arial"/>
          <w:sz w:val="20"/>
          <w:szCs w:val="20"/>
        </w:rPr>
        <w:t>bude</w:t>
      </w:r>
      <w:r w:rsidRPr="00B239B3">
        <w:rPr>
          <w:rFonts w:ascii="Arial" w:hAnsi="Arial" w:cs="Arial"/>
          <w:sz w:val="20"/>
          <w:szCs w:val="20"/>
        </w:rPr>
        <w:t xml:space="preserve"> započato bezprostředně po uzavření </w:t>
      </w:r>
      <w:r w:rsidRPr="00B239B3" w:rsidR="001458E3">
        <w:rPr>
          <w:rFonts w:ascii="Arial" w:hAnsi="Arial" w:cs="Arial"/>
          <w:sz w:val="20"/>
          <w:szCs w:val="20"/>
        </w:rPr>
        <w:t>Smlouvy</w:t>
      </w:r>
    </w:p>
    <w:p w:rsidR="00E0750E" w:rsidRPr="002E5ABC">
      <w:pPr>
        <w:pStyle w:val="ListParagraph"/>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E5ABC">
        <w:rPr>
          <w:rFonts w:ascii="Arial" w:hAnsi="Arial" w:cs="Arial"/>
          <w:sz w:val="20"/>
          <w:szCs w:val="20"/>
        </w:rPr>
        <w:t xml:space="preserve">Termín </w:t>
      </w:r>
      <w:r w:rsidRPr="002E5ABC" w:rsidR="001458E3">
        <w:rPr>
          <w:rFonts w:ascii="Arial" w:hAnsi="Arial" w:cs="Arial"/>
          <w:sz w:val="20"/>
          <w:szCs w:val="20"/>
        </w:rPr>
        <w:t>dodání</w:t>
      </w:r>
      <w:r w:rsidRPr="002E5ABC">
        <w:rPr>
          <w:rFonts w:ascii="Arial" w:hAnsi="Arial" w:cs="Arial"/>
          <w:sz w:val="20"/>
          <w:szCs w:val="20"/>
        </w:rPr>
        <w:t>:</w:t>
      </w:r>
      <w:r w:rsidRPr="002E5ABC">
        <w:rPr>
          <w:rFonts w:ascii="Arial" w:hAnsi="Arial" w:cs="Arial"/>
          <w:b/>
          <w:bCs/>
          <w:sz w:val="20"/>
          <w:szCs w:val="20"/>
        </w:rPr>
        <w:t xml:space="preserve"> </w:t>
      </w:r>
      <w:r w:rsidRPr="002E5ABC" w:rsidR="0063045A">
        <w:rPr>
          <w:rFonts w:ascii="Arial" w:hAnsi="Arial" w:cs="Arial"/>
          <w:b/>
          <w:sz w:val="20"/>
          <w:szCs w:val="20"/>
        </w:rPr>
        <w:t xml:space="preserve">do </w:t>
      </w:r>
      <w:r w:rsidRPr="0043679F" w:rsidR="002635B5">
        <w:rPr>
          <w:rFonts w:ascii="Arial" w:hAnsi="Arial" w:cs="Arial"/>
          <w:b/>
          <w:sz w:val="20"/>
          <w:szCs w:val="20"/>
        </w:rPr>
        <w:t>90</w:t>
      </w:r>
      <w:r w:rsidRPr="0043679F" w:rsidR="00C10A2B">
        <w:rPr>
          <w:rFonts w:ascii="Arial" w:hAnsi="Arial" w:cs="Arial"/>
          <w:b/>
          <w:sz w:val="20"/>
          <w:szCs w:val="20"/>
        </w:rPr>
        <w:t xml:space="preserve"> </w:t>
      </w:r>
      <w:r w:rsidR="0068638D">
        <w:rPr>
          <w:rFonts w:ascii="Arial" w:hAnsi="Arial" w:cs="Arial"/>
          <w:b/>
          <w:sz w:val="20"/>
          <w:szCs w:val="20"/>
        </w:rPr>
        <w:t xml:space="preserve">kalendářních </w:t>
      </w:r>
      <w:r w:rsidRPr="002E5ABC" w:rsidR="0063045A">
        <w:rPr>
          <w:rFonts w:ascii="Arial" w:hAnsi="Arial" w:cs="Arial"/>
          <w:b/>
          <w:sz w:val="20"/>
          <w:szCs w:val="20"/>
        </w:rPr>
        <w:t xml:space="preserve">dnů od </w:t>
      </w:r>
      <w:r w:rsidRPr="002E5ABC" w:rsidR="00C47EE2">
        <w:rPr>
          <w:rFonts w:ascii="Arial" w:hAnsi="Arial" w:cs="Arial"/>
          <w:b/>
          <w:sz w:val="20"/>
          <w:szCs w:val="20"/>
        </w:rPr>
        <w:t>účinnosti</w:t>
      </w:r>
      <w:r w:rsidRPr="002E5ABC" w:rsidR="0063045A">
        <w:rPr>
          <w:rFonts w:ascii="Arial" w:hAnsi="Arial" w:cs="Arial"/>
          <w:b/>
          <w:sz w:val="20"/>
          <w:szCs w:val="20"/>
        </w:rPr>
        <w:t xml:space="preserve"> smlouvy</w:t>
      </w:r>
      <w:r w:rsidRPr="002E5ABC" w:rsidR="004B7DAC">
        <w:rPr>
          <w:rFonts w:ascii="Arial" w:hAnsi="Arial" w:cs="Arial"/>
          <w:b/>
          <w:sz w:val="20"/>
          <w:szCs w:val="20"/>
        </w:rPr>
        <w:t xml:space="preserve"> </w:t>
      </w:r>
    </w:p>
    <w:p w:rsidR="001458E3" w:rsidRPr="00B239B3">
      <w:pPr>
        <w:pStyle w:val="ListParagraph"/>
        <w:numPr>
          <w:ilvl w:val="0"/>
          <w:numId w:val="5"/>
        </w:numPr>
        <w:autoSpaceDE w:val="0"/>
        <w:autoSpaceDN w:val="0"/>
        <w:adjustRightInd w:val="0"/>
        <w:spacing w:after="120"/>
        <w:ind w:left="357" w:hanging="357"/>
        <w:contextualSpacing w:val="0"/>
        <w:jc w:val="both"/>
        <w:rPr>
          <w:rFonts w:ascii="Arial" w:hAnsi="Arial" w:cs="Arial"/>
          <w:b/>
          <w:sz w:val="20"/>
          <w:szCs w:val="20"/>
        </w:rPr>
      </w:pPr>
      <w:r w:rsidRPr="00B239B3">
        <w:rPr>
          <w:rFonts w:ascii="Arial" w:hAnsi="Arial" w:cs="Arial"/>
          <w:sz w:val="20"/>
          <w:szCs w:val="20"/>
        </w:rPr>
        <w:t>Prodá</w:t>
      </w:r>
      <w:r w:rsidRPr="00B239B3">
        <w:rPr>
          <w:rFonts w:ascii="Arial" w:hAnsi="Arial" w:cs="Arial"/>
          <w:sz w:val="20"/>
          <w:szCs w:val="20"/>
        </w:rPr>
        <w:t xml:space="preserve">vající vyrozumí </w:t>
      </w:r>
      <w:r w:rsidRPr="00B239B3">
        <w:rPr>
          <w:rFonts w:ascii="Arial" w:hAnsi="Arial" w:cs="Arial"/>
          <w:sz w:val="20"/>
          <w:szCs w:val="20"/>
        </w:rPr>
        <w:t>Kup</w:t>
      </w:r>
      <w:r w:rsidRPr="00B239B3">
        <w:rPr>
          <w:rFonts w:ascii="Arial" w:hAnsi="Arial" w:cs="Arial"/>
          <w:sz w:val="20"/>
          <w:szCs w:val="20"/>
        </w:rPr>
        <w:t xml:space="preserve">ujícího nejméně 5 pracovních dnů před plánovaným datem dodání, aby byl </w:t>
      </w:r>
      <w:r w:rsidRPr="00B239B3">
        <w:rPr>
          <w:rFonts w:ascii="Arial" w:hAnsi="Arial" w:cs="Arial"/>
          <w:sz w:val="20"/>
          <w:szCs w:val="20"/>
        </w:rPr>
        <w:t>Kupu</w:t>
      </w:r>
      <w:r w:rsidRPr="00B239B3">
        <w:rPr>
          <w:rFonts w:ascii="Arial" w:hAnsi="Arial" w:cs="Arial"/>
          <w:sz w:val="20"/>
          <w:szCs w:val="20"/>
        </w:rPr>
        <w:t>jící připraven poskytnout mu potřebnou součinnost a předmět koupě převzít.</w:t>
      </w:r>
    </w:p>
    <w:p w:rsidR="00D472CF" w:rsidRPr="00C10A2B" w:rsidP="00C10A2B">
      <w:pPr>
        <w:pStyle w:val="ListParagraph"/>
        <w:numPr>
          <w:ilvl w:val="0"/>
          <w:numId w:val="5"/>
        </w:numPr>
        <w:autoSpaceDE w:val="0"/>
        <w:autoSpaceDN w:val="0"/>
        <w:adjustRightInd w:val="0"/>
        <w:spacing w:after="0"/>
        <w:contextualSpacing w:val="0"/>
        <w:jc w:val="both"/>
        <w:rPr>
          <w:rFonts w:ascii="Arial" w:hAnsi="Arial" w:cs="Arial"/>
          <w:b/>
          <w:sz w:val="20"/>
          <w:szCs w:val="20"/>
        </w:rPr>
      </w:pPr>
      <w:r w:rsidRPr="00B239B3">
        <w:rPr>
          <w:rFonts w:ascii="Arial" w:hAnsi="Arial" w:cs="Arial"/>
          <w:sz w:val="20"/>
          <w:szCs w:val="20"/>
        </w:rPr>
        <w:t xml:space="preserve">Místo plnění: </w:t>
      </w:r>
      <w:r w:rsidRPr="003769C0" w:rsidR="0068638D">
        <w:rPr>
          <w:rFonts w:ascii="Arial" w:hAnsi="Arial" w:cs="Arial"/>
          <w:sz w:val="20"/>
          <w:szCs w:val="20"/>
        </w:rPr>
        <w:t>sídlo zadavatele</w:t>
      </w:r>
      <w:r w:rsidR="0068638D">
        <w:rPr>
          <w:rFonts w:ascii="Arial" w:hAnsi="Arial" w:cs="Arial"/>
          <w:sz w:val="20"/>
          <w:szCs w:val="20"/>
        </w:rPr>
        <w:t xml:space="preserve"> </w:t>
      </w:r>
      <w:r w:rsidRPr="00C10A2B" w:rsidR="00C10A2B">
        <w:rPr>
          <w:rFonts w:ascii="Arial" w:hAnsi="Arial" w:cs="Arial"/>
          <w:sz w:val="20"/>
          <w:szCs w:val="20"/>
        </w:rPr>
        <w:t>Střední odborné učiliště stavební, Borská 2718/55, Plzeň 3 - Jižní Předměstí, PSČ 301 00</w:t>
      </w:r>
      <w:r w:rsidRPr="00B239B3" w:rsidR="00FE5FAB">
        <w:rPr>
          <w:rFonts w:ascii="Arial" w:hAnsi="Arial" w:cs="Arial"/>
          <w:sz w:val="20"/>
          <w:szCs w:val="20"/>
        </w:rPr>
        <w:t>. Konkrétní mí</w:t>
      </w:r>
      <w:r w:rsidRPr="00B239B3" w:rsidR="00FE5FAB">
        <w:rPr>
          <w:rFonts w:ascii="Arial" w:hAnsi="Arial" w:eastAsiaTheme="minorHAnsi" w:cs="Arial"/>
          <w:sz w:val="20"/>
          <w:szCs w:val="20"/>
        </w:rPr>
        <w:t>sto dodání bude při dodávce blíže určeno</w:t>
      </w:r>
      <w:r w:rsidRPr="00B239B3" w:rsidR="001458E3">
        <w:rPr>
          <w:rFonts w:ascii="Arial" w:hAnsi="Arial" w:cs="Arial"/>
          <w:sz w:val="20"/>
          <w:szCs w:val="20"/>
        </w:rPr>
        <w:t>.</w:t>
      </w:r>
    </w:p>
    <w:p w:rsidR="00C10A2B" w:rsidP="00C10A2B">
      <w:pPr>
        <w:autoSpaceDE w:val="0"/>
        <w:autoSpaceDN w:val="0"/>
        <w:adjustRightInd w:val="0"/>
        <w:rPr>
          <w:b/>
        </w:rPr>
      </w:pPr>
    </w:p>
    <w:p w:rsidR="0095267B" w:rsidRPr="00C10A2B" w:rsidP="00C10A2B">
      <w:pPr>
        <w:autoSpaceDE w:val="0"/>
        <w:autoSpaceDN w:val="0"/>
        <w:adjustRightInd w:val="0"/>
        <w:rPr>
          <w:b/>
        </w:rPr>
      </w:pPr>
    </w:p>
    <w:p w:rsidR="005369BC" w:rsidP="005369BC">
      <w:pPr>
        <w:autoSpaceDE w:val="0"/>
        <w:autoSpaceDN w:val="0"/>
        <w:adjustRightInd w:val="0"/>
        <w:rPr>
          <w:b/>
        </w:rPr>
      </w:pPr>
    </w:p>
    <w:p w:rsidR="005E1885" w:rsidRPr="003A56AC" w:rsidP="00603B27">
      <w:pPr>
        <w:autoSpaceDE w:val="0"/>
        <w:autoSpaceDN w:val="0"/>
        <w:adjustRightInd w:val="0"/>
        <w:spacing w:after="120" w:line="276" w:lineRule="auto"/>
        <w:jc w:val="center"/>
        <w:rPr>
          <w:b/>
          <w:bCs/>
        </w:rPr>
      </w:pPr>
      <w:r w:rsidRPr="003A56AC">
        <w:rPr>
          <w:b/>
          <w:bCs/>
        </w:rPr>
        <w:t>IV</w:t>
      </w:r>
      <w:r w:rsidRPr="003A56AC">
        <w:rPr>
          <w:b/>
          <w:bCs/>
        </w:rPr>
        <w:t>. KUPNÍ CENA, SPLATNOST, PLATEBNÍ PODMÍNKY</w:t>
      </w:r>
    </w:p>
    <w:p w:rsidR="005E1885" w:rsidRPr="003A56AC"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BD41EE">
        <w:rPr>
          <w:rFonts w:ascii="Arial" w:hAnsi="Arial" w:cs="Arial"/>
          <w:sz w:val="20"/>
          <w:szCs w:val="20"/>
        </w:rPr>
        <w:t>výběrového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Přílohu č. </w:t>
      </w:r>
      <w:r w:rsidR="0068638D">
        <w:rPr>
          <w:rFonts w:ascii="Arial" w:hAnsi="Arial" w:cs="Arial"/>
          <w:sz w:val="20"/>
          <w:szCs w:val="20"/>
        </w:rPr>
        <w:t>2</w:t>
      </w:r>
      <w:r w:rsidR="0063045A">
        <w:rPr>
          <w:rFonts w:ascii="Arial" w:hAnsi="Arial" w:cs="Arial"/>
          <w:sz w:val="20"/>
          <w:szCs w:val="20"/>
        </w:rPr>
        <w:t xml:space="preserve"> této Smlouvy.</w:t>
      </w:r>
    </w:p>
    <w:p w:rsidR="005E1885"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634"/>
        <w:gridCol w:w="1985"/>
        <w:gridCol w:w="1843"/>
        <w:gridCol w:w="1926"/>
      </w:tblGrid>
      <w:tr w:rsidTr="00595B0F">
        <w:tblPrEx>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Ex>
        <w:tc>
          <w:tcPr>
            <w:tcW w:w="3634" w:type="dxa"/>
            <w:vAlign w:val="center"/>
          </w:tcPr>
          <w:p w:rsidR="00595B0F" w:rsidRPr="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Tr="00B10EDC">
        <w:tblPrEx>
          <w:tblW w:w="9388" w:type="dxa"/>
          <w:tblInd w:w="483" w:type="dxa"/>
          <w:tblCellMar>
            <w:top w:w="57" w:type="dxa"/>
            <w:left w:w="57" w:type="dxa"/>
            <w:bottom w:w="57" w:type="dxa"/>
            <w:right w:w="57" w:type="dxa"/>
          </w:tblCellMar>
          <w:tblLook w:val="00A0"/>
        </w:tblPrEx>
        <w:trPr>
          <w:trHeight w:val="28"/>
        </w:trPr>
        <w:tc>
          <w:tcPr>
            <w:tcW w:w="3634" w:type="dxa"/>
            <w:vAlign w:val="center"/>
          </w:tcPr>
          <w:p w:rsidR="00B10EDC" w:rsidRPr="00112685" w:rsidP="00603B27">
            <w:pPr>
              <w:pStyle w:val="slovn1"/>
              <w:numPr>
                <w:ilvl w:val="0"/>
                <w:numId w:val="0"/>
              </w:numPr>
              <w:spacing w:before="20" w:after="20" w:line="276" w:lineRule="auto"/>
              <w:jc w:val="center"/>
              <w:rPr>
                <w:b/>
                <w:color w:val="000000" w:themeColor="text1"/>
                <w:sz w:val="20"/>
                <w:szCs w:val="20"/>
              </w:rPr>
            </w:pPr>
            <w:r w:rsidRPr="00112685">
              <w:rPr>
                <w:b/>
                <w:color w:val="000000" w:themeColor="text1"/>
                <w:sz w:val="20"/>
                <w:szCs w:val="20"/>
              </w:rPr>
              <w:t xml:space="preserve">Celková kupní cena </w:t>
            </w:r>
          </w:p>
        </w:tc>
        <w:tc>
          <w:tcPr>
            <w:tcW w:w="1985" w:type="dxa"/>
            <w:vAlign w:val="center"/>
          </w:tcPr>
          <w:p w:rsidR="00B10EDC" w:rsidRPr="00112685" w:rsidP="00B10EDC">
            <w:pPr>
              <w:jc w:val="center"/>
              <w:rPr>
                <w:color w:val="000000" w:themeColor="text1"/>
              </w:rPr>
            </w:pPr>
            <w:r w:rsidRPr="00112685">
              <w:rPr>
                <w:b/>
                <w:bCs/>
                <w:color w:val="000000" w:themeColor="text1"/>
              </w:rPr>
              <w:t>992</w:t>
            </w:r>
            <w:r w:rsidRPr="00112685" w:rsidR="00112685">
              <w:rPr>
                <w:b/>
                <w:bCs/>
                <w:color w:val="000000" w:themeColor="text1"/>
              </w:rPr>
              <w:t xml:space="preserve"> </w:t>
            </w:r>
            <w:r w:rsidRPr="00112685">
              <w:rPr>
                <w:b/>
                <w:bCs/>
                <w:color w:val="000000" w:themeColor="text1"/>
              </w:rPr>
              <w:t>756</w:t>
            </w:r>
          </w:p>
        </w:tc>
        <w:tc>
          <w:tcPr>
            <w:tcW w:w="1843" w:type="dxa"/>
            <w:vAlign w:val="center"/>
          </w:tcPr>
          <w:p w:rsidR="00B10EDC" w:rsidRPr="00112685" w:rsidP="00B10EDC">
            <w:pPr>
              <w:jc w:val="center"/>
              <w:rPr>
                <w:color w:val="000000" w:themeColor="text1"/>
              </w:rPr>
            </w:pPr>
            <w:r w:rsidRPr="00112685">
              <w:rPr>
                <w:b/>
                <w:bCs/>
                <w:color w:val="000000" w:themeColor="text1"/>
              </w:rPr>
              <w:t>208 479 Kč</w:t>
            </w:r>
          </w:p>
        </w:tc>
        <w:tc>
          <w:tcPr>
            <w:tcW w:w="1926" w:type="dxa"/>
            <w:vAlign w:val="center"/>
          </w:tcPr>
          <w:p w:rsidR="00B10EDC" w:rsidRPr="00112685" w:rsidP="00B10EDC">
            <w:pPr>
              <w:jc w:val="center"/>
              <w:rPr>
                <w:color w:val="000000" w:themeColor="text1"/>
              </w:rPr>
            </w:pPr>
            <w:r w:rsidRPr="00112685">
              <w:rPr>
                <w:b/>
                <w:bCs/>
                <w:color w:val="000000" w:themeColor="text1"/>
              </w:rPr>
              <w:t>1 201 235</w:t>
            </w:r>
          </w:p>
        </w:tc>
      </w:tr>
    </w:tbl>
    <w:p w:rsidR="005E1885" w:rsidRPr="003A56AC" w:rsidP="00603B27">
      <w:pPr>
        <w:pStyle w:val="ListParagraph"/>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P="00603B27">
      <w:pPr>
        <w:pStyle w:val="ListParagraph"/>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Pr="003A56AC" w:rsidR="005E1885">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Pr="003A56AC" w:rsidR="005E1885">
        <w:rPr>
          <w:rFonts w:ascii="Arial" w:hAnsi="Arial" w:cs="Arial"/>
          <w:sz w:val="20"/>
          <w:szCs w:val="20"/>
        </w:rPr>
        <w:t xml:space="preserve"> a se splněním povinností </w:t>
      </w:r>
      <w:r w:rsidR="00024300">
        <w:rPr>
          <w:rFonts w:ascii="Arial" w:hAnsi="Arial" w:cs="Arial"/>
          <w:sz w:val="20"/>
          <w:szCs w:val="20"/>
        </w:rPr>
        <w:t>Prodá</w:t>
      </w:r>
      <w:r w:rsidRPr="003A56AC" w:rsidR="005E1885">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Pr="003A56AC" w:rsidR="005E1885">
        <w:rPr>
          <w:rFonts w:ascii="Arial" w:hAnsi="Arial" w:cs="Arial"/>
          <w:sz w:val="20"/>
          <w:szCs w:val="20"/>
        </w:rPr>
        <w:t xml:space="preserve"> a dodání dokumentace k </w:t>
      </w:r>
      <w:r w:rsidR="00024300">
        <w:rPr>
          <w:rFonts w:ascii="Arial" w:hAnsi="Arial" w:cs="Arial"/>
          <w:sz w:val="20"/>
          <w:szCs w:val="20"/>
        </w:rPr>
        <w:t>Zboží</w:t>
      </w:r>
      <w:r w:rsidRPr="003A56AC" w:rsidR="005E1885">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Pr="003A56AC" w:rsidR="005E1885">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Pr="003A56AC" w:rsidR="005E1885">
        <w:rPr>
          <w:rFonts w:ascii="Arial" w:hAnsi="Arial" w:cs="Arial"/>
          <w:sz w:val="20"/>
          <w:szCs w:val="20"/>
        </w:rPr>
        <w:t xml:space="preserve">vající ke kupní ceně bez DPH povinen účtovat DPH v platné výši. </w:t>
      </w:r>
    </w:p>
    <w:p w:rsidR="005E1885" w:rsidRPr="003A56AC"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Pr="00735033" w:rsidR="00C2659A">
        <w:rPr>
          <w:rFonts w:ascii="Arial" w:hAnsi="Arial" w:cs="Arial"/>
          <w:sz w:val="20"/>
          <w:szCs w:val="20"/>
        </w:rPr>
        <w:t>II.</w:t>
      </w:r>
      <w:r w:rsidRPr="00735033" w:rsidR="00735033">
        <w:rPr>
          <w:rFonts w:ascii="Arial" w:hAnsi="Arial" w:cs="Arial"/>
          <w:sz w:val="20"/>
          <w:szCs w:val="20"/>
        </w:rPr>
        <w:t>1</w:t>
      </w:r>
      <w:r w:rsidR="00FE5FAB">
        <w:rPr>
          <w:rFonts w:ascii="Arial" w:hAnsi="Arial" w:cs="Arial"/>
          <w:sz w:val="20"/>
          <w:szCs w:val="20"/>
        </w:rPr>
        <w:t>0</w:t>
      </w:r>
      <w:r w:rsidRPr="00735033" w:rsidR="00C2659A">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P="00603B27">
      <w:pPr>
        <w:pStyle w:val="ListParagraph"/>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P="00603B27">
      <w:pPr>
        <w:pStyle w:val="ListParagraph"/>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Pr="00B061E1" w:rsidR="007A3A8A">
        <w:rPr>
          <w:rFonts w:ascii="Arial" w:hAnsi="Arial" w:cs="Arial"/>
          <w:b/>
          <w:bCs/>
          <w:sz w:val="20"/>
          <w:szCs w:val="20"/>
        </w:rPr>
        <w:t>30</w:t>
      </w:r>
      <w:r w:rsidRPr="00B061E1">
        <w:rPr>
          <w:rFonts w:ascii="Arial" w:hAnsi="Arial" w:cs="Arial"/>
          <w:b/>
          <w:bCs/>
          <w:sz w:val="20"/>
          <w:szCs w:val="20"/>
        </w:rPr>
        <w:t xml:space="preserve"> dní. </w:t>
      </w:r>
    </w:p>
    <w:p w:rsidR="00603B27" w:rsidRPr="003A56AC" w:rsidP="00603B27">
      <w:pPr>
        <w:spacing w:line="276" w:lineRule="auto"/>
        <w:rPr>
          <w:b/>
          <w:bCs/>
        </w:rPr>
      </w:pPr>
    </w:p>
    <w:p w:rsidR="005E1885" w:rsidRPr="003A56AC"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odevzdá Kupujícímu </w:t>
      </w:r>
      <w:r>
        <w:rPr>
          <w:rFonts w:ascii="Arial" w:hAnsi="Arial" w:cs="Arial"/>
          <w:sz w:val="20"/>
          <w:szCs w:val="20"/>
        </w:rPr>
        <w:t>Zboží</w:t>
      </w:r>
      <w:r w:rsidRPr="003A56AC">
        <w:rPr>
          <w:rFonts w:ascii="Arial" w:hAnsi="Arial" w:cs="Arial"/>
          <w:sz w:val="20"/>
          <w:szCs w:val="20"/>
        </w:rPr>
        <w:t xml:space="preserve"> v dohodnutém množství, jakosti a provedení. Veškeré </w:t>
      </w:r>
      <w:r>
        <w:rPr>
          <w:rFonts w:ascii="Arial" w:hAnsi="Arial" w:cs="Arial"/>
          <w:sz w:val="20"/>
          <w:szCs w:val="20"/>
        </w:rPr>
        <w:t>Zboží</w:t>
      </w:r>
      <w:r w:rsidRPr="003A56AC">
        <w:rPr>
          <w:rFonts w:ascii="Arial" w:hAnsi="Arial" w:cs="Arial"/>
          <w:sz w:val="20"/>
          <w:szCs w:val="20"/>
        </w:rPr>
        <w:t xml:space="preserve"> dodávané </w:t>
      </w:r>
      <w:r>
        <w:rPr>
          <w:rFonts w:ascii="Arial" w:hAnsi="Arial" w:cs="Arial"/>
          <w:sz w:val="20"/>
          <w:szCs w:val="20"/>
        </w:rPr>
        <w:t>Prodá</w:t>
      </w:r>
      <w:r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je povinen spolu se </w:t>
      </w:r>
      <w:r>
        <w:rPr>
          <w:rFonts w:ascii="Arial" w:hAnsi="Arial" w:cs="Arial"/>
          <w:sz w:val="20"/>
          <w:szCs w:val="20"/>
        </w:rPr>
        <w:t>Zboží</w:t>
      </w:r>
      <w:r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Pr="003A56AC" w:rsidR="002C3D43">
        <w:rPr>
          <w:rFonts w:ascii="Arial" w:hAnsi="Arial" w:cs="Arial"/>
          <w:sz w:val="20"/>
          <w:szCs w:val="20"/>
        </w:rPr>
        <w:t>(certifikáty, záruční listy, osvědčení atd.)</w:t>
      </w:r>
      <w:r w:rsidRPr="003A56AC">
        <w:rPr>
          <w:rFonts w:ascii="Arial" w:hAnsi="Arial" w:cs="Arial"/>
          <w:sz w:val="20"/>
          <w:szCs w:val="20"/>
        </w:rPr>
        <w:t>, včetně návodů k obsluze v českém jazyce.</w:t>
      </w:r>
    </w:p>
    <w:p w:rsidR="008F44DD"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sidR="005E1885">
        <w:rPr>
          <w:rFonts w:ascii="Arial" w:hAnsi="Arial" w:cs="Arial"/>
          <w:sz w:val="20"/>
          <w:szCs w:val="20"/>
        </w:rPr>
        <w:t xml:space="preserve">vající odevzdá Kupujícímu </w:t>
      </w:r>
      <w:r>
        <w:rPr>
          <w:rFonts w:ascii="Arial" w:hAnsi="Arial" w:cs="Arial"/>
          <w:sz w:val="20"/>
          <w:szCs w:val="20"/>
        </w:rPr>
        <w:t>Zboží</w:t>
      </w:r>
      <w:r w:rsidRPr="003A56AC" w:rsidR="005E1885">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Pr="003A56AC" w:rsidR="005E1885">
        <w:rPr>
          <w:rFonts w:ascii="Arial" w:hAnsi="Arial" w:cs="Arial"/>
          <w:sz w:val="20"/>
          <w:szCs w:val="20"/>
        </w:rPr>
        <w:t xml:space="preserve"> </w:t>
      </w:r>
      <w:r>
        <w:rPr>
          <w:rFonts w:ascii="Arial" w:hAnsi="Arial" w:cs="Arial"/>
          <w:sz w:val="20"/>
          <w:szCs w:val="20"/>
        </w:rPr>
        <w:t>Prodá</w:t>
      </w:r>
      <w:r w:rsidRPr="003A56AC" w:rsidR="005E1885">
        <w:rPr>
          <w:rFonts w:ascii="Arial" w:hAnsi="Arial" w:cs="Arial"/>
          <w:sz w:val="20"/>
          <w:szCs w:val="20"/>
        </w:rPr>
        <w:t xml:space="preserve">vajícím včetně souvisejících výkonů a služeb sjednaných touto Smlouvou. </w:t>
      </w:r>
    </w:p>
    <w:p w:rsidR="008F44DD"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Pr="003A56AC">
        <w:rPr>
          <w:rFonts w:ascii="Arial" w:hAnsi="Arial" w:cs="Arial"/>
          <w:sz w:val="20"/>
          <w:szCs w:val="20"/>
        </w:rPr>
        <w:t>ouvou požadováno.</w:t>
      </w:r>
    </w:p>
    <w:p w:rsidR="005E1885"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P="00603B27">
      <w:pPr>
        <w:spacing w:line="276" w:lineRule="auto"/>
        <w:rPr>
          <w:b/>
          <w:bCs/>
        </w:rPr>
      </w:pPr>
    </w:p>
    <w:p w:rsidR="005E1885" w:rsidRPr="003052C4" w:rsidP="00603B27">
      <w:pPr>
        <w:autoSpaceDE w:val="0"/>
        <w:autoSpaceDN w:val="0"/>
        <w:adjustRightInd w:val="0"/>
        <w:spacing w:after="120" w:line="276" w:lineRule="auto"/>
        <w:jc w:val="center"/>
        <w:rPr>
          <w:b/>
          <w:bCs/>
        </w:rPr>
      </w:pPr>
      <w:r w:rsidRPr="003052C4">
        <w:rPr>
          <w:b/>
          <w:bCs/>
        </w:rPr>
        <w:t>V</w:t>
      </w:r>
      <w:r w:rsidRPr="003052C4" w:rsidR="00B12E31">
        <w:rPr>
          <w:b/>
          <w:bCs/>
        </w:rPr>
        <w:t>I</w:t>
      </w:r>
      <w:r w:rsidRPr="003052C4">
        <w:rPr>
          <w:b/>
          <w:bCs/>
        </w:rPr>
        <w:t>. ZÁRUKA</w:t>
      </w:r>
      <w:r w:rsidRPr="003052C4" w:rsidR="003E4819">
        <w:rPr>
          <w:b/>
          <w:bCs/>
        </w:rPr>
        <w:t>, ZÁRUČNÍ PODMÍNKY, SERVISNÍ PODMÍNKY</w:t>
      </w:r>
    </w:p>
    <w:p w:rsidR="00660F1A" w:rsidRPr="003052C4" w:rsidP="00603B27">
      <w:pPr>
        <w:pStyle w:val="Nadpis11doobsahu"/>
        <w:keepNext w:val="0"/>
        <w:numPr>
          <w:ilvl w:val="0"/>
          <w:numId w:val="17"/>
        </w:numPr>
        <w:spacing w:before="0" w:line="276" w:lineRule="auto"/>
        <w:ind w:left="357" w:hanging="357"/>
        <w:rPr>
          <w:rFonts w:ascii="Arial" w:hAnsi="Arial" w:cs="Arial"/>
          <w:sz w:val="20"/>
          <w:szCs w:val="20"/>
        </w:rPr>
      </w:pPr>
      <w:r w:rsidRPr="003052C4">
        <w:rPr>
          <w:rFonts w:ascii="Arial" w:hAnsi="Arial" w:cs="Arial"/>
          <w:b w:val="0"/>
          <w:bCs w:val="0"/>
          <w:sz w:val="20"/>
          <w:szCs w:val="20"/>
        </w:rPr>
        <w:t>Prodá</w:t>
      </w:r>
      <w:r w:rsidRPr="003052C4" w:rsidR="005E1885">
        <w:rPr>
          <w:rFonts w:ascii="Arial" w:hAnsi="Arial" w:cs="Arial"/>
          <w:b w:val="0"/>
          <w:bCs w:val="0"/>
          <w:sz w:val="20"/>
          <w:szCs w:val="20"/>
        </w:rPr>
        <w:t xml:space="preserve">vající poskytuje Kupujícímu na dodávané </w:t>
      </w:r>
      <w:r w:rsidRPr="003052C4">
        <w:rPr>
          <w:rFonts w:ascii="Arial" w:hAnsi="Arial" w:cs="Arial"/>
          <w:b w:val="0"/>
          <w:bCs w:val="0"/>
          <w:sz w:val="20"/>
          <w:szCs w:val="20"/>
        </w:rPr>
        <w:t>Zboží</w:t>
      </w:r>
      <w:r w:rsidRPr="003052C4" w:rsidR="005E1885">
        <w:rPr>
          <w:rFonts w:ascii="Arial" w:hAnsi="Arial" w:cs="Arial"/>
          <w:b w:val="0"/>
          <w:bCs w:val="0"/>
          <w:sz w:val="20"/>
          <w:szCs w:val="20"/>
        </w:rPr>
        <w:t xml:space="preserve"> záruku v délce trvání</w:t>
      </w:r>
      <w:r w:rsidRPr="00947CB8" w:rsidR="00371F74">
        <w:rPr>
          <w:rFonts w:ascii="Arial" w:hAnsi="Arial" w:cs="Arial"/>
          <w:b w:val="0"/>
          <w:bCs w:val="0"/>
          <w:color w:val="000000" w:themeColor="text1"/>
          <w:sz w:val="20"/>
          <w:szCs w:val="20"/>
        </w:rPr>
        <w:t xml:space="preserve"> </w:t>
      </w:r>
      <w:r w:rsidRPr="00947CB8" w:rsidR="000D7932">
        <w:rPr>
          <w:rFonts w:ascii="Arial" w:hAnsi="Arial" w:cs="Arial"/>
          <w:bCs w:val="0"/>
          <w:color w:val="000000" w:themeColor="text1"/>
          <w:sz w:val="20"/>
          <w:szCs w:val="20"/>
        </w:rPr>
        <w:t>24</w:t>
      </w:r>
      <w:r w:rsidRPr="00947CB8" w:rsidR="000B7115">
        <w:rPr>
          <w:rFonts w:ascii="Arial" w:hAnsi="Arial" w:cs="Arial"/>
          <w:b w:val="0"/>
          <w:color w:val="000000" w:themeColor="text1"/>
          <w:sz w:val="20"/>
          <w:szCs w:val="20"/>
        </w:rPr>
        <w:t>.</w:t>
      </w:r>
      <w:r w:rsidRPr="003052C4" w:rsidR="004C5F8D">
        <w:rPr>
          <w:rFonts w:ascii="Arial" w:hAnsi="Arial" w:cs="Arial"/>
          <w:b w:val="0"/>
          <w:sz w:val="20"/>
          <w:szCs w:val="20"/>
        </w:rPr>
        <w:t xml:space="preserve"> </w:t>
      </w:r>
    </w:p>
    <w:p w:rsidR="00660F1A" w:rsidRPr="00595B0F" w:rsidP="00603B27">
      <w:pPr>
        <w:pStyle w:val="Nadpis11doobsahu"/>
        <w:keepNext w:val="0"/>
        <w:numPr>
          <w:ilvl w:val="0"/>
          <w:numId w:val="17"/>
        </w:numPr>
        <w:spacing w:before="0" w:line="276" w:lineRule="auto"/>
        <w:ind w:left="357" w:hanging="357"/>
        <w:rPr>
          <w:rFonts w:ascii="Arial" w:hAnsi="Arial" w:cs="Arial"/>
          <w:b w:val="0"/>
          <w:sz w:val="20"/>
          <w:szCs w:val="20"/>
        </w:rPr>
      </w:pPr>
      <w:r w:rsidRPr="003052C4">
        <w:rPr>
          <w:rFonts w:ascii="Arial" w:hAnsi="Arial" w:cs="Arial"/>
          <w:b w:val="0"/>
          <w:sz w:val="20"/>
          <w:szCs w:val="20"/>
        </w:rPr>
        <w:t>Zboží</w:t>
      </w:r>
      <w:r w:rsidRPr="003052C4" w:rsidR="00EC66B3">
        <w:rPr>
          <w:rFonts w:ascii="Arial" w:hAnsi="Arial" w:cs="Arial"/>
          <w:b w:val="0"/>
          <w:sz w:val="20"/>
          <w:szCs w:val="20"/>
        </w:rPr>
        <w:t xml:space="preserve"> má vady, jestliže neodpovídá výsledku určenému ve </w:t>
      </w:r>
      <w:r w:rsidRPr="003052C4" w:rsidR="00950F48">
        <w:rPr>
          <w:rFonts w:ascii="Arial" w:hAnsi="Arial" w:cs="Arial"/>
          <w:b w:val="0"/>
          <w:sz w:val="20"/>
          <w:szCs w:val="20"/>
        </w:rPr>
        <w:t>Sml</w:t>
      </w:r>
      <w:r w:rsidRPr="003052C4" w:rsidR="00EC66B3">
        <w:rPr>
          <w:rFonts w:ascii="Arial" w:hAnsi="Arial" w:cs="Arial"/>
          <w:b w:val="0"/>
          <w:sz w:val="20"/>
          <w:szCs w:val="20"/>
        </w:rPr>
        <w:t>ouvě, tj. především není dodáno v množství, jakosti</w:t>
      </w:r>
      <w:r w:rsidRPr="00595B0F" w:rsidR="00EC66B3">
        <w:rPr>
          <w:rFonts w:ascii="Arial" w:hAnsi="Arial" w:cs="Arial"/>
          <w:b w:val="0"/>
          <w:sz w:val="20"/>
          <w:szCs w:val="20"/>
        </w:rPr>
        <w:t xml:space="preserve"> a provedení, </w:t>
      </w:r>
      <w:r w:rsidRPr="00595B0F" w:rsidR="00940FB1">
        <w:rPr>
          <w:rFonts w:ascii="Arial" w:hAnsi="Arial" w:cs="Arial"/>
          <w:b w:val="0"/>
          <w:sz w:val="20"/>
          <w:szCs w:val="20"/>
        </w:rPr>
        <w:t xml:space="preserve">jež je stanoveno v této </w:t>
      </w:r>
      <w:r w:rsidR="00950F48">
        <w:rPr>
          <w:rFonts w:ascii="Arial" w:hAnsi="Arial" w:cs="Arial"/>
          <w:b w:val="0"/>
          <w:sz w:val="20"/>
          <w:szCs w:val="20"/>
        </w:rPr>
        <w:t>Sml</w:t>
      </w:r>
      <w:r w:rsidRPr="00595B0F" w:rsidR="00940FB1">
        <w:rPr>
          <w:rFonts w:ascii="Arial" w:hAnsi="Arial" w:cs="Arial"/>
          <w:b w:val="0"/>
          <w:sz w:val="20"/>
          <w:szCs w:val="20"/>
        </w:rPr>
        <w:t>ouvě</w:t>
      </w:r>
      <w:r w:rsidRPr="00595B0F" w:rsidR="00EC66B3">
        <w:rPr>
          <w:rFonts w:ascii="Arial" w:hAnsi="Arial" w:cs="Arial"/>
          <w:b w:val="0"/>
          <w:sz w:val="20"/>
          <w:szCs w:val="20"/>
        </w:rPr>
        <w:t>.</w:t>
      </w:r>
    </w:p>
    <w:p w:rsidR="00660F1A" w:rsidRPr="00595B0F"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sidR="00EC66B3">
        <w:rPr>
          <w:rFonts w:ascii="Arial" w:hAnsi="Arial" w:cs="Arial"/>
          <w:b w:val="0"/>
          <w:sz w:val="20"/>
          <w:szCs w:val="20"/>
        </w:rPr>
        <w:t xml:space="preserve">vající odpovídá za vady, jež má </w:t>
      </w:r>
      <w:r>
        <w:rPr>
          <w:rFonts w:ascii="Arial" w:hAnsi="Arial" w:cs="Arial"/>
          <w:b w:val="0"/>
          <w:sz w:val="20"/>
          <w:szCs w:val="20"/>
        </w:rPr>
        <w:t>Zboží</w:t>
      </w:r>
      <w:r w:rsidRPr="00595B0F" w:rsidR="00EC66B3">
        <w:rPr>
          <w:rFonts w:ascii="Arial" w:hAnsi="Arial" w:cs="Arial"/>
          <w:b w:val="0"/>
          <w:sz w:val="20"/>
          <w:szCs w:val="20"/>
        </w:rPr>
        <w:t xml:space="preserve"> v době jeho předání.</w:t>
      </w:r>
    </w:p>
    <w:p w:rsidR="00660F1A" w:rsidRPr="00595B0F"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sidR="00EC66B3">
        <w:rPr>
          <w:rFonts w:ascii="Arial" w:hAnsi="Arial" w:cs="Arial"/>
          <w:b w:val="0"/>
          <w:sz w:val="20"/>
          <w:szCs w:val="20"/>
        </w:rPr>
        <w:t xml:space="preserve">vající přejímá závazek (záruku za jakost), že </w:t>
      </w:r>
      <w:r>
        <w:rPr>
          <w:rFonts w:ascii="Arial" w:hAnsi="Arial" w:cs="Arial"/>
          <w:b w:val="0"/>
          <w:sz w:val="20"/>
          <w:szCs w:val="20"/>
        </w:rPr>
        <w:t>Zboží</w:t>
      </w:r>
      <w:r w:rsidRPr="00595B0F" w:rsidR="00EC66B3">
        <w:rPr>
          <w:rFonts w:ascii="Arial" w:hAnsi="Arial" w:cs="Arial"/>
          <w:b w:val="0"/>
          <w:sz w:val="20"/>
          <w:szCs w:val="20"/>
        </w:rPr>
        <w:t xml:space="preserve"> bude po dobu záruční doby způsobilý pro použití k obvyklému</w:t>
      </w:r>
      <w:r w:rsidRPr="00595B0F" w:rsidR="00EC66B3">
        <w:rPr>
          <w:rFonts w:ascii="Arial" w:hAnsi="Arial" w:cs="Arial"/>
          <w:b w:val="0"/>
          <w:sz w:val="20"/>
          <w:szCs w:val="20"/>
        </w:rPr>
        <w:t xml:space="preserve"> </w:t>
      </w:r>
      <w:r w:rsidRPr="00595B0F" w:rsidR="00EC66B3">
        <w:rPr>
          <w:rFonts w:ascii="Arial" w:hAnsi="Arial" w:cs="Arial"/>
          <w:b w:val="0"/>
          <w:sz w:val="20"/>
          <w:szCs w:val="20"/>
        </w:rPr>
        <w:t>účelu.</w:t>
      </w:r>
    </w:p>
    <w:p w:rsidR="003E4819" w:rsidRPr="00595B0F"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Pr="00D06528" w:rsidR="00FF61D9">
        <w:rPr>
          <w:rFonts w:ascii="Arial" w:hAnsi="Arial" w:cs="Arial"/>
          <w:b w:val="0"/>
          <w:bCs w:val="0"/>
          <w:sz w:val="20"/>
          <w:szCs w:val="20"/>
        </w:rPr>
        <w:t xml:space="preserve">hu </w:t>
      </w:r>
      <w:r w:rsidRPr="00D06528" w:rsidR="00FF61D9">
        <w:rPr>
          <w:rFonts w:ascii="Arial" w:hAnsi="Arial" w:cs="Arial"/>
          <w:b w:val="0"/>
          <w:sz w:val="20"/>
          <w:szCs w:val="20"/>
        </w:rPr>
        <w:t xml:space="preserve">v době záručního servisu v místě plnění nejpozději </w:t>
      </w:r>
      <w:r w:rsidRPr="00D06528" w:rsidR="00D06528">
        <w:rPr>
          <w:rFonts w:ascii="Arial" w:hAnsi="Arial" w:cs="Arial"/>
          <w:sz w:val="20"/>
        </w:rPr>
        <w:t>do 2</w:t>
      </w:r>
      <w:r w:rsidRPr="00D06528" w:rsidR="005464CB">
        <w:rPr>
          <w:rFonts w:ascii="Arial" w:hAnsi="Arial" w:cs="Arial"/>
          <w:sz w:val="20"/>
        </w:rPr>
        <w:t xml:space="preserve"> pracovních dnů</w:t>
      </w:r>
      <w:r w:rsidRPr="00D06528" w:rsidR="005464CB">
        <w:rPr>
          <w:rFonts w:ascii="Arial" w:hAnsi="Arial" w:cs="Arial"/>
          <w:b w:val="0"/>
          <w:sz w:val="20"/>
          <w:szCs w:val="20"/>
        </w:rPr>
        <w:t xml:space="preserve"> </w:t>
      </w:r>
      <w:r w:rsidRPr="00D06528" w:rsidR="00FF61D9">
        <w:rPr>
          <w:rFonts w:ascii="Arial" w:hAnsi="Arial" w:cs="Arial"/>
          <w:b w:val="0"/>
          <w:sz w:val="20"/>
          <w:szCs w:val="20"/>
        </w:rPr>
        <w:t>od okamžiku ohlášení závady (e-mailem, písemně)</w:t>
      </w:r>
      <w:r w:rsidRPr="00D06528">
        <w:rPr>
          <w:rFonts w:ascii="Arial" w:hAnsi="Arial" w:cs="Arial"/>
          <w:b w:val="0"/>
          <w:bCs w:val="0"/>
          <w:sz w:val="20"/>
          <w:szCs w:val="20"/>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Pr="00D06528" w:rsidR="00D06528">
        <w:rPr>
          <w:rFonts w:ascii="Arial" w:hAnsi="Arial" w:cs="Arial"/>
          <w:b w:val="0"/>
          <w:bCs w:val="0"/>
          <w:sz w:val="20"/>
          <w:szCs w:val="20"/>
        </w:rPr>
        <w:t>í být odstraněny nejpozději do 1</w:t>
      </w:r>
      <w:r w:rsidRPr="00D06528">
        <w:rPr>
          <w:rFonts w:ascii="Arial" w:hAnsi="Arial" w:cs="Arial"/>
          <w:b w:val="0"/>
          <w:bCs w:val="0"/>
          <w:sz w:val="20"/>
          <w:szCs w:val="20"/>
        </w:rPr>
        <w:t>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servisu, „vadnou část“ Zboží Prodávající protokolárně převezme do opravy po písemném odsouhlasení navrženého postupu osoby oprávněné ve věcech technických.</w:t>
      </w:r>
    </w:p>
    <w:p w:rsidR="00603B27" w:rsidRPr="0095267B" w:rsidP="00125A0E">
      <w:pPr>
        <w:pStyle w:val="Nadpis11doobsahu"/>
        <w:keepNext w:val="0"/>
        <w:numPr>
          <w:ilvl w:val="0"/>
          <w:numId w:val="17"/>
        </w:numPr>
        <w:autoSpaceDE w:val="0"/>
        <w:autoSpaceDN w:val="0"/>
        <w:adjustRightInd w:val="0"/>
        <w:spacing w:before="0" w:line="276" w:lineRule="auto"/>
        <w:ind w:left="357" w:hanging="357"/>
        <w:jc w:val="left"/>
      </w:pPr>
      <w:r w:rsidRPr="006A2B4B">
        <w:rPr>
          <w:rFonts w:ascii="Arial" w:hAnsi="Arial" w:cs="Arial"/>
          <w:b w:val="0"/>
          <w:bCs w:val="0"/>
          <w:sz w:val="20"/>
          <w:szCs w:val="20"/>
        </w:rPr>
        <w:t xml:space="preserve">Odstranění vady musí být provedeno nejpozději v garantovaných lhůtách. </w:t>
      </w:r>
    </w:p>
    <w:p w:rsidR="0095267B" w:rsidRPr="00125A0E" w:rsidP="0095267B">
      <w:pPr>
        <w:pStyle w:val="Nadpis11doobsahu"/>
        <w:keepNext w:val="0"/>
        <w:numPr>
          <w:ilvl w:val="0"/>
          <w:numId w:val="0"/>
        </w:numPr>
        <w:autoSpaceDE w:val="0"/>
        <w:autoSpaceDN w:val="0"/>
        <w:adjustRightInd w:val="0"/>
        <w:spacing w:before="0" w:line="276" w:lineRule="auto"/>
        <w:ind w:left="357"/>
        <w:jc w:val="left"/>
      </w:pPr>
    </w:p>
    <w:p w:rsidR="005E1885" w:rsidRPr="003A56AC" w:rsidP="00125A0E">
      <w:pPr>
        <w:autoSpaceDE w:val="0"/>
        <w:autoSpaceDN w:val="0"/>
        <w:adjustRightInd w:val="0"/>
        <w:spacing w:before="240"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P="00603B27">
      <w:pPr>
        <w:numPr>
          <w:ilvl w:val="0"/>
          <w:numId w:val="20"/>
        </w:numPr>
        <w:suppressAutoHyphens w:val="0"/>
        <w:spacing w:before="120" w:line="276" w:lineRule="auto"/>
      </w:pPr>
      <w:r>
        <w:t>Prodá</w:t>
      </w:r>
      <w:r w:rsidRPr="003A56AC">
        <w:t xml:space="preserve">vající dále odpovídá za veškeré vady, které mělo </w:t>
      </w:r>
      <w:r>
        <w:t>Zboží</w:t>
      </w:r>
      <w:r w:rsidRPr="003A56AC">
        <w:t xml:space="preserve"> v okamžiku, kdy přechází nebezpečí škody na </w:t>
      </w:r>
      <w:r>
        <w:t>Zboží</w:t>
      </w:r>
      <w:r w:rsidRPr="003A56AC">
        <w:t xml:space="preserve"> na </w:t>
      </w:r>
      <w:r>
        <w:t>Kupu</w:t>
      </w:r>
      <w:r w:rsidRPr="003A56AC">
        <w:t xml:space="preserve">jícího, i když se vada stala zjevnou až po uplynutí záruční doby. </w:t>
      </w:r>
    </w:p>
    <w:p w:rsidR="005E1885" w:rsidRPr="003A56AC"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Pr="003A56AC" w:rsidR="00CA488B">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P="00603B27">
      <w:pPr>
        <w:numPr>
          <w:ilvl w:val="0"/>
          <w:numId w:val="20"/>
        </w:numPr>
        <w:suppressAutoHyphens w:val="0"/>
        <w:spacing w:before="120" w:line="276" w:lineRule="auto"/>
      </w:pPr>
      <w:r w:rsidRPr="003A56AC">
        <w:t>Uplatněním práv z odpovědnosti za vady není dotčeno právo na náhradu škody.</w:t>
      </w:r>
    </w:p>
    <w:p w:rsidR="00603B27" w:rsidP="00603B27">
      <w:pPr>
        <w:autoSpaceDE w:val="0"/>
        <w:autoSpaceDN w:val="0"/>
        <w:adjustRightInd w:val="0"/>
        <w:spacing w:line="276" w:lineRule="auto"/>
        <w:jc w:val="center"/>
        <w:rPr>
          <w:b/>
          <w:bCs/>
        </w:rPr>
      </w:pPr>
    </w:p>
    <w:p w:rsidR="005E1885" w:rsidRPr="003A56AC" w:rsidP="00603B27">
      <w:pPr>
        <w:autoSpaceDE w:val="0"/>
        <w:autoSpaceDN w:val="0"/>
        <w:adjustRightInd w:val="0"/>
        <w:spacing w:after="120" w:line="276" w:lineRule="auto"/>
        <w:jc w:val="center"/>
        <w:rPr>
          <w:b/>
          <w:bCs/>
        </w:rPr>
      </w:pPr>
      <w:r>
        <w:rPr>
          <w:b/>
          <w:bCs/>
        </w:rPr>
        <w:t>VIII</w:t>
      </w:r>
      <w:r w:rsidRPr="003A56AC">
        <w:rPr>
          <w:b/>
          <w:bCs/>
        </w:rPr>
        <w:t>. SMLUVNÍ POKUTY</w:t>
      </w:r>
    </w:p>
    <w:p w:rsidR="007A1006" w:rsidRPr="006C756E"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C756E">
        <w:rPr>
          <w:rFonts w:ascii="Arial" w:hAnsi="Arial" w:cs="Arial"/>
          <w:b w:val="0"/>
          <w:sz w:val="20"/>
          <w:szCs w:val="20"/>
        </w:rPr>
        <w:t>Dostane-li se Prodávající do prodlení se splněním dodací lhůty dle bodu III.</w:t>
      </w:r>
      <w:r w:rsidRPr="006C756E" w:rsidR="007049F4">
        <w:rPr>
          <w:rFonts w:ascii="Arial" w:hAnsi="Arial" w:cs="Arial"/>
          <w:b w:val="0"/>
          <w:sz w:val="20"/>
          <w:szCs w:val="20"/>
        </w:rPr>
        <w:t xml:space="preserve"> </w:t>
      </w:r>
      <w:r w:rsidRPr="006C756E">
        <w:rPr>
          <w:rFonts w:ascii="Arial" w:hAnsi="Arial" w:cs="Arial"/>
          <w:b w:val="0"/>
          <w:sz w:val="20"/>
          <w:szCs w:val="20"/>
        </w:rPr>
        <w:t xml:space="preserve">2 této Smlouvy, je povinen zaplatit Kupujícímu smluvní pokutu ve výši </w:t>
      </w:r>
      <w:r w:rsidR="000B7115">
        <w:rPr>
          <w:rFonts w:ascii="Arial" w:hAnsi="Arial" w:cs="Arial"/>
          <w:b w:val="0"/>
          <w:sz w:val="20"/>
          <w:szCs w:val="20"/>
        </w:rPr>
        <w:t>10</w:t>
      </w:r>
      <w:r w:rsidRPr="006C756E" w:rsidR="001F0A04">
        <w:rPr>
          <w:rFonts w:ascii="Arial" w:hAnsi="Arial" w:cs="Arial"/>
          <w:b w:val="0"/>
          <w:sz w:val="20"/>
          <w:szCs w:val="20"/>
        </w:rPr>
        <w:t>00</w:t>
      </w:r>
      <w:r w:rsidRPr="006C756E" w:rsidR="00C64F20">
        <w:rPr>
          <w:rFonts w:ascii="Arial" w:hAnsi="Arial" w:cs="Arial"/>
          <w:b w:val="0"/>
          <w:sz w:val="20"/>
          <w:szCs w:val="20"/>
        </w:rPr>
        <w:t xml:space="preserve">,- Kč bez DPH </w:t>
      </w:r>
      <w:r w:rsidRPr="006C756E">
        <w:rPr>
          <w:rFonts w:ascii="Arial" w:hAnsi="Arial" w:cs="Arial"/>
          <w:b w:val="0"/>
          <w:sz w:val="20"/>
          <w:szCs w:val="20"/>
        </w:rPr>
        <w:t xml:space="preserve">za každý i započatý den prodlení za každý takto včas nedodaný předmět této Smlouvy. </w:t>
      </w:r>
    </w:p>
    <w:p w:rsidR="007A1006" w:rsidRPr="006C756E"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C756E">
        <w:rPr>
          <w:rFonts w:ascii="Arial" w:hAnsi="Arial" w:cs="Arial"/>
          <w:b w:val="0"/>
          <w:sz w:val="20"/>
          <w:szCs w:val="20"/>
        </w:rPr>
        <w:t xml:space="preserve">V </w:t>
      </w:r>
      <w:r w:rsidRPr="006C756E">
        <w:rPr>
          <w:rFonts w:ascii="Arial" w:eastAsia="HiddenHorzOCR" w:hAnsi="Arial" w:cs="Arial"/>
          <w:b w:val="0"/>
          <w:sz w:val="20"/>
          <w:szCs w:val="20"/>
        </w:rPr>
        <w:t xml:space="preserve">případě </w:t>
      </w:r>
      <w:r w:rsidRPr="006C756E">
        <w:rPr>
          <w:rFonts w:ascii="Arial" w:hAnsi="Arial" w:cs="Arial"/>
          <w:b w:val="0"/>
          <w:sz w:val="20"/>
          <w:szCs w:val="20"/>
        </w:rPr>
        <w:t xml:space="preserve">nedodržení smluvní doby k nástupu na servisní zásah v </w:t>
      </w:r>
      <w:r w:rsidRPr="006C756E">
        <w:rPr>
          <w:rFonts w:ascii="Arial" w:eastAsia="HiddenHorzOCR" w:hAnsi="Arial" w:cs="Arial"/>
          <w:b w:val="0"/>
          <w:sz w:val="20"/>
          <w:szCs w:val="20"/>
        </w:rPr>
        <w:t xml:space="preserve">záruční době dle čl. VI. 9 této Smlouvy se sjednává </w:t>
      </w:r>
      <w:r w:rsidRPr="006C756E">
        <w:rPr>
          <w:rFonts w:ascii="Arial" w:hAnsi="Arial" w:cs="Arial"/>
          <w:b w:val="0"/>
          <w:sz w:val="20"/>
          <w:szCs w:val="20"/>
        </w:rPr>
        <w:t xml:space="preserve">smluvní pokuta </w:t>
      </w:r>
      <w:r w:rsidRPr="006C756E" w:rsidR="00C64F20">
        <w:rPr>
          <w:rFonts w:ascii="Arial" w:hAnsi="Arial" w:cs="Arial"/>
          <w:b w:val="0"/>
          <w:sz w:val="20"/>
          <w:szCs w:val="20"/>
        </w:rPr>
        <w:t xml:space="preserve">ve výši </w:t>
      </w:r>
      <w:r w:rsidRPr="006C756E" w:rsidR="001F0A04">
        <w:rPr>
          <w:rFonts w:ascii="Arial" w:hAnsi="Arial" w:cs="Arial"/>
          <w:b w:val="0"/>
          <w:sz w:val="20"/>
          <w:szCs w:val="20"/>
        </w:rPr>
        <w:t>500</w:t>
      </w:r>
      <w:r w:rsidRPr="006C756E" w:rsidR="00C64F20">
        <w:rPr>
          <w:rFonts w:ascii="Arial" w:hAnsi="Arial" w:cs="Arial"/>
          <w:b w:val="0"/>
          <w:sz w:val="20"/>
          <w:szCs w:val="20"/>
        </w:rPr>
        <w:t>,- Kč bez DPH</w:t>
      </w:r>
      <w:r w:rsidRPr="006C756E">
        <w:rPr>
          <w:rFonts w:ascii="Arial" w:eastAsia="HiddenHorzOCR" w:hAnsi="Arial" w:cs="Arial"/>
          <w:b w:val="0"/>
          <w:sz w:val="20"/>
          <w:szCs w:val="20"/>
        </w:rPr>
        <w:t xml:space="preserve"> </w:t>
      </w:r>
      <w:r w:rsidRPr="006C756E">
        <w:rPr>
          <w:rFonts w:ascii="Arial" w:hAnsi="Arial" w:cs="Arial"/>
          <w:b w:val="0"/>
          <w:sz w:val="20"/>
          <w:szCs w:val="20"/>
        </w:rPr>
        <w:t>za každý i započatý den prodlení</w:t>
      </w:r>
      <w:r w:rsidRPr="006C756E">
        <w:rPr>
          <w:rFonts w:ascii="Arial" w:hAnsi="Arial" w:cs="Arial"/>
          <w:b w:val="0"/>
          <w:bCs w:val="0"/>
          <w:color w:val="000000"/>
          <w:sz w:val="20"/>
          <w:szCs w:val="20"/>
        </w:rPr>
        <w:t>, přičemž celková výše smluvní pokuty nepřekročí celkovou smluvní cenu Zboží</w:t>
      </w:r>
      <w:r w:rsidRPr="006C756E">
        <w:rPr>
          <w:rFonts w:ascii="Arial" w:hAnsi="Arial" w:cs="Arial"/>
          <w:b w:val="0"/>
          <w:bCs w:val="0"/>
          <w:sz w:val="20"/>
          <w:szCs w:val="20"/>
        </w:rPr>
        <w:t>.</w:t>
      </w:r>
    </w:p>
    <w:p w:rsidR="00D90716" w:rsidRPr="006A2B4B"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w:t>
      </w:r>
      <w:r w:rsidRPr="006A2B4B" w:rsidR="007A1006">
        <w:rPr>
          <w:rFonts w:ascii="Arial" w:eastAsia="HiddenHorzOCR" w:hAnsi="Arial" w:cs="Arial"/>
          <w:b w:val="0"/>
          <w:sz w:val="20"/>
          <w:szCs w:val="20"/>
        </w:rPr>
        <w:t>dle čl. VI. 9 této Smlouvy</w:t>
      </w:r>
      <w:r w:rsidRPr="006A2B4B">
        <w:rPr>
          <w:rFonts w:ascii="Arial" w:hAnsi="Arial" w:cs="Arial"/>
          <w:b w:val="0"/>
          <w:sz w:val="20"/>
          <w:szCs w:val="20"/>
        </w:rPr>
        <w:t xml:space="preserve">, bude </w:t>
      </w:r>
      <w:r w:rsidRPr="006A2B4B" w:rsidR="007A1006">
        <w:rPr>
          <w:rFonts w:ascii="Arial" w:hAnsi="Arial" w:cs="Arial"/>
          <w:b w:val="0"/>
          <w:sz w:val="20"/>
          <w:szCs w:val="20"/>
        </w:rPr>
        <w:t>K</w:t>
      </w:r>
      <w:r w:rsidRPr="006A2B4B">
        <w:rPr>
          <w:rFonts w:ascii="Arial" w:hAnsi="Arial" w:cs="Arial"/>
          <w:b w:val="0"/>
          <w:sz w:val="20"/>
          <w:szCs w:val="20"/>
        </w:rPr>
        <w:t xml:space="preserve">upující uplatňovat vůči </w:t>
      </w:r>
      <w:r w:rsidRPr="006A2B4B" w:rsidR="007A1006">
        <w:rPr>
          <w:rFonts w:ascii="Arial" w:hAnsi="Arial" w:cs="Arial"/>
          <w:b w:val="0"/>
          <w:sz w:val="20"/>
          <w:szCs w:val="20"/>
        </w:rPr>
        <w:t>P</w:t>
      </w:r>
      <w:r w:rsidRPr="006A2B4B">
        <w:rPr>
          <w:rFonts w:ascii="Arial" w:hAnsi="Arial" w:cs="Arial"/>
          <w:b w:val="0"/>
          <w:sz w:val="20"/>
          <w:szCs w:val="20"/>
        </w:rPr>
        <w:t xml:space="preserve">rodávajícímu smluvní pokutu ve výši </w:t>
      </w:r>
      <w:r w:rsidR="001F0A0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Pr="006A2B4B" w:rsidR="007A1006">
        <w:rPr>
          <w:rFonts w:ascii="Arial" w:hAnsi="Arial" w:cs="Arial"/>
          <w:b w:val="0"/>
          <w:sz w:val="20"/>
          <w:szCs w:val="20"/>
        </w:rPr>
        <w:t xml:space="preserve"> i</w:t>
      </w:r>
      <w:r w:rsidRPr="006A2B4B">
        <w:rPr>
          <w:rFonts w:ascii="Arial" w:hAnsi="Arial" w:cs="Arial"/>
          <w:b w:val="0"/>
          <w:sz w:val="20"/>
          <w:szCs w:val="20"/>
        </w:rPr>
        <w:t xml:space="preserve"> započatý den prodlení </w:t>
      </w:r>
      <w:r w:rsidRPr="006A2B4B" w:rsidR="007A1006">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P="00C10A2B">
      <w:pPr>
        <w:pStyle w:val="Nadpis11doobsahu"/>
        <w:keepNext w:val="0"/>
        <w:numPr>
          <w:ilvl w:val="0"/>
          <w:numId w:val="0"/>
        </w:numPr>
        <w:spacing w:before="0" w:line="276" w:lineRule="auto"/>
        <w:ind w:left="357"/>
        <w:jc w:val="center"/>
        <w:rPr>
          <w:rFonts w:ascii="Arial" w:hAnsi="Arial" w:cs="Arial"/>
          <w:b w:val="0"/>
          <w:bCs w:val="0"/>
          <w:sz w:val="20"/>
          <w:szCs w:val="20"/>
        </w:rPr>
      </w:pPr>
    </w:p>
    <w:p w:rsidR="005E1885" w:rsidRPr="003A56AC"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Pr="003A56AC">
        <w:rPr>
          <w:rFonts w:ascii="Arial" w:hAnsi="Arial" w:cs="Arial"/>
          <w:b/>
          <w:bCs/>
          <w:sz w:val="20"/>
          <w:szCs w:val="20"/>
        </w:rPr>
        <w:t>. ODSTOUPENÍ OD SMLOUVY, ZÁNIK ZÁVAZKU</w:t>
      </w:r>
    </w:p>
    <w:p w:rsidR="005E1885" w:rsidRPr="003A56AC"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 řízení), nároky na uplatnění smluvních pokut, o mlčenlivosti a ostatních práv a povinností založených touto Smlouvou.</w:t>
      </w:r>
    </w:p>
    <w:p w:rsidR="005E1885" w:rsidRPr="003A56AC"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P="00603B27">
      <w:pPr>
        <w:autoSpaceDE w:val="0"/>
        <w:autoSpaceDN w:val="0"/>
        <w:adjustRightInd w:val="0"/>
        <w:spacing w:line="276" w:lineRule="auto"/>
      </w:pPr>
    </w:p>
    <w:p w:rsidR="005E1885" w:rsidRPr="003A56AC"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Pr="00B6308C" w:rsidR="00024300">
        <w:rPr>
          <w:rFonts w:ascii="Arial" w:hAnsi="Arial" w:cs="Arial"/>
          <w:sz w:val="20"/>
          <w:szCs w:val="20"/>
        </w:rPr>
        <w:t>Prodá</w:t>
      </w:r>
      <w:r w:rsidRPr="00B6308C">
        <w:rPr>
          <w:rFonts w:ascii="Arial" w:hAnsi="Arial" w:cs="Arial"/>
          <w:sz w:val="20"/>
          <w:szCs w:val="20"/>
        </w:rPr>
        <w:t>vajícího.</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Pr="00B6308C">
        <w:rPr>
          <w:rFonts w:ascii="Arial" w:hAnsi="Arial" w:cs="Arial"/>
          <w:sz w:val="20"/>
          <w:szCs w:val="20"/>
        </w:rPr>
        <w:t xml:space="preserve">. </w:t>
      </w:r>
      <w:r w:rsidRPr="00B6308C">
        <w:rPr>
          <w:rFonts w:ascii="Arial" w:hAnsi="Arial" w:cs="Arial"/>
          <w:sz w:val="20"/>
          <w:szCs w:val="20"/>
        </w:rPr>
        <w:t>Prodá</w:t>
      </w:r>
      <w:r w:rsidRPr="00B6308C">
        <w:rPr>
          <w:rFonts w:ascii="Arial" w:hAnsi="Arial" w:cs="Arial"/>
          <w:sz w:val="20"/>
          <w:szCs w:val="20"/>
        </w:rPr>
        <w:t xml:space="preserve">vající dále prohlašuje, že je oprávněným partnerem </w:t>
      </w:r>
      <w:r w:rsidRPr="00B6308C" w:rsidR="002C3D43">
        <w:rPr>
          <w:rFonts w:ascii="Arial" w:hAnsi="Arial" w:cs="Arial"/>
          <w:sz w:val="20"/>
          <w:szCs w:val="20"/>
        </w:rPr>
        <w:t>výrobce pro prodej a servis Zboží</w:t>
      </w:r>
      <w:r w:rsidRPr="00B6308C">
        <w:rPr>
          <w:rFonts w:ascii="Arial" w:hAnsi="Arial" w:cs="Arial"/>
          <w:sz w:val="20"/>
          <w:szCs w:val="20"/>
        </w:rPr>
        <w:t>.</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Pr="00B6308C" w:rsidR="00024300">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Pr="00B6308C" w:rsidR="00024300">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P="00603B27">
      <w:pPr>
        <w:pStyle w:val="ListParagraph"/>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Pr="00B6308C" w:rsidR="00950F48">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P="00603B27">
      <w:pPr>
        <w:pStyle w:val="ListParagraph"/>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P="00603B27">
      <w:pPr>
        <w:pStyle w:val="ListParagraph"/>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Pr="00B6308C" w:rsidR="00950F48">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Pr="00B6308C" w:rsidR="00950F48">
        <w:rPr>
          <w:rFonts w:ascii="Arial" w:hAnsi="Arial" w:cs="Arial"/>
          <w:sz w:val="20"/>
          <w:szCs w:val="20"/>
        </w:rPr>
        <w:t>Sml</w:t>
      </w:r>
      <w:r w:rsidRPr="00B6308C">
        <w:rPr>
          <w:rFonts w:ascii="Arial" w:hAnsi="Arial" w:cs="Arial"/>
          <w:sz w:val="20"/>
          <w:szCs w:val="20"/>
        </w:rPr>
        <w:t xml:space="preserve">ouvě. Veškeré dodatky a změny </w:t>
      </w:r>
      <w:r w:rsidRPr="00B6308C" w:rsidR="00950F48">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Pr="00B6308C" w:rsidR="005E1885">
        <w:rPr>
          <w:rFonts w:ascii="Arial" w:hAnsi="Arial" w:cs="Arial"/>
          <w:b w:val="0"/>
          <w:bCs w:val="0"/>
          <w:sz w:val="20"/>
          <w:szCs w:val="20"/>
        </w:rPr>
        <w:t xml:space="preserve">vající nemůže bez </w:t>
      </w:r>
      <w:r w:rsidRPr="00B6308C">
        <w:rPr>
          <w:rFonts w:ascii="Arial" w:hAnsi="Arial" w:cs="Arial"/>
          <w:b w:val="0"/>
          <w:bCs w:val="0"/>
          <w:sz w:val="20"/>
          <w:szCs w:val="20"/>
        </w:rPr>
        <w:t xml:space="preserve">písemného </w:t>
      </w:r>
      <w:r w:rsidRPr="00B6308C" w:rsidR="005E1885">
        <w:rPr>
          <w:rFonts w:ascii="Arial" w:hAnsi="Arial" w:cs="Arial"/>
          <w:b w:val="0"/>
          <w:bCs w:val="0"/>
          <w:sz w:val="20"/>
          <w:szCs w:val="20"/>
        </w:rPr>
        <w:t xml:space="preserve">souhlasu Kupujícího postoupit svá práva a povinnosti plynoucí ze </w:t>
      </w:r>
      <w:r w:rsidRPr="00B6308C" w:rsidR="00950F48">
        <w:rPr>
          <w:rFonts w:ascii="Arial" w:hAnsi="Arial" w:cs="Arial"/>
          <w:b w:val="0"/>
          <w:bCs w:val="0"/>
          <w:sz w:val="20"/>
          <w:szCs w:val="20"/>
        </w:rPr>
        <w:t>Sml</w:t>
      </w:r>
      <w:r w:rsidRPr="00B6308C" w:rsidR="005E1885">
        <w:rPr>
          <w:rFonts w:ascii="Arial" w:hAnsi="Arial" w:cs="Arial"/>
          <w:b w:val="0"/>
          <w:bCs w:val="0"/>
          <w:sz w:val="20"/>
          <w:szCs w:val="20"/>
        </w:rPr>
        <w:t>ouvy třetí osobě</w:t>
      </w:r>
      <w:r w:rsidRPr="00B6308C">
        <w:rPr>
          <w:rFonts w:ascii="Arial" w:hAnsi="Arial" w:cs="Arial"/>
          <w:b w:val="0"/>
          <w:bCs w:val="0"/>
          <w:sz w:val="20"/>
          <w:szCs w:val="20"/>
        </w:rPr>
        <w:t>. Tímto ustanovením však</w:t>
      </w:r>
      <w:r w:rsidRPr="00B6308C" w:rsidR="005E1885">
        <w:rPr>
          <w:rFonts w:ascii="Arial" w:hAnsi="Arial" w:cs="Arial"/>
          <w:b w:val="0"/>
          <w:bCs w:val="0"/>
          <w:sz w:val="20"/>
          <w:szCs w:val="20"/>
        </w:rPr>
        <w:t xml:space="preserve"> nejsou dotčena ustanovení zadávacích podmínek </w:t>
      </w:r>
      <w:r w:rsidRPr="00B6308C" w:rsidR="003079D9">
        <w:rPr>
          <w:rFonts w:ascii="Arial" w:hAnsi="Arial" w:cs="Arial"/>
          <w:b w:val="0"/>
          <w:bCs w:val="0"/>
          <w:sz w:val="20"/>
          <w:szCs w:val="20"/>
        </w:rPr>
        <w:t xml:space="preserve">předmětné </w:t>
      </w:r>
      <w:r w:rsidRPr="00B6308C" w:rsidR="005E1885">
        <w:rPr>
          <w:rFonts w:ascii="Arial" w:hAnsi="Arial" w:cs="Arial"/>
          <w:b w:val="0"/>
          <w:bCs w:val="0"/>
          <w:sz w:val="20"/>
          <w:szCs w:val="20"/>
        </w:rPr>
        <w:t>ve</w:t>
      </w:r>
      <w:r w:rsidRPr="00B6308C">
        <w:rPr>
          <w:rFonts w:ascii="Arial" w:hAnsi="Arial" w:cs="Arial"/>
          <w:b w:val="0"/>
          <w:bCs w:val="0"/>
          <w:sz w:val="20"/>
          <w:szCs w:val="20"/>
        </w:rPr>
        <w:t>řejné zakázky o subdodavatelích, přičemž Prodávající</w:t>
      </w:r>
      <w:r w:rsidRPr="00B6308C">
        <w:rPr>
          <w:rFonts w:ascii="Arial" w:hAnsi="Arial" w:cs="Arial"/>
          <w:b w:val="0"/>
          <w:sz w:val="20"/>
          <w:szCs w:val="20"/>
        </w:rPr>
        <w:t xml:space="preserve"> je oprávněn využívat k zajištění plnění Smlouvy pouze </w:t>
      </w:r>
      <w:r w:rsidRPr="00B6308C" w:rsidR="00B6308C">
        <w:rPr>
          <w:rFonts w:ascii="Arial" w:hAnsi="Arial" w:cs="Arial"/>
          <w:b w:val="0"/>
          <w:sz w:val="20"/>
          <w:szCs w:val="20"/>
        </w:rPr>
        <w:t>pod</w:t>
      </w:r>
      <w:r w:rsidRPr="00B6308C">
        <w:rPr>
          <w:rFonts w:ascii="Arial" w:hAnsi="Arial" w:cs="Arial"/>
          <w:b w:val="0"/>
          <w:sz w:val="20"/>
          <w:szCs w:val="20"/>
        </w:rPr>
        <w:t>dodavatele uvedené v nabídce podané na předmětno</w:t>
      </w:r>
      <w:r w:rsidRPr="00B6308C" w:rsidR="00B6308C">
        <w:rPr>
          <w:rFonts w:ascii="Arial" w:hAnsi="Arial" w:cs="Arial"/>
          <w:b w:val="0"/>
          <w:sz w:val="20"/>
          <w:szCs w:val="20"/>
        </w:rPr>
        <w:t>u veřejnou zakázku. Změnu pod</w:t>
      </w:r>
      <w:r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P="00603B27">
      <w:pPr>
        <w:pStyle w:val="Default"/>
        <w:numPr>
          <w:ilvl w:val="0"/>
          <w:numId w:val="31"/>
        </w:numPr>
        <w:spacing w:after="120" w:line="276" w:lineRule="auto"/>
        <w:jc w:val="both"/>
        <w:rPr>
          <w:sz w:val="20"/>
          <w:szCs w:val="20"/>
        </w:rPr>
      </w:pPr>
      <w:r w:rsidRPr="00B6308C">
        <w:rPr>
          <w:sz w:val="20"/>
          <w:szCs w:val="20"/>
        </w:rPr>
        <w:t>Tato s</w:t>
      </w:r>
      <w:r w:rsidRPr="00B6308C">
        <w:rPr>
          <w:sz w:val="20"/>
          <w:szCs w:val="20"/>
        </w:rPr>
        <w:t xml:space="preserve">mlouva je vyhotovena ve </w:t>
      </w:r>
      <w:r w:rsidRPr="00B6308C">
        <w:rPr>
          <w:sz w:val="20"/>
          <w:szCs w:val="20"/>
        </w:rPr>
        <w:t>3 s</w:t>
      </w:r>
      <w:r w:rsidRPr="00B6308C">
        <w:rPr>
          <w:sz w:val="20"/>
          <w:szCs w:val="20"/>
        </w:rPr>
        <w:t xml:space="preserve">tejnopisech s platností originálu, přičemž Kupující obdrží dvě a </w:t>
      </w:r>
      <w:r w:rsidRPr="00B6308C" w:rsidR="00024300">
        <w:rPr>
          <w:sz w:val="20"/>
          <w:szCs w:val="20"/>
        </w:rPr>
        <w:t>Prodá</w:t>
      </w:r>
      <w:r w:rsidRPr="00B6308C">
        <w:rPr>
          <w:sz w:val="20"/>
          <w:szCs w:val="20"/>
        </w:rPr>
        <w:t xml:space="preserve">vající jedno vyhotovení. </w:t>
      </w:r>
    </w:p>
    <w:p w:rsidR="005E1885" w:rsidRPr="00B6308C" w:rsidP="00603B27">
      <w:pPr>
        <w:pStyle w:val="Default"/>
        <w:numPr>
          <w:ilvl w:val="0"/>
          <w:numId w:val="31"/>
        </w:numPr>
        <w:spacing w:after="120" w:line="276" w:lineRule="auto"/>
        <w:jc w:val="both"/>
        <w:rPr>
          <w:sz w:val="20"/>
          <w:szCs w:val="20"/>
        </w:rPr>
      </w:pPr>
      <w:r>
        <w:rPr>
          <w:sz w:val="20"/>
          <w:szCs w:val="20"/>
        </w:rPr>
        <w:t xml:space="preserve">Tato </w:t>
      </w:r>
      <w:r w:rsidRPr="00B6308C" w:rsidR="00B6308C">
        <w:rPr>
          <w:sz w:val="20"/>
          <w:szCs w:val="20"/>
        </w:rPr>
        <w:t>Smlouva nabývá platnosti dnem podpisu obou smluvních stran</w:t>
      </w:r>
      <w:r>
        <w:rPr>
          <w:sz w:val="20"/>
          <w:szCs w:val="20"/>
        </w:rPr>
        <w:t xml:space="preserve"> a</w:t>
      </w:r>
      <w:r w:rsidRPr="00B6308C" w:rsidR="00B6308C">
        <w:rPr>
          <w:sz w:val="20"/>
          <w:szCs w:val="20"/>
        </w:rPr>
        <w:t xml:space="preserve"> účinnosti dnem uveřejnění v registru smluv vedeným Ministerstvem vnitra ČR.</w:t>
      </w:r>
    </w:p>
    <w:p w:rsidR="005E1885" w:rsidRPr="00B6308C"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Pr="00B6308C" w:rsidR="00950F48">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Pr="00B6308C">
        <w:rPr>
          <w:sz w:val="20"/>
          <w:szCs w:val="20"/>
        </w:rPr>
        <w:t>.</w:t>
      </w:r>
      <w:r w:rsidR="00083B87">
        <w:rPr>
          <w:sz w:val="20"/>
          <w:szCs w:val="20"/>
        </w:rPr>
        <w:t xml:space="preserve"> Uveřejnění se zavazuje provést Kupující.</w:t>
      </w:r>
    </w:p>
    <w:p w:rsidR="00603B27" w:rsidRPr="003A56AC" w:rsidP="00603B27">
      <w:pPr>
        <w:autoSpaceDE w:val="0"/>
        <w:autoSpaceDN w:val="0"/>
        <w:adjustRightInd w:val="0"/>
        <w:spacing w:line="276" w:lineRule="auto"/>
        <w:ind w:left="426" w:hanging="426"/>
      </w:pPr>
    </w:p>
    <w:p w:rsidR="005E1885" w:rsidRPr="003A56AC" w:rsidP="00603B27">
      <w:pPr>
        <w:pStyle w:val="Default"/>
        <w:spacing w:line="276" w:lineRule="auto"/>
        <w:jc w:val="center"/>
        <w:rPr>
          <w:b/>
          <w:bCs/>
          <w:sz w:val="20"/>
          <w:szCs w:val="20"/>
        </w:rPr>
      </w:pPr>
      <w:r w:rsidRPr="003A56AC">
        <w:rPr>
          <w:b/>
          <w:bCs/>
          <w:sz w:val="20"/>
          <w:szCs w:val="20"/>
        </w:rPr>
        <w:t>XI</w:t>
      </w:r>
      <w:r w:rsidRPr="003A56AC">
        <w:rPr>
          <w:b/>
          <w:bCs/>
          <w:sz w:val="20"/>
          <w:szCs w:val="20"/>
        </w:rPr>
        <w:t>. PŘÍLOHY, KTERÉ TVOŘÍ NEDÍLNOU SOUČÁST SMLOUVY</w:t>
      </w:r>
    </w:p>
    <w:p w:rsidR="005E1885" w:rsidRPr="003A56AC" w:rsidP="00603B27">
      <w:pPr>
        <w:pStyle w:val="Default"/>
        <w:spacing w:line="276" w:lineRule="auto"/>
        <w:jc w:val="center"/>
        <w:rPr>
          <w:b/>
          <w:bCs/>
          <w:sz w:val="20"/>
          <w:szCs w:val="20"/>
        </w:rPr>
      </w:pPr>
    </w:p>
    <w:p w:rsidR="005E1885"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Pr="005D6AD8" w:rsidR="0063045A">
        <w:rPr>
          <w:sz w:val="20"/>
          <w:szCs w:val="20"/>
        </w:rPr>
        <w:t xml:space="preserve"> </w:t>
      </w:r>
      <w:r>
        <w:rPr>
          <w:rStyle w:val="FootnoteReference"/>
          <w:i/>
          <w:color w:val="FF0000"/>
          <w:sz w:val="20"/>
          <w:szCs w:val="20"/>
        </w:rPr>
        <w:footnoteReference w:id="2"/>
      </w:r>
    </w:p>
    <w:p w:rsidR="0063045A" w:rsidRPr="003A56AC"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Pr>
          <w:rStyle w:val="FootnoteReference"/>
          <w:i/>
          <w:color w:val="FF0000"/>
          <w:sz w:val="20"/>
          <w:szCs w:val="20"/>
        </w:rPr>
        <w:footnoteReference w:id="3"/>
      </w:r>
    </w:p>
    <w:p w:rsidR="005E1885" w:rsidRPr="00251E03" w:rsidP="00603B27">
      <w:pPr>
        <w:pStyle w:val="Default"/>
        <w:spacing w:line="276" w:lineRule="auto"/>
        <w:ind w:left="426"/>
        <w:jc w:val="both"/>
        <w:rPr>
          <w:i/>
          <w:iCs/>
          <w:color w:val="auto"/>
          <w:sz w:val="20"/>
          <w:szCs w:val="20"/>
        </w:rPr>
      </w:pPr>
    </w:p>
    <w:p w:rsidR="00251E03" w:rsidRPr="00251E03" w:rsidP="00603B27">
      <w:pPr>
        <w:pStyle w:val="Default"/>
        <w:spacing w:line="276" w:lineRule="auto"/>
        <w:ind w:left="426"/>
        <w:jc w:val="both"/>
        <w:rPr>
          <w:i/>
          <w:iCs/>
          <w:color w:val="auto"/>
          <w:sz w:val="20"/>
          <w:szCs w:val="20"/>
        </w:rPr>
      </w:pPr>
    </w:p>
    <w:p w:rsidR="00251E03" w:rsidRPr="00251E03" w:rsidP="00603B27">
      <w:pPr>
        <w:pStyle w:val="Default"/>
        <w:spacing w:line="276" w:lineRule="auto"/>
        <w:ind w:left="426"/>
        <w:jc w:val="both"/>
        <w:rPr>
          <w:i/>
          <w:iCs/>
          <w:color w:val="auto"/>
          <w:sz w:val="20"/>
          <w:szCs w:val="20"/>
        </w:rPr>
      </w:pPr>
    </w:p>
    <w:p w:rsidR="00251E03" w:rsidRPr="00251E03" w:rsidP="00603B27">
      <w:pPr>
        <w:pStyle w:val="Default"/>
        <w:spacing w:line="276" w:lineRule="auto"/>
        <w:ind w:left="426"/>
        <w:jc w:val="both"/>
        <w:rPr>
          <w:i/>
          <w:iCs/>
          <w:color w:val="auto"/>
          <w:sz w:val="20"/>
          <w:szCs w:val="20"/>
        </w:rPr>
      </w:pPr>
    </w:p>
    <w:p w:rsidR="005E1885" w:rsidRPr="00251E03" w:rsidP="00603B27">
      <w:pPr>
        <w:pStyle w:val="Default"/>
        <w:spacing w:line="276" w:lineRule="auto"/>
        <w:ind w:left="426"/>
        <w:jc w:val="both"/>
        <w:rPr>
          <w:i/>
          <w:iCs/>
          <w:color w:val="auto"/>
          <w:sz w:val="20"/>
          <w:szCs w:val="20"/>
        </w:rPr>
      </w:pPr>
    </w:p>
    <w:tbl>
      <w:tblPr>
        <w:tblW w:w="0" w:type="auto"/>
        <w:tblLook w:val="00A0"/>
      </w:tblPr>
      <w:tblGrid>
        <w:gridCol w:w="4889"/>
        <w:gridCol w:w="4889"/>
      </w:tblGrid>
      <w:tr>
        <w:tblPrEx>
          <w:tblW w:w="0" w:type="auto"/>
          <w:tblLook w:val="00A0"/>
        </w:tblPrEx>
        <w:trPr>
          <w:trHeight w:val="85"/>
        </w:trPr>
        <w:tc>
          <w:tcPr>
            <w:tcW w:w="4889" w:type="dxa"/>
            <w:vAlign w:val="bottom"/>
          </w:tcPr>
          <w:p w:rsidR="005E1885" w:rsidRPr="00795B84" w:rsidP="00C10A2B">
            <w:pPr>
              <w:tabs>
                <w:tab w:val="left" w:pos="6285"/>
                <w:tab w:val="right" w:pos="9638"/>
              </w:tabs>
              <w:spacing w:line="276" w:lineRule="auto"/>
              <w:jc w:val="center"/>
            </w:pPr>
            <w:r w:rsidRPr="00795B84">
              <w:t>V</w:t>
            </w:r>
            <w:r w:rsidR="00E0750E">
              <w:t> </w:t>
            </w:r>
            <w:r w:rsidR="00C10A2B">
              <w:t>Plzni</w:t>
            </w:r>
            <w:r w:rsidR="00E0750E">
              <w:t xml:space="preserve"> </w:t>
            </w:r>
            <w:r w:rsidR="00251E03">
              <w:t>dne 22.5.</w:t>
            </w:r>
            <w:r w:rsidRPr="00795B84">
              <w:t>201</w:t>
            </w:r>
            <w:r w:rsidR="00E0750E">
              <w:t>9</w:t>
            </w:r>
          </w:p>
        </w:tc>
        <w:tc>
          <w:tcPr>
            <w:tcW w:w="4889" w:type="dxa"/>
            <w:vAlign w:val="bottom"/>
          </w:tcPr>
          <w:p w:rsidR="005E1885" w:rsidRPr="00795B84" w:rsidP="00B10EDC">
            <w:pPr>
              <w:tabs>
                <w:tab w:val="left" w:pos="6285"/>
                <w:tab w:val="right" w:pos="9638"/>
              </w:tabs>
              <w:spacing w:line="276" w:lineRule="auto"/>
              <w:jc w:val="center"/>
            </w:pPr>
            <w:r w:rsidRPr="00795B84">
              <w:t xml:space="preserve">V </w:t>
            </w:r>
            <w:r w:rsidR="00947CB8">
              <w:t>Klatovech</w:t>
            </w:r>
            <w:r w:rsidRPr="0094392B" w:rsidR="00B10EDC">
              <w:rPr>
                <w:b/>
                <w:bCs/>
                <w:color w:val="FF0000"/>
              </w:rPr>
              <w:t xml:space="preserve"> </w:t>
            </w:r>
            <w:r w:rsidRPr="00795B84">
              <w:t>dne</w:t>
            </w:r>
            <w:r w:rsidR="000634DF">
              <w:t xml:space="preserve"> 2</w:t>
            </w:r>
            <w:r w:rsidR="005A5FD2">
              <w:t>1</w:t>
            </w:r>
            <w:r w:rsidR="000634DF">
              <w:t>.5.2019</w:t>
            </w:r>
          </w:p>
        </w:tc>
      </w:tr>
      <w:tr w:rsidTr="006A2B4B">
        <w:tblPrEx>
          <w:tblW w:w="0" w:type="auto"/>
          <w:tblLook w:val="00A0"/>
        </w:tblPrEx>
        <w:trPr>
          <w:trHeight w:val="1425"/>
        </w:trPr>
        <w:tc>
          <w:tcPr>
            <w:tcW w:w="4889" w:type="dxa"/>
            <w:vAlign w:val="bottom"/>
          </w:tcPr>
          <w:p w:rsidR="005E1885" w:rsidRPr="00795B84" w:rsidP="00603B27">
            <w:pPr>
              <w:tabs>
                <w:tab w:val="left" w:pos="6285"/>
                <w:tab w:val="right" w:pos="9638"/>
              </w:tabs>
              <w:spacing w:line="276" w:lineRule="auto"/>
              <w:jc w:val="center"/>
            </w:pPr>
            <w:r w:rsidRPr="00795B84">
              <w:t>..............................................................................</w:t>
            </w:r>
          </w:p>
        </w:tc>
        <w:tc>
          <w:tcPr>
            <w:tcW w:w="4889" w:type="dxa"/>
            <w:vAlign w:val="bottom"/>
          </w:tcPr>
          <w:p w:rsidR="005E1885" w:rsidRPr="00795B84" w:rsidP="00603B27">
            <w:pPr>
              <w:tabs>
                <w:tab w:val="left" w:pos="6285"/>
                <w:tab w:val="right" w:pos="9638"/>
              </w:tabs>
              <w:spacing w:line="276" w:lineRule="auto"/>
              <w:jc w:val="center"/>
            </w:pPr>
            <w:r w:rsidRPr="00795B84">
              <w:t>..............................................................................</w:t>
            </w:r>
          </w:p>
        </w:tc>
      </w:tr>
      <w:tr w:rsidTr="003079D9">
        <w:tblPrEx>
          <w:tblW w:w="0" w:type="auto"/>
          <w:tblLook w:val="00A0"/>
        </w:tblPrEx>
        <w:tc>
          <w:tcPr>
            <w:tcW w:w="4889" w:type="dxa"/>
            <w:vAlign w:val="center"/>
          </w:tcPr>
          <w:p w:rsidR="005E1885" w:rsidRPr="00795B84" w:rsidP="00603B27">
            <w:pPr>
              <w:tabs>
                <w:tab w:val="left" w:pos="6285"/>
                <w:tab w:val="right" w:pos="9638"/>
              </w:tabs>
              <w:spacing w:line="276" w:lineRule="auto"/>
              <w:jc w:val="center"/>
            </w:pPr>
            <w:r w:rsidRPr="00795B84">
              <w:t>Za Kupujícího</w:t>
            </w:r>
          </w:p>
        </w:tc>
        <w:tc>
          <w:tcPr>
            <w:tcW w:w="4889" w:type="dxa"/>
            <w:vAlign w:val="center"/>
          </w:tcPr>
          <w:p w:rsidR="005E1885" w:rsidRPr="00795B84" w:rsidP="00603B27">
            <w:pPr>
              <w:tabs>
                <w:tab w:val="left" w:pos="6285"/>
                <w:tab w:val="right" w:pos="9638"/>
              </w:tabs>
              <w:spacing w:line="276" w:lineRule="auto"/>
              <w:jc w:val="center"/>
            </w:pPr>
            <w:r w:rsidRPr="00795B84">
              <w:t xml:space="preserve">Za </w:t>
            </w:r>
            <w:r w:rsidRPr="00795B84" w:rsidR="00024300">
              <w:t>Prodá</w:t>
            </w:r>
            <w:r w:rsidRPr="00795B84">
              <w:t>vajícího</w:t>
            </w:r>
          </w:p>
        </w:tc>
      </w:tr>
      <w:tr w:rsidTr="003079D9">
        <w:tblPrEx>
          <w:tblW w:w="0" w:type="auto"/>
          <w:tblLook w:val="00A0"/>
        </w:tblPrEx>
        <w:tc>
          <w:tcPr>
            <w:tcW w:w="4889" w:type="dxa"/>
            <w:vAlign w:val="center"/>
          </w:tcPr>
          <w:p w:rsidR="008F7E77" w:rsidRPr="00795B84" w:rsidP="0068638D">
            <w:pPr>
              <w:tabs>
                <w:tab w:val="left" w:pos="6285"/>
                <w:tab w:val="right" w:pos="9638"/>
              </w:tabs>
              <w:spacing w:line="276" w:lineRule="auto"/>
              <w:jc w:val="center"/>
              <w:rPr>
                <w:b/>
              </w:rPr>
            </w:pPr>
            <w:r>
              <w:rPr>
                <w:rStyle w:val="Strong"/>
              </w:rPr>
              <w:t>Mgr. Miloslav Šteffek</w:t>
            </w:r>
          </w:p>
        </w:tc>
        <w:tc>
          <w:tcPr>
            <w:tcW w:w="4889" w:type="dxa"/>
            <w:vAlign w:val="center"/>
          </w:tcPr>
          <w:p w:rsidR="008F7E77" w:rsidRPr="00903871" w:rsidP="00603B27">
            <w:pPr>
              <w:tabs>
                <w:tab w:val="left" w:pos="6285"/>
                <w:tab w:val="right" w:pos="9638"/>
              </w:tabs>
              <w:spacing w:line="276" w:lineRule="auto"/>
              <w:jc w:val="center"/>
              <w:rPr>
                <w:b/>
                <w:iCs/>
                <w:color w:val="000000" w:themeColor="text1"/>
              </w:rPr>
            </w:pPr>
            <w:r w:rsidRPr="00903871">
              <w:rPr>
                <w:b/>
                <w:iCs/>
                <w:color w:val="000000" w:themeColor="text1"/>
              </w:rPr>
              <w:t>Petr Šimek</w:t>
            </w:r>
          </w:p>
        </w:tc>
      </w:tr>
      <w:tr w:rsidTr="00C30480">
        <w:tblPrEx>
          <w:tblW w:w="0" w:type="auto"/>
          <w:tblLook w:val="00A0"/>
        </w:tblPrEx>
        <w:trPr>
          <w:trHeight w:val="106"/>
        </w:trPr>
        <w:tc>
          <w:tcPr>
            <w:tcW w:w="4889" w:type="dxa"/>
            <w:vAlign w:val="center"/>
          </w:tcPr>
          <w:p w:rsidR="008F7E77" w:rsidRPr="00795B84" w:rsidP="00C10A2B">
            <w:pPr>
              <w:spacing w:line="276" w:lineRule="auto"/>
              <w:jc w:val="center"/>
            </w:pPr>
            <w:r w:rsidRPr="00795B84">
              <w:t>Ředitel školy</w:t>
            </w:r>
          </w:p>
        </w:tc>
        <w:tc>
          <w:tcPr>
            <w:tcW w:w="4889" w:type="dxa"/>
            <w:vAlign w:val="center"/>
          </w:tcPr>
          <w:p w:rsidR="008F7E77" w:rsidRPr="00903871" w:rsidP="00603B27">
            <w:pPr>
              <w:tabs>
                <w:tab w:val="left" w:pos="6285"/>
                <w:tab w:val="right" w:pos="9638"/>
              </w:tabs>
              <w:spacing w:line="276" w:lineRule="auto"/>
              <w:jc w:val="center"/>
              <w:rPr>
                <w:iCs/>
                <w:color w:val="000000" w:themeColor="text1"/>
              </w:rPr>
            </w:pPr>
            <w:r w:rsidRPr="00903871">
              <w:rPr>
                <w:iCs/>
                <w:color w:val="000000" w:themeColor="text1"/>
              </w:rPr>
              <w:t>Jednatel společnosti</w:t>
            </w:r>
          </w:p>
        </w:tc>
      </w:tr>
      <w:tr w:rsidTr="00C30480">
        <w:tblPrEx>
          <w:tblW w:w="0" w:type="auto"/>
          <w:tblLook w:val="00A0"/>
        </w:tblPrEx>
        <w:tc>
          <w:tcPr>
            <w:tcW w:w="4889" w:type="dxa"/>
            <w:vAlign w:val="center"/>
          </w:tcPr>
          <w:p w:rsidR="00C10A2B" w:rsidP="00C10A2B">
            <w:pPr>
              <w:tabs>
                <w:tab w:val="left" w:pos="6285"/>
                <w:tab w:val="right" w:pos="9638"/>
              </w:tabs>
              <w:spacing w:line="276" w:lineRule="auto"/>
            </w:pPr>
            <w:r>
              <w:t xml:space="preserve">     </w:t>
            </w:r>
            <w:r>
              <w:t xml:space="preserve">          </w:t>
            </w:r>
            <w:r w:rsidRPr="00C10A2B">
              <w:t>Střední odborné učiliště stavební,</w:t>
            </w:r>
          </w:p>
          <w:p w:rsidR="008F7E77" w:rsidRPr="00795B84" w:rsidP="00C10A2B">
            <w:pPr>
              <w:tabs>
                <w:tab w:val="left" w:pos="6285"/>
                <w:tab w:val="right" w:pos="9638"/>
              </w:tabs>
              <w:spacing w:line="276" w:lineRule="auto"/>
            </w:pPr>
            <w:r>
              <w:t xml:space="preserve">                           </w:t>
            </w:r>
            <w:r w:rsidRPr="00C10A2B">
              <w:t xml:space="preserve"> Borská 55, Plzeň </w:t>
            </w:r>
          </w:p>
        </w:tc>
        <w:tc>
          <w:tcPr>
            <w:tcW w:w="4889" w:type="dxa"/>
            <w:vAlign w:val="center"/>
          </w:tcPr>
          <w:p w:rsidR="008F7E77" w:rsidRPr="00903871" w:rsidP="00603B27">
            <w:pPr>
              <w:spacing w:line="276" w:lineRule="auto"/>
              <w:jc w:val="center"/>
              <w:rPr>
                <w:iCs/>
                <w:color w:val="000000" w:themeColor="text1"/>
              </w:rPr>
            </w:pPr>
            <w:r w:rsidRPr="00903871">
              <w:rPr>
                <w:iCs/>
                <w:color w:val="000000" w:themeColor="text1"/>
              </w:rPr>
              <w:t>Šimek Proficentrum s.r.o.</w:t>
            </w:r>
          </w:p>
        </w:tc>
      </w:tr>
    </w:tbl>
    <w:p w:rsidR="005E1885" w:rsidRPr="003A56AC" w:rsidP="0068638D">
      <w:pPr>
        <w:pStyle w:val="Default"/>
        <w:spacing w:line="276" w:lineRule="auto"/>
        <w:ind w:left="426"/>
        <w:jc w:val="both"/>
        <w:rPr>
          <w:sz w:val="20"/>
          <w:szCs w:val="20"/>
        </w:rPr>
      </w:pPr>
    </w:p>
    <w:sectPr w:rsidSect="00252636">
      <w:footerReference w:type="default" r:id="rId8"/>
      <w:headerReference w:type="first" r:id="rId9"/>
      <w:footerReference w:type="first" r:id="rId10"/>
      <w:pgSz w:w="11906" w:h="16838" w:code="9"/>
      <w:pgMar w:top="1418" w:right="1134" w:bottom="851" w:left="1134" w:header="567" w:footer="2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B87" w:rsidRPr="00A52249" w:rsidP="00A52249">
    <w:pPr>
      <w:pStyle w:val="Footer"/>
      <w:jc w:val="center"/>
      <w:rPr>
        <w:i/>
        <w:iCs/>
        <w:color w:val="7F7F7F"/>
        <w:sz w:val="18"/>
        <w:szCs w:val="18"/>
      </w:rPr>
    </w:pPr>
    <w:r w:rsidRPr="005C0F97">
      <w:rPr>
        <w:i/>
        <w:iCs/>
        <w:color w:val="7F7F7F"/>
        <w:sz w:val="18"/>
        <w:szCs w:val="18"/>
      </w:rPr>
      <w:t xml:space="preserve">Stránka </w:t>
    </w:r>
    <w:r w:rsidRPr="005C0F97" w:rsidR="00173C18">
      <w:rPr>
        <w:i/>
        <w:iCs/>
        <w:color w:val="7F7F7F"/>
        <w:sz w:val="18"/>
        <w:szCs w:val="18"/>
      </w:rPr>
      <w:fldChar w:fldCharType="begin"/>
    </w:r>
    <w:r w:rsidRPr="005C0F97">
      <w:rPr>
        <w:i/>
        <w:iCs/>
        <w:color w:val="7F7F7F"/>
        <w:sz w:val="18"/>
        <w:szCs w:val="18"/>
      </w:rPr>
      <w:instrText xml:space="preserve"> PAGE </w:instrText>
    </w:r>
    <w:r w:rsidRPr="005C0F97" w:rsidR="00173C18">
      <w:rPr>
        <w:i/>
        <w:iCs/>
        <w:color w:val="7F7F7F"/>
        <w:sz w:val="18"/>
        <w:szCs w:val="18"/>
      </w:rPr>
      <w:fldChar w:fldCharType="separate"/>
    </w:r>
    <w:r w:rsidRPr="005C0F97">
      <w:rPr>
        <w:i/>
        <w:iCs/>
        <w:color w:val="7F7F7F"/>
        <w:sz w:val="18"/>
        <w:szCs w:val="18"/>
      </w:rPr>
      <w:t>7</w:t>
    </w:r>
    <w:r w:rsidRPr="005C0F97" w:rsidR="00173C18">
      <w:rPr>
        <w:i/>
        <w:iCs/>
        <w:color w:val="7F7F7F"/>
        <w:sz w:val="18"/>
        <w:szCs w:val="18"/>
      </w:rPr>
      <w:fldChar w:fldCharType="end"/>
    </w:r>
    <w:r w:rsidRPr="005C0F97">
      <w:rPr>
        <w:i/>
        <w:iCs/>
        <w:color w:val="7F7F7F"/>
        <w:sz w:val="18"/>
        <w:szCs w:val="18"/>
      </w:rPr>
      <w:t xml:space="preserve"> z </w:t>
    </w:r>
    <w:r w:rsidRPr="005C0F97" w:rsidR="00173C18">
      <w:rPr>
        <w:i/>
        <w:iCs/>
        <w:color w:val="7F7F7F"/>
        <w:sz w:val="18"/>
        <w:szCs w:val="18"/>
      </w:rPr>
      <w:fldChar w:fldCharType="begin"/>
    </w:r>
    <w:r w:rsidRPr="005C0F97">
      <w:rPr>
        <w:i/>
        <w:iCs/>
        <w:color w:val="7F7F7F"/>
        <w:sz w:val="18"/>
        <w:szCs w:val="18"/>
      </w:rPr>
      <w:instrText xml:space="preserve"> NUMPAGES  </w:instrText>
    </w:r>
    <w:r w:rsidRPr="005C0F97" w:rsidR="00173C18">
      <w:rPr>
        <w:i/>
        <w:iCs/>
        <w:color w:val="7F7F7F"/>
        <w:sz w:val="18"/>
        <w:szCs w:val="18"/>
      </w:rPr>
      <w:fldChar w:fldCharType="separate"/>
    </w:r>
    <w:r w:rsidRPr="005C0F97">
      <w:rPr>
        <w:i/>
        <w:iCs/>
        <w:color w:val="7F7F7F"/>
        <w:sz w:val="18"/>
        <w:szCs w:val="18"/>
      </w:rPr>
      <w:t>7</w:t>
    </w:r>
    <w:r w:rsidRPr="005C0F97" w:rsidR="00173C18">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B87" w:rsidP="00A52249">
    <w:pPr>
      <w:pStyle w:val="Footer"/>
      <w:jc w:val="center"/>
      <w:rPr>
        <w:i/>
        <w:iCs/>
        <w:color w:val="7F7F7F"/>
        <w:sz w:val="18"/>
        <w:szCs w:val="18"/>
      </w:rPr>
    </w:pPr>
  </w:p>
  <w:p w:rsidR="00083B87" w:rsidRPr="00A52249" w:rsidP="00A52249">
    <w:pPr>
      <w:pStyle w:val="Footer"/>
      <w:jc w:val="center"/>
      <w:rPr>
        <w:i/>
        <w:iCs/>
        <w:color w:val="7F7F7F"/>
        <w:sz w:val="18"/>
        <w:szCs w:val="18"/>
      </w:rPr>
    </w:pPr>
    <w:r w:rsidRPr="005C0F97">
      <w:rPr>
        <w:i/>
        <w:iCs/>
        <w:color w:val="7F7F7F"/>
        <w:sz w:val="18"/>
        <w:szCs w:val="18"/>
      </w:rPr>
      <w:t xml:space="preserve">Stránka </w:t>
    </w:r>
    <w:r w:rsidRPr="005C0F97" w:rsidR="00173C18">
      <w:rPr>
        <w:i/>
        <w:iCs/>
        <w:color w:val="7F7F7F"/>
        <w:sz w:val="18"/>
        <w:szCs w:val="18"/>
      </w:rPr>
      <w:fldChar w:fldCharType="begin"/>
    </w:r>
    <w:r w:rsidRPr="005C0F97">
      <w:rPr>
        <w:i/>
        <w:iCs/>
        <w:color w:val="7F7F7F"/>
        <w:sz w:val="18"/>
        <w:szCs w:val="18"/>
      </w:rPr>
      <w:instrText xml:space="preserve"> PAGE </w:instrText>
    </w:r>
    <w:r w:rsidRPr="005C0F97" w:rsidR="00173C18">
      <w:rPr>
        <w:i/>
        <w:iCs/>
        <w:color w:val="7F7F7F"/>
        <w:sz w:val="18"/>
        <w:szCs w:val="18"/>
      </w:rPr>
      <w:fldChar w:fldCharType="separate"/>
    </w:r>
    <w:r w:rsidRPr="005C0F97">
      <w:rPr>
        <w:i/>
        <w:iCs/>
        <w:color w:val="7F7F7F"/>
        <w:sz w:val="18"/>
        <w:szCs w:val="18"/>
      </w:rPr>
      <w:t>1</w:t>
    </w:r>
    <w:r w:rsidRPr="005C0F97" w:rsidR="00173C18">
      <w:rPr>
        <w:i/>
        <w:iCs/>
        <w:color w:val="7F7F7F"/>
        <w:sz w:val="18"/>
        <w:szCs w:val="18"/>
      </w:rPr>
      <w:fldChar w:fldCharType="end"/>
    </w:r>
    <w:r w:rsidRPr="005C0F97">
      <w:rPr>
        <w:i/>
        <w:iCs/>
        <w:color w:val="7F7F7F"/>
        <w:sz w:val="18"/>
        <w:szCs w:val="18"/>
      </w:rPr>
      <w:t xml:space="preserve"> z </w:t>
    </w:r>
    <w:r w:rsidRPr="005C0F97" w:rsidR="00173C18">
      <w:rPr>
        <w:i/>
        <w:iCs/>
        <w:color w:val="7F7F7F"/>
        <w:sz w:val="18"/>
        <w:szCs w:val="18"/>
      </w:rPr>
      <w:fldChar w:fldCharType="begin"/>
    </w:r>
    <w:r w:rsidRPr="005C0F97">
      <w:rPr>
        <w:i/>
        <w:iCs/>
        <w:color w:val="7F7F7F"/>
        <w:sz w:val="18"/>
        <w:szCs w:val="18"/>
      </w:rPr>
      <w:instrText xml:space="preserve"> NUMPAGES  </w:instrText>
    </w:r>
    <w:r w:rsidRPr="005C0F97" w:rsidR="00173C18">
      <w:rPr>
        <w:i/>
        <w:iCs/>
        <w:color w:val="7F7F7F"/>
        <w:sz w:val="18"/>
        <w:szCs w:val="18"/>
      </w:rPr>
      <w:fldChar w:fldCharType="separate"/>
    </w:r>
    <w:r w:rsidRPr="005C0F97">
      <w:rPr>
        <w:i/>
        <w:iCs/>
        <w:color w:val="7F7F7F"/>
        <w:sz w:val="18"/>
        <w:szCs w:val="18"/>
      </w:rPr>
      <w:t>7</w:t>
    </w:r>
    <w:r w:rsidRPr="005C0F97" w:rsidR="00173C18">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5C10" w:rsidP="004D61C0">
      <w:r>
        <w:separator/>
      </w:r>
    </w:p>
  </w:footnote>
  <w:footnote w:type="continuationSeparator" w:id="1">
    <w:p w:rsidR="00375C10" w:rsidP="004D61C0">
      <w:r>
        <w:continuationSeparator/>
      </w:r>
    </w:p>
  </w:footnote>
  <w:footnote w:id="2">
    <w:p w:rsidR="00083B87" w:rsidRPr="00F26822" w:rsidP="0063045A">
      <w:pPr>
        <w:pStyle w:val="FootnoteText"/>
        <w:rPr>
          <w:rFonts w:ascii="Arial" w:hAnsi="Arial" w:cs="Arial"/>
          <w:i/>
          <w:color w:val="FF0000"/>
        </w:rPr>
      </w:pPr>
      <w:r w:rsidRPr="0071411F">
        <w:rPr>
          <w:rStyle w:val="FootnoteReference"/>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dodavatelem doplněná příloha č. 1</w:t>
      </w:r>
    </w:p>
  </w:footnote>
  <w:footnote w:id="3">
    <w:p w:rsidR="00083B87" w:rsidP="0063045A">
      <w:pPr>
        <w:pStyle w:val="FootnoteText"/>
      </w:pPr>
      <w:r w:rsidRPr="00F26822">
        <w:rPr>
          <w:rStyle w:val="FootnoteReference"/>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FA2514">
        <w:rPr>
          <w:rFonts w:ascii="Arial" w:hAnsi="Arial" w:cs="Arial"/>
          <w:i/>
          <w:color w:val="FF0000"/>
        </w:rPr>
        <w:t>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0E0" w:rsidRPr="00D472CF" w:rsidP="00D472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5BD1E5A"/>
    <w:multiLevelType w:val="hybridMultilevel"/>
    <w:tmpl w:val="323A4D8C"/>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6491743"/>
    <w:multiLevelType w:val="hybridMultilevel"/>
    <w:tmpl w:val="54A814C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F92149"/>
    <w:multiLevelType w:val="hybridMultilevel"/>
    <w:tmpl w:val="3F1A428C"/>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FD6506"/>
    <w:multiLevelType w:val="hybridMultilevel"/>
    <w:tmpl w:val="F168C13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4BF5F6F"/>
    <w:multiLevelType w:val="hybridMultilevel"/>
    <w:tmpl w:val="EC5E5F6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523572F"/>
    <w:multiLevelType w:val="hybridMultilevel"/>
    <w:tmpl w:val="EE30288E"/>
    <w:lvl w:ilvl="0">
      <w:start w:val="1"/>
      <w:numFmt w:val="decimal"/>
      <w:lvlText w:val="%1."/>
      <w:lvlJc w:val="left"/>
      <w:pPr>
        <w:ind w:left="1637"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C937C1"/>
    <w:multiLevelType w:val="hybridMultilevel"/>
    <w:tmpl w:val="C02039A8"/>
    <w:lvl w:ilvl="0">
      <w:start w:val="5"/>
      <w:numFmt w:val="bullet"/>
      <w:lvlText w:val="-"/>
      <w:lvlJc w:val="left"/>
      <w:pPr>
        <w:ind w:left="720" w:hanging="360"/>
      </w:pPr>
      <w:rPr>
        <w:rFonts w:ascii="Arial" w:eastAsia="Times New Roman" w:hAnsi="Arial" w:hint="default"/>
        <w:b/>
        <w:bCs/>
        <w:i w:val="0"/>
        <w:i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Heading1"/>
      <w:lvlText w:val="Čl. %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9750066"/>
    <w:multiLevelType w:val="hybridMultilevel"/>
    <w:tmpl w:val="D5A81CFA"/>
    <w:lvl w:ilvl="0">
      <w:start w:val="1"/>
      <w:numFmt w:val="lowerLetter"/>
      <w:lvlText w:val="%1)"/>
      <w:lvlJc w:val="left"/>
      <w:pPr>
        <w:ind w:left="360" w:hanging="360"/>
      </w:pPr>
      <w:rPr>
        <w:rFonts w:hint="default"/>
      </w:rPr>
    </w:lvl>
    <w:lvl w:ilvl="1" w:tentative="1">
      <w:start w:val="1"/>
      <w:numFmt w:val="lowerLetter"/>
      <w:lvlText w:val="%2."/>
      <w:lvlJc w:val="left"/>
      <w:pPr>
        <w:ind w:left="13" w:hanging="360"/>
      </w:pPr>
    </w:lvl>
    <w:lvl w:ilvl="2" w:tentative="1">
      <w:start w:val="1"/>
      <w:numFmt w:val="lowerRoman"/>
      <w:lvlText w:val="%3."/>
      <w:lvlJc w:val="right"/>
      <w:pPr>
        <w:ind w:left="733" w:hanging="180"/>
      </w:pPr>
    </w:lvl>
    <w:lvl w:ilvl="3" w:tentative="1">
      <w:start w:val="1"/>
      <w:numFmt w:val="decimal"/>
      <w:lvlText w:val="%4."/>
      <w:lvlJc w:val="left"/>
      <w:pPr>
        <w:ind w:left="1453" w:hanging="360"/>
      </w:pPr>
    </w:lvl>
    <w:lvl w:ilvl="4" w:tentative="1">
      <w:start w:val="1"/>
      <w:numFmt w:val="lowerLetter"/>
      <w:lvlText w:val="%5."/>
      <w:lvlJc w:val="left"/>
      <w:pPr>
        <w:ind w:left="2173" w:hanging="360"/>
      </w:pPr>
    </w:lvl>
    <w:lvl w:ilvl="5" w:tentative="1">
      <w:start w:val="1"/>
      <w:numFmt w:val="lowerRoman"/>
      <w:lvlText w:val="%6."/>
      <w:lvlJc w:val="right"/>
      <w:pPr>
        <w:ind w:left="2893" w:hanging="180"/>
      </w:pPr>
    </w:lvl>
    <w:lvl w:ilvl="6" w:tentative="1">
      <w:start w:val="1"/>
      <w:numFmt w:val="decimal"/>
      <w:lvlText w:val="%7."/>
      <w:lvlJc w:val="left"/>
      <w:pPr>
        <w:ind w:left="3613" w:hanging="360"/>
      </w:pPr>
    </w:lvl>
    <w:lvl w:ilvl="7" w:tentative="1">
      <w:start w:val="1"/>
      <w:numFmt w:val="lowerLetter"/>
      <w:lvlText w:val="%8."/>
      <w:lvlJc w:val="left"/>
      <w:pPr>
        <w:ind w:left="4333" w:hanging="360"/>
      </w:pPr>
    </w:lvl>
    <w:lvl w:ilvl="8" w:tentative="1">
      <w:start w:val="1"/>
      <w:numFmt w:val="lowerRoman"/>
      <w:lvlText w:val="%9."/>
      <w:lvlJc w:val="right"/>
      <w:pPr>
        <w:ind w:left="5053" w:hanging="180"/>
      </w:pPr>
    </w:lvl>
  </w:abstractNum>
  <w:abstractNum w:abstractNumId="17">
    <w:nsid w:val="39AB0E94"/>
    <w:multiLevelType w:val="hybridMultilevel"/>
    <w:tmpl w:val="2DFA1F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F177E"/>
    <w:multiLevelType w:val="hybridMultilevel"/>
    <w:tmpl w:val="FDB83946"/>
    <w:lvl w:ilvl="0">
      <w:start w:val="1"/>
      <w:numFmt w:val="decimal"/>
      <w:lvlText w:val="%1."/>
      <w:lvlJc w:val="left"/>
      <w:pPr>
        <w:ind w:left="717"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0">
    <w:nsid w:val="47DF0678"/>
    <w:multiLevelType w:val="hybridMultilevel"/>
    <w:tmpl w:val="AD9CC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4EF66F28"/>
    <w:multiLevelType w:val="hybridMultilevel"/>
    <w:tmpl w:val="58B20EB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1CE1C1D"/>
    <w:multiLevelType w:val="hybridMultilevel"/>
    <w:tmpl w:val="6D7225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35E7C52"/>
    <w:multiLevelType w:val="hybridMultilevel"/>
    <w:tmpl w:val="0DE436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80420C"/>
    <w:multiLevelType w:val="hybridMultilevel"/>
    <w:tmpl w:val="395AAB4C"/>
    <w:lvl w:ilvl="0">
      <w:start w:val="3"/>
      <w:numFmt w:val="bullet"/>
      <w:lvlText w:val="-"/>
      <w:lvlJc w:val="left"/>
      <w:pPr>
        <w:ind w:left="1065" w:hanging="360"/>
      </w:pPr>
      <w:rPr>
        <w:rFonts w:ascii="Arial" w:eastAsia="Times New Roman" w:hAnsi="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cs="Wingdings" w:hint="default"/>
      </w:rPr>
    </w:lvl>
    <w:lvl w:ilvl="3" w:tentative="1">
      <w:start w:val="1"/>
      <w:numFmt w:val="bullet"/>
      <w:lvlText w:val=""/>
      <w:lvlJc w:val="left"/>
      <w:pPr>
        <w:ind w:left="3225" w:hanging="360"/>
      </w:pPr>
      <w:rPr>
        <w:rFonts w:ascii="Symbol" w:hAnsi="Symbol" w:cs="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cs="Wingdings" w:hint="default"/>
      </w:rPr>
    </w:lvl>
    <w:lvl w:ilvl="6" w:tentative="1">
      <w:start w:val="1"/>
      <w:numFmt w:val="bullet"/>
      <w:lvlText w:val=""/>
      <w:lvlJc w:val="left"/>
      <w:pPr>
        <w:ind w:left="5385" w:hanging="360"/>
      </w:pPr>
      <w:rPr>
        <w:rFonts w:ascii="Symbol" w:hAnsi="Symbol" w:cs="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cs="Wingdings" w:hint="default"/>
      </w:rPr>
    </w:lvl>
  </w:abstractNum>
  <w:abstractNum w:abstractNumId="26">
    <w:nsid w:val="59490ABE"/>
    <w:multiLevelType w:val="hybridMultilevel"/>
    <w:tmpl w:val="9D88E60C"/>
    <w:lvl w:ilvl="0">
      <w:start w:val="1"/>
      <w:numFmt w:val="bullet"/>
      <w:lvlText w:val=""/>
      <w:lvlJc w:val="left"/>
      <w:pPr>
        <w:ind w:left="717" w:hanging="360"/>
      </w:pPr>
      <w:rPr>
        <w:rFonts w:ascii="Symbol" w:hAnsi="Symbol" w:hint="default"/>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27">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0D566B"/>
    <w:multiLevelType w:val="hybridMultilevel"/>
    <w:tmpl w:val="3C54C9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CA18E8"/>
    <w:multiLevelType w:val="hybridMultilevel"/>
    <w:tmpl w:val="7246400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EE306EA"/>
    <w:multiLevelType w:val="hybridMultilevel"/>
    <w:tmpl w:val="00DE7C7E"/>
    <w:lvl w:ilvl="0">
      <w:start w:val="1"/>
      <w:numFmt w:val="bullet"/>
      <w:lvlText w:val=""/>
      <w:lvlJc w:val="left"/>
      <w:pPr>
        <w:ind w:left="360" w:hanging="360"/>
      </w:pPr>
      <w:rPr>
        <w:rFonts w:ascii="Symbol" w:hAnsi="Symbol" w:cs="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51D4EF6"/>
    <w:multiLevelType w:val="hybridMultilevel"/>
    <w:tmpl w:val="9870778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7B134BB"/>
    <w:multiLevelType w:val="hybridMultilevel"/>
    <w:tmpl w:val="5232A15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9930A93"/>
    <w:multiLevelType w:val="hybridMultilevel"/>
    <w:tmpl w:val="208CE8A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B223AF0"/>
    <w:multiLevelType w:val="hybridMultilevel"/>
    <w:tmpl w:val="3EC2E8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B8C2059"/>
    <w:multiLevelType w:val="hybridMultilevel"/>
    <w:tmpl w:val="4DFE7FB8"/>
    <w:lvl w:ilvl="0">
      <w:start w:val="1"/>
      <w:numFmt w:val="bullet"/>
      <w:lvlText w:val=""/>
      <w:lvlJc w:val="left"/>
      <w:pPr>
        <w:ind w:left="717" w:hanging="360"/>
      </w:pPr>
      <w:rPr>
        <w:rFonts w:ascii="Symbol" w:hAnsi="Symbol" w:hint="default"/>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36">
    <w:nsid w:val="6EDC4B60"/>
    <w:multiLevelType w:val="hybridMultilevel"/>
    <w:tmpl w:val="CF347640"/>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eastAsia="Times New Roman"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FFB4D5A"/>
    <w:multiLevelType w:val="hybridMultilevel"/>
    <w:tmpl w:val="94249C0C"/>
    <w:lvl w:ilvl="0">
      <w:start w:val="1"/>
      <w:numFmt w:val="bullet"/>
      <w:lvlText w:val=""/>
      <w:lvlJc w:val="left"/>
      <w:pPr>
        <w:ind w:left="360" w:hanging="360"/>
      </w:pPr>
      <w:rPr>
        <w:rFonts w:ascii="Symbol" w:hAnsi="Symbol" w:cs="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abstractNum w:abstractNumId="38">
    <w:nsid w:val="710818E5"/>
    <w:multiLevelType w:val="hybridMultilevel"/>
    <w:tmpl w:val="0632F5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2B02563"/>
    <w:multiLevelType w:val="hybridMultilevel"/>
    <w:tmpl w:val="01DCAE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3BB2E5E"/>
    <w:multiLevelType w:val="hybridMultilevel"/>
    <w:tmpl w:val="FEE8C00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6A3295E"/>
    <w:multiLevelType w:val="hybridMultilevel"/>
    <w:tmpl w:val="B636AF74"/>
    <w:lvl w:ilvl="0">
      <w:start w:val="0"/>
      <w:numFmt w:val="bullet"/>
      <w:lvlText w:val="-"/>
      <w:lvlJc w:val="left"/>
      <w:pPr>
        <w:ind w:left="360" w:hanging="360"/>
      </w:pPr>
      <w:rPr>
        <w:rFonts w:ascii="Calibri" w:eastAsia="Calibri" w:hAnsi="Calibri" w:cs="Times New Roman" w:hint="default"/>
      </w:rPr>
    </w:lvl>
    <w:lvl w:ilvl="1" w:tentative="1">
      <w:start w:val="1"/>
      <w:numFmt w:val="bullet"/>
      <w:lvlText w:val="o"/>
      <w:lvlJc w:val="left"/>
      <w:pPr>
        <w:ind w:left="1638" w:hanging="360"/>
      </w:pPr>
      <w:rPr>
        <w:rFonts w:ascii="Courier New" w:hAnsi="Courier New" w:cs="Courier New" w:hint="default"/>
      </w:rPr>
    </w:lvl>
    <w:lvl w:ilvl="2" w:tentative="1">
      <w:start w:val="1"/>
      <w:numFmt w:val="bullet"/>
      <w:lvlText w:val=""/>
      <w:lvlJc w:val="left"/>
      <w:pPr>
        <w:ind w:left="2358" w:hanging="360"/>
      </w:pPr>
      <w:rPr>
        <w:rFonts w:ascii="Wingdings" w:hAnsi="Wingdings" w:hint="default"/>
      </w:rPr>
    </w:lvl>
    <w:lvl w:ilvl="3" w:tentative="1">
      <w:start w:val="1"/>
      <w:numFmt w:val="bullet"/>
      <w:lvlText w:val=""/>
      <w:lvlJc w:val="left"/>
      <w:pPr>
        <w:ind w:left="3078" w:hanging="360"/>
      </w:pPr>
      <w:rPr>
        <w:rFonts w:ascii="Symbol" w:hAnsi="Symbol" w:hint="default"/>
      </w:rPr>
    </w:lvl>
    <w:lvl w:ilvl="4" w:tentative="1">
      <w:start w:val="1"/>
      <w:numFmt w:val="bullet"/>
      <w:lvlText w:val="o"/>
      <w:lvlJc w:val="left"/>
      <w:pPr>
        <w:ind w:left="3798" w:hanging="360"/>
      </w:pPr>
      <w:rPr>
        <w:rFonts w:ascii="Courier New" w:hAnsi="Courier New" w:cs="Courier New" w:hint="default"/>
      </w:rPr>
    </w:lvl>
    <w:lvl w:ilvl="5" w:tentative="1">
      <w:start w:val="1"/>
      <w:numFmt w:val="bullet"/>
      <w:lvlText w:val=""/>
      <w:lvlJc w:val="left"/>
      <w:pPr>
        <w:ind w:left="4518" w:hanging="360"/>
      </w:pPr>
      <w:rPr>
        <w:rFonts w:ascii="Wingdings" w:hAnsi="Wingdings" w:hint="default"/>
      </w:rPr>
    </w:lvl>
    <w:lvl w:ilvl="6" w:tentative="1">
      <w:start w:val="1"/>
      <w:numFmt w:val="bullet"/>
      <w:lvlText w:val=""/>
      <w:lvlJc w:val="left"/>
      <w:pPr>
        <w:ind w:left="5238" w:hanging="360"/>
      </w:pPr>
      <w:rPr>
        <w:rFonts w:ascii="Symbol" w:hAnsi="Symbol" w:hint="default"/>
      </w:rPr>
    </w:lvl>
    <w:lvl w:ilvl="7" w:tentative="1">
      <w:start w:val="1"/>
      <w:numFmt w:val="bullet"/>
      <w:lvlText w:val="o"/>
      <w:lvlJc w:val="left"/>
      <w:pPr>
        <w:ind w:left="5958" w:hanging="360"/>
      </w:pPr>
      <w:rPr>
        <w:rFonts w:ascii="Courier New" w:hAnsi="Courier New" w:cs="Courier New" w:hint="default"/>
      </w:rPr>
    </w:lvl>
    <w:lvl w:ilvl="8" w:tentative="1">
      <w:start w:val="1"/>
      <w:numFmt w:val="bullet"/>
      <w:lvlText w:val=""/>
      <w:lvlJc w:val="left"/>
      <w:pPr>
        <w:ind w:left="6678" w:hanging="360"/>
      </w:pPr>
      <w:rPr>
        <w:rFonts w:ascii="Wingdings" w:hAnsi="Wingdings" w:hint="default"/>
      </w:rPr>
    </w:lvl>
  </w:abstractNum>
  <w:abstractNum w:abstractNumId="43">
    <w:nsid w:val="78923CE3"/>
    <w:multiLevelType w:val="hybridMultilevel"/>
    <w:tmpl w:val="15EC53C6"/>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44">
    <w:nsid w:val="789C479A"/>
    <w:multiLevelType w:val="hybridMultilevel"/>
    <w:tmpl w:val="20EC495E"/>
    <w:lvl w:ilvl="0">
      <w:start w:val="1"/>
      <w:numFmt w:val="decimal"/>
      <w:lvlText w:val="%1."/>
      <w:lvlJc w:val="left"/>
      <w:pPr>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A3471FB"/>
    <w:multiLevelType w:val="hybridMultilevel"/>
    <w:tmpl w:val="03868C1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64D2"/>
    <w:rsid w:val="00021684"/>
    <w:rsid w:val="000218E7"/>
    <w:rsid w:val="00024300"/>
    <w:rsid w:val="0003299E"/>
    <w:rsid w:val="00050E6A"/>
    <w:rsid w:val="00055356"/>
    <w:rsid w:val="00056FD5"/>
    <w:rsid w:val="00057013"/>
    <w:rsid w:val="0006322A"/>
    <w:rsid w:val="000634DF"/>
    <w:rsid w:val="00065720"/>
    <w:rsid w:val="00070B6D"/>
    <w:rsid w:val="00070E73"/>
    <w:rsid w:val="00072878"/>
    <w:rsid w:val="00083B87"/>
    <w:rsid w:val="0009620A"/>
    <w:rsid w:val="000A35B3"/>
    <w:rsid w:val="000A6BC6"/>
    <w:rsid w:val="000A6D16"/>
    <w:rsid w:val="000B0F61"/>
    <w:rsid w:val="000B58E7"/>
    <w:rsid w:val="000B7115"/>
    <w:rsid w:val="000C1CBB"/>
    <w:rsid w:val="000C2881"/>
    <w:rsid w:val="000C5EF0"/>
    <w:rsid w:val="000D2F3E"/>
    <w:rsid w:val="000D7932"/>
    <w:rsid w:val="000E2AF9"/>
    <w:rsid w:val="000E67AC"/>
    <w:rsid w:val="000F2DF9"/>
    <w:rsid w:val="0010029B"/>
    <w:rsid w:val="0010223A"/>
    <w:rsid w:val="001107FA"/>
    <w:rsid w:val="00112685"/>
    <w:rsid w:val="001142C5"/>
    <w:rsid w:val="0011496D"/>
    <w:rsid w:val="00121F9B"/>
    <w:rsid w:val="001247B0"/>
    <w:rsid w:val="00125A0E"/>
    <w:rsid w:val="00136377"/>
    <w:rsid w:val="001458E3"/>
    <w:rsid w:val="00156780"/>
    <w:rsid w:val="00157799"/>
    <w:rsid w:val="0016429A"/>
    <w:rsid w:val="0017383A"/>
    <w:rsid w:val="00173C18"/>
    <w:rsid w:val="00175239"/>
    <w:rsid w:val="001800CB"/>
    <w:rsid w:val="00180AD2"/>
    <w:rsid w:val="00193316"/>
    <w:rsid w:val="00194AFC"/>
    <w:rsid w:val="001A0EAB"/>
    <w:rsid w:val="001A181A"/>
    <w:rsid w:val="001A385C"/>
    <w:rsid w:val="001A4794"/>
    <w:rsid w:val="001A57F7"/>
    <w:rsid w:val="001A7BE6"/>
    <w:rsid w:val="001B5057"/>
    <w:rsid w:val="001C0C0C"/>
    <w:rsid w:val="001C1A26"/>
    <w:rsid w:val="001C4C5F"/>
    <w:rsid w:val="001D11C0"/>
    <w:rsid w:val="001D2625"/>
    <w:rsid w:val="001D44D3"/>
    <w:rsid w:val="001D7718"/>
    <w:rsid w:val="001E3CA1"/>
    <w:rsid w:val="001E46AF"/>
    <w:rsid w:val="001E4C5B"/>
    <w:rsid w:val="001E79AE"/>
    <w:rsid w:val="001F0A04"/>
    <w:rsid w:val="00207C2D"/>
    <w:rsid w:val="0021162D"/>
    <w:rsid w:val="0021221B"/>
    <w:rsid w:val="00212677"/>
    <w:rsid w:val="00214D01"/>
    <w:rsid w:val="00217B31"/>
    <w:rsid w:val="0022555F"/>
    <w:rsid w:val="00236F94"/>
    <w:rsid w:val="002407D0"/>
    <w:rsid w:val="00251E03"/>
    <w:rsid w:val="00252636"/>
    <w:rsid w:val="00255BAB"/>
    <w:rsid w:val="00261085"/>
    <w:rsid w:val="002635B5"/>
    <w:rsid w:val="00266CD4"/>
    <w:rsid w:val="00271F56"/>
    <w:rsid w:val="0027456D"/>
    <w:rsid w:val="00275283"/>
    <w:rsid w:val="0028262A"/>
    <w:rsid w:val="002866A6"/>
    <w:rsid w:val="0029131A"/>
    <w:rsid w:val="00293147"/>
    <w:rsid w:val="00293DAB"/>
    <w:rsid w:val="00294B8B"/>
    <w:rsid w:val="00296F69"/>
    <w:rsid w:val="002A389F"/>
    <w:rsid w:val="002B0902"/>
    <w:rsid w:val="002B12C1"/>
    <w:rsid w:val="002B29A7"/>
    <w:rsid w:val="002C097B"/>
    <w:rsid w:val="002C177B"/>
    <w:rsid w:val="002C2233"/>
    <w:rsid w:val="002C3D43"/>
    <w:rsid w:val="002C5416"/>
    <w:rsid w:val="002D035E"/>
    <w:rsid w:val="002D49BD"/>
    <w:rsid w:val="002D54CA"/>
    <w:rsid w:val="002D57E8"/>
    <w:rsid w:val="002E431F"/>
    <w:rsid w:val="002E5ABC"/>
    <w:rsid w:val="002E7965"/>
    <w:rsid w:val="002F6FE1"/>
    <w:rsid w:val="003052C4"/>
    <w:rsid w:val="003052FE"/>
    <w:rsid w:val="003079D9"/>
    <w:rsid w:val="003211E5"/>
    <w:rsid w:val="003223F3"/>
    <w:rsid w:val="00324748"/>
    <w:rsid w:val="003448D7"/>
    <w:rsid w:val="00356DB9"/>
    <w:rsid w:val="003620AB"/>
    <w:rsid w:val="003656A6"/>
    <w:rsid w:val="003673F8"/>
    <w:rsid w:val="003711B1"/>
    <w:rsid w:val="00371F74"/>
    <w:rsid w:val="0037397A"/>
    <w:rsid w:val="00375C10"/>
    <w:rsid w:val="00375D6B"/>
    <w:rsid w:val="003769C0"/>
    <w:rsid w:val="0038117E"/>
    <w:rsid w:val="003831DB"/>
    <w:rsid w:val="003918E9"/>
    <w:rsid w:val="0039241C"/>
    <w:rsid w:val="0039579A"/>
    <w:rsid w:val="003A1588"/>
    <w:rsid w:val="003A56AC"/>
    <w:rsid w:val="003A77F3"/>
    <w:rsid w:val="003A79C1"/>
    <w:rsid w:val="003D55A4"/>
    <w:rsid w:val="003D67EA"/>
    <w:rsid w:val="003E4819"/>
    <w:rsid w:val="003F3073"/>
    <w:rsid w:val="00402AB5"/>
    <w:rsid w:val="004046FE"/>
    <w:rsid w:val="00415537"/>
    <w:rsid w:val="0042135B"/>
    <w:rsid w:val="00434652"/>
    <w:rsid w:val="0043659E"/>
    <w:rsid w:val="0043679F"/>
    <w:rsid w:val="0044035E"/>
    <w:rsid w:val="00441619"/>
    <w:rsid w:val="00444694"/>
    <w:rsid w:val="00461CE4"/>
    <w:rsid w:val="00461D94"/>
    <w:rsid w:val="00462337"/>
    <w:rsid w:val="004633AD"/>
    <w:rsid w:val="00463C47"/>
    <w:rsid w:val="00465325"/>
    <w:rsid w:val="00465486"/>
    <w:rsid w:val="0046680B"/>
    <w:rsid w:val="00471C87"/>
    <w:rsid w:val="00481B3B"/>
    <w:rsid w:val="0048450E"/>
    <w:rsid w:val="00486DA5"/>
    <w:rsid w:val="00491288"/>
    <w:rsid w:val="004A25D6"/>
    <w:rsid w:val="004A3393"/>
    <w:rsid w:val="004B4276"/>
    <w:rsid w:val="004B7DAC"/>
    <w:rsid w:val="004C195F"/>
    <w:rsid w:val="004C5DC0"/>
    <w:rsid w:val="004C5F8D"/>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2B5C"/>
    <w:rsid w:val="005464CB"/>
    <w:rsid w:val="0055137D"/>
    <w:rsid w:val="00576551"/>
    <w:rsid w:val="00576ABB"/>
    <w:rsid w:val="00584E9D"/>
    <w:rsid w:val="005876EB"/>
    <w:rsid w:val="005930A4"/>
    <w:rsid w:val="00595B0F"/>
    <w:rsid w:val="00597FE9"/>
    <w:rsid w:val="005A4967"/>
    <w:rsid w:val="005A525B"/>
    <w:rsid w:val="005A5DDE"/>
    <w:rsid w:val="005A5E5C"/>
    <w:rsid w:val="005A5FD2"/>
    <w:rsid w:val="005B10A3"/>
    <w:rsid w:val="005B39A6"/>
    <w:rsid w:val="005C0F97"/>
    <w:rsid w:val="005C43F6"/>
    <w:rsid w:val="005D1B51"/>
    <w:rsid w:val="005D6AD8"/>
    <w:rsid w:val="005E086B"/>
    <w:rsid w:val="005E1885"/>
    <w:rsid w:val="005E2BCD"/>
    <w:rsid w:val="005F2E28"/>
    <w:rsid w:val="005F75D1"/>
    <w:rsid w:val="00603A87"/>
    <w:rsid w:val="00603B27"/>
    <w:rsid w:val="006077E9"/>
    <w:rsid w:val="006106C6"/>
    <w:rsid w:val="00623207"/>
    <w:rsid w:val="00623F29"/>
    <w:rsid w:val="006244FB"/>
    <w:rsid w:val="0063045A"/>
    <w:rsid w:val="00630B68"/>
    <w:rsid w:val="00632674"/>
    <w:rsid w:val="00635708"/>
    <w:rsid w:val="00641605"/>
    <w:rsid w:val="00646A3B"/>
    <w:rsid w:val="00660F1A"/>
    <w:rsid w:val="00667175"/>
    <w:rsid w:val="006676D1"/>
    <w:rsid w:val="00675AA5"/>
    <w:rsid w:val="00675FFC"/>
    <w:rsid w:val="00677DB9"/>
    <w:rsid w:val="00680982"/>
    <w:rsid w:val="00680A7F"/>
    <w:rsid w:val="00682A2C"/>
    <w:rsid w:val="0068638D"/>
    <w:rsid w:val="00686F5C"/>
    <w:rsid w:val="00687B7B"/>
    <w:rsid w:val="006978C3"/>
    <w:rsid w:val="006A2B4B"/>
    <w:rsid w:val="006B1C41"/>
    <w:rsid w:val="006B584F"/>
    <w:rsid w:val="006C1CBC"/>
    <w:rsid w:val="006C2709"/>
    <w:rsid w:val="006C682D"/>
    <w:rsid w:val="006C756E"/>
    <w:rsid w:val="006C7E84"/>
    <w:rsid w:val="006F0FA8"/>
    <w:rsid w:val="006F1C1D"/>
    <w:rsid w:val="006F2901"/>
    <w:rsid w:val="006F6AEE"/>
    <w:rsid w:val="007049F4"/>
    <w:rsid w:val="0071333D"/>
    <w:rsid w:val="0071411F"/>
    <w:rsid w:val="00715943"/>
    <w:rsid w:val="00716AB6"/>
    <w:rsid w:val="00716FE6"/>
    <w:rsid w:val="0072014C"/>
    <w:rsid w:val="007204E2"/>
    <w:rsid w:val="00721C94"/>
    <w:rsid w:val="00727D1E"/>
    <w:rsid w:val="00735033"/>
    <w:rsid w:val="00746923"/>
    <w:rsid w:val="0074793F"/>
    <w:rsid w:val="00756BAD"/>
    <w:rsid w:val="007628FA"/>
    <w:rsid w:val="00763B0F"/>
    <w:rsid w:val="007665CA"/>
    <w:rsid w:val="00773DAE"/>
    <w:rsid w:val="00780A11"/>
    <w:rsid w:val="007826CE"/>
    <w:rsid w:val="0078593F"/>
    <w:rsid w:val="00793743"/>
    <w:rsid w:val="00793E46"/>
    <w:rsid w:val="00795B84"/>
    <w:rsid w:val="00796886"/>
    <w:rsid w:val="007A1006"/>
    <w:rsid w:val="007A3A8A"/>
    <w:rsid w:val="007D34C9"/>
    <w:rsid w:val="007E0237"/>
    <w:rsid w:val="007E71B3"/>
    <w:rsid w:val="007F00E2"/>
    <w:rsid w:val="007F44A0"/>
    <w:rsid w:val="0080529E"/>
    <w:rsid w:val="00806DC6"/>
    <w:rsid w:val="008109D8"/>
    <w:rsid w:val="00810E79"/>
    <w:rsid w:val="00811226"/>
    <w:rsid w:val="00821363"/>
    <w:rsid w:val="00821F41"/>
    <w:rsid w:val="00822A18"/>
    <w:rsid w:val="00824236"/>
    <w:rsid w:val="008319F3"/>
    <w:rsid w:val="00841AA6"/>
    <w:rsid w:val="00844296"/>
    <w:rsid w:val="00845EDD"/>
    <w:rsid w:val="0085210D"/>
    <w:rsid w:val="00856379"/>
    <w:rsid w:val="0087113F"/>
    <w:rsid w:val="00884F82"/>
    <w:rsid w:val="008946A5"/>
    <w:rsid w:val="008964D5"/>
    <w:rsid w:val="008A3192"/>
    <w:rsid w:val="008B0AC0"/>
    <w:rsid w:val="008B4A51"/>
    <w:rsid w:val="008C2D47"/>
    <w:rsid w:val="008C59A6"/>
    <w:rsid w:val="008D4348"/>
    <w:rsid w:val="008E0E7A"/>
    <w:rsid w:val="008E423A"/>
    <w:rsid w:val="008F44DD"/>
    <w:rsid w:val="008F7E77"/>
    <w:rsid w:val="009029E5"/>
    <w:rsid w:val="00903871"/>
    <w:rsid w:val="00906D1A"/>
    <w:rsid w:val="00910FE4"/>
    <w:rsid w:val="00914257"/>
    <w:rsid w:val="0091492D"/>
    <w:rsid w:val="009206C6"/>
    <w:rsid w:val="00922957"/>
    <w:rsid w:val="00932A16"/>
    <w:rsid w:val="00935690"/>
    <w:rsid w:val="00940FB1"/>
    <w:rsid w:val="0094392B"/>
    <w:rsid w:val="00944CCF"/>
    <w:rsid w:val="00945039"/>
    <w:rsid w:val="0094652D"/>
    <w:rsid w:val="00947041"/>
    <w:rsid w:val="00947CB8"/>
    <w:rsid w:val="00950925"/>
    <w:rsid w:val="00950F48"/>
    <w:rsid w:val="0095267B"/>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B750C"/>
    <w:rsid w:val="009B771F"/>
    <w:rsid w:val="009C0C06"/>
    <w:rsid w:val="009C4FF0"/>
    <w:rsid w:val="009C5C8B"/>
    <w:rsid w:val="009F226B"/>
    <w:rsid w:val="009F317D"/>
    <w:rsid w:val="00A00607"/>
    <w:rsid w:val="00A04CBF"/>
    <w:rsid w:val="00A11C1E"/>
    <w:rsid w:val="00A1530B"/>
    <w:rsid w:val="00A15558"/>
    <w:rsid w:val="00A15E00"/>
    <w:rsid w:val="00A2156A"/>
    <w:rsid w:val="00A22AD8"/>
    <w:rsid w:val="00A27593"/>
    <w:rsid w:val="00A32892"/>
    <w:rsid w:val="00A37EE9"/>
    <w:rsid w:val="00A4515E"/>
    <w:rsid w:val="00A47757"/>
    <w:rsid w:val="00A52249"/>
    <w:rsid w:val="00A61370"/>
    <w:rsid w:val="00A67570"/>
    <w:rsid w:val="00A7246C"/>
    <w:rsid w:val="00A7666E"/>
    <w:rsid w:val="00A93899"/>
    <w:rsid w:val="00A97D02"/>
    <w:rsid w:val="00AA0CC0"/>
    <w:rsid w:val="00AB0C32"/>
    <w:rsid w:val="00AC3704"/>
    <w:rsid w:val="00AC77BE"/>
    <w:rsid w:val="00AD1AF0"/>
    <w:rsid w:val="00AD6EED"/>
    <w:rsid w:val="00AE0257"/>
    <w:rsid w:val="00AE0273"/>
    <w:rsid w:val="00AE1988"/>
    <w:rsid w:val="00AE2A6D"/>
    <w:rsid w:val="00AE4C19"/>
    <w:rsid w:val="00AF28F7"/>
    <w:rsid w:val="00AF2EDC"/>
    <w:rsid w:val="00AF3685"/>
    <w:rsid w:val="00B06021"/>
    <w:rsid w:val="00B061E1"/>
    <w:rsid w:val="00B07635"/>
    <w:rsid w:val="00B1080F"/>
    <w:rsid w:val="00B10EDC"/>
    <w:rsid w:val="00B12E31"/>
    <w:rsid w:val="00B239B3"/>
    <w:rsid w:val="00B24C55"/>
    <w:rsid w:val="00B2535D"/>
    <w:rsid w:val="00B25603"/>
    <w:rsid w:val="00B27F26"/>
    <w:rsid w:val="00B346C2"/>
    <w:rsid w:val="00B43D0A"/>
    <w:rsid w:val="00B46365"/>
    <w:rsid w:val="00B505BB"/>
    <w:rsid w:val="00B573AF"/>
    <w:rsid w:val="00B6308C"/>
    <w:rsid w:val="00B70108"/>
    <w:rsid w:val="00B72AB3"/>
    <w:rsid w:val="00B9714A"/>
    <w:rsid w:val="00BA0E05"/>
    <w:rsid w:val="00BA2E2E"/>
    <w:rsid w:val="00BA5BB1"/>
    <w:rsid w:val="00BA5E21"/>
    <w:rsid w:val="00BA6336"/>
    <w:rsid w:val="00BB3771"/>
    <w:rsid w:val="00BB3B6F"/>
    <w:rsid w:val="00BB4663"/>
    <w:rsid w:val="00BC0372"/>
    <w:rsid w:val="00BC3C17"/>
    <w:rsid w:val="00BC3C1C"/>
    <w:rsid w:val="00BD144E"/>
    <w:rsid w:val="00BD26FE"/>
    <w:rsid w:val="00BD3862"/>
    <w:rsid w:val="00BD41EE"/>
    <w:rsid w:val="00BD4F05"/>
    <w:rsid w:val="00BE5DA8"/>
    <w:rsid w:val="00BE60B5"/>
    <w:rsid w:val="00BF099F"/>
    <w:rsid w:val="00BF1684"/>
    <w:rsid w:val="00C070CA"/>
    <w:rsid w:val="00C10A2B"/>
    <w:rsid w:val="00C17B16"/>
    <w:rsid w:val="00C21011"/>
    <w:rsid w:val="00C2105D"/>
    <w:rsid w:val="00C2659A"/>
    <w:rsid w:val="00C30480"/>
    <w:rsid w:val="00C44570"/>
    <w:rsid w:val="00C47EE2"/>
    <w:rsid w:val="00C54226"/>
    <w:rsid w:val="00C564D8"/>
    <w:rsid w:val="00C61248"/>
    <w:rsid w:val="00C6408A"/>
    <w:rsid w:val="00C64F20"/>
    <w:rsid w:val="00C75B24"/>
    <w:rsid w:val="00C8591A"/>
    <w:rsid w:val="00C928DE"/>
    <w:rsid w:val="00CA03AE"/>
    <w:rsid w:val="00CA1169"/>
    <w:rsid w:val="00CA39BF"/>
    <w:rsid w:val="00CA488B"/>
    <w:rsid w:val="00CB5C64"/>
    <w:rsid w:val="00CC723D"/>
    <w:rsid w:val="00CD0698"/>
    <w:rsid w:val="00CF6975"/>
    <w:rsid w:val="00D00557"/>
    <w:rsid w:val="00D0357B"/>
    <w:rsid w:val="00D06528"/>
    <w:rsid w:val="00D12561"/>
    <w:rsid w:val="00D2117D"/>
    <w:rsid w:val="00D327AD"/>
    <w:rsid w:val="00D34E85"/>
    <w:rsid w:val="00D3582B"/>
    <w:rsid w:val="00D4228F"/>
    <w:rsid w:val="00D472CF"/>
    <w:rsid w:val="00D52E1F"/>
    <w:rsid w:val="00D64518"/>
    <w:rsid w:val="00D70AF5"/>
    <w:rsid w:val="00D73635"/>
    <w:rsid w:val="00D82C85"/>
    <w:rsid w:val="00D84C56"/>
    <w:rsid w:val="00D90716"/>
    <w:rsid w:val="00DA0E49"/>
    <w:rsid w:val="00DA3A08"/>
    <w:rsid w:val="00DC03A7"/>
    <w:rsid w:val="00DC0F9D"/>
    <w:rsid w:val="00DD3477"/>
    <w:rsid w:val="00DE78A0"/>
    <w:rsid w:val="00DF1446"/>
    <w:rsid w:val="00DF17E4"/>
    <w:rsid w:val="00DF5794"/>
    <w:rsid w:val="00E0204B"/>
    <w:rsid w:val="00E02C8F"/>
    <w:rsid w:val="00E0750E"/>
    <w:rsid w:val="00E100ED"/>
    <w:rsid w:val="00E13AC8"/>
    <w:rsid w:val="00E34904"/>
    <w:rsid w:val="00E37007"/>
    <w:rsid w:val="00E37628"/>
    <w:rsid w:val="00E41846"/>
    <w:rsid w:val="00E42632"/>
    <w:rsid w:val="00E4275C"/>
    <w:rsid w:val="00E628CA"/>
    <w:rsid w:val="00E65A1A"/>
    <w:rsid w:val="00E70691"/>
    <w:rsid w:val="00E72D87"/>
    <w:rsid w:val="00E74BBC"/>
    <w:rsid w:val="00E756AE"/>
    <w:rsid w:val="00E7670B"/>
    <w:rsid w:val="00E90BFE"/>
    <w:rsid w:val="00E91CFF"/>
    <w:rsid w:val="00E97D5B"/>
    <w:rsid w:val="00EA52D1"/>
    <w:rsid w:val="00EB4A6A"/>
    <w:rsid w:val="00EC0387"/>
    <w:rsid w:val="00EC3FDE"/>
    <w:rsid w:val="00EC5BCE"/>
    <w:rsid w:val="00EC66B3"/>
    <w:rsid w:val="00EE31E4"/>
    <w:rsid w:val="00EE5F52"/>
    <w:rsid w:val="00EF20E0"/>
    <w:rsid w:val="00EF2DF2"/>
    <w:rsid w:val="00EF7C9F"/>
    <w:rsid w:val="00F0790D"/>
    <w:rsid w:val="00F102C1"/>
    <w:rsid w:val="00F13341"/>
    <w:rsid w:val="00F24847"/>
    <w:rsid w:val="00F264C1"/>
    <w:rsid w:val="00F26822"/>
    <w:rsid w:val="00F42256"/>
    <w:rsid w:val="00F4528C"/>
    <w:rsid w:val="00F47B1F"/>
    <w:rsid w:val="00F562B7"/>
    <w:rsid w:val="00F5775E"/>
    <w:rsid w:val="00F608B9"/>
    <w:rsid w:val="00F63BD1"/>
    <w:rsid w:val="00F66ABD"/>
    <w:rsid w:val="00F70E94"/>
    <w:rsid w:val="00F723D1"/>
    <w:rsid w:val="00F72CD6"/>
    <w:rsid w:val="00F75180"/>
    <w:rsid w:val="00F87FD0"/>
    <w:rsid w:val="00F97079"/>
    <w:rsid w:val="00FA2514"/>
    <w:rsid w:val="00FA4D1E"/>
    <w:rsid w:val="00FA5777"/>
    <w:rsid w:val="00FA75C5"/>
    <w:rsid w:val="00FB1D0D"/>
    <w:rsid w:val="00FD0D61"/>
    <w:rsid w:val="00FD78F6"/>
    <w:rsid w:val="00FE09D3"/>
    <w:rsid w:val="00FE27B8"/>
    <w:rsid w:val="00FE5FAB"/>
    <w:rsid w:val="00FF16CF"/>
    <w:rsid w:val="00FF1CF0"/>
    <w:rsid w:val="00FF3729"/>
    <w:rsid w:val="00FF4664"/>
    <w:rsid w:val="00FF61D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C5EC62DF-3CC8-40E9-A5F1-745307B1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8B"/>
    <w:pPr>
      <w:suppressAutoHyphens/>
      <w:jc w:val="both"/>
    </w:pPr>
    <w:rPr>
      <w:rFonts w:ascii="Arial" w:eastAsia="Times New Roman" w:hAnsi="Arial" w:cs="Arial"/>
      <w:lang w:eastAsia="ar-SA"/>
    </w:rPr>
  </w:style>
  <w:style w:type="paragraph" w:styleId="Heading1">
    <w:name w:val="heading 1"/>
    <w:aliases w:val="Chapter,F8,Kapitola,Kapitola1,Kapitola11,Kapitola111,Kapitola12,Kapitola2,Kapitola21,Kapitola211,Kapitola22,Kapitola3,Kapitola31,Kapitola311,Kapitola32,Kapitola4,Kapitola41,Kapitola42,Kapitola5,Kapitola51,Kapitola6,NADPIS1,adpis 1,h1,kapitola"/>
    <w:basedOn w:val="Normal"/>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Heading2">
    <w:name w:val="heading 2"/>
    <w:aliases w:val="HAA-Section,HAA-Section Char,Heading 2 Char,Nadpis 2 úroveň,Nadpis 2 úroveň Char,Nadpis 2 úroveň Char Char,Nadpis_2,Nadpis_2 Char,Outline2,Outline2 Char,Sub Heading,Sub Heading Char,adpis 2,adpis 2 Char,h2,ignorer2,ignorer2 Char"/>
    <w:basedOn w:val="Normal"/>
    <w:link w:val="Nadpis2Char0"/>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Heading3">
    <w:name w:val="heading 3"/>
    <w:aliases w:val="H3 Cha,H3 Char Char Char,H3 Char1 Char,Heading 3 Char Char1 Char Char,Heading 3 Char2 Char Char,Nadpis 3 Char Char Char,Nadpis 3 Char1,Nadpis 3 Char1 Char,Nadpis 3 Char2,Obyeajný Char Char Char,Obyeajný Char1 Char,Styl Nadpis 3 Char Char Char"/>
    <w:basedOn w:val="Normal"/>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Heading4">
    <w:name w:val="heading 4"/>
    <w:aliases w:val="1-1,1.podnadpis,H4,Heading 4 Char Char Char,Heading 4 Char Char1,Heading 4 Char1 Char,Heading 4 Char2,Odstavec 1,Odstavec 11,Odstavec 111,Odstavec 12,Odstavec 121,Odstavec 13,Odstavec 131,Odstavec 14,Odstavec 141,Odstavec 15,V_Hea"/>
    <w:basedOn w:val="Normal"/>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Heading5">
    <w:name w:val="heading 5"/>
    <w:aliases w:val="_2.podnadpis"/>
    <w:basedOn w:val="Normal"/>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Heading6">
    <w:name w:val="heading 6"/>
    <w:basedOn w:val="Normal"/>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Heading7">
    <w:name w:val="heading 7"/>
    <w:basedOn w:val="Normal"/>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Heading8">
    <w:name w:val="heading 8"/>
    <w:basedOn w:val="Normal"/>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Heading9">
    <w:name w:val="heading 9"/>
    <w:aliases w:val="Nadpis 91"/>
    <w:basedOn w:val="Normal"/>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aliases w:val="Chapter Char,Kapitola Char,Kapitola1 Char,Kapitola11 Char,Kapitola12 Char,Kapitola2 Char,Kapitola21 Char,Kapitola3 Char,Kapitola31 Char,Kapitola4 Char,Kapitola41 Char,Kapitola5 Char,Kapitola6 Char,NADPIS1 Char,adpis 1 Char,kapitola Char"/>
    <w:basedOn w:val="DefaultParagraphFont"/>
    <w:link w:val="Heading1"/>
    <w:uiPriority w:val="99"/>
    <w:rsid w:val="00906D1A"/>
    <w:rPr>
      <w:rFonts w:ascii="Arial" w:hAnsi="Arial" w:cs="Arial"/>
      <w:lang w:eastAsia="cs-CZ"/>
    </w:rPr>
  </w:style>
  <w:style w:type="character" w:customStyle="1" w:styleId="Nadpis2Char0">
    <w:name w:val="Nadpis 2 Char"/>
    <w:aliases w:val="HAA-Section Char Char,HAA-Section Char1,Heading 2 Char Char,Nadpis 2 úroveň Char Char1,Nadpis_2 Char Char,Outline2 Char Char,Outline2 Char1,Sub Heading Char Char,Sub Heading Char1,adpis 2 Char Char,h2 Char,ignorer2 Char Char,ignorer2 Char1"/>
    <w:basedOn w:val="DefaultParagraphFont"/>
    <w:link w:val="Heading2"/>
    <w:uiPriority w:val="9"/>
    <w:rsid w:val="00906D1A"/>
    <w:rPr>
      <w:rFonts w:ascii="Arial" w:hAnsi="Arial" w:cs="Arial"/>
      <w:lang w:eastAsia="cs-CZ"/>
    </w:rPr>
  </w:style>
  <w:style w:type="character" w:customStyle="1" w:styleId="Nadpis3Char">
    <w:name w:val="Nadpis 3 Char"/>
    <w:aliases w:val="H3 Char Char Char Char,H3 Char1 Char Char,Heading 3 Char2 Char Char Char,Nadpis 3 Char Char Char Char,Nadpis 3 Char1 Char Char,Nadpis 3 Char2 Char,Obyeajný Char Char Char Char,Obyeajný Char1 Char Char,Styl Nadpis 3 Char Char Char Char"/>
    <w:basedOn w:val="DefaultParagraphFont"/>
    <w:link w:val="Heading3"/>
    <w:uiPriority w:val="9"/>
    <w:semiHidden/>
    <w:rsid w:val="00906D1A"/>
    <w:rPr>
      <w:rFonts w:ascii="Arial" w:hAnsi="Arial" w:cs="Arial"/>
      <w:lang w:eastAsia="cs-CZ"/>
    </w:rPr>
  </w:style>
  <w:style w:type="character" w:customStyle="1" w:styleId="Heading4Char">
    <w:name w:val="Heading 4 Char"/>
    <w:aliases w:val="1-1 Char,1.podnadpis Char,H4 Char,Heading 4 Char Char Char Char,Heading 4 Char Char1 Char,Heading 4 Char1 Char Char,Heading 4 Char2 Char,Odstavec 1 Char,Odstavec 11 Char,Odstavec 111 Char,Odstavec 12 Char,Odstavec 13 Char,Odstavec 14 Char"/>
    <w:basedOn w:val="DefaultParagraphFont"/>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DefaultParagraphFont"/>
    <w:link w:val="Heading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DefaultParagraphFont"/>
    <w:link w:val="Heading6"/>
    <w:uiPriority w:val="99"/>
    <w:semiHidden/>
    <w:rsid w:val="00906D1A"/>
    <w:rPr>
      <w:rFonts w:ascii="Times New Roman" w:hAnsi="Times New Roman" w:cs="Times New Roman"/>
      <w:b/>
      <w:bCs/>
      <w:lang w:eastAsia="cs-CZ"/>
    </w:rPr>
  </w:style>
  <w:style w:type="character" w:customStyle="1" w:styleId="Nadpis7Char">
    <w:name w:val="Nadpis 7 Char"/>
    <w:basedOn w:val="DefaultParagraphFont"/>
    <w:link w:val="Heading7"/>
    <w:uiPriority w:val="99"/>
    <w:semiHidden/>
    <w:rsid w:val="00906D1A"/>
    <w:rPr>
      <w:rFonts w:ascii="Times New Roman" w:hAnsi="Times New Roman" w:cs="Times New Roman"/>
      <w:sz w:val="24"/>
      <w:szCs w:val="24"/>
      <w:lang w:eastAsia="cs-CZ"/>
    </w:rPr>
  </w:style>
  <w:style w:type="character" w:customStyle="1" w:styleId="Nadpis8Char">
    <w:name w:val="Nadpis 8 Char"/>
    <w:basedOn w:val="DefaultParagraphFont"/>
    <w:link w:val="Heading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DefaultParagraphFont"/>
    <w:link w:val="Heading9"/>
    <w:uiPriority w:val="99"/>
    <w:semiHidden/>
    <w:rsid w:val="00906D1A"/>
    <w:rPr>
      <w:rFonts w:ascii="Arial" w:hAnsi="Arial" w:cs="Arial"/>
      <w:lang w:eastAsia="cs-CZ"/>
    </w:rPr>
  </w:style>
  <w:style w:type="paragraph" w:styleId="BodyText">
    <w:name w:val="Body Text"/>
    <w:basedOn w:val="Normal"/>
    <w:link w:val="ZkladntextChar"/>
    <w:uiPriority w:val="99"/>
    <w:rsid w:val="00294B8B"/>
    <w:rPr>
      <w:b/>
      <w:bCs/>
      <w:sz w:val="24"/>
      <w:szCs w:val="24"/>
    </w:rPr>
  </w:style>
  <w:style w:type="character" w:customStyle="1" w:styleId="ZkladntextChar">
    <w:name w:val="Základní text Char"/>
    <w:basedOn w:val="DefaultParagraphFont"/>
    <w:link w:val="BodyText"/>
    <w:uiPriority w:val="99"/>
    <w:rsid w:val="00294B8B"/>
    <w:rPr>
      <w:rFonts w:ascii="Arial" w:hAnsi="Arial" w:cs="Arial"/>
      <w:b/>
      <w:bCs/>
      <w:sz w:val="20"/>
      <w:szCs w:val="20"/>
      <w:lang w:eastAsia="ar-SA" w:bidi="ar-SA"/>
    </w:rPr>
  </w:style>
  <w:style w:type="paragraph" w:styleId="Title">
    <w:name w:val="Title"/>
    <w:basedOn w:val="Normal"/>
    <w:next w:val="Subtitle"/>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DefaultParagraphFont"/>
    <w:link w:val="Title"/>
    <w:uiPriority w:val="99"/>
    <w:rsid w:val="00294B8B"/>
    <w:rPr>
      <w:rFonts w:ascii="Times New Roman" w:hAnsi="Times New Roman" w:cs="Times New Roman"/>
      <w:b/>
      <w:bCs/>
      <w:sz w:val="20"/>
      <w:szCs w:val="20"/>
      <w:lang w:eastAsia="ar-SA" w:bidi="ar-SA"/>
    </w:rPr>
  </w:style>
  <w:style w:type="paragraph" w:styleId="Subtitle">
    <w:name w:val="Subtitle"/>
    <w:basedOn w:val="Normal"/>
    <w:next w:val="Body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DefaultParagraphFont"/>
    <w:link w:val="Subtitle"/>
    <w:uiPriority w:val="99"/>
    <w:rsid w:val="00294B8B"/>
    <w:rPr>
      <w:rFonts w:ascii="Times New Roman" w:hAnsi="Times New Roman" w:cs="Times New Roman"/>
      <w:b/>
      <w:bCs/>
      <w:sz w:val="24"/>
      <w:szCs w:val="24"/>
      <w:lang w:eastAsia="ar-SA" w:bidi="ar-SA"/>
    </w:rPr>
  </w:style>
  <w:style w:type="paragraph" w:styleId="Header">
    <w:name w:val="header"/>
    <w:basedOn w:val="Normal"/>
    <w:link w:val="ZhlavChar"/>
    <w:uiPriority w:val="99"/>
    <w:rsid w:val="004D61C0"/>
    <w:pPr>
      <w:tabs>
        <w:tab w:val="center" w:pos="4536"/>
        <w:tab w:val="right" w:pos="9072"/>
      </w:tabs>
    </w:pPr>
  </w:style>
  <w:style w:type="character" w:customStyle="1" w:styleId="ZhlavChar">
    <w:name w:val="Záhlaví Char"/>
    <w:basedOn w:val="DefaultParagraphFont"/>
    <w:link w:val="Header"/>
    <w:uiPriority w:val="99"/>
    <w:rsid w:val="004D61C0"/>
    <w:rPr>
      <w:rFonts w:ascii="Arial" w:hAnsi="Arial" w:cs="Arial"/>
      <w:sz w:val="20"/>
      <w:szCs w:val="20"/>
      <w:lang w:eastAsia="ar-SA" w:bidi="ar-SA"/>
    </w:rPr>
  </w:style>
  <w:style w:type="paragraph" w:styleId="Footer">
    <w:name w:val="footer"/>
    <w:basedOn w:val="Normal"/>
    <w:link w:val="ZpatChar"/>
    <w:uiPriority w:val="99"/>
    <w:rsid w:val="004D61C0"/>
    <w:pPr>
      <w:tabs>
        <w:tab w:val="center" w:pos="4536"/>
        <w:tab w:val="right" w:pos="9072"/>
      </w:tabs>
    </w:pPr>
  </w:style>
  <w:style w:type="character" w:customStyle="1" w:styleId="ZpatChar">
    <w:name w:val="Zápatí Char"/>
    <w:basedOn w:val="DefaultParagraphFont"/>
    <w:link w:val="Footer"/>
    <w:uiPriority w:val="99"/>
    <w:rsid w:val="004D61C0"/>
    <w:rPr>
      <w:rFonts w:ascii="Arial" w:hAnsi="Arial" w:cs="Arial"/>
      <w:sz w:val="20"/>
      <w:szCs w:val="20"/>
      <w:lang w:eastAsia="ar-SA" w:bidi="ar-SA"/>
    </w:rPr>
  </w:style>
  <w:style w:type="paragraph" w:styleId="ListParagraph">
    <w:name w:val="List Paragraph"/>
    <w:aliases w:val="Smlouva-Odst."/>
    <w:basedOn w:val="Normal"/>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DefaultParagraphFont"/>
    <w:link w:val="ListParagraph"/>
    <w:uiPriority w:val="34"/>
    <w:rsid w:val="00441619"/>
    <w:rPr>
      <w:rFonts w:ascii="Calibri" w:eastAsia="Times New Roman" w:hAnsi="Calibri" w:cs="Calibri"/>
    </w:rPr>
  </w:style>
  <w:style w:type="paragraph" w:styleId="NoSpacing">
    <w:name w:val="No Spacing"/>
    <w:uiPriority w:val="99"/>
    <w:qFormat/>
    <w:rsid w:val="00441619"/>
    <w:rPr>
      <w:rFonts w:cs="Calibri"/>
      <w:sz w:val="22"/>
      <w:szCs w:val="22"/>
      <w:lang w:eastAsia="en-US"/>
    </w:rPr>
  </w:style>
  <w:style w:type="character" w:styleId="Strong">
    <w:name w:val="Strong"/>
    <w:basedOn w:val="DefaultParagraphFont"/>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DefaultParagraphFont"/>
    <w:rsid w:val="006C682D"/>
  </w:style>
  <w:style w:type="paragraph" w:styleId="BalloonText">
    <w:name w:val="Balloon Text"/>
    <w:basedOn w:val="Normal"/>
    <w:link w:val="TextbublinyChar"/>
    <w:uiPriority w:val="99"/>
    <w:semiHidden/>
    <w:rsid w:val="002D54CA"/>
    <w:rPr>
      <w:rFonts w:ascii="Tahoma" w:hAnsi="Tahoma" w:cs="Tahoma"/>
      <w:sz w:val="16"/>
      <w:szCs w:val="16"/>
    </w:rPr>
  </w:style>
  <w:style w:type="character" w:customStyle="1" w:styleId="TextbublinyChar">
    <w:name w:val="Text bubliny Char"/>
    <w:basedOn w:val="DefaultParagraphFont"/>
    <w:link w:val="BalloonText"/>
    <w:uiPriority w:val="99"/>
    <w:semiHidden/>
    <w:rsid w:val="002D54CA"/>
    <w:rPr>
      <w:rFonts w:ascii="Tahoma" w:hAnsi="Tahoma" w:cs="Tahoma"/>
      <w:sz w:val="16"/>
      <w:szCs w:val="16"/>
      <w:lang w:eastAsia="ar-SA" w:bidi="ar-SA"/>
    </w:rPr>
  </w:style>
  <w:style w:type="character" w:styleId="Hyperlink">
    <w:name w:val="Hyperlink"/>
    <w:basedOn w:val="DefaultParagraphFont"/>
    <w:uiPriority w:val="99"/>
    <w:rsid w:val="0039241C"/>
    <w:rPr>
      <w:rFonts w:cs="Times New Roman"/>
      <w:color w:val="0000FF"/>
      <w:u w:val="single"/>
    </w:rPr>
  </w:style>
  <w:style w:type="character" w:customStyle="1" w:styleId="Nadpis4Char">
    <w:name w:val="Nadpis 4 Char"/>
    <w:aliases w:val="1-1 Char1,1.podnadpis Char1,H4 Char1,Heading 4 Char Char Char Char1,Heading 4 Char Char1 Char1,Heading 4 Char1 Char Char1,Heading 4 Char2 Char1,Odstavec 1 Char1,Odstavec 11 Char1,Odstavec 12 Char1,Odstavec 13 Char1,Odstavec 14 Char1"/>
    <w:basedOn w:val="DefaultParagraphFont"/>
    <w:link w:val="Heading4"/>
    <w:uiPriority w:val="99"/>
    <w:semiHidden/>
    <w:rsid w:val="00906D1A"/>
    <w:rPr>
      <w:rFonts w:ascii="Times New Roman" w:hAnsi="Times New Roman" w:cs="Times New Roman"/>
      <w:sz w:val="28"/>
      <w:szCs w:val="28"/>
      <w:lang w:eastAsia="cs-CZ"/>
    </w:rPr>
  </w:style>
  <w:style w:type="paragraph" w:styleId="NormalWeb">
    <w:name w:val="Normal (Web)"/>
    <w:basedOn w:val="Normal"/>
    <w:uiPriority w:val="99"/>
    <w:rsid w:val="00BA2E2E"/>
    <w:pPr>
      <w:suppressAutoHyphens w:val="0"/>
      <w:jc w:val="left"/>
    </w:pPr>
    <w:rPr>
      <w:rFonts w:eastAsia="Calibri" w:cs="Times New Roman"/>
      <w:sz w:val="24"/>
      <w:szCs w:val="24"/>
      <w:lang w:eastAsia="cs-CZ"/>
    </w:rPr>
  </w:style>
  <w:style w:type="character" w:styleId="CommentReference">
    <w:name w:val="annotation reference"/>
    <w:basedOn w:val="DefaultParagraphFont"/>
    <w:uiPriority w:val="99"/>
    <w:semiHidden/>
    <w:rsid w:val="00BA2E2E"/>
    <w:rPr>
      <w:rFonts w:cs="Times New Roman"/>
      <w:sz w:val="16"/>
      <w:szCs w:val="16"/>
    </w:rPr>
  </w:style>
  <w:style w:type="paragraph" w:styleId="CommentText">
    <w:name w:val="annotation text"/>
    <w:basedOn w:val="Normal"/>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DefaultParagraphFont"/>
    <w:link w:val="CommentText"/>
    <w:uiPriority w:val="99"/>
    <w:rsid w:val="00BA2E2E"/>
    <w:rPr>
      <w:rFonts w:ascii="Arial" w:hAnsi="Arial" w:cs="Arial"/>
      <w:sz w:val="20"/>
      <w:szCs w:val="20"/>
      <w:lang w:eastAsia="cs-CZ"/>
    </w:rPr>
  </w:style>
  <w:style w:type="table" w:styleId="TableGrid">
    <w:name w:val="Table Grid"/>
    <w:basedOn w:val="TableNormal"/>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CommentSubject"/>
    <w:uiPriority w:val="99"/>
    <w:semiHidden/>
    <w:rsid w:val="00BC3C17"/>
    <w:rPr>
      <w:rFonts w:ascii="Arial" w:hAnsi="Arial" w:cs="Arial"/>
      <w:b/>
      <w:bCs/>
      <w:sz w:val="20"/>
      <w:szCs w:val="20"/>
      <w:lang w:eastAsia="ar-SA" w:bidi="ar-SA"/>
    </w:rPr>
  </w:style>
  <w:style w:type="character" w:customStyle="1" w:styleId="detail">
    <w:name w:val="detail"/>
    <w:basedOn w:val="DefaultParagraphFont"/>
    <w:uiPriority w:val="99"/>
    <w:rsid w:val="00965574"/>
    <w:rPr>
      <w:rFonts w:cs="Times New Roman"/>
    </w:rPr>
  </w:style>
  <w:style w:type="paragraph" w:customStyle="1" w:styleId="NadpisVZ1">
    <w:name w:val="Nadpis VZ 1"/>
    <w:basedOn w:val="ListParagraph"/>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ListParagraph"/>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al"/>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Heading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al"/>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TOC6">
    <w:name w:val="toc 6"/>
    <w:basedOn w:val="Normal"/>
    <w:next w:val="Normal"/>
    <w:autoRedefine/>
    <w:uiPriority w:val="99"/>
    <w:semiHidden/>
    <w:rsid w:val="00AE1988"/>
    <w:pPr>
      <w:suppressAutoHyphens w:val="0"/>
      <w:ind w:left="1000"/>
      <w:jc w:val="left"/>
    </w:pPr>
    <w:rPr>
      <w:rFonts w:ascii="Calibri" w:hAnsi="Calibri" w:cs="Calibri"/>
      <w:sz w:val="18"/>
      <w:szCs w:val="18"/>
      <w:lang w:eastAsia="cs-CZ"/>
    </w:rPr>
  </w:style>
  <w:style w:type="paragraph" w:styleId="TOC7">
    <w:name w:val="toc 7"/>
    <w:basedOn w:val="Normal"/>
    <w:next w:val="Normal"/>
    <w:autoRedefine/>
    <w:uiPriority w:val="99"/>
    <w:semiHidden/>
    <w:rsid w:val="00B72AB3"/>
    <w:pPr>
      <w:spacing w:after="100"/>
      <w:ind w:left="1200"/>
    </w:pPr>
  </w:style>
  <w:style w:type="paragraph" w:customStyle="1" w:styleId="Odstavecseseznamem1">
    <w:name w:val="Odstavec se seznamem1"/>
    <w:basedOn w:val="Normal"/>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DefaultParagraphFont"/>
    <w:rsid w:val="00252636"/>
  </w:style>
  <w:style w:type="paragraph" w:customStyle="1" w:styleId="rove1">
    <w:name w:val="úroveň 1"/>
    <w:basedOn w:val="Normal"/>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al"/>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al"/>
    <w:uiPriority w:val="99"/>
    <w:rsid w:val="00EC66B3"/>
    <w:pPr>
      <w:widowControl w:val="0"/>
      <w:numPr>
        <w:numId w:val="42"/>
      </w:numPr>
      <w:spacing w:after="170"/>
    </w:pPr>
    <w:rPr>
      <w:rFonts w:eastAsia="Calibri"/>
      <w:sz w:val="22"/>
      <w:szCs w:val="22"/>
      <w:lang w:eastAsia="cs-CZ"/>
    </w:rPr>
  </w:style>
  <w:style w:type="paragraph" w:styleId="FootnoteText">
    <w:name w:val="footnote text"/>
    <w:basedOn w:val="Normal"/>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DefaultParagraphFont"/>
    <w:link w:val="FootnoteText"/>
    <w:uiPriority w:val="99"/>
    <w:semiHidden/>
    <w:rsid w:val="0063045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3045A"/>
    <w:rPr>
      <w:vertAlign w:val="superscript"/>
    </w:rPr>
  </w:style>
  <w:style w:type="character" w:customStyle="1" w:styleId="akcezoznamtext">
    <w:name w:val="akcezoznamtext"/>
    <w:basedOn w:val="DefaultParagraphFont"/>
    <w:rsid w:val="00C64F20"/>
  </w:style>
  <w:style w:type="paragraph" w:styleId="Revision">
    <w:name w:val="Revision"/>
    <w:hidden/>
    <w:uiPriority w:val="99"/>
    <w:semiHidden/>
    <w:rsid w:val="00B9714A"/>
    <w:rPr>
      <w:rFonts w:ascii="Arial" w:eastAsia="Times New Roman" w:hAnsi="Arial" w:cs="Arial"/>
      <w:lang w:eastAsia="ar-SA"/>
    </w:rPr>
  </w:style>
  <w:style w:type="character" w:customStyle="1" w:styleId="UnresolvedMention">
    <w:name w:val="Unresolved Mention"/>
    <w:basedOn w:val="DefaultParagraphFont"/>
    <w:uiPriority w:val="99"/>
    <w:semiHidden/>
    <w:unhideWhenUsed/>
    <w:rsid w:val="0094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hajek@souplzen.cz" TargetMode="External" /><Relationship Id="rId7" Type="http://schemas.openxmlformats.org/officeDocument/2006/relationships/hyperlink" Target="mailto:potuznik@simek.eu"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ED66F-D997-4013-80C8-81227184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3200</Words>
  <Characters>18884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janpotuznik</cp:lastModifiedBy>
  <cp:revision>10</cp:revision>
  <cp:lastPrinted>2018-03-20T07:54:00Z</cp:lastPrinted>
  <dcterms:created xsi:type="dcterms:W3CDTF">2019-04-14T13:25:00Z</dcterms:created>
  <dcterms:modified xsi:type="dcterms:W3CDTF">2019-05-21T09:57:00Z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SOUSPL/1043/19</vt:lpwstr>
  </property>
  <property fmtid="{D5CDD505-2E9C-101B-9397-08002B2CF9AE}" pid="5" name="CJ_PostaDoruc_PisemnostOdpovedNa_Pisemnost">
    <vt:lpwstr>XXX-XXX-XXX</vt:lpwstr>
  </property>
  <property fmtid="{D5CDD505-2E9C-101B-9397-08002B2CF9AE}" pid="6" name="CJ_Spis_Pisemnost">
    <vt:lpwstr>SOUSPL/2882/16</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27.5.2019</vt:lpwstr>
  </property>
  <property fmtid="{D5CDD505-2E9C-101B-9397-08002B2CF9AE}" pid="11" name="DisplayName_CJCol">
    <vt:lpwstr>SOUSPL/1043/19</vt:lpwstr>
  </property>
  <property fmtid="{D5CDD505-2E9C-101B-9397-08002B2CF9AE}" pid="12" name="DisplayName_SlozkaStupenUtajeniCollection_Slozka_Pisemnost">
    <vt:lpwstr/>
  </property>
  <property fmtid="{D5CDD505-2E9C-101B-9397-08002B2CF9AE}" pid="13" name="DisplayName_SpisovyUzel_PoziceZodpo_Pisemnost">
    <vt:lpwstr>Plzeň, SOU Stavební</vt:lpwstr>
  </property>
  <property fmtid="{D5CDD505-2E9C-101B-9397-08002B2CF9AE}" pid="14" name="DisplayName_UserPoriz_Pisemnost">
    <vt:lpwstr>Ludmila Trčková</vt:lpwstr>
  </property>
  <property fmtid="{D5CDD505-2E9C-101B-9397-08002B2CF9AE}" pid="15" name="DuvodZmeny_SlozkaStupenUtajeniCollection_Slozka_Pisemnost">
    <vt:lpwstr/>
  </property>
  <property fmtid="{D5CDD505-2E9C-101B-9397-08002B2CF9AE}" pid="16" name="EC_Pisemnost">
    <vt:lpwstr>SOUSPL-1194/19</vt:lpwstr>
  </property>
  <property fmtid="{D5CDD505-2E9C-101B-9397-08002B2CF9AE}" pid="17" name="Key_BarCode_Pisemnost">
    <vt:lpwstr>*B001405126*</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0</vt:lpwstr>
  </property>
  <property fmtid="{D5CDD505-2E9C-101B-9397-08002B2CF9AE}" pid="24" name="PocetListu_Pisemnost">
    <vt:lpwstr>0/3</vt:lpwstr>
  </property>
  <property fmtid="{D5CDD505-2E9C-101B-9397-08002B2CF9AE}" pid="25" name="PocetPriloh_Pisemnost">
    <vt:lpwstr>3</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ZN/315/SOUSPL/16</vt:lpwstr>
  </property>
  <property fmtid="{D5CDD505-2E9C-101B-9397-08002B2CF9AE}" pid="32" name="TEST">
    <vt:lpwstr>testovací pole</vt:lpwstr>
  </property>
  <property fmtid="{D5CDD505-2E9C-101B-9397-08002B2CF9AE}" pid="33" name="TypPrilohy_Pisemnost">
    <vt:lpwstr>3 el.s.</vt:lpwstr>
  </property>
  <property fmtid="{D5CDD505-2E9C-101B-9397-08002B2CF9AE}" pid="34" name="UserName_PisemnostTypZpristupneniInformaciZOSZ_Pisemnost">
    <vt:lpwstr>ZOSZ_UserName</vt:lpwstr>
  </property>
  <property fmtid="{D5CDD505-2E9C-101B-9397-08002B2CF9AE}" pid="35" name="Vec_Pisemnost">
    <vt:lpwstr>Zveřejnění kupní smlouvy Šimek proficentrum</vt:lpwstr>
  </property>
  <property fmtid="{D5CDD505-2E9C-101B-9397-08002B2CF9AE}" pid="36" name="Zkratka_SpisovyUzel_PoziceZodpo_Pisemnost">
    <vt:lpwstr>SOUSPL</vt:lpwstr>
  </property>
</Properties>
</file>