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F5CDB" w14:textId="638C4621" w:rsidR="00630784" w:rsidRPr="009E1A5E" w:rsidRDefault="008B41A6" w:rsidP="008B41A6">
      <w:pPr>
        <w:tabs>
          <w:tab w:val="left" w:pos="2700"/>
          <w:tab w:val="left" w:pos="3430"/>
        </w:tabs>
        <w:rPr>
          <w:rFonts w:ascii="Calibri" w:hAnsi="Calibri"/>
        </w:rPr>
        <w:sectPr w:rsidR="00630784" w:rsidRPr="009E1A5E" w:rsidSect="00630784">
          <w:headerReference w:type="default" r:id="rId8"/>
          <w:footerReference w:type="default" r:id="rId9"/>
          <w:headerReference w:type="first" r:id="rId10"/>
          <w:footerReference w:type="first" r:id="rId11"/>
          <w:type w:val="continuous"/>
          <w:pgSz w:w="11906" w:h="16838" w:code="9"/>
          <w:pgMar w:top="2268" w:right="1701" w:bottom="1588" w:left="1701" w:header="567" w:footer="1134" w:gutter="0"/>
          <w:cols w:space="708"/>
          <w:titlePg/>
          <w:docGrid w:linePitch="360"/>
        </w:sectPr>
      </w:pPr>
      <w:r>
        <w:rPr>
          <w:rFonts w:ascii="Calibri" w:hAnsi="Calibri"/>
        </w:rPr>
        <w:tab/>
      </w:r>
    </w:p>
    <w:p w14:paraId="20AD2FE7" w14:textId="77777777" w:rsidR="00866D6B" w:rsidRPr="00514406" w:rsidRDefault="00866D6B" w:rsidP="00954C11">
      <w:pPr>
        <w:widowControl w:val="0"/>
        <w:spacing w:after="0" w:line="240" w:lineRule="auto"/>
        <w:jc w:val="center"/>
        <w:rPr>
          <w:rFonts w:ascii="Calibri" w:eastAsia="Calibri" w:hAnsi="Calibri" w:cs="Calibri"/>
          <w:color w:val="17365D"/>
        </w:rPr>
      </w:pPr>
      <w:r w:rsidRPr="00514406">
        <w:rPr>
          <w:rFonts w:ascii="Calibri" w:eastAsia="Calibri" w:hAnsi="Calibri" w:cs="Calibri"/>
          <w:b/>
          <w:color w:val="17365D"/>
        </w:rPr>
        <w:t xml:space="preserve">Smlouva o účasti na řešení projektu </w:t>
      </w:r>
    </w:p>
    <w:p w14:paraId="2F137C86" w14:textId="77777777" w:rsidR="00866D6B" w:rsidRPr="00514406" w:rsidRDefault="00866D6B" w:rsidP="00954C11">
      <w:pPr>
        <w:spacing w:after="0" w:line="240" w:lineRule="auto"/>
        <w:jc w:val="center"/>
        <w:rPr>
          <w:rFonts w:ascii="Calibri" w:eastAsia="Calibri" w:hAnsi="Calibri" w:cs="Calibri"/>
        </w:rPr>
      </w:pPr>
      <w:r w:rsidRPr="00514406">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(„ZPVV“)</w:t>
      </w:r>
    </w:p>
    <w:p w14:paraId="199CEA39" w14:textId="77777777" w:rsidR="00866D6B" w:rsidRPr="00514406" w:rsidRDefault="00866D6B" w:rsidP="00954C11">
      <w:pPr>
        <w:widowControl w:val="0"/>
        <w:spacing w:after="0" w:line="240" w:lineRule="auto"/>
        <w:rPr>
          <w:rFonts w:ascii="Calibri" w:eastAsia="Calibri" w:hAnsi="Calibri" w:cs="Calibri"/>
        </w:rPr>
      </w:pPr>
    </w:p>
    <w:p w14:paraId="33D25E1E" w14:textId="77777777" w:rsidR="00866D6B" w:rsidRPr="00514406" w:rsidRDefault="00866D6B" w:rsidP="00954C11">
      <w:pPr>
        <w:widowControl w:val="0"/>
        <w:spacing w:after="0" w:line="240" w:lineRule="auto"/>
        <w:rPr>
          <w:rFonts w:ascii="Calibri" w:eastAsia="Calibri" w:hAnsi="Calibri" w:cs="Calibri"/>
        </w:rPr>
      </w:pPr>
    </w:p>
    <w:p w14:paraId="28717915" w14:textId="77777777" w:rsidR="00866D6B" w:rsidRPr="00514406" w:rsidRDefault="00866D6B" w:rsidP="00954C11">
      <w:pPr>
        <w:widowControl w:val="0"/>
        <w:spacing w:after="0" w:line="240" w:lineRule="auto"/>
        <w:rPr>
          <w:rFonts w:ascii="Calibri" w:eastAsia="Calibri" w:hAnsi="Calibri" w:cs="Calibri"/>
          <w:b/>
        </w:rPr>
      </w:pPr>
      <w:r w:rsidRPr="00514406">
        <w:rPr>
          <w:rFonts w:ascii="Calibri" w:eastAsia="Calibri" w:hAnsi="Calibri" w:cs="Calibri"/>
          <w:b/>
        </w:rPr>
        <w:t>Smluvní strany:</w:t>
      </w:r>
    </w:p>
    <w:p w14:paraId="243EE419" w14:textId="77777777" w:rsidR="00954C11" w:rsidRPr="00514406" w:rsidRDefault="00954C11" w:rsidP="00954C11">
      <w:pPr>
        <w:widowControl w:val="0"/>
        <w:spacing w:after="0" w:line="240" w:lineRule="auto"/>
        <w:rPr>
          <w:rFonts w:ascii="Calibri" w:eastAsia="Calibri" w:hAnsi="Calibri" w:cs="Calibri"/>
        </w:rPr>
      </w:pPr>
    </w:p>
    <w:p w14:paraId="1BC15D87" w14:textId="77777777" w:rsidR="00866D6B" w:rsidRPr="00514406" w:rsidRDefault="00866D6B" w:rsidP="00954C11">
      <w:pPr>
        <w:widowControl w:val="0"/>
        <w:spacing w:after="0" w:line="240" w:lineRule="auto"/>
        <w:rPr>
          <w:rFonts w:ascii="Calibri" w:eastAsia="Calibri" w:hAnsi="Calibri" w:cs="Calibri"/>
        </w:rPr>
      </w:pPr>
      <w:r w:rsidRPr="00134ABB">
        <w:rPr>
          <w:rFonts w:ascii="Calibri" w:eastAsia="Calibri" w:hAnsi="Calibri" w:cs="Calibri"/>
          <w:b/>
        </w:rPr>
        <w:t>České vysoké učení technické v Praze</w:t>
      </w:r>
    </w:p>
    <w:p w14:paraId="642DB5FB" w14:textId="33F23552"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 xml:space="preserve">se sídlem: </w:t>
      </w:r>
      <w:r w:rsidR="004030CC" w:rsidRPr="00106A64">
        <w:rPr>
          <w:rFonts w:ascii="Calibri" w:eastAsia="Calibri" w:hAnsi="Calibri" w:cs="Calibri"/>
        </w:rPr>
        <w:t>Jugoslávských partyzánů 1580/3,  160 00 Praha 6 – Dejvice</w:t>
      </w:r>
    </w:p>
    <w:p w14:paraId="48AB4DA4" w14:textId="77777777" w:rsidR="00866D6B" w:rsidRPr="00514406"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IČ</w:t>
      </w:r>
      <w:r w:rsidR="00745282">
        <w:rPr>
          <w:rFonts w:ascii="Calibri" w:eastAsia="Calibri" w:hAnsi="Calibri" w:cs="Calibri"/>
        </w:rPr>
        <w:t>O</w:t>
      </w:r>
      <w:r w:rsidRPr="00514406">
        <w:rPr>
          <w:rFonts w:ascii="Calibri" w:eastAsia="Calibri" w:hAnsi="Calibri" w:cs="Calibri"/>
        </w:rPr>
        <w:t>: 68407700</w:t>
      </w:r>
      <w:r w:rsidRPr="00514406">
        <w:rPr>
          <w:rFonts w:ascii="Calibri" w:eastAsia="Calibri" w:hAnsi="Calibri" w:cs="Calibri"/>
        </w:rPr>
        <w:tab/>
      </w:r>
    </w:p>
    <w:p w14:paraId="6ECE5A80" w14:textId="77777777" w:rsidR="00866D6B" w:rsidRPr="00514406"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DIČ: CZ68407700</w:t>
      </w:r>
      <w:r w:rsidRPr="00514406">
        <w:rPr>
          <w:rFonts w:ascii="Calibri" w:eastAsia="Calibri" w:hAnsi="Calibri" w:cs="Calibri"/>
        </w:rPr>
        <w:tab/>
      </w:r>
    </w:p>
    <w:p w14:paraId="7D72DD1A" w14:textId="77777777" w:rsidR="00866D6B"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Zřízeno dle zák. č. 111/1998 Sb., o vysokých školách, nezapisuje se do OR</w:t>
      </w:r>
    </w:p>
    <w:p w14:paraId="3A993158" w14:textId="1548CD1F" w:rsidR="006A0ED5" w:rsidRPr="00514406" w:rsidRDefault="006A0ED5" w:rsidP="00954C11">
      <w:pPr>
        <w:tabs>
          <w:tab w:val="left" w:pos="567"/>
          <w:tab w:val="left" w:pos="3402"/>
        </w:tabs>
        <w:spacing w:after="0" w:line="240" w:lineRule="auto"/>
        <w:rPr>
          <w:rFonts w:ascii="Calibri" w:eastAsia="Calibri" w:hAnsi="Calibri" w:cs="Calibri"/>
        </w:rPr>
      </w:pPr>
      <w:r>
        <w:rPr>
          <w:rFonts w:ascii="Calibri" w:eastAsia="Calibri" w:hAnsi="Calibri" w:cs="Calibri"/>
        </w:rPr>
        <w:t xml:space="preserve">Statutární zástupce: </w:t>
      </w:r>
      <w:r w:rsidRPr="006A0ED5">
        <w:rPr>
          <w:rFonts w:ascii="Calibri" w:eastAsia="Calibri" w:hAnsi="Calibri" w:cs="Calibri"/>
        </w:rPr>
        <w:t>doc. RNDr. Vojtěc</w:t>
      </w:r>
      <w:r w:rsidR="001E2462">
        <w:rPr>
          <w:rFonts w:ascii="Calibri" w:eastAsia="Calibri" w:hAnsi="Calibri" w:cs="Calibri"/>
        </w:rPr>
        <w:t xml:space="preserve">h </w:t>
      </w:r>
      <w:r w:rsidRPr="006A0ED5">
        <w:rPr>
          <w:rFonts w:ascii="Calibri" w:eastAsia="Calibri" w:hAnsi="Calibri" w:cs="Calibri"/>
        </w:rPr>
        <w:t xml:space="preserve"> </w:t>
      </w:r>
      <w:r w:rsidR="007B6714" w:rsidRPr="006A0ED5">
        <w:rPr>
          <w:rFonts w:ascii="Calibri" w:eastAsia="Calibri" w:hAnsi="Calibri" w:cs="Calibri"/>
        </w:rPr>
        <w:t>Petráč</w:t>
      </w:r>
      <w:r w:rsidR="007B6714">
        <w:rPr>
          <w:rFonts w:ascii="Calibri" w:eastAsia="Calibri" w:hAnsi="Calibri" w:cs="Calibri"/>
        </w:rPr>
        <w:t>ek</w:t>
      </w:r>
      <w:r w:rsidRPr="006A0ED5">
        <w:rPr>
          <w:rFonts w:ascii="Calibri" w:eastAsia="Calibri" w:hAnsi="Calibri" w:cs="Calibri"/>
        </w:rPr>
        <w:t>, CSc., rektor</w:t>
      </w:r>
    </w:p>
    <w:p w14:paraId="2206E366" w14:textId="77777777" w:rsidR="00866D6B" w:rsidRPr="00514406"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Řešitelské pracoviště: Univerzitní centrum energeticky efektivních budov ČVUT v</w:t>
      </w:r>
      <w:r w:rsidR="00E32631">
        <w:rPr>
          <w:rFonts w:ascii="Calibri" w:eastAsia="Calibri" w:hAnsi="Calibri" w:cs="Calibri"/>
        </w:rPr>
        <w:t> </w:t>
      </w:r>
      <w:r w:rsidRPr="00514406">
        <w:rPr>
          <w:rFonts w:ascii="Calibri" w:eastAsia="Calibri" w:hAnsi="Calibri" w:cs="Calibri"/>
        </w:rPr>
        <w:t>Praze</w:t>
      </w:r>
      <w:r w:rsidR="00E32631">
        <w:rPr>
          <w:rFonts w:ascii="Calibri" w:eastAsia="Calibri" w:hAnsi="Calibri" w:cs="Calibri"/>
        </w:rPr>
        <w:t xml:space="preserve"> (UCEEB)</w:t>
      </w:r>
    </w:p>
    <w:p w14:paraId="7D4E7F24" w14:textId="77777777" w:rsidR="00866D6B" w:rsidRDefault="00866D6B" w:rsidP="00954C11">
      <w:pPr>
        <w:tabs>
          <w:tab w:val="left" w:pos="567"/>
          <w:tab w:val="left" w:pos="1985"/>
          <w:tab w:val="left" w:pos="2552"/>
          <w:tab w:val="left" w:pos="3402"/>
        </w:tabs>
        <w:spacing w:after="0" w:line="240" w:lineRule="auto"/>
        <w:rPr>
          <w:rFonts w:ascii="Calibri" w:eastAsia="Calibri" w:hAnsi="Calibri" w:cs="Calibri"/>
        </w:rPr>
      </w:pPr>
      <w:r w:rsidRPr="00514406">
        <w:rPr>
          <w:rFonts w:ascii="Calibri" w:eastAsia="Calibri" w:hAnsi="Calibri" w:cs="Calibri"/>
        </w:rPr>
        <w:tab/>
        <w:t xml:space="preserve">       </w:t>
      </w:r>
      <w:r w:rsidRPr="00514406">
        <w:rPr>
          <w:rFonts w:ascii="Calibri" w:eastAsia="Calibri" w:hAnsi="Calibri" w:cs="Calibri"/>
        </w:rPr>
        <w:tab/>
      </w:r>
      <w:r w:rsidR="0060761C">
        <w:rPr>
          <w:rFonts w:ascii="Calibri" w:eastAsia="Calibri" w:hAnsi="Calibri" w:cs="Calibri"/>
        </w:rPr>
        <w:t xml:space="preserve">  </w:t>
      </w:r>
      <w:r w:rsidRPr="00514406">
        <w:rPr>
          <w:rFonts w:ascii="Calibri" w:eastAsia="Calibri" w:hAnsi="Calibri" w:cs="Calibri"/>
        </w:rPr>
        <w:t>Třinecká 1024, 273 43 Buštěhrad</w:t>
      </w:r>
    </w:p>
    <w:p w14:paraId="47708608" w14:textId="77777777" w:rsidR="00E32631" w:rsidRPr="00514406" w:rsidRDefault="00E32631" w:rsidP="00E32631">
      <w:pPr>
        <w:tabs>
          <w:tab w:val="left" w:pos="567"/>
          <w:tab w:val="left" w:pos="3402"/>
        </w:tabs>
        <w:spacing w:after="0" w:line="240" w:lineRule="auto"/>
        <w:rPr>
          <w:rFonts w:ascii="Calibri" w:eastAsia="Calibri" w:hAnsi="Calibri" w:cs="Calibri"/>
        </w:rPr>
      </w:pPr>
      <w:r w:rsidRPr="00E32631">
        <w:rPr>
          <w:rFonts w:ascii="Calibri" w:eastAsia="Calibri" w:hAnsi="Calibri" w:cs="Calibri"/>
        </w:rPr>
        <w:t xml:space="preserve">Zastoupené: na základě rektorova zmocnění </w:t>
      </w:r>
      <w:r>
        <w:rPr>
          <w:rFonts w:ascii="Calibri" w:eastAsia="Calibri" w:hAnsi="Calibri" w:cs="Calibri"/>
        </w:rPr>
        <w:t>doc. Ing. Lukášem Ferklem</w:t>
      </w:r>
      <w:r w:rsidRPr="00E32631">
        <w:rPr>
          <w:rFonts w:ascii="Calibri" w:eastAsia="Calibri" w:hAnsi="Calibri" w:cs="Calibri"/>
        </w:rPr>
        <w:t xml:space="preserve">, </w:t>
      </w:r>
      <w:r>
        <w:rPr>
          <w:rFonts w:ascii="Calibri" w:eastAsia="Calibri" w:hAnsi="Calibri" w:cs="Calibri"/>
        </w:rPr>
        <w:t>Ph.D., ředitelem UCEEB</w:t>
      </w:r>
    </w:p>
    <w:p w14:paraId="42D2C7C8" w14:textId="71387BC2" w:rsidR="00866D6B" w:rsidRPr="00514406" w:rsidRDefault="00866D6B" w:rsidP="00954C11">
      <w:pPr>
        <w:tabs>
          <w:tab w:val="left" w:pos="567"/>
          <w:tab w:val="left" w:pos="1985"/>
          <w:tab w:val="left" w:pos="2552"/>
          <w:tab w:val="left" w:pos="3402"/>
        </w:tabs>
        <w:spacing w:after="0" w:line="240" w:lineRule="auto"/>
        <w:rPr>
          <w:rFonts w:ascii="Calibri" w:eastAsia="Calibri" w:hAnsi="Calibri" w:cs="Calibri"/>
          <w:highlight w:val="yellow"/>
        </w:rPr>
      </w:pPr>
      <w:r w:rsidRPr="00514406">
        <w:rPr>
          <w:rFonts w:ascii="Calibri" w:eastAsia="Calibri" w:hAnsi="Calibri" w:cs="Calibri"/>
        </w:rPr>
        <w:t xml:space="preserve">Bankovní spojení, č. účtu: </w:t>
      </w:r>
      <w:r w:rsidR="00633DCE">
        <w:rPr>
          <w:rFonts w:ascii="Calibri" w:eastAsia="Calibri" w:hAnsi="Calibri" w:cs="Calibri"/>
        </w:rPr>
        <w:t>XXXXXXXXXXXX, XXXXXXXXXXX</w:t>
      </w:r>
    </w:p>
    <w:p w14:paraId="2B472C8F" w14:textId="542F218C" w:rsidR="00866D6B" w:rsidRPr="00514406" w:rsidRDefault="00866D6B" w:rsidP="00954C11">
      <w:pPr>
        <w:tabs>
          <w:tab w:val="left" w:pos="567"/>
          <w:tab w:val="left" w:pos="1985"/>
          <w:tab w:val="left" w:pos="2552"/>
          <w:tab w:val="left" w:pos="3402"/>
        </w:tabs>
        <w:spacing w:after="0" w:line="240" w:lineRule="auto"/>
        <w:rPr>
          <w:rFonts w:ascii="Calibri" w:eastAsia="Calibri" w:hAnsi="Calibri" w:cs="Calibri"/>
        </w:rPr>
      </w:pPr>
      <w:r w:rsidRPr="003C560C">
        <w:rPr>
          <w:rFonts w:ascii="Calibri" w:eastAsia="Calibri" w:hAnsi="Calibri" w:cs="Calibri"/>
        </w:rPr>
        <w:t>Kontaktní osoba:</w:t>
      </w:r>
      <w:r w:rsidRPr="00514406">
        <w:rPr>
          <w:rFonts w:ascii="Calibri" w:eastAsia="Calibri" w:hAnsi="Calibri" w:cs="Calibri"/>
        </w:rPr>
        <w:t xml:space="preserve"> </w:t>
      </w:r>
      <w:r w:rsidR="00633DCE">
        <w:rPr>
          <w:rFonts w:ascii="Calibri" w:eastAsia="Calibri" w:hAnsi="Calibri" w:cs="Calibri"/>
        </w:rPr>
        <w:t>XXXXXXXXXXXXXXX</w:t>
      </w:r>
    </w:p>
    <w:p w14:paraId="648528D0" w14:textId="77777777"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jakožto Hlavní příjemce na straně jedné (dále jen „</w:t>
      </w:r>
      <w:r w:rsidRPr="00514406">
        <w:rPr>
          <w:rFonts w:ascii="Calibri" w:eastAsia="Calibri" w:hAnsi="Calibri" w:cs="Calibri"/>
          <w:b/>
        </w:rPr>
        <w:t>Hlavní příjemce</w:t>
      </w:r>
      <w:r w:rsidRPr="00514406">
        <w:rPr>
          <w:rFonts w:ascii="Calibri" w:eastAsia="Calibri" w:hAnsi="Calibri" w:cs="Calibri"/>
        </w:rPr>
        <w:t>”)</w:t>
      </w:r>
    </w:p>
    <w:p w14:paraId="637B9C9C" w14:textId="77777777" w:rsidR="00866D6B" w:rsidRPr="00514406" w:rsidRDefault="00866D6B" w:rsidP="00954C11">
      <w:pPr>
        <w:widowControl w:val="0"/>
        <w:spacing w:after="0" w:line="240" w:lineRule="auto"/>
        <w:rPr>
          <w:rFonts w:ascii="Calibri" w:eastAsia="Calibri" w:hAnsi="Calibri" w:cs="Calibri"/>
        </w:rPr>
      </w:pPr>
    </w:p>
    <w:p w14:paraId="1833FFD7" w14:textId="77777777" w:rsidR="00866D6B" w:rsidRPr="00514406" w:rsidRDefault="00866D6B" w:rsidP="00954C11">
      <w:pPr>
        <w:widowControl w:val="0"/>
        <w:spacing w:after="0" w:line="240" w:lineRule="auto"/>
        <w:rPr>
          <w:rFonts w:ascii="Calibri" w:eastAsia="Calibri" w:hAnsi="Calibri" w:cs="Calibri"/>
        </w:rPr>
      </w:pPr>
    </w:p>
    <w:p w14:paraId="1DEA958D" w14:textId="77777777"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a</w:t>
      </w:r>
    </w:p>
    <w:p w14:paraId="4B780FC6" w14:textId="77777777" w:rsidR="00866D6B" w:rsidRPr="00514406" w:rsidRDefault="00866D6B" w:rsidP="00954C11">
      <w:pPr>
        <w:widowControl w:val="0"/>
        <w:spacing w:after="0" w:line="240" w:lineRule="auto"/>
        <w:rPr>
          <w:rFonts w:ascii="Calibri" w:eastAsia="Calibri" w:hAnsi="Calibri" w:cs="Calibri"/>
        </w:rPr>
      </w:pPr>
    </w:p>
    <w:p w14:paraId="5801F8B1" w14:textId="77777777" w:rsidR="00745282" w:rsidRDefault="00745282" w:rsidP="00954C11">
      <w:pPr>
        <w:widowControl w:val="0"/>
        <w:spacing w:after="0" w:line="240" w:lineRule="auto"/>
        <w:rPr>
          <w:rFonts w:ascii="Calibri" w:eastAsia="Calibri" w:hAnsi="Calibri" w:cs="Calibri"/>
        </w:rPr>
      </w:pPr>
      <w:r w:rsidRPr="00745282">
        <w:rPr>
          <w:rFonts w:ascii="Calibri" w:eastAsia="Calibri" w:hAnsi="Calibri" w:cs="Calibri"/>
        </w:rPr>
        <w:t>Univerzita Jana Evangelisty Purkyně v Ústí nad Labem</w:t>
      </w:r>
    </w:p>
    <w:p w14:paraId="5EAE8F5E" w14:textId="77777777" w:rsidR="00866D6B" w:rsidRPr="003732EA" w:rsidRDefault="00866D6B" w:rsidP="00954C11">
      <w:pPr>
        <w:widowControl w:val="0"/>
        <w:spacing w:after="0" w:line="240" w:lineRule="auto"/>
        <w:rPr>
          <w:rFonts w:ascii="Calibri" w:eastAsia="Calibri" w:hAnsi="Calibri" w:cs="Calibri"/>
        </w:rPr>
      </w:pPr>
      <w:r w:rsidRPr="003732EA">
        <w:rPr>
          <w:rFonts w:ascii="Calibri" w:eastAsia="Calibri" w:hAnsi="Calibri" w:cs="Calibri"/>
        </w:rPr>
        <w:t xml:space="preserve">se sídlem: </w:t>
      </w:r>
      <w:r w:rsidR="00745282" w:rsidRPr="003732EA">
        <w:rPr>
          <w:rFonts w:ascii="Calibri" w:eastAsia="Calibri" w:hAnsi="Calibri" w:cs="Calibri"/>
        </w:rPr>
        <w:t>Pasteurova 3544/1, Ústí nad Labem, 400 96</w:t>
      </w:r>
    </w:p>
    <w:p w14:paraId="69BEE6A8" w14:textId="77777777" w:rsidR="00866D6B" w:rsidRPr="003732EA" w:rsidRDefault="00866D6B" w:rsidP="00954C11">
      <w:pPr>
        <w:tabs>
          <w:tab w:val="left" w:pos="567"/>
          <w:tab w:val="left" w:pos="3402"/>
        </w:tabs>
        <w:spacing w:after="0" w:line="240" w:lineRule="auto"/>
        <w:rPr>
          <w:rFonts w:ascii="Calibri" w:eastAsia="Calibri" w:hAnsi="Calibri" w:cs="Calibri"/>
        </w:rPr>
      </w:pPr>
      <w:r w:rsidRPr="003732EA">
        <w:rPr>
          <w:rFonts w:ascii="Calibri" w:eastAsia="Calibri" w:hAnsi="Calibri" w:cs="Calibri"/>
        </w:rPr>
        <w:t>IČ</w:t>
      </w:r>
      <w:r w:rsidR="00745282" w:rsidRPr="003732EA">
        <w:rPr>
          <w:rFonts w:ascii="Calibri" w:eastAsia="Calibri" w:hAnsi="Calibri" w:cs="Calibri"/>
        </w:rPr>
        <w:t>O</w:t>
      </w:r>
      <w:r w:rsidRPr="003732EA">
        <w:rPr>
          <w:rFonts w:ascii="Calibri" w:eastAsia="Calibri" w:hAnsi="Calibri" w:cs="Calibri"/>
        </w:rPr>
        <w:t>:</w:t>
      </w:r>
      <w:r w:rsidRPr="003732EA">
        <w:rPr>
          <w:rFonts w:ascii="Calibri" w:eastAsia="Calibri" w:hAnsi="Calibri" w:cs="Calibri"/>
        </w:rPr>
        <w:tab/>
      </w:r>
      <w:r w:rsidR="003732EA" w:rsidRPr="003732EA">
        <w:rPr>
          <w:rFonts w:ascii="Calibri" w:eastAsia="Calibri" w:hAnsi="Calibri" w:cs="Calibri"/>
        </w:rPr>
        <w:t>44555601</w:t>
      </w:r>
    </w:p>
    <w:p w14:paraId="5BA3AF3E" w14:textId="77777777" w:rsidR="00866D6B" w:rsidRPr="003732EA" w:rsidRDefault="00866D6B" w:rsidP="00954C11">
      <w:pPr>
        <w:tabs>
          <w:tab w:val="left" w:pos="567"/>
          <w:tab w:val="left" w:pos="3402"/>
        </w:tabs>
        <w:spacing w:after="0" w:line="240" w:lineRule="auto"/>
        <w:rPr>
          <w:rFonts w:ascii="Calibri" w:eastAsia="Calibri" w:hAnsi="Calibri" w:cs="Calibri"/>
        </w:rPr>
      </w:pPr>
      <w:r w:rsidRPr="003732EA">
        <w:rPr>
          <w:rFonts w:ascii="Calibri" w:eastAsia="Calibri" w:hAnsi="Calibri" w:cs="Calibri"/>
        </w:rPr>
        <w:t>DIČ:</w:t>
      </w:r>
      <w:r w:rsidRPr="003732EA">
        <w:rPr>
          <w:rFonts w:ascii="Calibri" w:eastAsia="Calibri" w:hAnsi="Calibri" w:cs="Calibri"/>
        </w:rPr>
        <w:tab/>
      </w:r>
      <w:r w:rsidR="003732EA" w:rsidRPr="003732EA">
        <w:rPr>
          <w:rFonts w:ascii="Calibri" w:eastAsia="Calibri" w:hAnsi="Calibri" w:cs="Calibri"/>
        </w:rPr>
        <w:t>CZ44555601</w:t>
      </w:r>
    </w:p>
    <w:p w14:paraId="3186D329" w14:textId="77777777" w:rsidR="009335AE" w:rsidRDefault="009335AE" w:rsidP="00954C11">
      <w:pPr>
        <w:tabs>
          <w:tab w:val="left" w:pos="567"/>
          <w:tab w:val="left" w:pos="3402"/>
        </w:tabs>
        <w:spacing w:after="0" w:line="240" w:lineRule="auto"/>
        <w:rPr>
          <w:rFonts w:ascii="Calibri" w:eastAsia="Calibri" w:hAnsi="Calibri" w:cs="Calibri"/>
        </w:rPr>
      </w:pPr>
      <w:r w:rsidRPr="009335AE">
        <w:rPr>
          <w:rFonts w:ascii="Calibri" w:eastAsia="Calibri" w:hAnsi="Calibri" w:cs="Calibri"/>
        </w:rPr>
        <w:t xml:space="preserve">Zřízeno dle zák. č. 111/1998 Sb., o vysokých školách, nezapisuje se do OR </w:t>
      </w:r>
    </w:p>
    <w:p w14:paraId="1C5FAC7B" w14:textId="77777777" w:rsidR="007B6714" w:rsidRDefault="007B6714" w:rsidP="00954C11">
      <w:pPr>
        <w:tabs>
          <w:tab w:val="left" w:pos="567"/>
          <w:tab w:val="left" w:pos="3402"/>
        </w:tabs>
        <w:spacing w:after="0" w:line="240" w:lineRule="auto"/>
        <w:rPr>
          <w:rFonts w:ascii="Calibri" w:eastAsia="Calibri" w:hAnsi="Calibri" w:cs="Calibri"/>
        </w:rPr>
      </w:pPr>
      <w:r>
        <w:rPr>
          <w:rFonts w:ascii="Calibri" w:eastAsia="Calibri" w:hAnsi="Calibri" w:cs="Calibri"/>
        </w:rPr>
        <w:t>Statutární zástupce</w:t>
      </w:r>
      <w:r w:rsidRPr="007B6714">
        <w:rPr>
          <w:rFonts w:ascii="Calibri" w:eastAsia="Calibri" w:hAnsi="Calibri" w:cs="Calibri"/>
        </w:rPr>
        <w:t>: doc. RNDr. Martin Balej, Ph.D., rektor</w:t>
      </w:r>
    </w:p>
    <w:p w14:paraId="1D68A355" w14:textId="77777777" w:rsidR="00745282" w:rsidRPr="003732EA" w:rsidRDefault="00745282" w:rsidP="00954C11">
      <w:pPr>
        <w:tabs>
          <w:tab w:val="left" w:pos="567"/>
          <w:tab w:val="left" w:pos="3402"/>
        </w:tabs>
        <w:spacing w:after="0" w:line="240" w:lineRule="auto"/>
        <w:rPr>
          <w:rFonts w:ascii="Calibri" w:eastAsia="Calibri" w:hAnsi="Calibri" w:cs="Calibri"/>
        </w:rPr>
      </w:pPr>
      <w:r w:rsidRPr="003732EA">
        <w:rPr>
          <w:rFonts w:ascii="Calibri" w:eastAsia="Calibri" w:hAnsi="Calibri" w:cs="Calibri"/>
        </w:rPr>
        <w:t>Řešitelské pracoviště: Fakulta sociálně ekonomická</w:t>
      </w:r>
      <w:r w:rsidR="001E2462">
        <w:rPr>
          <w:rFonts w:ascii="Calibri" w:eastAsia="Calibri" w:hAnsi="Calibri" w:cs="Calibri"/>
        </w:rPr>
        <w:t xml:space="preserve"> (FSE)</w:t>
      </w:r>
    </w:p>
    <w:p w14:paraId="524EB3A4" w14:textId="4E9F554A" w:rsidR="00866D6B" w:rsidRPr="00484075" w:rsidRDefault="009335AE" w:rsidP="00954C11">
      <w:pPr>
        <w:tabs>
          <w:tab w:val="left" w:pos="567"/>
          <w:tab w:val="left" w:pos="3402"/>
        </w:tabs>
        <w:spacing w:after="0" w:line="240" w:lineRule="auto"/>
        <w:rPr>
          <w:rFonts w:ascii="Calibri" w:eastAsia="Calibri" w:hAnsi="Calibri" w:cs="Calibri"/>
        </w:rPr>
      </w:pPr>
      <w:r w:rsidRPr="00484075">
        <w:rPr>
          <w:rFonts w:ascii="Calibri" w:eastAsia="Calibri" w:hAnsi="Calibri" w:cs="Calibri"/>
        </w:rPr>
        <w:t>Zastoupené</w:t>
      </w:r>
      <w:r w:rsidR="00866D6B" w:rsidRPr="00484075">
        <w:rPr>
          <w:rFonts w:ascii="Calibri" w:eastAsia="Calibri" w:hAnsi="Calibri" w:cs="Calibri"/>
        </w:rPr>
        <w:t xml:space="preserve">: </w:t>
      </w:r>
      <w:r w:rsidR="001E2462" w:rsidRPr="00484075">
        <w:rPr>
          <w:rFonts w:ascii="Calibri" w:eastAsia="Calibri" w:hAnsi="Calibri" w:cs="Calibri"/>
        </w:rPr>
        <w:t>doc. RNDr. Jaroslav</w:t>
      </w:r>
      <w:r w:rsidR="007142F1" w:rsidRPr="00484075">
        <w:rPr>
          <w:rFonts w:ascii="Calibri" w:eastAsia="Calibri" w:hAnsi="Calibri" w:cs="Calibri"/>
        </w:rPr>
        <w:t>em</w:t>
      </w:r>
      <w:r w:rsidR="001E2462" w:rsidRPr="00484075">
        <w:rPr>
          <w:rFonts w:ascii="Calibri" w:eastAsia="Calibri" w:hAnsi="Calibri" w:cs="Calibri"/>
        </w:rPr>
        <w:t xml:space="preserve"> Koutský</w:t>
      </w:r>
      <w:r w:rsidR="007142F1" w:rsidRPr="00484075">
        <w:rPr>
          <w:rFonts w:ascii="Calibri" w:eastAsia="Calibri" w:hAnsi="Calibri" w:cs="Calibri"/>
        </w:rPr>
        <w:t>m</w:t>
      </w:r>
      <w:r w:rsidR="001E2462" w:rsidRPr="00484075">
        <w:rPr>
          <w:rFonts w:ascii="Calibri" w:eastAsia="Calibri" w:hAnsi="Calibri" w:cs="Calibri"/>
        </w:rPr>
        <w:t>, Ph.D., děkan</w:t>
      </w:r>
      <w:r w:rsidR="007142F1" w:rsidRPr="00484075">
        <w:rPr>
          <w:rFonts w:ascii="Calibri" w:eastAsia="Calibri" w:hAnsi="Calibri" w:cs="Calibri"/>
        </w:rPr>
        <w:t>em</w:t>
      </w:r>
      <w:r w:rsidR="001E2462" w:rsidRPr="00484075">
        <w:rPr>
          <w:rFonts w:ascii="Calibri" w:eastAsia="Calibri" w:hAnsi="Calibri" w:cs="Calibri"/>
        </w:rPr>
        <w:t xml:space="preserve"> FSE</w:t>
      </w:r>
    </w:p>
    <w:p w14:paraId="304E8A86" w14:textId="10FE7896" w:rsidR="00866D6B" w:rsidRPr="00484075" w:rsidRDefault="00045067" w:rsidP="00954C11">
      <w:pPr>
        <w:widowControl w:val="0"/>
        <w:spacing w:after="0" w:line="240" w:lineRule="auto"/>
        <w:rPr>
          <w:rFonts w:ascii="Calibri" w:eastAsia="Calibri" w:hAnsi="Calibri" w:cs="Calibri"/>
        </w:rPr>
      </w:pPr>
      <w:r w:rsidRPr="00484075">
        <w:rPr>
          <w:rFonts w:ascii="Calibri" w:eastAsia="Calibri" w:hAnsi="Calibri" w:cs="Calibri"/>
        </w:rPr>
        <w:t xml:space="preserve">Bankovní spojení, č. účtu: </w:t>
      </w:r>
      <w:r w:rsidR="00892A1F">
        <w:rPr>
          <w:rFonts w:ascii="Calibri" w:eastAsia="Calibri" w:hAnsi="Calibri" w:cs="Calibri"/>
        </w:rPr>
        <w:t>XXXXXXXXXXXX, XXXXXXXXXXXX</w:t>
      </w:r>
    </w:p>
    <w:p w14:paraId="57CA8581" w14:textId="0323E8D2" w:rsidR="007B6714" w:rsidRPr="00514406" w:rsidRDefault="002243EE" w:rsidP="008B41A6">
      <w:pPr>
        <w:tabs>
          <w:tab w:val="left" w:pos="567"/>
          <w:tab w:val="left" w:pos="1985"/>
          <w:tab w:val="left" w:pos="2552"/>
          <w:tab w:val="left" w:pos="3402"/>
        </w:tabs>
        <w:spacing w:after="0" w:line="240" w:lineRule="auto"/>
        <w:rPr>
          <w:rFonts w:ascii="Calibri" w:eastAsia="Calibri" w:hAnsi="Calibri" w:cs="Calibri"/>
        </w:rPr>
      </w:pPr>
      <w:r>
        <w:rPr>
          <w:rFonts w:ascii="Calibri" w:eastAsia="Calibri" w:hAnsi="Calibri" w:cs="Calibri"/>
        </w:rPr>
        <w:t>Kontaktní osoba: XXXXXXXXXXXXX</w:t>
      </w:r>
    </w:p>
    <w:p w14:paraId="0F7094E9" w14:textId="77777777"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jakožto Další účastník na straně druhé (dále jen „</w:t>
      </w:r>
      <w:r w:rsidRPr="00514406">
        <w:rPr>
          <w:rFonts w:ascii="Calibri" w:eastAsia="Calibri" w:hAnsi="Calibri" w:cs="Calibri"/>
          <w:b/>
        </w:rPr>
        <w:t>Další účastník</w:t>
      </w:r>
      <w:r w:rsidRPr="00514406">
        <w:rPr>
          <w:rFonts w:ascii="Calibri" w:eastAsia="Calibri" w:hAnsi="Calibri" w:cs="Calibri"/>
        </w:rPr>
        <w:t>”),</w:t>
      </w:r>
    </w:p>
    <w:p w14:paraId="6D0D6976" w14:textId="77777777" w:rsidR="00866D6B" w:rsidRPr="00514406" w:rsidRDefault="00866D6B" w:rsidP="00954C11">
      <w:pPr>
        <w:widowControl w:val="0"/>
        <w:spacing w:after="0" w:line="240" w:lineRule="auto"/>
        <w:rPr>
          <w:rFonts w:ascii="Calibri" w:eastAsia="Calibri" w:hAnsi="Calibri" w:cs="Calibri"/>
        </w:rPr>
      </w:pPr>
    </w:p>
    <w:p w14:paraId="3693C443" w14:textId="77777777"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(dále společně také jako „</w:t>
      </w:r>
      <w:r w:rsidRPr="00514406">
        <w:rPr>
          <w:rFonts w:ascii="Calibri" w:eastAsia="Calibri" w:hAnsi="Calibri" w:cs="Calibri"/>
          <w:b/>
        </w:rPr>
        <w:t>Smluvní strany</w:t>
      </w:r>
      <w:r w:rsidRPr="00514406">
        <w:rPr>
          <w:rFonts w:ascii="Calibri" w:eastAsia="Calibri" w:hAnsi="Calibri" w:cs="Calibri"/>
        </w:rPr>
        <w:t>“)</w:t>
      </w:r>
    </w:p>
    <w:p w14:paraId="5DDD037F" w14:textId="77777777" w:rsidR="00866D6B" w:rsidRPr="00514406" w:rsidRDefault="00866D6B" w:rsidP="00954C11">
      <w:pPr>
        <w:widowControl w:val="0"/>
        <w:spacing w:after="0" w:line="240" w:lineRule="auto"/>
        <w:rPr>
          <w:rFonts w:ascii="Calibri" w:eastAsia="Calibri" w:hAnsi="Calibri" w:cs="Calibri"/>
        </w:rPr>
      </w:pPr>
    </w:p>
    <w:p w14:paraId="02DC1215" w14:textId="77777777" w:rsidR="00866D6B" w:rsidRPr="00514406" w:rsidRDefault="00866D6B" w:rsidP="00954C11">
      <w:pPr>
        <w:widowControl w:val="0"/>
        <w:spacing w:after="0" w:line="240" w:lineRule="auto"/>
        <w:rPr>
          <w:rFonts w:ascii="Calibri" w:eastAsia="Calibri" w:hAnsi="Calibri" w:cs="Calibri"/>
        </w:rPr>
      </w:pPr>
    </w:p>
    <w:p w14:paraId="4FAE552B" w14:textId="77777777" w:rsidR="00866D6B" w:rsidRPr="00514406" w:rsidRDefault="00866D6B" w:rsidP="00954C11">
      <w:pPr>
        <w:widowControl w:val="0"/>
        <w:spacing w:after="0" w:line="240" w:lineRule="auto"/>
        <w:jc w:val="center"/>
        <w:rPr>
          <w:rFonts w:ascii="Calibri" w:eastAsia="Calibri" w:hAnsi="Calibri" w:cs="Calibri"/>
        </w:rPr>
      </w:pPr>
      <w:r w:rsidRPr="00514406">
        <w:rPr>
          <w:rFonts w:ascii="Calibri" w:eastAsia="Calibri" w:hAnsi="Calibri" w:cs="Calibri"/>
          <w:b/>
        </w:rPr>
        <w:t>PREAMBULE</w:t>
      </w:r>
    </w:p>
    <w:p w14:paraId="6E062C89" w14:textId="77777777" w:rsidR="00866D6B" w:rsidRPr="00514406" w:rsidRDefault="00866D6B" w:rsidP="00954C11">
      <w:pPr>
        <w:widowControl w:val="0"/>
        <w:spacing w:after="0" w:line="240" w:lineRule="auto"/>
        <w:jc w:val="center"/>
        <w:rPr>
          <w:rFonts w:ascii="Calibri" w:eastAsia="Calibri" w:hAnsi="Calibri" w:cs="Calibri"/>
        </w:rPr>
      </w:pPr>
    </w:p>
    <w:p w14:paraId="7DE77369" w14:textId="77777777" w:rsidR="00866D6B" w:rsidRPr="00514406" w:rsidRDefault="00866D6B" w:rsidP="00954C11">
      <w:pPr>
        <w:spacing w:after="0" w:line="240" w:lineRule="auto"/>
        <w:ind w:right="-384"/>
        <w:rPr>
          <w:rFonts w:ascii="Calibri" w:eastAsia="Cambria" w:hAnsi="Calibri" w:cs="Cambria"/>
          <w:b/>
        </w:rPr>
      </w:pPr>
      <w:r w:rsidRPr="00514406">
        <w:rPr>
          <w:rFonts w:ascii="Calibri" w:eastAsia="Calibri" w:hAnsi="Calibri" w:cs="Calibri"/>
        </w:rPr>
        <w:t xml:space="preserve">Návrh projektu č. </w:t>
      </w:r>
      <w:r w:rsidR="009B3914" w:rsidRPr="009B3914">
        <w:rPr>
          <w:rFonts w:ascii="Calibri" w:eastAsia="Calibri" w:hAnsi="Calibri" w:cs="Calibri"/>
          <w:b/>
        </w:rPr>
        <w:t xml:space="preserve">TJ02000067 </w:t>
      </w:r>
      <w:r w:rsidRPr="009B3914">
        <w:rPr>
          <w:rFonts w:ascii="Calibri" w:eastAsia="Calibri" w:hAnsi="Calibri" w:cs="Calibri"/>
          <w:b/>
        </w:rPr>
        <w:t>s názvem „</w:t>
      </w:r>
      <w:r w:rsidR="009B3914" w:rsidRPr="009B3914">
        <w:rPr>
          <w:rFonts w:ascii="Calibri" w:eastAsia="Calibri" w:hAnsi="Calibri" w:cs="Calibri"/>
          <w:b/>
        </w:rPr>
        <w:t>VODA VE MĚSTĚ: Modrá a zelená infrastruktura mezioborově</w:t>
      </w:r>
      <w:r w:rsidRPr="009B3914">
        <w:rPr>
          <w:rFonts w:ascii="Calibri" w:eastAsia="Calibri" w:hAnsi="Calibri" w:cs="Calibri"/>
          <w:b/>
        </w:rPr>
        <w:t xml:space="preserve">“ </w:t>
      </w:r>
      <w:r w:rsidRPr="009B3914">
        <w:rPr>
          <w:rFonts w:ascii="Calibri" w:eastAsia="Calibri" w:hAnsi="Calibri" w:cs="Calibri"/>
        </w:rPr>
        <w:t>(dále</w:t>
      </w:r>
      <w:r w:rsidRPr="00514406">
        <w:rPr>
          <w:rFonts w:ascii="Calibri" w:eastAsia="Calibri" w:hAnsi="Calibri" w:cs="Calibri"/>
        </w:rPr>
        <w:t xml:space="preserve"> jen „</w:t>
      </w:r>
      <w:r w:rsidRPr="00514406">
        <w:rPr>
          <w:rFonts w:ascii="Calibri" w:eastAsia="Calibri" w:hAnsi="Calibri" w:cs="Calibri"/>
          <w:b/>
        </w:rPr>
        <w:t>Projekt</w:t>
      </w:r>
      <w:r w:rsidRPr="00514406">
        <w:rPr>
          <w:rFonts w:ascii="Calibri" w:eastAsia="Calibri" w:hAnsi="Calibri" w:cs="Calibri"/>
        </w:rPr>
        <w:t>“) byl podán ve spolupráci Hlavního příjemce a Dalšího účastníka do 2. veřejné soutěže v Programu na podporu aplikovaného výzkumu ZÉTA (dále jen „</w:t>
      </w:r>
      <w:r w:rsidRPr="00514406">
        <w:rPr>
          <w:rFonts w:ascii="Calibri" w:eastAsia="Calibri" w:hAnsi="Calibri" w:cs="Calibri"/>
          <w:b/>
        </w:rPr>
        <w:t>Program podpory</w:t>
      </w:r>
      <w:r w:rsidRPr="00514406">
        <w:rPr>
          <w:rFonts w:ascii="Calibri" w:eastAsia="Calibri" w:hAnsi="Calibri" w:cs="Calibri"/>
        </w:rPr>
        <w:t>“) Technologické agentury České republiky (dále jen „Poskytovatel“). Poskytovatel vydal rozhodnutí o výsledku, že Projekt bude podpořen. Na základě rozhodnutí o výsledcích veřejné soutěže:</w:t>
      </w:r>
    </w:p>
    <w:p w14:paraId="334375DC" w14:textId="77777777"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lastRenderedPageBreak/>
        <w:t>se uzavírá tato Smlouva o účasti na řešení projektu mezi Hlavním příjemcem a Dalším účastníkem (dále jen „</w:t>
      </w:r>
      <w:r w:rsidRPr="00514406">
        <w:rPr>
          <w:rFonts w:ascii="Calibri" w:eastAsia="Calibri" w:hAnsi="Calibri" w:cs="Calibri"/>
          <w:b/>
        </w:rPr>
        <w:t>Smlouva</w:t>
      </w:r>
      <w:r w:rsidRPr="00514406">
        <w:rPr>
          <w:rFonts w:ascii="Calibri" w:eastAsia="Calibri" w:hAnsi="Calibri" w:cs="Calibri"/>
        </w:rPr>
        <w:t>“),</w:t>
      </w:r>
    </w:p>
    <w:p w14:paraId="3E0D565C" w14:textId="77777777"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t>Poskytovatel uzavře s Hlavní</w:t>
      </w:r>
      <w:r w:rsidR="001E2462">
        <w:rPr>
          <w:rFonts w:ascii="Calibri" w:eastAsia="Calibri" w:hAnsi="Calibri" w:cs="Calibri"/>
        </w:rPr>
        <w:t>m</w:t>
      </w:r>
      <w:r w:rsidRPr="00514406">
        <w:rPr>
          <w:rFonts w:ascii="Calibri" w:eastAsia="Calibri" w:hAnsi="Calibri" w:cs="Calibri"/>
        </w:rPr>
        <w:t xml:space="preserve"> příjemcem Smlouvu o poskytnutí podpory (dále jen „</w:t>
      </w:r>
      <w:r w:rsidRPr="00514406">
        <w:rPr>
          <w:rFonts w:ascii="Calibri" w:eastAsia="Calibri" w:hAnsi="Calibri" w:cs="Calibri"/>
          <w:b/>
        </w:rPr>
        <w:t>Smlouva o poskytnutí podpory</w:t>
      </w:r>
      <w:r w:rsidRPr="00514406">
        <w:rPr>
          <w:rFonts w:ascii="Calibri" w:eastAsia="Calibri" w:hAnsi="Calibri" w:cs="Calibri"/>
        </w:rPr>
        <w:t>“).</w:t>
      </w:r>
    </w:p>
    <w:p w14:paraId="20B6CE4E" w14:textId="77777777" w:rsidR="00866D6B" w:rsidRPr="00514406" w:rsidRDefault="00866D6B" w:rsidP="00954C11">
      <w:pPr>
        <w:spacing w:after="0" w:line="240" w:lineRule="auto"/>
        <w:rPr>
          <w:rFonts w:ascii="Calibri" w:eastAsia="Calibri" w:hAnsi="Calibri" w:cs="Calibri"/>
        </w:rPr>
      </w:pPr>
    </w:p>
    <w:p w14:paraId="201559BC" w14:textId="77777777" w:rsidR="00866D6B" w:rsidRPr="00514406" w:rsidRDefault="00866D6B" w:rsidP="00954C11">
      <w:pPr>
        <w:spacing w:after="0" w:line="240" w:lineRule="auto"/>
        <w:rPr>
          <w:rFonts w:ascii="Calibri" w:eastAsia="Calibri" w:hAnsi="Calibri" w:cs="Calibri"/>
        </w:rPr>
      </w:pPr>
      <w:r w:rsidRPr="00514406">
        <w:rPr>
          <w:rFonts w:ascii="Calibri" w:eastAsia="Calibri" w:hAnsi="Calibri" w:cs="Calibri"/>
        </w:rPr>
        <w:t xml:space="preserve"> </w:t>
      </w:r>
    </w:p>
    <w:p w14:paraId="6E203B24" w14:textId="6B0B8028" w:rsidR="00866D6B" w:rsidRPr="00514406"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514406">
        <w:rPr>
          <w:rFonts w:ascii="Calibri" w:eastAsia="Calibri" w:hAnsi="Calibri" w:cs="Calibri"/>
          <w:b/>
        </w:rPr>
        <w:t xml:space="preserve">Informace o Projektu </w:t>
      </w:r>
    </w:p>
    <w:p w14:paraId="6589B69B" w14:textId="77777777" w:rsidR="00866D6B" w:rsidRPr="00514406" w:rsidRDefault="00866D6B" w:rsidP="00954C11">
      <w:pPr>
        <w:spacing w:after="0" w:line="240" w:lineRule="auto"/>
        <w:ind w:left="709"/>
        <w:rPr>
          <w:rFonts w:ascii="Calibri" w:eastAsia="Calibri" w:hAnsi="Calibri" w:cs="Calibri"/>
        </w:rPr>
      </w:pPr>
    </w:p>
    <w:p w14:paraId="6F2F531D" w14:textId="77777777" w:rsidR="00866D6B" w:rsidRPr="00514406" w:rsidRDefault="00866D6B" w:rsidP="00D54C38">
      <w:pPr>
        <w:widowControl w:val="0"/>
        <w:numPr>
          <w:ilvl w:val="1"/>
          <w:numId w:val="1"/>
        </w:numPr>
        <w:pBdr>
          <w:top w:val="nil"/>
          <w:left w:val="nil"/>
          <w:bottom w:val="nil"/>
          <w:right w:val="nil"/>
          <w:between w:val="nil"/>
        </w:pBdr>
        <w:tabs>
          <w:tab w:val="left" w:pos="2835"/>
        </w:tabs>
        <w:spacing w:after="0" w:line="240" w:lineRule="auto"/>
        <w:ind w:left="752" w:hanging="752"/>
        <w:rPr>
          <w:rFonts w:ascii="Calibri" w:eastAsia="Calibri" w:hAnsi="Calibri" w:cs="Calibri"/>
        </w:rPr>
      </w:pPr>
      <w:r w:rsidRPr="00E75EAF">
        <w:rPr>
          <w:rFonts w:ascii="Calibri" w:eastAsia="Calibri" w:hAnsi="Calibri" w:cs="Calibri"/>
        </w:rPr>
        <w:t>Název, číslo Projektu:</w:t>
      </w:r>
      <w:r w:rsidR="00982A1C" w:rsidRPr="00E75EAF">
        <w:rPr>
          <w:rFonts w:ascii="Calibri" w:eastAsia="Calibri" w:hAnsi="Calibri" w:cs="Calibri"/>
          <w:b/>
        </w:rPr>
        <w:t xml:space="preserve"> TJ02000067 - VODA VE MĚSTĚ: Modrá a zelená infrastruktura</w:t>
      </w:r>
      <w:r w:rsidR="00982A1C" w:rsidRPr="009B3914">
        <w:rPr>
          <w:rFonts w:ascii="Calibri" w:eastAsia="Calibri" w:hAnsi="Calibri" w:cs="Calibri"/>
          <w:b/>
        </w:rPr>
        <w:t xml:space="preserve"> </w:t>
      </w:r>
      <w:r w:rsidR="00982A1C">
        <w:rPr>
          <w:rFonts w:ascii="Calibri" w:eastAsia="Calibri" w:hAnsi="Calibri" w:cs="Calibri"/>
          <w:b/>
        </w:rPr>
        <w:tab/>
      </w:r>
      <w:r w:rsidR="00982A1C">
        <w:rPr>
          <w:rFonts w:ascii="Calibri" w:eastAsia="Calibri" w:hAnsi="Calibri" w:cs="Calibri"/>
          <w:b/>
        </w:rPr>
        <w:tab/>
      </w:r>
      <w:r w:rsidR="00982A1C">
        <w:rPr>
          <w:rFonts w:ascii="Calibri" w:eastAsia="Calibri" w:hAnsi="Calibri" w:cs="Calibri"/>
          <w:b/>
        </w:rPr>
        <w:tab/>
      </w:r>
      <w:r w:rsidR="00982A1C" w:rsidRPr="009B3914">
        <w:rPr>
          <w:rFonts w:ascii="Calibri" w:eastAsia="Calibri" w:hAnsi="Calibri" w:cs="Calibri"/>
          <w:b/>
        </w:rPr>
        <w:t>mezioborově</w:t>
      </w:r>
    </w:p>
    <w:p w14:paraId="05947494" w14:textId="77777777" w:rsidR="00866D6B" w:rsidRDefault="00866D6B" w:rsidP="00954C11">
      <w:pPr>
        <w:widowControl w:val="0"/>
        <w:spacing w:after="0" w:line="240" w:lineRule="auto"/>
        <w:ind w:left="752"/>
        <w:rPr>
          <w:rFonts w:ascii="Calibri" w:eastAsia="Calibri" w:hAnsi="Calibri" w:cs="Calibri"/>
        </w:rPr>
      </w:pPr>
      <w:r w:rsidRPr="00E75EAF">
        <w:rPr>
          <w:rFonts w:ascii="Calibri" w:eastAsia="Calibri" w:hAnsi="Calibri" w:cs="Calibri"/>
        </w:rPr>
        <w:t>Doba řešení projektu:</w:t>
      </w:r>
      <w:r w:rsidR="00E75EAF" w:rsidRPr="00E75EAF">
        <w:t xml:space="preserve"> </w:t>
      </w:r>
      <w:r w:rsidR="00E75EAF" w:rsidRPr="00E75EAF">
        <w:rPr>
          <w:rFonts w:ascii="Calibri" w:eastAsia="Calibri" w:hAnsi="Calibri" w:cs="Calibri"/>
        </w:rPr>
        <w:t>05/2019 – 04/2021</w:t>
      </w:r>
    </w:p>
    <w:p w14:paraId="2B48FAC1" w14:textId="77777777" w:rsidR="004D70B4" w:rsidRPr="00514406" w:rsidRDefault="004D70B4" w:rsidP="00954C11">
      <w:pPr>
        <w:widowControl w:val="0"/>
        <w:spacing w:after="0" w:line="240" w:lineRule="auto"/>
        <w:ind w:left="752"/>
        <w:rPr>
          <w:rFonts w:ascii="Calibri" w:eastAsia="Calibri" w:hAnsi="Calibri" w:cs="Calibri"/>
        </w:rPr>
      </w:pPr>
      <w:r>
        <w:rPr>
          <w:rFonts w:ascii="Calibri" w:eastAsia="Calibri" w:hAnsi="Calibri" w:cs="Calibri"/>
        </w:rPr>
        <w:t>Aplikační garant: Ministerstvo životního prostředí</w:t>
      </w:r>
      <w:r w:rsidR="009A1067">
        <w:rPr>
          <w:rFonts w:ascii="Calibri" w:eastAsia="Calibri" w:hAnsi="Calibri" w:cs="Calibri"/>
        </w:rPr>
        <w:t xml:space="preserve"> ČR, IČO: </w:t>
      </w:r>
      <w:r w:rsidR="009A1067" w:rsidRPr="009A1067">
        <w:rPr>
          <w:rFonts w:ascii="Calibri" w:eastAsia="Calibri" w:hAnsi="Calibri" w:cs="Calibri"/>
        </w:rPr>
        <w:t>00164801</w:t>
      </w:r>
    </w:p>
    <w:p w14:paraId="38C099CB" w14:textId="77777777" w:rsidR="00E7768A" w:rsidRDefault="00866D6B" w:rsidP="00E7768A">
      <w:pPr>
        <w:widowControl w:val="0"/>
        <w:spacing w:after="0" w:line="240" w:lineRule="auto"/>
        <w:ind w:left="752"/>
        <w:rPr>
          <w:rFonts w:ascii="Calibri" w:eastAsia="Calibri" w:hAnsi="Calibri" w:cs="Calibri"/>
        </w:rPr>
      </w:pPr>
      <w:r w:rsidRPr="00E75EAF">
        <w:rPr>
          <w:rFonts w:ascii="Calibri" w:eastAsia="Arimo" w:hAnsi="Calibri" w:cs="Arimo"/>
        </w:rPr>
        <w:t>Stupeň důvěrnosti údajů:</w:t>
      </w:r>
      <w:r w:rsidR="00E75EAF" w:rsidRPr="00E75EAF">
        <w:rPr>
          <w:rFonts w:ascii="Calibri" w:eastAsia="Arimo" w:hAnsi="Calibri" w:cs="Arimo"/>
        </w:rPr>
        <w:t xml:space="preserve"> S – Úplné a pravdivé údaje o projektu nepodléhající ochraně podle zvláštních právních předpisů.</w:t>
      </w:r>
    </w:p>
    <w:p w14:paraId="4ED7C0A8" w14:textId="77777777" w:rsidR="00866D6B" w:rsidRPr="00514406" w:rsidRDefault="00866D6B" w:rsidP="00954C11">
      <w:pPr>
        <w:widowControl w:val="0"/>
        <w:spacing w:after="0" w:line="240" w:lineRule="auto"/>
        <w:ind w:left="709"/>
        <w:rPr>
          <w:rFonts w:ascii="Calibri" w:eastAsia="Calibri" w:hAnsi="Calibri" w:cs="Calibri"/>
        </w:rPr>
      </w:pPr>
    </w:p>
    <w:p w14:paraId="6F362851" w14:textId="7B4B4776" w:rsidR="00E7768A" w:rsidRDefault="00E7768A"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Předmět, účel, cíle, časový plán, poměr účasti stran na řešení Projektu a předpokládané výsledky Projektu jsou podrobně specifikovány ve schváleném návrhu Projektua v Závazných parametrech řešení Projektu</w:t>
      </w:r>
      <w:r w:rsidR="00FB04C6">
        <w:rPr>
          <w:rFonts w:ascii="Calibri" w:eastAsia="Calibri" w:hAnsi="Calibri" w:cs="Calibri"/>
        </w:rPr>
        <w:t>, které</w:t>
      </w:r>
      <w:r w:rsidR="00FB04C6" w:rsidRPr="003C560C">
        <w:rPr>
          <w:rFonts w:ascii="Calibri" w:eastAsia="Calibri" w:hAnsi="Calibri" w:cs="Calibri"/>
        </w:rPr>
        <w:t xml:space="preserve"> tvoří Přílohu č. [1] a nedílnou součást Smlouvy</w:t>
      </w:r>
      <w:r w:rsidR="00FB04C6">
        <w:rPr>
          <w:rFonts w:ascii="Calibri" w:eastAsia="Calibri" w:hAnsi="Calibri" w:cs="Calibri"/>
        </w:rPr>
        <w:t>,</w:t>
      </w:r>
      <w:r w:rsidRPr="00514406">
        <w:rPr>
          <w:rFonts w:ascii="Calibri" w:eastAsia="Calibri" w:hAnsi="Calibri" w:cs="Calibri"/>
        </w:rPr>
        <w:t>, které jsou generovány Poskytovatelem a které jsou schváleným návrhem Projektu ve smyslu § 9 ZPVV (dále jen „Závazné parametry“).</w:t>
      </w:r>
    </w:p>
    <w:p w14:paraId="67D01F88" w14:textId="77777777" w:rsidR="00E7768A" w:rsidRDefault="00E7768A" w:rsidP="00E7768A">
      <w:pPr>
        <w:widowControl w:val="0"/>
        <w:pBdr>
          <w:top w:val="nil"/>
          <w:left w:val="nil"/>
          <w:bottom w:val="nil"/>
          <w:right w:val="nil"/>
          <w:between w:val="nil"/>
        </w:pBdr>
        <w:spacing w:after="0" w:line="240" w:lineRule="auto"/>
        <w:ind w:left="709"/>
        <w:rPr>
          <w:rFonts w:ascii="Calibri" w:eastAsia="Calibri" w:hAnsi="Calibri" w:cs="Calibri"/>
        </w:rPr>
      </w:pPr>
    </w:p>
    <w:p w14:paraId="4606C080"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výslovně potvrzují, že si návrh Projektu předaly a pro účely projektu ho tak každá z nich má k dispozici, a že s obsahem Projektu, zadávací dokumentací 2. veřejné soutěže Programu podpory (dále jen „Zadávací dokumentace“), Všeobecnými podmínkami (verze 5) Poskytovatele, </w:t>
      </w:r>
      <w:r w:rsidRPr="00065495">
        <w:rPr>
          <w:rFonts w:ascii="Calibri" w:eastAsia="Calibri" w:hAnsi="Calibri" w:cs="Calibri"/>
        </w:rPr>
        <w:t>vzorem Smlouvy o poskytnutí podpory</w:t>
      </w:r>
      <w:r w:rsidRPr="00514406">
        <w:rPr>
          <w:rFonts w:ascii="Calibri" w:eastAsia="Calibri" w:hAnsi="Calibri" w:cs="Calibri"/>
        </w:rPr>
        <w:t xml:space="preserve"> a dalšími dokumenty publikovanými Poskytovatelem v rámci Programu podpory se před podpisem této Smlouvy seznámily. Všechny dokumenty Poskytovatele jsou dostupné na internetové adrese </w:t>
      </w:r>
      <w:hyperlink r:id="rId12" w:history="1">
        <w:r w:rsidRPr="00514406">
          <w:rPr>
            <w:rStyle w:val="Hypertextovodkaz"/>
            <w:rFonts w:ascii="Calibri" w:eastAsia="Calibri" w:hAnsi="Calibri" w:cs="Calibri"/>
          </w:rPr>
          <w:t>http://www.tacr.cz</w:t>
        </w:r>
      </w:hyperlink>
      <w:r w:rsidRPr="00514406">
        <w:rPr>
          <w:rFonts w:ascii="Calibri" w:eastAsia="Calibri" w:hAnsi="Calibri" w:cs="Calibri"/>
        </w:rPr>
        <w:t xml:space="preserve">. </w:t>
      </w:r>
    </w:p>
    <w:p w14:paraId="0C13D5AE" w14:textId="77777777" w:rsidR="00866D6B" w:rsidRPr="00514406" w:rsidRDefault="00866D6B" w:rsidP="00954C11">
      <w:pPr>
        <w:widowControl w:val="0"/>
        <w:spacing w:after="0" w:line="240" w:lineRule="auto"/>
        <w:ind w:left="709"/>
        <w:rPr>
          <w:rFonts w:ascii="Calibri" w:eastAsia="Calibri" w:hAnsi="Calibri" w:cs="Calibri"/>
        </w:rPr>
      </w:pPr>
    </w:p>
    <w:p w14:paraId="6FF92C41"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Předmět Smlouvy, role Smluvních stran v Projektu, závazky Smluvních stran</w:t>
      </w:r>
    </w:p>
    <w:p w14:paraId="4523B4B8" w14:textId="77777777" w:rsidR="00866D6B" w:rsidRPr="00514406" w:rsidRDefault="00866D6B" w:rsidP="00954C11">
      <w:pPr>
        <w:spacing w:after="0" w:line="240" w:lineRule="auto"/>
        <w:rPr>
          <w:rFonts w:ascii="Calibri" w:eastAsia="Calibri" w:hAnsi="Calibri" w:cs="Calibri"/>
        </w:rPr>
      </w:pPr>
    </w:p>
    <w:p w14:paraId="05D8E178"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podmínek (verze 5)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6C4E7E46" w14:textId="77777777" w:rsidR="00866D6B" w:rsidRPr="00514406" w:rsidRDefault="00866D6B" w:rsidP="00954C11">
      <w:pPr>
        <w:spacing w:after="0" w:line="240" w:lineRule="auto"/>
        <w:rPr>
          <w:rFonts w:ascii="Calibri" w:eastAsia="Calibri" w:hAnsi="Calibri" w:cs="Calibri"/>
        </w:rPr>
      </w:pPr>
    </w:p>
    <w:p w14:paraId="68FEC916" w14:textId="04AA7AA8" w:rsidR="002E490C" w:rsidRDefault="00866D6B" w:rsidP="002E490C">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b/>
        </w:rPr>
        <w:t xml:space="preserve">Role Hlavního příjemce. </w:t>
      </w:r>
      <w:r w:rsidRPr="00514406">
        <w:rPr>
          <w:rFonts w:ascii="Calibri" w:eastAsia="Calibri" w:hAnsi="Calibri" w:cs="Calibri"/>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14:paraId="5F4A166B" w14:textId="77777777" w:rsidR="002E490C" w:rsidRDefault="002E490C" w:rsidP="002E490C">
      <w:pPr>
        <w:pStyle w:val="Odstavecseseznamem"/>
        <w:rPr>
          <w:rFonts w:ascii="Calibri" w:eastAsia="Calibri" w:hAnsi="Calibri" w:cs="Calibri"/>
        </w:rPr>
      </w:pPr>
    </w:p>
    <w:p w14:paraId="6D753483" w14:textId="1FE3E838" w:rsidR="00866D6B" w:rsidRPr="00514406" w:rsidRDefault="00866D6B" w:rsidP="00954C11">
      <w:pPr>
        <w:spacing w:after="0" w:line="240" w:lineRule="auto"/>
        <w:rPr>
          <w:rFonts w:ascii="Calibri" w:eastAsia="Calibri" w:hAnsi="Calibri" w:cs="Calibri"/>
        </w:rPr>
      </w:pPr>
    </w:p>
    <w:p w14:paraId="446C6918"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b/>
        </w:rPr>
        <w:lastRenderedPageBreak/>
        <w:t xml:space="preserve">Role Dalšího účastníka projektu. </w:t>
      </w:r>
      <w:r w:rsidRPr="00514406">
        <w:rPr>
          <w:rFonts w:ascii="Calibri" w:eastAsia="Calibri" w:hAnsi="Calibri" w:cs="Calibri"/>
        </w:rPr>
        <w:t xml:space="preserve">Další účastník se při provádění činnosti dle Smlouvy zavazuje jednat tak, aby umožnil Hlavnímu příjemci plnit jeho závazky vyplývající z obecně závazných právních předpisů, Všeobecných podmínek (verze 5)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14:paraId="0E089FF4" w14:textId="77777777" w:rsidR="00866D6B" w:rsidRPr="00514406" w:rsidRDefault="00866D6B" w:rsidP="00954C11">
      <w:pPr>
        <w:spacing w:after="0" w:line="240" w:lineRule="auto"/>
        <w:rPr>
          <w:rFonts w:ascii="Calibri" w:eastAsia="Calibri" w:hAnsi="Calibri" w:cs="Calibri"/>
        </w:rPr>
      </w:pPr>
    </w:p>
    <w:p w14:paraId="7BED0C22"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14:paraId="4FF772E8" w14:textId="77777777" w:rsidR="00866D6B" w:rsidRPr="00514406" w:rsidRDefault="00866D6B" w:rsidP="00954C11">
      <w:pPr>
        <w:spacing w:after="0" w:line="240" w:lineRule="auto"/>
        <w:rPr>
          <w:rFonts w:ascii="Calibri" w:eastAsia="Calibri" w:hAnsi="Calibri" w:cs="Calibri"/>
        </w:rPr>
      </w:pPr>
    </w:p>
    <w:p w14:paraId="6300002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odpovědný Hlavnímu příjemci za řešení jím prováděné části Projektu a za hospodaření s přidělenou částí účelové podpory v plném rozsahu.</w:t>
      </w:r>
    </w:p>
    <w:p w14:paraId="1213ACA5" w14:textId="77777777" w:rsidR="00866D6B" w:rsidRPr="00514406" w:rsidRDefault="00866D6B" w:rsidP="00954C11">
      <w:pPr>
        <w:spacing w:after="0" w:line="240" w:lineRule="auto"/>
        <w:rPr>
          <w:rFonts w:ascii="Calibri" w:eastAsia="Calibri" w:hAnsi="Calibri" w:cs="Calibri"/>
        </w:rPr>
      </w:pPr>
    </w:p>
    <w:p w14:paraId="17D2F7CE" w14:textId="77777777" w:rsidR="00866D6B" w:rsidRPr="00514406" w:rsidRDefault="00866D6B" w:rsidP="00954C11">
      <w:pPr>
        <w:spacing w:after="0" w:line="240" w:lineRule="auto"/>
        <w:rPr>
          <w:rFonts w:ascii="Calibri" w:eastAsia="Calibri" w:hAnsi="Calibri" w:cs="Calibri"/>
        </w:rPr>
      </w:pPr>
    </w:p>
    <w:p w14:paraId="137966B7"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Organizační struktura Projektu. </w:t>
      </w:r>
    </w:p>
    <w:p w14:paraId="33663BE5" w14:textId="77777777" w:rsidR="00866D6B" w:rsidRPr="00514406" w:rsidRDefault="00866D6B" w:rsidP="00954C11">
      <w:pPr>
        <w:spacing w:after="0" w:line="240" w:lineRule="auto"/>
        <w:rPr>
          <w:rFonts w:ascii="Calibri" w:eastAsia="Calibri" w:hAnsi="Calibri" w:cs="Calibri"/>
        </w:rPr>
      </w:pPr>
    </w:p>
    <w:p w14:paraId="7414899E" w14:textId="6032C70C"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Osobou, která odpovídá za vědecké řešení Projektu na straně Hlavního příjemce, je hlavní </w:t>
      </w:r>
      <w:r w:rsidRPr="00D170AF">
        <w:rPr>
          <w:rFonts w:ascii="Calibri" w:eastAsia="Calibri" w:hAnsi="Calibri" w:cs="Calibri"/>
        </w:rPr>
        <w:t>řešitel</w:t>
      </w:r>
      <w:r w:rsidR="00D170AF" w:rsidRPr="00D170AF">
        <w:rPr>
          <w:rFonts w:ascii="Calibri" w:eastAsia="Calibri" w:hAnsi="Calibri" w:cs="Calibri"/>
        </w:rPr>
        <w:t xml:space="preserve">: </w:t>
      </w:r>
      <w:r w:rsidR="001C1975">
        <w:rPr>
          <w:rFonts w:ascii="Calibri" w:hAnsi="Calibri" w:cs="Cambria-Bold"/>
          <w:bCs/>
        </w:rPr>
        <w:t>XXXXXXXXXXXXXXXXX</w:t>
      </w:r>
      <w:r w:rsidRPr="001C1975">
        <w:rPr>
          <w:rFonts w:ascii="Calibri" w:eastAsia="Calibri" w:hAnsi="Calibri" w:cs="Calibri"/>
        </w:rPr>
        <w:t>,</w:t>
      </w:r>
      <w:r w:rsidRPr="00D170AF">
        <w:rPr>
          <w:rFonts w:ascii="Calibri" w:eastAsia="Calibri" w:hAnsi="Calibri" w:cs="Calibri"/>
        </w:rPr>
        <w:t xml:space="preserve"> ČVUT v Praze, UCEEB, Třinecká 1024, Buštěhrad. Řešitel Hlavního příjemce je odpovědný</w:t>
      </w:r>
      <w:r w:rsidRPr="00514406">
        <w:rPr>
          <w:rFonts w:ascii="Calibri" w:eastAsia="Calibri" w:hAnsi="Calibri" w:cs="Calibri"/>
        </w:rPr>
        <w:t xml:space="preserve"> Hlavnímu příjemci za celkovou odbornou úroveň Projektu.</w:t>
      </w:r>
    </w:p>
    <w:p w14:paraId="52F072E6" w14:textId="77777777" w:rsidR="00866D6B" w:rsidRPr="00514406" w:rsidRDefault="00866D6B" w:rsidP="00954C11">
      <w:pPr>
        <w:spacing w:after="0" w:line="240" w:lineRule="auto"/>
        <w:rPr>
          <w:rFonts w:ascii="Calibri" w:eastAsia="Calibri" w:hAnsi="Calibri" w:cs="Calibri"/>
        </w:rPr>
      </w:pPr>
    </w:p>
    <w:p w14:paraId="6D74CF2C" w14:textId="434567D3"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Osobou, která odpovídá za odbornou úroveň Projektu na straně Dalšího účastníka, je řešitel Dalšího účastníka</w:t>
      </w:r>
      <w:r w:rsidR="00B6390A" w:rsidRPr="00B6390A">
        <w:rPr>
          <w:rFonts w:ascii="Calibri" w:eastAsia="Calibri" w:hAnsi="Calibri" w:cs="Calibri"/>
        </w:rPr>
        <w:t xml:space="preserve">: </w:t>
      </w:r>
      <w:r w:rsidR="00394188">
        <w:rPr>
          <w:rFonts w:ascii="Calibri" w:hAnsi="Calibri" w:cs="Cambria-Bold"/>
          <w:bCs/>
        </w:rPr>
        <w:t>XXXXXXXXXXXXXXX</w:t>
      </w:r>
      <w:r w:rsidR="007B6714" w:rsidRPr="00394188">
        <w:rPr>
          <w:rFonts w:ascii="Calibri" w:hAnsi="Calibri" w:cs="Cambria-Bold"/>
          <w:bCs/>
        </w:rPr>
        <w:t>.</w:t>
      </w:r>
      <w:r w:rsidR="00B6390A">
        <w:rPr>
          <w:rFonts w:ascii="Calibri" w:hAnsi="Calibri" w:cs="Cambria-Bold"/>
          <w:b/>
          <w:bCs/>
        </w:rPr>
        <w:t xml:space="preserve"> </w:t>
      </w:r>
      <w:r w:rsidRPr="00B6390A">
        <w:rPr>
          <w:rFonts w:ascii="Calibri" w:eastAsia="Calibri" w:hAnsi="Calibri" w:cs="Calibri"/>
        </w:rPr>
        <w:t>Odpovědný</w:t>
      </w:r>
      <w:r w:rsidRPr="00514406">
        <w:rPr>
          <w:rFonts w:ascii="Calibri" w:eastAsia="Calibri" w:hAnsi="Calibri" w:cs="Calibri"/>
        </w:rPr>
        <w:t xml:space="preserve"> řešitel Dalšího účastníka je odpovědný Dalšímu účastníkovi za celkovou odbornou úroveň Projektu.</w:t>
      </w:r>
    </w:p>
    <w:p w14:paraId="353CC139" w14:textId="77777777" w:rsidR="00866D6B" w:rsidRPr="00514406" w:rsidRDefault="00866D6B" w:rsidP="00954C11">
      <w:pPr>
        <w:widowControl w:val="0"/>
        <w:spacing w:after="0" w:line="240" w:lineRule="auto"/>
        <w:ind w:left="709"/>
        <w:rPr>
          <w:rFonts w:ascii="Calibri" w:eastAsia="Calibri" w:hAnsi="Calibri" w:cs="Calibri"/>
        </w:rPr>
      </w:pPr>
    </w:p>
    <w:p w14:paraId="76CD7375" w14:textId="6FD5B605" w:rsidR="00866D6B" w:rsidRPr="00AF178D" w:rsidRDefault="00AF178D"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Osobami, které dohlížejí</w:t>
      </w:r>
      <w:r w:rsidR="00866D6B" w:rsidRPr="00514406">
        <w:rPr>
          <w:rFonts w:ascii="Calibri" w:eastAsia="Calibri" w:hAnsi="Calibri" w:cs="Calibri"/>
        </w:rPr>
        <w:t xml:space="preserve"> na odbornost prováděných činnos</w:t>
      </w:r>
      <w:r>
        <w:rPr>
          <w:rFonts w:ascii="Calibri" w:eastAsia="Calibri" w:hAnsi="Calibri" w:cs="Calibri"/>
        </w:rPr>
        <w:t xml:space="preserve">tí v rámci projektu, jsou mentoři: </w:t>
      </w:r>
      <w:r w:rsidR="001E2462">
        <w:rPr>
          <w:rFonts w:ascii="Calibri" w:eastAsia="Calibri" w:hAnsi="Calibri" w:cs="Calibri"/>
        </w:rPr>
        <w:t xml:space="preserve">doc. </w:t>
      </w:r>
      <w:r w:rsidR="00730516" w:rsidRPr="00730516">
        <w:rPr>
          <w:rFonts w:ascii="Calibri" w:hAnsi="Calibri" w:cs="Cambria"/>
        </w:rPr>
        <w:t>XXXXXXXXXXXXXX</w:t>
      </w:r>
      <w:r w:rsidRPr="00AF178D">
        <w:rPr>
          <w:rFonts w:ascii="Calibri" w:hAnsi="Calibri" w:cs="Cambria"/>
        </w:rPr>
        <w:t xml:space="preserve"> a </w:t>
      </w:r>
      <w:r w:rsidR="00730516" w:rsidRPr="00730516">
        <w:rPr>
          <w:rFonts w:ascii="Calibri" w:hAnsi="Calibri" w:cs="Cambria"/>
        </w:rPr>
        <w:t>XXXXXXXXXXXXX</w:t>
      </w:r>
      <w:r w:rsidRPr="00730516">
        <w:rPr>
          <w:rFonts w:ascii="Calibri" w:hAnsi="Calibri" w:cs="Cambria"/>
        </w:rPr>
        <w:t>.</w:t>
      </w:r>
      <w:r w:rsidRPr="00AF178D">
        <w:rPr>
          <w:rFonts w:ascii="Calibri" w:hAnsi="Calibri" w:cs="Cambria"/>
        </w:rPr>
        <w:t xml:space="preserve"> </w:t>
      </w:r>
    </w:p>
    <w:p w14:paraId="42D341D8" w14:textId="77777777" w:rsidR="00866D6B" w:rsidRPr="00AF178D" w:rsidRDefault="00866D6B" w:rsidP="00954C11">
      <w:pPr>
        <w:spacing w:after="0" w:line="240" w:lineRule="auto"/>
        <w:rPr>
          <w:rFonts w:ascii="Calibri" w:eastAsia="Calibri" w:hAnsi="Calibri" w:cs="Calibri"/>
        </w:rPr>
      </w:pPr>
    </w:p>
    <w:p w14:paraId="3D91DC80"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14:paraId="1FC4FCF5" w14:textId="77777777" w:rsidR="00866D6B" w:rsidRPr="00514406" w:rsidRDefault="00866D6B" w:rsidP="00954C11">
      <w:pPr>
        <w:widowControl w:val="0"/>
        <w:spacing w:after="0" w:line="240" w:lineRule="auto"/>
        <w:ind w:left="709"/>
        <w:rPr>
          <w:rFonts w:ascii="Calibri" w:eastAsia="Calibri" w:hAnsi="Calibri" w:cs="Calibri"/>
        </w:rPr>
      </w:pPr>
    </w:p>
    <w:p w14:paraId="6329106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usilovat po celou dobu řešení Projektu o zachování genderové vyváženosti řešitelského týmu a zachování přenositelnosti Projektu v návaznosti a osobu hlavního řešitele. </w:t>
      </w:r>
    </w:p>
    <w:p w14:paraId="3967319C" w14:textId="77777777" w:rsidR="00866D6B" w:rsidRPr="00514406" w:rsidRDefault="00866D6B" w:rsidP="00954C11">
      <w:pPr>
        <w:spacing w:after="0" w:line="240" w:lineRule="auto"/>
        <w:rPr>
          <w:rFonts w:ascii="Calibri" w:eastAsia="Calibri" w:hAnsi="Calibri" w:cs="Calibri"/>
        </w:rPr>
      </w:pPr>
    </w:p>
    <w:p w14:paraId="46E7009E" w14:textId="025BD381"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w:t>
      </w:r>
      <w:r w:rsidR="002E490C">
        <w:rPr>
          <w:rFonts w:ascii="Calibri" w:eastAsia="Calibri" w:hAnsi="Calibri" w:cs="Calibri"/>
        </w:rPr>
        <w:br/>
      </w:r>
      <w:r w:rsidRPr="00514406">
        <w:rPr>
          <w:rFonts w:ascii="Calibri" w:eastAsia="Calibri" w:hAnsi="Calibri" w:cs="Calibri"/>
        </w:rPr>
        <w:t xml:space="preserve">potřeby řešitel Hlavního příjemce, určuje jeho agendu a z každého jednání či setkání, které není zaznamenáno v elektronické podobě, sepíše zápis, který poskytne řešiteli Dalšího </w:t>
      </w:r>
      <w:r w:rsidRPr="00514406">
        <w:rPr>
          <w:rFonts w:ascii="Calibri" w:eastAsia="Calibri" w:hAnsi="Calibri" w:cs="Calibri"/>
        </w:rPr>
        <w:lastRenderedPageBreak/>
        <w:t>účastníka.</w:t>
      </w:r>
    </w:p>
    <w:p w14:paraId="270F8A29" w14:textId="77777777" w:rsidR="00645A41" w:rsidRDefault="00645A41" w:rsidP="00645A41">
      <w:pPr>
        <w:widowControl w:val="0"/>
        <w:pBdr>
          <w:top w:val="nil"/>
          <w:left w:val="nil"/>
          <w:bottom w:val="nil"/>
          <w:right w:val="nil"/>
          <w:between w:val="nil"/>
        </w:pBdr>
        <w:spacing w:after="0" w:line="240" w:lineRule="auto"/>
        <w:ind w:left="709"/>
        <w:rPr>
          <w:rFonts w:ascii="Calibri" w:eastAsia="Calibri" w:hAnsi="Calibri" w:cs="Calibri"/>
        </w:rPr>
      </w:pPr>
    </w:p>
    <w:p w14:paraId="1A341BCA" w14:textId="77777777" w:rsidR="00645A41" w:rsidRPr="00065495" w:rsidRDefault="00C33BA7" w:rsidP="00645A4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K p</w:t>
      </w:r>
      <w:r w:rsidR="0088003B" w:rsidRPr="00065495">
        <w:rPr>
          <w:rFonts w:ascii="Calibri" w:eastAsia="Calibri" w:hAnsi="Calibri" w:cs="Calibri"/>
        </w:rPr>
        <w:t>ravidelným</w:t>
      </w:r>
      <w:r w:rsidRPr="00065495">
        <w:rPr>
          <w:rFonts w:ascii="Calibri" w:eastAsia="Calibri" w:hAnsi="Calibri" w:cs="Calibri"/>
        </w:rPr>
        <w:t xml:space="preserve"> poradám řešitelských týmů Hlavní příjemce přizvává zástupce</w:t>
      </w:r>
      <w:r w:rsidR="00645A41" w:rsidRPr="00065495">
        <w:rPr>
          <w:rFonts w:ascii="Calibri" w:eastAsia="Calibri" w:hAnsi="Calibri" w:cs="Calibri"/>
        </w:rPr>
        <w:t xml:space="preserve"> </w:t>
      </w:r>
      <w:r w:rsidRPr="00065495">
        <w:rPr>
          <w:rFonts w:ascii="Calibri" w:eastAsia="Calibri" w:hAnsi="Calibri" w:cs="Calibri"/>
        </w:rPr>
        <w:t xml:space="preserve">aplikačního garanta z </w:t>
      </w:r>
      <w:r w:rsidR="00645A41" w:rsidRPr="00065495">
        <w:rPr>
          <w:rFonts w:ascii="Calibri" w:eastAsia="Calibri" w:hAnsi="Calibri" w:cs="Calibri"/>
        </w:rPr>
        <w:t xml:space="preserve">Ministerstva životního prostředí </w:t>
      </w:r>
      <w:r w:rsidRPr="00065495">
        <w:rPr>
          <w:rFonts w:ascii="Calibri" w:eastAsia="Calibri" w:hAnsi="Calibri" w:cs="Calibri"/>
        </w:rPr>
        <w:t xml:space="preserve">ČR </w:t>
      </w:r>
      <w:r w:rsidR="0088003B" w:rsidRPr="00065495">
        <w:rPr>
          <w:rFonts w:ascii="Calibri" w:eastAsia="Calibri" w:hAnsi="Calibri" w:cs="Calibri"/>
        </w:rPr>
        <w:t>a</w:t>
      </w:r>
      <w:r w:rsidR="00645A41" w:rsidRPr="00065495">
        <w:rPr>
          <w:rFonts w:ascii="Calibri" w:eastAsia="Calibri" w:hAnsi="Calibri" w:cs="Calibri"/>
        </w:rPr>
        <w:t xml:space="preserve"> průběžně </w:t>
      </w:r>
      <w:r w:rsidR="0088003B" w:rsidRPr="00065495">
        <w:rPr>
          <w:rFonts w:ascii="Calibri" w:eastAsia="Calibri" w:hAnsi="Calibri" w:cs="Calibri"/>
        </w:rPr>
        <w:t xml:space="preserve">ho </w:t>
      </w:r>
      <w:r w:rsidR="00645A41" w:rsidRPr="00065495">
        <w:rPr>
          <w:rFonts w:ascii="Calibri" w:eastAsia="Calibri" w:hAnsi="Calibri" w:cs="Calibri"/>
        </w:rPr>
        <w:t>inform</w:t>
      </w:r>
      <w:r w:rsidR="0088003B" w:rsidRPr="00065495">
        <w:rPr>
          <w:rFonts w:ascii="Calibri" w:eastAsia="Calibri" w:hAnsi="Calibri" w:cs="Calibri"/>
        </w:rPr>
        <w:t>uje</w:t>
      </w:r>
      <w:r w:rsidR="00645A41" w:rsidRPr="00065495">
        <w:rPr>
          <w:rFonts w:ascii="Calibri" w:eastAsia="Calibri" w:hAnsi="Calibri" w:cs="Calibri"/>
        </w:rPr>
        <w:t xml:space="preserve"> </w:t>
      </w:r>
      <w:r w:rsidR="0088003B" w:rsidRPr="00065495">
        <w:rPr>
          <w:rFonts w:ascii="Calibri" w:eastAsia="Calibri" w:hAnsi="Calibri" w:cs="Calibri"/>
        </w:rPr>
        <w:t>o stavu realizovaného projektu. Aplikační garant bude</w:t>
      </w:r>
      <w:r w:rsidR="00645A41" w:rsidRPr="00065495">
        <w:rPr>
          <w:rFonts w:ascii="Calibri" w:eastAsia="Calibri" w:hAnsi="Calibri" w:cs="Calibri"/>
        </w:rPr>
        <w:t xml:space="preserve"> mít možnost připomínkovat a </w:t>
      </w:r>
      <w:r w:rsidR="0088003B" w:rsidRPr="00065495">
        <w:rPr>
          <w:rFonts w:ascii="Calibri" w:eastAsia="Calibri" w:hAnsi="Calibri" w:cs="Calibri"/>
        </w:rPr>
        <w:t>doplňovat průběžné výstupy P</w:t>
      </w:r>
      <w:r w:rsidR="00645A41" w:rsidRPr="00065495">
        <w:rPr>
          <w:rFonts w:ascii="Calibri" w:eastAsia="Calibri" w:hAnsi="Calibri" w:cs="Calibri"/>
        </w:rPr>
        <w:t xml:space="preserve">rojektu. </w:t>
      </w:r>
    </w:p>
    <w:p w14:paraId="5C1AE681" w14:textId="77777777" w:rsidR="00866D6B" w:rsidRPr="00514406" w:rsidRDefault="00866D6B" w:rsidP="00954C11">
      <w:pPr>
        <w:spacing w:after="0" w:line="240" w:lineRule="auto"/>
        <w:rPr>
          <w:rFonts w:ascii="Calibri" w:eastAsia="Calibri" w:hAnsi="Calibri" w:cs="Calibri"/>
        </w:rPr>
      </w:pPr>
    </w:p>
    <w:p w14:paraId="0F09BFB4"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písemných dokumentů budou tyto dokumenty zasílány na adresy Smluvních stran uvedené v záhlaví této Smlouvy. V případě </w:t>
      </w:r>
      <w:r w:rsidRPr="00425373">
        <w:rPr>
          <w:rFonts w:ascii="Calibri" w:eastAsia="Calibri" w:hAnsi="Calibri" w:cs="Calibri"/>
        </w:rPr>
        <w:t>Hlavního příjemce bude</w:t>
      </w:r>
      <w:r w:rsidRPr="00514406">
        <w:rPr>
          <w:rFonts w:ascii="Calibri" w:eastAsia="Calibri" w:hAnsi="Calibri" w:cs="Calibri"/>
        </w:rPr>
        <w:t xml:space="preserve"> jako doručovací adresa použita adresa sídla UCEEB: Třinecká 1024, Buštěhrad.</w:t>
      </w:r>
    </w:p>
    <w:p w14:paraId="040C11E5" w14:textId="77777777" w:rsidR="00D90458" w:rsidRPr="00514406"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5E1725D4" w14:textId="77777777" w:rsidR="00D90458" w:rsidRPr="00514406"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3913133A" w14:textId="51AFFCE6"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Finanční toky v Projektu </w:t>
      </w:r>
    </w:p>
    <w:p w14:paraId="2BD5706A" w14:textId="77777777" w:rsidR="00866D6B" w:rsidRPr="00514406" w:rsidRDefault="00866D6B" w:rsidP="00954C11">
      <w:pPr>
        <w:widowControl w:val="0"/>
        <w:spacing w:after="0" w:line="240" w:lineRule="auto"/>
        <w:ind w:left="709"/>
        <w:rPr>
          <w:rFonts w:ascii="Calibri" w:eastAsia="Calibri" w:hAnsi="Calibri" w:cs="Calibri"/>
        </w:rPr>
      </w:pPr>
    </w:p>
    <w:p w14:paraId="36464BE7" w14:textId="3D7AD2A1"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w:t>
      </w:r>
      <w:r w:rsidRPr="00065495">
        <w:rPr>
          <w:rFonts w:ascii="Calibri" w:eastAsia="Calibri" w:hAnsi="Calibri" w:cs="Calibri"/>
        </w:rPr>
        <w:t>14 dnů ode dne</w:t>
      </w:r>
      <w:r w:rsidRPr="00514406">
        <w:rPr>
          <w:rFonts w:ascii="Calibri" w:eastAsia="Calibri" w:hAnsi="Calibri" w:cs="Calibri"/>
        </w:rPr>
        <w:t xml:space="preserve">, kdy Hlavní příjemce obdržel plnění od Poskytovatele, nedojde-li v důsledku rozpočtového provizoria k regulaci čerpání státního rozpočtu. Pro první rok řešení Projektu činí částka podpory určená pro Dalšího účastníka </w:t>
      </w:r>
      <w:r w:rsidR="00860202">
        <w:rPr>
          <w:rFonts w:ascii="Calibri" w:eastAsia="Calibri" w:hAnsi="Calibri" w:cs="Calibri"/>
        </w:rPr>
        <w:br/>
      </w:r>
      <w:r w:rsidR="00226F3E">
        <w:rPr>
          <w:rFonts w:ascii="Calibri" w:eastAsia="Calibri" w:hAnsi="Calibri" w:cs="Calibri"/>
        </w:rPr>
        <w:t xml:space="preserve">Kč </w:t>
      </w:r>
      <w:r w:rsidR="00230ECF">
        <w:rPr>
          <w:rFonts w:ascii="Calibri" w:eastAsia="Calibri" w:hAnsi="Calibri" w:cs="Calibri"/>
        </w:rPr>
        <w:t>XXXXXXXXXX</w:t>
      </w:r>
      <w:r w:rsidR="00EE496A">
        <w:rPr>
          <w:rFonts w:ascii="Calibri" w:eastAsia="Calibri" w:hAnsi="Calibri" w:cs="Calibri"/>
        </w:rPr>
        <w:t>X.</w:t>
      </w:r>
      <w:r w:rsidR="00226F3E">
        <w:rPr>
          <w:rFonts w:ascii="Calibri" w:eastAsia="Calibri" w:hAnsi="Calibri" w:cs="Calibri"/>
        </w:rPr>
        <w:t xml:space="preserve"> </w:t>
      </w:r>
    </w:p>
    <w:p w14:paraId="41DABC01" w14:textId="77777777" w:rsidR="00866D6B" w:rsidRPr="00514406" w:rsidRDefault="00866D6B" w:rsidP="00954C11">
      <w:pPr>
        <w:widowControl w:val="0"/>
        <w:spacing w:after="0" w:line="240" w:lineRule="auto"/>
        <w:ind w:left="709"/>
        <w:rPr>
          <w:rFonts w:ascii="Calibri" w:eastAsia="Calibri" w:hAnsi="Calibri" w:cs="Calibri"/>
        </w:rPr>
      </w:pPr>
    </w:p>
    <w:p w14:paraId="7F6B3918"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1E48BA">
        <w:rPr>
          <w:rFonts w:ascii="Calibri" w:eastAsia="Calibri" w:hAnsi="Calibri" w:cs="Calibri"/>
        </w:rPr>
        <w:t xml:space="preserve">v </w:t>
      </w:r>
      <w:r w:rsidRPr="00514406">
        <w:rPr>
          <w:rFonts w:ascii="Calibri" w:eastAsia="Calibri" w:hAnsi="Calibri" w:cs="Calibri"/>
        </w:rPr>
        <w:t xml:space="preserve">Závazných Parametrech. </w:t>
      </w:r>
    </w:p>
    <w:p w14:paraId="4F7A398A" w14:textId="77777777" w:rsidR="00866D6B" w:rsidRPr="00514406" w:rsidRDefault="00866D6B" w:rsidP="00954C11">
      <w:pPr>
        <w:widowControl w:val="0"/>
        <w:spacing w:after="0" w:line="240" w:lineRule="auto"/>
        <w:ind w:left="709"/>
        <w:rPr>
          <w:rFonts w:ascii="Calibri" w:eastAsia="Calibri" w:hAnsi="Calibri" w:cs="Calibri"/>
        </w:rPr>
      </w:pPr>
    </w:p>
    <w:p w14:paraId="1EFE4BA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14:paraId="1CA954C9" w14:textId="77777777" w:rsidR="00866D6B" w:rsidRPr="00514406" w:rsidRDefault="00866D6B" w:rsidP="00954C11">
      <w:pPr>
        <w:widowControl w:val="0"/>
        <w:spacing w:after="0" w:line="240" w:lineRule="auto"/>
        <w:ind w:left="709"/>
        <w:rPr>
          <w:rFonts w:ascii="Calibri" w:eastAsia="Calibri" w:hAnsi="Calibri" w:cs="Calibri"/>
        </w:rPr>
      </w:pPr>
    </w:p>
    <w:p w14:paraId="272653F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514406">
        <w:rPr>
          <w:rFonts w:ascii="Calibri" w:eastAsia="Calibri" w:hAnsi="Calibri" w:cs="Calibri"/>
        </w:rPr>
        <w:br/>
        <w:t xml:space="preserve">čl. 4. 1. a 4. 2. V opačném případě by se jednalo na straně Hlavní příjemce o porušení rozpočtové kázně. </w:t>
      </w:r>
    </w:p>
    <w:p w14:paraId="046F5C36" w14:textId="77777777" w:rsidR="00866D6B" w:rsidRPr="00514406" w:rsidRDefault="00866D6B" w:rsidP="00954C11">
      <w:pPr>
        <w:widowControl w:val="0"/>
        <w:spacing w:after="0" w:line="240" w:lineRule="auto"/>
        <w:ind w:left="709"/>
        <w:rPr>
          <w:rFonts w:ascii="Calibri" w:eastAsia="Calibri" w:hAnsi="Calibri" w:cs="Calibri"/>
        </w:rPr>
      </w:pPr>
    </w:p>
    <w:p w14:paraId="3F31294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opožděně, je Hlavní příjemce, s výjimkou případu rozpočtového provizoria, povinen uhradit Dalšímu účastníkovi projektu </w:t>
      </w:r>
      <w:r w:rsidRPr="00065495">
        <w:rPr>
          <w:rFonts w:ascii="Calibri" w:eastAsia="Calibri" w:hAnsi="Calibri" w:cs="Calibri"/>
        </w:rPr>
        <w:t xml:space="preserve">smluvní pokutu ve výši 1 </w:t>
      </w:r>
      <w:r w:rsidRPr="00065495">
        <w:rPr>
          <w:rFonts w:ascii="Calibri" w:eastAsia="Calibri" w:hAnsi="Calibri" w:cs="Calibri"/>
          <w:color w:val="252525"/>
        </w:rPr>
        <w:t>‰</w:t>
      </w:r>
      <w:r w:rsidRPr="00065495">
        <w:rPr>
          <w:rFonts w:ascii="Calibri" w:eastAsia="Calibri" w:hAnsi="Calibri" w:cs="Calibri"/>
        </w:rPr>
        <w:t xml:space="preserve"> za každý den prodlení z částky, která měla být Dalšímu účastníkovi projektu poskytnuta</w:t>
      </w:r>
      <w:r w:rsidRPr="00514406">
        <w:rPr>
          <w:rFonts w:ascii="Calibri" w:eastAsia="Calibri" w:hAnsi="Calibri" w:cs="Calibri"/>
        </w:rPr>
        <w:t xml:space="preserve">. </w:t>
      </w:r>
    </w:p>
    <w:p w14:paraId="5C0A7D2F" w14:textId="77777777" w:rsidR="00866D6B" w:rsidRPr="00514406" w:rsidRDefault="00866D6B" w:rsidP="00954C11">
      <w:pPr>
        <w:widowControl w:val="0"/>
        <w:spacing w:after="0" w:line="240" w:lineRule="auto"/>
        <w:ind w:left="709"/>
        <w:rPr>
          <w:rFonts w:ascii="Calibri" w:eastAsia="Calibri" w:hAnsi="Calibri" w:cs="Calibri"/>
        </w:rPr>
      </w:pPr>
    </w:p>
    <w:p w14:paraId="19716AD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Celková výše podpory na Projekt za celou dobu řešení </w:t>
      </w:r>
      <w:r w:rsidRPr="002A67AB">
        <w:rPr>
          <w:rFonts w:ascii="Calibri" w:eastAsia="Calibri" w:hAnsi="Calibri" w:cs="Calibri"/>
        </w:rPr>
        <w:t>činí K</w:t>
      </w:r>
      <w:r w:rsidRPr="00514406">
        <w:rPr>
          <w:rFonts w:ascii="Calibri" w:eastAsia="Calibri" w:hAnsi="Calibri" w:cs="Calibri"/>
        </w:rPr>
        <w:t>č</w:t>
      </w:r>
      <w:r w:rsidR="002A67AB">
        <w:rPr>
          <w:rFonts w:ascii="Calibri" w:eastAsia="Calibri" w:hAnsi="Calibri" w:cs="Calibri"/>
        </w:rPr>
        <w:t xml:space="preserve"> </w:t>
      </w:r>
      <w:r w:rsidR="002A67AB" w:rsidRPr="002A67AB">
        <w:rPr>
          <w:rFonts w:ascii="Calibri" w:hAnsi="Calibri" w:cs="Cambria-Bold"/>
          <w:b/>
          <w:bCs/>
        </w:rPr>
        <w:t>5 661 703,00</w:t>
      </w:r>
      <w:r w:rsidRPr="002A67AB">
        <w:rPr>
          <w:rFonts w:ascii="Calibri" w:eastAsia="Calibri" w:hAnsi="Calibri" w:cs="Calibri"/>
        </w:rPr>
        <w:t>,</w:t>
      </w:r>
      <w:r w:rsidRPr="00514406">
        <w:rPr>
          <w:rFonts w:ascii="Calibri" w:eastAsia="Calibri" w:hAnsi="Calibri" w:cs="Calibri"/>
        </w:rPr>
        <w:t xml:space="preserve"> což </w:t>
      </w:r>
      <w:r w:rsidRPr="002A67AB">
        <w:rPr>
          <w:rFonts w:ascii="Calibri" w:eastAsia="Calibri" w:hAnsi="Calibri" w:cs="Calibri"/>
        </w:rPr>
        <w:t xml:space="preserve">je </w:t>
      </w:r>
      <w:r w:rsidR="002A67AB" w:rsidRPr="002A67AB">
        <w:rPr>
          <w:rFonts w:ascii="Calibri" w:eastAsia="Calibri" w:hAnsi="Calibri" w:cs="Calibri"/>
        </w:rPr>
        <w:t xml:space="preserve">85 </w:t>
      </w:r>
      <w:r w:rsidRPr="002A67AB">
        <w:rPr>
          <w:rFonts w:ascii="Calibri" w:eastAsia="Calibri" w:hAnsi="Calibri" w:cs="Calibri"/>
        </w:rPr>
        <w:t>%</w:t>
      </w:r>
      <w:r w:rsidRPr="00514406">
        <w:rPr>
          <w:rFonts w:ascii="Calibri" w:eastAsia="Calibri" w:hAnsi="Calibri" w:cs="Calibri"/>
        </w:rPr>
        <w:t xml:space="preserve"> z maximální výše uznaných nákladů. Z toho:</w:t>
      </w:r>
      <w:r w:rsidRPr="00514406">
        <w:rPr>
          <w:rFonts w:ascii="Calibri" w:eastAsia="Calibri" w:hAnsi="Calibri" w:cs="Calibri"/>
          <w:highlight w:val="yellow"/>
        </w:rPr>
        <w:t xml:space="preserve"> </w:t>
      </w:r>
    </w:p>
    <w:p w14:paraId="2F1C69C3" w14:textId="3EBBE213" w:rsidR="00866D6B" w:rsidRPr="0054049B" w:rsidRDefault="00866D6B" w:rsidP="00954C11">
      <w:pPr>
        <w:pStyle w:val="Odstavecseseznamem"/>
        <w:numPr>
          <w:ilvl w:val="0"/>
          <w:numId w:val="4"/>
        </w:numPr>
        <w:jc w:val="both"/>
        <w:rPr>
          <w:rFonts w:ascii="Calibri" w:eastAsia="Calibri" w:hAnsi="Calibri" w:cs="Calibri"/>
          <w:sz w:val="22"/>
          <w:szCs w:val="22"/>
        </w:rPr>
      </w:pPr>
      <w:r w:rsidRPr="0054049B">
        <w:rPr>
          <w:rFonts w:ascii="Calibri" w:eastAsia="Calibri" w:hAnsi="Calibri" w:cs="Calibri"/>
          <w:sz w:val="22"/>
          <w:szCs w:val="22"/>
        </w:rPr>
        <w:t>podíl</w:t>
      </w:r>
      <w:r w:rsidR="00493294" w:rsidRPr="0054049B">
        <w:rPr>
          <w:rFonts w:ascii="Calibri" w:eastAsia="Calibri" w:hAnsi="Calibri" w:cs="Calibri"/>
          <w:sz w:val="22"/>
          <w:szCs w:val="22"/>
        </w:rPr>
        <w:t xml:space="preserve"> Hlavního příjemce je </w:t>
      </w:r>
      <w:r w:rsidRPr="0054049B">
        <w:rPr>
          <w:rFonts w:ascii="Calibri" w:eastAsia="Calibri" w:hAnsi="Calibri" w:cs="Calibri"/>
          <w:sz w:val="22"/>
          <w:szCs w:val="22"/>
        </w:rPr>
        <w:t>Kč</w:t>
      </w:r>
      <w:r w:rsidR="00493294" w:rsidRPr="0054049B">
        <w:rPr>
          <w:rFonts w:ascii="Calibri" w:eastAsia="Calibri" w:hAnsi="Calibri" w:cs="Calibri"/>
          <w:sz w:val="22"/>
          <w:szCs w:val="22"/>
        </w:rPr>
        <w:t xml:space="preserve"> </w:t>
      </w:r>
      <w:r w:rsidR="009F71E7" w:rsidRPr="009F71E7">
        <w:rPr>
          <w:rFonts w:ascii="Cambria-Bold" w:hAnsi="Cambria-Bold" w:cs="Cambria-Bold"/>
          <w:bCs/>
        </w:rPr>
        <w:t>XXXXXXXXX</w:t>
      </w:r>
      <w:r w:rsidR="009F71E7">
        <w:rPr>
          <w:rFonts w:ascii="Calibri" w:eastAsia="Calibri" w:hAnsi="Calibri" w:cs="Calibri"/>
          <w:sz w:val="22"/>
          <w:szCs w:val="22"/>
        </w:rPr>
        <w:t>, což tvoří XXX</w:t>
      </w:r>
      <w:r w:rsidR="00493294" w:rsidRPr="0054049B">
        <w:rPr>
          <w:rFonts w:ascii="Calibri" w:eastAsia="Calibri" w:hAnsi="Calibri" w:cs="Calibri"/>
          <w:sz w:val="22"/>
          <w:szCs w:val="22"/>
        </w:rPr>
        <w:t xml:space="preserve"> </w:t>
      </w:r>
      <w:r w:rsidRPr="0054049B">
        <w:rPr>
          <w:rFonts w:ascii="Calibri" w:eastAsia="Calibri" w:hAnsi="Calibri" w:cs="Calibri"/>
          <w:sz w:val="22"/>
          <w:szCs w:val="22"/>
        </w:rPr>
        <w:t xml:space="preserve">% celkové podpory, </w:t>
      </w:r>
    </w:p>
    <w:p w14:paraId="70122565" w14:textId="13D9EB1A" w:rsidR="00866D6B" w:rsidRPr="0054049B" w:rsidRDefault="00866D6B" w:rsidP="00493294">
      <w:pPr>
        <w:pStyle w:val="Odstavecseseznamem"/>
        <w:numPr>
          <w:ilvl w:val="0"/>
          <w:numId w:val="4"/>
        </w:numPr>
        <w:jc w:val="both"/>
        <w:rPr>
          <w:rFonts w:ascii="Calibri" w:eastAsia="Calibri" w:hAnsi="Calibri" w:cs="Calibri"/>
          <w:sz w:val="22"/>
          <w:szCs w:val="22"/>
        </w:rPr>
      </w:pPr>
      <w:r w:rsidRPr="0054049B">
        <w:rPr>
          <w:rFonts w:ascii="Calibri" w:eastAsia="Calibri" w:hAnsi="Calibri" w:cs="Calibri"/>
          <w:sz w:val="22"/>
          <w:szCs w:val="22"/>
        </w:rPr>
        <w:t>podíl Dalšího účastníka je Kč</w:t>
      </w:r>
      <w:r w:rsidR="00493294" w:rsidRPr="0054049B">
        <w:t xml:space="preserve"> </w:t>
      </w:r>
      <w:r w:rsidR="009F71E7">
        <w:rPr>
          <w:rFonts w:ascii="Calibri" w:eastAsia="Calibri" w:hAnsi="Calibri" w:cs="Calibri"/>
          <w:sz w:val="22"/>
          <w:szCs w:val="22"/>
        </w:rPr>
        <w:t>XXXXXXXXXX</w:t>
      </w:r>
      <w:r w:rsidR="00493294" w:rsidRPr="0054049B">
        <w:rPr>
          <w:rFonts w:ascii="Calibri" w:eastAsia="Calibri" w:hAnsi="Calibri" w:cs="Calibri"/>
          <w:sz w:val="22"/>
          <w:szCs w:val="22"/>
        </w:rPr>
        <w:t xml:space="preserve">, což tvoří </w:t>
      </w:r>
      <w:r w:rsidR="009F71E7">
        <w:rPr>
          <w:rFonts w:ascii="Calibri" w:eastAsia="Calibri" w:hAnsi="Calibri" w:cs="Calibri"/>
          <w:sz w:val="22"/>
          <w:szCs w:val="22"/>
        </w:rPr>
        <w:t>XXX</w:t>
      </w:r>
      <w:r w:rsidR="0054049B" w:rsidRPr="0054049B">
        <w:rPr>
          <w:rFonts w:ascii="Calibri" w:eastAsia="Calibri" w:hAnsi="Calibri" w:cs="Calibri"/>
          <w:sz w:val="22"/>
          <w:szCs w:val="22"/>
        </w:rPr>
        <w:t xml:space="preserve"> </w:t>
      </w:r>
      <w:r w:rsidRPr="0054049B">
        <w:rPr>
          <w:rFonts w:ascii="Calibri" w:eastAsia="Calibri" w:hAnsi="Calibri" w:cs="Calibri"/>
          <w:sz w:val="22"/>
          <w:szCs w:val="22"/>
        </w:rPr>
        <w:t>% celkové podpory.</w:t>
      </w:r>
    </w:p>
    <w:p w14:paraId="03317F71" w14:textId="77777777" w:rsidR="00866D6B" w:rsidRPr="00514406" w:rsidRDefault="00866D6B" w:rsidP="00954C11">
      <w:pPr>
        <w:widowControl w:val="0"/>
        <w:spacing w:after="0" w:line="240" w:lineRule="auto"/>
        <w:ind w:left="709"/>
        <w:rPr>
          <w:rFonts w:ascii="Calibri" w:eastAsia="Calibri" w:hAnsi="Calibri" w:cs="Calibri"/>
        </w:rPr>
      </w:pPr>
      <w:r w:rsidRPr="0054049B">
        <w:rPr>
          <w:rFonts w:ascii="Calibri" w:eastAsia="Calibri" w:hAnsi="Calibri" w:cs="Calibri"/>
        </w:rPr>
        <w:t xml:space="preserve">Výše uznaných nákladů projektu </w:t>
      </w:r>
      <w:r w:rsidR="0054049B" w:rsidRPr="0054049B">
        <w:rPr>
          <w:rFonts w:ascii="Calibri" w:eastAsia="Calibri" w:hAnsi="Calibri" w:cs="Calibri"/>
        </w:rPr>
        <w:t xml:space="preserve">je stanovena ve výši </w:t>
      </w:r>
      <w:r w:rsidRPr="0054049B">
        <w:rPr>
          <w:rFonts w:ascii="Calibri" w:eastAsia="Calibri" w:hAnsi="Calibri" w:cs="Calibri"/>
        </w:rPr>
        <w:t>Kč</w:t>
      </w:r>
      <w:r w:rsidR="0054049B" w:rsidRPr="0054049B">
        <w:rPr>
          <w:rFonts w:ascii="Calibri" w:eastAsia="Calibri" w:hAnsi="Calibri" w:cs="Calibri"/>
        </w:rPr>
        <w:t xml:space="preserve"> 6 660 828,00</w:t>
      </w:r>
      <w:r w:rsidRPr="0054049B">
        <w:rPr>
          <w:rFonts w:ascii="Calibri" w:eastAsia="Calibri" w:hAnsi="Calibri" w:cs="Calibri"/>
        </w:rPr>
        <w:t>.</w:t>
      </w:r>
    </w:p>
    <w:p w14:paraId="1CF2CD52" w14:textId="77777777" w:rsidR="00866D6B" w:rsidRPr="00514406" w:rsidRDefault="00866D6B" w:rsidP="00954C11">
      <w:pPr>
        <w:widowControl w:val="0"/>
        <w:spacing w:after="0" w:line="240" w:lineRule="auto"/>
        <w:ind w:left="709"/>
        <w:rPr>
          <w:rFonts w:ascii="Calibri" w:eastAsia="Calibri" w:hAnsi="Calibri" w:cs="Calibri"/>
        </w:rPr>
      </w:pPr>
    </w:p>
    <w:p w14:paraId="29BB9045" w14:textId="75F43171"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Do uznaných nákladů se zahrnují způsobilé náklady vynaložené na činnosti uvedené v § 2 </w:t>
      </w:r>
      <w:r w:rsidR="00580AD6">
        <w:rPr>
          <w:rFonts w:ascii="Calibri" w:eastAsia="Calibri" w:hAnsi="Calibri" w:cs="Calibri"/>
        </w:rPr>
        <w:br/>
      </w:r>
      <w:r w:rsidRPr="00514406">
        <w:rPr>
          <w:rFonts w:ascii="Calibri" w:eastAsia="Calibri" w:hAnsi="Calibri" w:cs="Calibri"/>
        </w:rPr>
        <w:t xml:space="preserve">odst. 2 písm. l) ZPVV, které Poskytovatel schválil a které jsou zdůvodněné. </w:t>
      </w:r>
      <w:r w:rsidRPr="00514406">
        <w:rPr>
          <w:rFonts w:ascii="Calibri" w:eastAsia="Calibri" w:hAnsi="Calibri" w:cs="Calibri"/>
          <w:b/>
        </w:rPr>
        <w:t xml:space="preserve">Z poskytnuté </w:t>
      </w:r>
      <w:r w:rsidRPr="00514406">
        <w:rPr>
          <w:rFonts w:ascii="Calibri" w:eastAsia="Calibri" w:hAnsi="Calibri" w:cs="Calibri"/>
          <w:b/>
        </w:rPr>
        <w:lastRenderedPageBreak/>
        <w:t xml:space="preserve">podpory není možné hradit investice, stipendia a </w:t>
      </w:r>
      <w:r w:rsidR="001E48BA" w:rsidRPr="00514406">
        <w:rPr>
          <w:rFonts w:ascii="Calibri" w:eastAsia="Calibri" w:hAnsi="Calibri" w:cs="Calibri"/>
          <w:b/>
        </w:rPr>
        <w:t>vnitro faktury</w:t>
      </w:r>
      <w:r w:rsidRPr="00514406">
        <w:rPr>
          <w:rFonts w:ascii="Calibri" w:eastAsia="Calibri" w:hAnsi="Calibri" w:cs="Calibri"/>
          <w:b/>
        </w:rPr>
        <w:t xml:space="preserve"> (náklady doložené pouze interními účetními doklady)</w:t>
      </w:r>
      <w:r w:rsidRPr="00514406">
        <w:rPr>
          <w:rFonts w:ascii="Calibri" w:eastAsia="Calibri" w:hAnsi="Calibri" w:cs="Calibri"/>
        </w:rPr>
        <w:t xml:space="preserve">. </w:t>
      </w:r>
    </w:p>
    <w:p w14:paraId="1B9A6A81" w14:textId="77777777" w:rsidR="00866D6B" w:rsidRPr="00514406" w:rsidRDefault="00866D6B" w:rsidP="00954C11">
      <w:pPr>
        <w:widowControl w:val="0"/>
        <w:spacing w:after="0" w:line="240" w:lineRule="auto"/>
        <w:ind w:left="709"/>
        <w:rPr>
          <w:rFonts w:ascii="Calibri" w:eastAsia="Calibri" w:hAnsi="Calibri" w:cs="Calibri"/>
        </w:rPr>
      </w:pPr>
    </w:p>
    <w:p w14:paraId="0DF49CA0"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14:paraId="7C295DB8" w14:textId="77777777" w:rsidR="00866D6B" w:rsidRPr="00514406" w:rsidRDefault="00866D6B" w:rsidP="00954C11">
      <w:pPr>
        <w:widowControl w:val="0"/>
        <w:spacing w:after="0" w:line="240" w:lineRule="auto"/>
        <w:ind w:left="709"/>
        <w:rPr>
          <w:rFonts w:ascii="Calibri" w:eastAsia="Calibri" w:hAnsi="Calibri" w:cs="Calibri"/>
        </w:rPr>
      </w:pPr>
    </w:p>
    <w:p w14:paraId="59FD5381"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667958D9" w14:textId="77777777" w:rsidR="00866D6B" w:rsidRPr="00514406" w:rsidRDefault="00866D6B" w:rsidP="00954C11">
      <w:pPr>
        <w:widowControl w:val="0"/>
        <w:spacing w:after="0" w:line="240" w:lineRule="auto"/>
        <w:ind w:left="709"/>
        <w:rPr>
          <w:rFonts w:ascii="Calibri" w:eastAsia="Calibri" w:hAnsi="Calibri" w:cs="Calibri"/>
        </w:rPr>
      </w:pPr>
    </w:p>
    <w:p w14:paraId="585266A1" w14:textId="77777777" w:rsidR="00866D6B" w:rsidRPr="00F971B8"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F971B8">
        <w:rPr>
          <w:rFonts w:ascii="Calibri" w:eastAsia="Calibri" w:hAnsi="Calibri" w:cs="Calibri"/>
        </w:rPr>
        <w:t>Další účastník se zavazuje, že k úhradě nákladů z vlastních zdrojů nepoužije prostředky pocházející z veřejných zdrojů.</w:t>
      </w:r>
    </w:p>
    <w:p w14:paraId="6C381A9C" w14:textId="77777777" w:rsidR="00866D6B" w:rsidRPr="00514406" w:rsidRDefault="00866D6B" w:rsidP="00954C11">
      <w:pPr>
        <w:widowControl w:val="0"/>
        <w:spacing w:after="0" w:line="240" w:lineRule="auto"/>
        <w:ind w:left="709"/>
        <w:rPr>
          <w:rFonts w:ascii="Calibri" w:eastAsia="Calibri" w:hAnsi="Calibri" w:cs="Calibri"/>
        </w:rPr>
      </w:pPr>
    </w:p>
    <w:p w14:paraId="3F61B0A2"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21C2084D" w14:textId="77777777" w:rsidR="00866D6B" w:rsidRPr="00514406" w:rsidRDefault="00866D6B" w:rsidP="00954C11">
      <w:pPr>
        <w:widowControl w:val="0"/>
        <w:spacing w:after="0" w:line="240" w:lineRule="auto"/>
        <w:ind w:left="709"/>
        <w:rPr>
          <w:rFonts w:ascii="Calibri" w:eastAsia="Calibri" w:hAnsi="Calibri" w:cs="Calibri"/>
        </w:rPr>
      </w:pPr>
    </w:p>
    <w:p w14:paraId="2BC53675"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47C70118" w14:textId="77777777" w:rsidR="00866D6B" w:rsidRPr="00514406" w:rsidRDefault="00866D6B" w:rsidP="00954C11">
      <w:pPr>
        <w:widowControl w:val="0"/>
        <w:spacing w:after="0" w:line="240" w:lineRule="auto"/>
        <w:ind w:left="709"/>
        <w:rPr>
          <w:rFonts w:ascii="Calibri" w:eastAsia="Calibri" w:hAnsi="Calibri" w:cs="Calibri"/>
        </w:rPr>
      </w:pPr>
    </w:p>
    <w:p w14:paraId="3881C059" w14:textId="2074C6DF"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vznikne při provádění Projektu finanční ztráta, tuto ztrátu nese každá ze Smluvních stran sama za tu část Projektu, za níž nese odpovědnost.</w:t>
      </w:r>
    </w:p>
    <w:p w14:paraId="64BCECDF" w14:textId="77777777" w:rsidR="00866D6B" w:rsidRPr="00514406" w:rsidRDefault="00866D6B" w:rsidP="00954C11">
      <w:pPr>
        <w:spacing w:after="0" w:line="240" w:lineRule="auto"/>
        <w:ind w:left="709" w:hanging="709"/>
        <w:rPr>
          <w:rFonts w:ascii="Calibri" w:eastAsia="Calibri" w:hAnsi="Calibri" w:cs="Calibri"/>
        </w:rPr>
      </w:pPr>
    </w:p>
    <w:p w14:paraId="3ED81F59" w14:textId="77777777" w:rsidR="00866D6B" w:rsidRPr="00514406" w:rsidRDefault="00866D6B" w:rsidP="00954C11">
      <w:pPr>
        <w:spacing w:after="0" w:line="240" w:lineRule="auto"/>
        <w:ind w:left="709" w:hanging="709"/>
        <w:rPr>
          <w:rFonts w:ascii="Calibri" w:eastAsia="Calibri" w:hAnsi="Calibri" w:cs="Calibri"/>
        </w:rPr>
      </w:pPr>
    </w:p>
    <w:p w14:paraId="0437683C" w14:textId="77777777" w:rsidR="00866D6B" w:rsidRPr="00514406"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Závazky smluvních stran </w:t>
      </w:r>
    </w:p>
    <w:p w14:paraId="5CA68389" w14:textId="77777777" w:rsidR="00866D6B" w:rsidRPr="00514406" w:rsidRDefault="00866D6B" w:rsidP="00954C11">
      <w:pPr>
        <w:spacing w:after="0" w:line="240" w:lineRule="auto"/>
        <w:rPr>
          <w:rFonts w:ascii="Calibri" w:eastAsia="Calibri" w:hAnsi="Calibri" w:cs="Calibri"/>
        </w:rPr>
      </w:pPr>
    </w:p>
    <w:p w14:paraId="34B535E6"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26E17C24" w14:textId="77777777" w:rsidR="00866D6B" w:rsidRPr="00514406" w:rsidRDefault="00866D6B" w:rsidP="00954C11">
      <w:pPr>
        <w:widowControl w:val="0"/>
        <w:spacing w:after="0" w:line="240" w:lineRule="auto"/>
        <w:ind w:left="709"/>
        <w:rPr>
          <w:rFonts w:ascii="Calibri" w:eastAsia="Calibri" w:hAnsi="Calibri" w:cs="Calibri"/>
        </w:rPr>
      </w:pPr>
    </w:p>
    <w:p w14:paraId="336444C6"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jiných důvodů, než na podkladě finančního vypořádání, je Další účastník povinen neprodleně písemně požádat prostřednictvím Hlavního příjemce Poskytovatele o sdělení podmínek a způsobu vypořádání účelové podpory.</w:t>
      </w:r>
    </w:p>
    <w:p w14:paraId="28AF35A6" w14:textId="77777777" w:rsidR="00866D6B" w:rsidRPr="00514406" w:rsidRDefault="00866D6B" w:rsidP="00954C11">
      <w:pPr>
        <w:widowControl w:val="0"/>
        <w:spacing w:after="0" w:line="240" w:lineRule="auto"/>
        <w:ind w:left="709"/>
        <w:rPr>
          <w:rFonts w:ascii="Calibri" w:eastAsia="Calibri" w:hAnsi="Calibri" w:cs="Calibri"/>
        </w:rPr>
      </w:pPr>
    </w:p>
    <w:p w14:paraId="64A9F359" w14:textId="573DA9CC"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lastRenderedPageBreak/>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w:t>
      </w:r>
      <w:r w:rsidRPr="00065495">
        <w:rPr>
          <w:rFonts w:ascii="Calibri" w:eastAsia="Calibri" w:hAnsi="Calibri" w:cs="Calibri"/>
        </w:rPr>
        <w:t xml:space="preserve">nejpozději </w:t>
      </w:r>
      <w:r w:rsidR="00AE4363" w:rsidRPr="00065495">
        <w:rPr>
          <w:rFonts w:ascii="Calibri" w:eastAsia="Calibri" w:hAnsi="Calibri" w:cs="Calibri"/>
        </w:rPr>
        <w:t>1</w:t>
      </w:r>
      <w:r w:rsidR="00AE4363">
        <w:rPr>
          <w:rFonts w:ascii="Calibri" w:eastAsia="Calibri" w:hAnsi="Calibri" w:cs="Calibri"/>
        </w:rPr>
        <w:t>0</w:t>
      </w:r>
      <w:r w:rsidR="00AE4363" w:rsidRPr="00065495">
        <w:rPr>
          <w:rFonts w:ascii="Calibri" w:eastAsia="Calibri" w:hAnsi="Calibri" w:cs="Calibri"/>
        </w:rPr>
        <w:t xml:space="preserve"> </w:t>
      </w:r>
      <w:r w:rsidRPr="00065495">
        <w:rPr>
          <w:rFonts w:ascii="Calibri" w:eastAsia="Calibri" w:hAnsi="Calibri" w:cs="Calibri"/>
        </w:rPr>
        <w:t xml:space="preserve">dní před Poskytovatelem vyhlášeným termínem pro předložení průběžných zpráv Poskytovateli (zpravidla do </w:t>
      </w:r>
      <w:r w:rsidR="00AE4363">
        <w:rPr>
          <w:rFonts w:ascii="Calibri" w:eastAsia="Calibri" w:hAnsi="Calibri" w:cs="Calibri"/>
        </w:rPr>
        <w:t>20</w:t>
      </w:r>
      <w:r w:rsidRPr="00065495">
        <w:rPr>
          <w:rFonts w:ascii="Calibri" w:eastAsia="Calibri" w:hAnsi="Calibri" w:cs="Calibri"/>
        </w:rPr>
        <w:t>. 1. následujícího kalendářního roku).</w:t>
      </w:r>
      <w:r w:rsidRPr="00514406">
        <w:rPr>
          <w:rFonts w:ascii="Calibri" w:eastAsia="Calibri" w:hAnsi="Calibri" w:cs="Calibri"/>
        </w:rPr>
        <w:t xml:space="preserve"> Termín vyhlašuje Poskytovatel na internetové adrese </w:t>
      </w:r>
      <w:hyperlink r:id="rId13" w:history="1">
        <w:r w:rsidRPr="00514406">
          <w:rPr>
            <w:rStyle w:val="Hypertextovodkaz"/>
            <w:rFonts w:ascii="Calibri" w:eastAsia="Calibri" w:hAnsi="Calibri" w:cs="Calibri"/>
          </w:rPr>
          <w:t>http://www.tacr.cz</w:t>
        </w:r>
      </w:hyperlink>
      <w:r w:rsidRPr="00514406">
        <w:rPr>
          <w:rStyle w:val="Hypertextovodkaz"/>
          <w:rFonts w:ascii="Calibri" w:eastAsia="Calibri" w:hAnsi="Calibri" w:cs="Calibri"/>
        </w:rPr>
        <w:t xml:space="preserve"> a v informačním systému ISTA</w:t>
      </w:r>
      <w:r w:rsidRPr="00514406">
        <w:rPr>
          <w:rFonts w:ascii="Calibri" w:eastAsia="Calibri" w:hAnsi="Calibri" w:cs="Calibri"/>
        </w:rPr>
        <w:t xml:space="preserve">. Podklady pro závěrečnou a případné jiné zprávy vyžádané Poskytovatelem o řešení projektu je Další účastník povinen poskytnout Hlavnímu příjemci dle jeho pokynů na základě vyžádání Poskytovatele. </w:t>
      </w:r>
    </w:p>
    <w:p w14:paraId="66E99990" w14:textId="77777777" w:rsidR="00866D6B" w:rsidRPr="00514406" w:rsidRDefault="00866D6B" w:rsidP="00954C11">
      <w:pPr>
        <w:widowControl w:val="0"/>
        <w:spacing w:after="0" w:line="240" w:lineRule="auto"/>
        <w:ind w:left="709"/>
        <w:rPr>
          <w:rFonts w:ascii="Calibri" w:eastAsia="Calibri" w:hAnsi="Calibri" w:cs="Calibri"/>
        </w:rPr>
      </w:pPr>
    </w:p>
    <w:p w14:paraId="2AB5094C"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514406">
        <w:rPr>
          <w:rFonts w:ascii="Calibri" w:hAnsi="Calibri"/>
        </w:rPr>
        <w:t xml:space="preserve"> </w:t>
      </w:r>
      <w:r w:rsidRPr="00514406">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7E32763B" w14:textId="77777777" w:rsidR="00866D6B" w:rsidRPr="00514406" w:rsidRDefault="00866D6B" w:rsidP="00954C11">
      <w:pPr>
        <w:widowControl w:val="0"/>
        <w:spacing w:after="0" w:line="240" w:lineRule="auto"/>
        <w:ind w:left="709"/>
        <w:rPr>
          <w:rFonts w:ascii="Calibri" w:eastAsia="Calibri" w:hAnsi="Calibri" w:cs="Calibri"/>
        </w:rPr>
      </w:pPr>
    </w:p>
    <w:p w14:paraId="70EEBC8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11C37411" w14:textId="77777777" w:rsidR="00866D6B" w:rsidRPr="00514406" w:rsidRDefault="00866D6B" w:rsidP="00954C11">
      <w:pPr>
        <w:widowControl w:val="0"/>
        <w:spacing w:after="0" w:line="240" w:lineRule="auto"/>
        <w:ind w:left="709"/>
        <w:rPr>
          <w:rFonts w:ascii="Calibri" w:eastAsia="Calibri" w:hAnsi="Calibri" w:cs="Calibri"/>
        </w:rPr>
      </w:pPr>
    </w:p>
    <w:p w14:paraId="12486EB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14:paraId="7FCD3C32" w14:textId="77777777" w:rsidR="00866D6B" w:rsidRPr="00514406" w:rsidRDefault="00866D6B" w:rsidP="00954C11">
      <w:pPr>
        <w:widowControl w:val="0"/>
        <w:spacing w:after="0" w:line="240" w:lineRule="auto"/>
        <w:ind w:left="709"/>
        <w:rPr>
          <w:rFonts w:ascii="Calibri" w:eastAsia="Calibri" w:hAnsi="Calibri" w:cs="Calibri"/>
        </w:rPr>
      </w:pPr>
    </w:p>
    <w:p w14:paraId="7F8B4DCF"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 </w:t>
      </w:r>
    </w:p>
    <w:p w14:paraId="1E3503F3" w14:textId="77777777" w:rsidR="00866D6B" w:rsidRPr="00514406" w:rsidRDefault="00866D6B" w:rsidP="00954C11">
      <w:pPr>
        <w:widowControl w:val="0"/>
        <w:spacing w:after="0" w:line="240" w:lineRule="auto"/>
        <w:ind w:left="709"/>
        <w:rPr>
          <w:rFonts w:ascii="Calibri" w:eastAsia="Calibri" w:hAnsi="Calibri" w:cs="Calibri"/>
        </w:rPr>
      </w:pPr>
    </w:p>
    <w:p w14:paraId="72E53D98" w14:textId="1BE5471C"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i Další účastník zajistí, aby v informacích, které zveřejňují v souvislosti s Projektem, byla vždy uváděna informace ve formě: </w:t>
      </w:r>
      <w:r w:rsidRPr="00514406">
        <w:rPr>
          <w:rFonts w:ascii="Calibri" w:eastAsia="Calibri" w:hAnsi="Calibri" w:cs="Calibri"/>
          <w:b/>
        </w:rPr>
        <w:t>„Projekt (číslo/název projektu) je/byl řešen s finanční podporou TA ČR.“.</w:t>
      </w:r>
      <w:r w:rsidRPr="00514406">
        <w:rPr>
          <w:rFonts w:ascii="Calibri" w:eastAsia="Calibri" w:hAnsi="Calibri" w:cs="Calibri"/>
        </w:rPr>
        <w:t xml:space="preserve"> Odpovídající formulaci dle typu výsledku zvolí Hlavní příjemce a Další účastník podle Pravidel pro publicitu projektů podpořených z prostředků TA ČR a dle svého uvážení.  Dokument „Pravidla pro publicitu projektů podpořených z </w:t>
      </w:r>
      <w:r w:rsidR="00580AD6">
        <w:rPr>
          <w:rFonts w:ascii="Calibri" w:eastAsia="Calibri" w:hAnsi="Calibri" w:cs="Calibri"/>
        </w:rPr>
        <w:br/>
      </w:r>
      <w:r w:rsidR="00580AD6">
        <w:rPr>
          <w:rFonts w:ascii="Calibri" w:eastAsia="Calibri" w:hAnsi="Calibri" w:cs="Calibri"/>
        </w:rPr>
        <w:br/>
      </w:r>
      <w:r w:rsidRPr="00514406">
        <w:rPr>
          <w:rFonts w:ascii="Calibri" w:eastAsia="Calibri" w:hAnsi="Calibri" w:cs="Calibri"/>
        </w:rPr>
        <w:lastRenderedPageBreak/>
        <w:t xml:space="preserve">prostředků TA ČR“ je dostupný na internetové adrese Poskytovatele </w:t>
      </w:r>
      <w:hyperlink r:id="rId14" w:history="1">
        <w:r w:rsidRPr="00514406">
          <w:rPr>
            <w:rStyle w:val="Hypertextovodkaz"/>
            <w:rFonts w:ascii="Calibri" w:eastAsia="Calibri" w:hAnsi="Calibri" w:cs="Calibri"/>
          </w:rPr>
          <w:t>http://www.tacr.cz</w:t>
        </w:r>
      </w:hyperlink>
      <w:r w:rsidRPr="00514406">
        <w:rPr>
          <w:rStyle w:val="Hypertextovodkaz"/>
          <w:rFonts w:ascii="Calibri" w:eastAsia="Calibri" w:hAnsi="Calibri" w:cs="Calibri"/>
        </w:rPr>
        <w:t xml:space="preserve"> a Smluvní strany se zavazují postupovat v souladu s ním</w:t>
      </w:r>
      <w:r w:rsidRPr="00514406">
        <w:rPr>
          <w:rFonts w:ascii="Calibri" w:eastAsia="Calibri" w:hAnsi="Calibri" w:cs="Calibri"/>
        </w:rPr>
        <w:t xml:space="preserve">. Současně platí povinnost uvádět, že se jedná o Projekt řešený ve spolupráci s druhou Smluvní stranou a uvést její identifikační znaky. </w:t>
      </w:r>
    </w:p>
    <w:p w14:paraId="5F78D286" w14:textId="77777777" w:rsidR="00866D6B" w:rsidRPr="00514406" w:rsidRDefault="00866D6B" w:rsidP="00954C11">
      <w:pPr>
        <w:widowControl w:val="0"/>
        <w:spacing w:after="0" w:line="240" w:lineRule="auto"/>
        <w:ind w:left="709"/>
        <w:rPr>
          <w:rFonts w:ascii="Calibri" w:eastAsia="Calibri" w:hAnsi="Calibri" w:cs="Calibri"/>
        </w:rPr>
      </w:pPr>
    </w:p>
    <w:p w14:paraId="39314482"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bere na vědomí, že užívání názvu a logotypu </w:t>
      </w:r>
      <w:r w:rsidRPr="00451BDE">
        <w:rPr>
          <w:rFonts w:ascii="Calibri" w:eastAsia="Calibri" w:hAnsi="Calibri" w:cs="Calibri"/>
        </w:rPr>
        <w:t>Hlavního příjemce</w:t>
      </w:r>
      <w:r w:rsidRPr="00514406">
        <w:rPr>
          <w:rFonts w:ascii="Calibri" w:eastAsia="Calibri" w:hAnsi="Calibri" w:cs="Calibri"/>
        </w:rPr>
        <w:t xml:space="preserve"> musí být v souladu s Grafickým manuálem identity Českého vysokého učení technického v Praze, který je k dispozici na stránkách </w:t>
      </w:r>
      <w:hyperlink r:id="rId15">
        <w:r w:rsidRPr="00514406">
          <w:rPr>
            <w:rFonts w:ascii="Calibri" w:eastAsia="Calibri" w:hAnsi="Calibri" w:cs="Calibri"/>
            <w:color w:val="0000FF"/>
            <w:u w:val="single"/>
          </w:rPr>
          <w:t>www.cvut.cz</w:t>
        </w:r>
      </w:hyperlink>
      <w:r w:rsidRPr="00514406">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514406">
        <w:rPr>
          <w:rFonts w:ascii="Calibri" w:eastAsia="Calibri" w:hAnsi="Calibri" w:cs="Calibri"/>
        </w:rPr>
        <w:tab/>
      </w:r>
    </w:p>
    <w:p w14:paraId="321E034C" w14:textId="77777777" w:rsidR="00866D6B" w:rsidRPr="00514406" w:rsidRDefault="00866D6B" w:rsidP="00954C11">
      <w:pPr>
        <w:widowControl w:val="0"/>
        <w:spacing w:after="0" w:line="240" w:lineRule="auto"/>
        <w:ind w:left="709"/>
        <w:rPr>
          <w:rFonts w:ascii="Calibri" w:eastAsia="Calibri" w:hAnsi="Calibri" w:cs="Calibri"/>
        </w:rPr>
      </w:pPr>
    </w:p>
    <w:p w14:paraId="44714CC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14:paraId="499C5EA4" w14:textId="77777777" w:rsidR="00866D6B" w:rsidRPr="00514406" w:rsidRDefault="00866D6B" w:rsidP="00954C11">
      <w:pPr>
        <w:widowControl w:val="0"/>
        <w:spacing w:after="0" w:line="240" w:lineRule="auto"/>
        <w:ind w:left="709"/>
        <w:rPr>
          <w:rFonts w:ascii="Calibri" w:eastAsia="Calibri" w:hAnsi="Calibri" w:cs="Calibri"/>
        </w:rPr>
      </w:pPr>
    </w:p>
    <w:p w14:paraId="0EE79153"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Smluvní strany mají povinnost dle zákona č. 563/1991 Sb., zákona o účetnictví, zveřejňovat účetní závěrku v příslušném rejstříku ve smyslu zákona č. 304/2013 o veřejných rejstřících, a to po celou dobu řešení projektu</w:t>
      </w:r>
    </w:p>
    <w:p w14:paraId="64BEC52A" w14:textId="77777777" w:rsidR="00866D6B" w:rsidRPr="00514406" w:rsidRDefault="00866D6B" w:rsidP="00954C11">
      <w:pPr>
        <w:widowControl w:val="0"/>
        <w:spacing w:after="0" w:line="240" w:lineRule="auto"/>
        <w:ind w:left="709"/>
        <w:rPr>
          <w:rFonts w:ascii="Calibri" w:eastAsia="Calibri" w:hAnsi="Calibri" w:cs="Calibri"/>
        </w:rPr>
      </w:pPr>
    </w:p>
    <w:p w14:paraId="059EB5F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14:paraId="34B6EF03" w14:textId="77777777" w:rsidR="00866D6B" w:rsidRPr="00514406" w:rsidRDefault="00866D6B" w:rsidP="00954C11">
      <w:pPr>
        <w:widowControl w:val="0"/>
        <w:spacing w:after="0" w:line="240" w:lineRule="auto"/>
        <w:ind w:left="709"/>
        <w:rPr>
          <w:rFonts w:ascii="Calibri" w:eastAsia="Calibri" w:hAnsi="Calibri" w:cs="Calibri"/>
        </w:rPr>
      </w:pPr>
    </w:p>
    <w:p w14:paraId="68FC27B8"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14:paraId="2C8CB1AF" w14:textId="77777777" w:rsidR="00866D6B" w:rsidRPr="00514406" w:rsidRDefault="00866D6B" w:rsidP="00954C11">
      <w:pPr>
        <w:widowControl w:val="0"/>
        <w:spacing w:after="0" w:line="240" w:lineRule="auto"/>
        <w:ind w:left="709"/>
        <w:rPr>
          <w:rFonts w:ascii="Calibri" w:eastAsia="Calibri" w:hAnsi="Calibri" w:cs="Calibri"/>
        </w:rPr>
      </w:pPr>
    </w:p>
    <w:p w14:paraId="2C89595F"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Ustanoveními o smluvní pokutě není dotčen nárok Smluvních stran na náhradu škody.</w:t>
      </w:r>
    </w:p>
    <w:p w14:paraId="2C366056" w14:textId="77777777" w:rsidR="00866D6B" w:rsidRPr="00514406" w:rsidRDefault="00866D6B" w:rsidP="00954C11">
      <w:pPr>
        <w:spacing w:after="0" w:line="240" w:lineRule="auto"/>
        <w:ind w:left="709" w:hanging="709"/>
        <w:rPr>
          <w:rFonts w:ascii="Calibri" w:eastAsia="Calibri" w:hAnsi="Calibri" w:cs="Calibri"/>
        </w:rPr>
      </w:pPr>
    </w:p>
    <w:p w14:paraId="3D1AA061" w14:textId="77777777" w:rsidR="00866D6B" w:rsidRPr="00514406" w:rsidRDefault="00866D6B" w:rsidP="00954C11">
      <w:pPr>
        <w:spacing w:after="0" w:line="240" w:lineRule="auto"/>
        <w:ind w:left="709" w:hanging="709"/>
        <w:rPr>
          <w:rFonts w:ascii="Calibri" w:eastAsia="Calibri" w:hAnsi="Calibri" w:cs="Calibri"/>
        </w:rPr>
      </w:pPr>
    </w:p>
    <w:p w14:paraId="41877A9C"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Nabývání vlastnictví k hmotnému majetku v průběhu Projektu</w:t>
      </w:r>
    </w:p>
    <w:p w14:paraId="0577968E" w14:textId="77777777" w:rsidR="00866D6B" w:rsidRPr="00514406" w:rsidRDefault="00866D6B" w:rsidP="00954C11">
      <w:pPr>
        <w:spacing w:after="0" w:line="240" w:lineRule="auto"/>
        <w:rPr>
          <w:rFonts w:ascii="Calibri" w:eastAsia="Calibri" w:hAnsi="Calibri" w:cs="Calibri"/>
        </w:rPr>
      </w:pPr>
    </w:p>
    <w:p w14:paraId="57D77DE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14:paraId="01070415" w14:textId="77777777" w:rsidR="00866D6B" w:rsidRPr="00514406" w:rsidRDefault="00866D6B" w:rsidP="00954C11">
      <w:pPr>
        <w:spacing w:after="0" w:line="240" w:lineRule="auto"/>
        <w:rPr>
          <w:rFonts w:ascii="Calibri" w:eastAsia="Calibri" w:hAnsi="Calibri" w:cs="Calibri"/>
        </w:rPr>
      </w:pPr>
    </w:p>
    <w:p w14:paraId="05344D55" w14:textId="2E08152D"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Není-li v této Smlouvě stanoveno jinak nebo nevyplývá-li z dohody Smluvních stran jinak,</w:t>
      </w:r>
      <w:r w:rsidR="00E95C9A">
        <w:rPr>
          <w:rFonts w:ascii="Calibri" w:eastAsia="Calibri" w:hAnsi="Calibri" w:cs="Calibri"/>
        </w:rPr>
        <w:br/>
      </w:r>
      <w:r w:rsidR="00E95C9A">
        <w:rPr>
          <w:rFonts w:ascii="Calibri" w:eastAsia="Calibri" w:hAnsi="Calibri" w:cs="Calibri"/>
        </w:rPr>
        <w:br/>
      </w:r>
      <w:r w:rsidRPr="00514406">
        <w:rPr>
          <w:rFonts w:ascii="Calibri" w:eastAsia="Calibri" w:hAnsi="Calibri" w:cs="Calibri"/>
        </w:rPr>
        <w:lastRenderedPageBreak/>
        <w:t xml:space="preserve">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14:paraId="42877618"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14:paraId="61CA4F3D" w14:textId="77777777" w:rsidR="00866D6B" w:rsidRPr="00514406" w:rsidRDefault="00866D6B" w:rsidP="00954C11">
      <w:pPr>
        <w:widowControl w:val="0"/>
        <w:spacing w:after="0" w:line="240" w:lineRule="auto"/>
        <w:ind w:left="709"/>
        <w:rPr>
          <w:rFonts w:ascii="Calibri" w:eastAsia="Calibri" w:hAnsi="Calibri" w:cs="Calibri"/>
        </w:rPr>
      </w:pPr>
    </w:p>
    <w:p w14:paraId="294ED3EB"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Hmotný majetek podle odst. 6.1 jsou Smluvní strany oprávněny využívat pro řešení Projektu bezplatně. </w:t>
      </w:r>
    </w:p>
    <w:p w14:paraId="5024A268" w14:textId="77777777" w:rsidR="00866D6B" w:rsidRPr="00514406" w:rsidRDefault="00866D6B" w:rsidP="00954C11">
      <w:pPr>
        <w:spacing w:after="0" w:line="240" w:lineRule="auto"/>
        <w:rPr>
          <w:rFonts w:ascii="Calibri" w:eastAsia="Calibri" w:hAnsi="Calibri" w:cs="Calibri"/>
        </w:rPr>
      </w:pPr>
    </w:p>
    <w:p w14:paraId="287746ED" w14:textId="77777777" w:rsidR="00866D6B" w:rsidRPr="00514406" w:rsidRDefault="00866D6B" w:rsidP="00954C11">
      <w:pPr>
        <w:spacing w:after="0" w:line="240" w:lineRule="auto"/>
        <w:rPr>
          <w:rFonts w:ascii="Calibri" w:eastAsia="Calibri" w:hAnsi="Calibri" w:cs="Calibri"/>
        </w:rPr>
      </w:pPr>
    </w:p>
    <w:p w14:paraId="02E8AF18"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Přístupová a užívací práva Smluvních stran k vneseným předmětům duševního vlastnictví.</w:t>
      </w:r>
    </w:p>
    <w:p w14:paraId="3391D9A7" w14:textId="77777777" w:rsidR="00866D6B" w:rsidRPr="00514406" w:rsidRDefault="00866D6B" w:rsidP="00954C11">
      <w:pPr>
        <w:spacing w:after="0" w:line="240" w:lineRule="auto"/>
        <w:rPr>
          <w:rFonts w:ascii="Calibri" w:eastAsia="Calibri" w:hAnsi="Calibri" w:cs="Calibri"/>
        </w:rPr>
      </w:pPr>
    </w:p>
    <w:p w14:paraId="7D579C68"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Ke Smluvní stranou</w:t>
      </w:r>
      <w:r w:rsidRPr="00514406">
        <w:rPr>
          <w:rFonts w:ascii="Calibri" w:eastAsia="Calibri" w:hAnsi="Calibri" w:cs="Calibri"/>
          <w:b/>
        </w:rPr>
        <w:t xml:space="preserve"> </w:t>
      </w:r>
      <w:r w:rsidRPr="00514406">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514406">
        <w:rPr>
          <w:rFonts w:ascii="Calibri" w:eastAsia="Calibri" w:hAnsi="Calibri" w:cs="Calibri"/>
          <w:i/>
        </w:rPr>
        <w:t>nezbytné</w:t>
      </w:r>
      <w:r w:rsidRPr="00514406">
        <w:rPr>
          <w:rFonts w:ascii="Calibri" w:eastAsia="Calibri" w:hAnsi="Calibri" w:cs="Calibri"/>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514406">
        <w:rPr>
          <w:rFonts w:ascii="Calibri" w:eastAsia="Calibri" w:hAnsi="Calibri" w:cs="Calibri"/>
          <w:i/>
        </w:rPr>
        <w:t>nezbytné</w:t>
      </w:r>
      <w:r w:rsidRPr="00514406">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14:paraId="2518303A" w14:textId="77777777" w:rsidR="00866D6B" w:rsidRPr="00514406" w:rsidRDefault="00866D6B" w:rsidP="00954C11">
      <w:pPr>
        <w:spacing w:after="0" w:line="240" w:lineRule="auto"/>
        <w:rPr>
          <w:rFonts w:ascii="Calibri" w:eastAsia="Calibri" w:hAnsi="Calibri" w:cs="Calibri"/>
        </w:rPr>
      </w:pPr>
    </w:p>
    <w:p w14:paraId="2BFEF105"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6E711F63" w14:textId="77777777" w:rsidR="00866D6B" w:rsidRPr="00514406" w:rsidRDefault="00866D6B" w:rsidP="00954C11">
      <w:pPr>
        <w:spacing w:after="0" w:line="240" w:lineRule="auto"/>
        <w:rPr>
          <w:rFonts w:ascii="Calibri" w:eastAsia="Calibri" w:hAnsi="Calibri" w:cs="Calibri"/>
        </w:rPr>
      </w:pPr>
    </w:p>
    <w:p w14:paraId="04CDF940" w14:textId="77777777" w:rsidR="00866D6B" w:rsidRPr="00514406" w:rsidRDefault="00866D6B" w:rsidP="00954C11">
      <w:pPr>
        <w:widowControl w:val="0"/>
        <w:spacing w:after="0" w:line="240" w:lineRule="auto"/>
        <w:ind w:left="709"/>
        <w:rPr>
          <w:rFonts w:ascii="Calibri" w:eastAsia="Calibri" w:hAnsi="Calibri" w:cs="Calibri"/>
        </w:rPr>
      </w:pPr>
    </w:p>
    <w:p w14:paraId="6CDFCF75" w14:textId="77777777" w:rsidR="00866D6B" w:rsidRPr="00065495"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065495">
        <w:rPr>
          <w:rFonts w:ascii="Calibri" w:eastAsia="Calibri" w:hAnsi="Calibri" w:cs="Calibri"/>
          <w:b/>
        </w:rPr>
        <w:t xml:space="preserve">Práva k výsledkům Projektu a jejich ochrana </w:t>
      </w:r>
    </w:p>
    <w:p w14:paraId="6126B915" w14:textId="77777777" w:rsidR="00866D6B" w:rsidRPr="006E490F" w:rsidRDefault="00866D6B" w:rsidP="00954C11">
      <w:pPr>
        <w:spacing w:after="0" w:line="240" w:lineRule="auto"/>
        <w:rPr>
          <w:rFonts w:ascii="Calibri" w:eastAsia="Calibri" w:hAnsi="Calibri" w:cs="Calibri"/>
          <w:highlight w:val="yellow"/>
        </w:rPr>
      </w:pPr>
      <w:bookmarkStart w:id="0" w:name="_gjdgxs" w:colFirst="0" w:colLast="0"/>
      <w:bookmarkEnd w:id="0"/>
    </w:p>
    <w:p w14:paraId="259744F4"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w:t>
      </w:r>
      <w:r w:rsidR="00883697" w:rsidRPr="00065495">
        <w:rPr>
          <w:rFonts w:ascii="Calibri" w:eastAsia="Calibri" w:hAnsi="Calibri" w:cs="Calibri"/>
        </w:rPr>
        <w:t>plnění úkolů v rámci Projektu jsou</w:t>
      </w:r>
      <w:r w:rsidRPr="00065495">
        <w:rPr>
          <w:rFonts w:ascii="Calibri" w:eastAsia="Calibri" w:hAnsi="Calibri" w:cs="Calibri"/>
        </w:rPr>
        <w:t xml:space="preserve">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14:paraId="373D14D1" w14:textId="77777777" w:rsidR="00866D6B" w:rsidRPr="00065495" w:rsidRDefault="00866D6B" w:rsidP="00954C11">
      <w:pPr>
        <w:widowControl w:val="0"/>
        <w:spacing w:after="0" w:line="240" w:lineRule="auto"/>
        <w:ind w:left="709"/>
        <w:rPr>
          <w:rFonts w:ascii="Calibri" w:eastAsia="Calibri" w:hAnsi="Calibri" w:cs="Calibri"/>
        </w:rPr>
      </w:pPr>
    </w:p>
    <w:p w14:paraId="3D54570A"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hAnsi="Calibri" w:cs="Cambria"/>
        </w:rPr>
        <w:t>Předmětem duševního vlastnictví je majetek nehmotné povahy, kterým jsou díla chráněná podle práva autorského a práv souvisejících s právem autorským a předměty průmyslově právní ochrany, tj. technická</w:t>
      </w:r>
      <w:r w:rsidR="00FC4D74" w:rsidRPr="00065495">
        <w:rPr>
          <w:rFonts w:ascii="Calibri" w:hAnsi="Calibri" w:cs="Cambria"/>
        </w:rPr>
        <w:t xml:space="preserve"> řešení (patenty, užitné vzory </w:t>
      </w:r>
      <w:r w:rsidRPr="00065495">
        <w:rPr>
          <w:rFonts w:ascii="Calibri" w:hAnsi="Calibri" w:cs="Cambria"/>
        </w:rPr>
        <w:t xml:space="preserve">aj.), průmyslové vzory, označení výrobků a služeb (ochranné známky, označení původu, zeměpisná označení, obchodní firma), software, a dále především obchodní tajemství a know-how (psané i nepsané výrobní, obchodní a jiné zkušenosti). </w:t>
      </w:r>
    </w:p>
    <w:p w14:paraId="679BEE8D" w14:textId="77777777" w:rsidR="00866D6B" w:rsidRPr="00065495" w:rsidRDefault="00866D6B" w:rsidP="00954C11">
      <w:pPr>
        <w:spacing w:after="0" w:line="240" w:lineRule="auto"/>
        <w:rPr>
          <w:rFonts w:ascii="Calibri" w:eastAsia="Calibri" w:hAnsi="Calibri" w:cs="Calibri"/>
        </w:rPr>
      </w:pPr>
    </w:p>
    <w:p w14:paraId="641B81D8"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065495">
        <w:rPr>
          <w:rFonts w:ascii="Calibri" w:eastAsia="Calibri" w:hAnsi="Calibri" w:cs="Calibri"/>
          <w:i/>
        </w:rPr>
        <w:t>nezbytné</w:t>
      </w:r>
      <w:r w:rsidRPr="00065495">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065495">
        <w:rPr>
          <w:rFonts w:ascii="Calibri" w:eastAsia="Calibri" w:hAnsi="Calibri" w:cs="Calibri"/>
          <w:i/>
        </w:rPr>
        <w:t>nezbytné</w:t>
      </w:r>
      <w:r w:rsidRPr="00065495">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14:paraId="0E512785" w14:textId="77777777" w:rsidR="00866D6B" w:rsidRPr="00065495" w:rsidRDefault="00866D6B" w:rsidP="00954C11">
      <w:pPr>
        <w:spacing w:after="0" w:line="240" w:lineRule="auto"/>
        <w:rPr>
          <w:rFonts w:ascii="Calibri" w:eastAsia="Calibri" w:hAnsi="Calibri" w:cs="Calibri"/>
        </w:rPr>
      </w:pPr>
    </w:p>
    <w:p w14:paraId="5A65C9F2"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14:paraId="0E011E56" w14:textId="77777777" w:rsidR="00866D6B" w:rsidRPr="00065495" w:rsidRDefault="00866D6B" w:rsidP="00954C11">
      <w:pPr>
        <w:spacing w:after="0" w:line="240" w:lineRule="auto"/>
        <w:rPr>
          <w:rFonts w:ascii="Calibri" w:eastAsia="Calibri" w:hAnsi="Calibri" w:cs="Calibri"/>
        </w:rPr>
      </w:pPr>
    </w:p>
    <w:p w14:paraId="5BF57F6A"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14:paraId="7425EBDB" w14:textId="77777777" w:rsidR="00866D6B" w:rsidRPr="00065495" w:rsidRDefault="00866D6B" w:rsidP="00954C11">
      <w:pPr>
        <w:spacing w:after="0" w:line="240" w:lineRule="auto"/>
        <w:rPr>
          <w:rFonts w:ascii="Calibri" w:eastAsia="Calibri" w:hAnsi="Calibri" w:cs="Calibri"/>
        </w:rPr>
      </w:pPr>
    </w:p>
    <w:p w14:paraId="6DD63567"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w:t>
      </w:r>
      <w:r w:rsidRPr="00065495">
        <w:rPr>
          <w:rFonts w:ascii="Calibri" w:hAnsi="Calibri"/>
        </w:rPr>
        <w:t xml:space="preserve">Pokud se Smluvní strany na rozdělení vlastnických podílů nedohodnou, stanoví je nezávislý soudní znalec. </w:t>
      </w:r>
      <w:r w:rsidRPr="00065495">
        <w:rPr>
          <w:rFonts w:ascii="Calibri" w:eastAsia="Calibri" w:hAnsi="Calibri" w:cs="Calibri"/>
        </w:rPr>
        <w:t>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4DCBB291" w14:textId="77777777" w:rsidR="00866D6B" w:rsidRPr="00065495" w:rsidRDefault="00866D6B" w:rsidP="00954C11">
      <w:pPr>
        <w:spacing w:after="0" w:line="240" w:lineRule="auto"/>
        <w:rPr>
          <w:rFonts w:ascii="Calibri" w:eastAsia="Calibri" w:hAnsi="Calibri" w:cs="Calibri"/>
        </w:rPr>
      </w:pPr>
    </w:p>
    <w:p w14:paraId="1A8E5226" w14:textId="5D9268D0"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hAnsi="Calibri"/>
        </w:rPr>
        <w:t>Pokud práva ke společným výsledkům Projektu náleží v souladu s ustanoveními Smlouvy</w:t>
      </w:r>
      <w:r w:rsidRPr="00065495">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w:t>
      </w:r>
      <w:r w:rsidR="00E95C9A">
        <w:rPr>
          <w:rFonts w:ascii="Calibri" w:eastAsia="Calibri" w:hAnsi="Calibri" w:cs="Calibri"/>
        </w:rPr>
        <w:br/>
      </w:r>
      <w:r w:rsidR="00E95C9A">
        <w:rPr>
          <w:rFonts w:ascii="Calibri" w:eastAsia="Calibri" w:hAnsi="Calibri" w:cs="Calibri"/>
        </w:rPr>
        <w:br/>
      </w:r>
      <w:r w:rsidR="00E95C9A">
        <w:rPr>
          <w:rFonts w:ascii="Calibri" w:eastAsia="Calibri" w:hAnsi="Calibri" w:cs="Calibri"/>
        </w:rPr>
        <w:br/>
      </w:r>
      <w:r w:rsidRPr="00065495">
        <w:rPr>
          <w:rFonts w:ascii="Calibri" w:eastAsia="Calibri" w:hAnsi="Calibri" w:cs="Calibri"/>
        </w:rPr>
        <w:lastRenderedPageBreak/>
        <w:t>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spoluvlastnictví.</w:t>
      </w:r>
    </w:p>
    <w:p w14:paraId="60F23DBD" w14:textId="77777777" w:rsidR="00866D6B" w:rsidRPr="00065495" w:rsidRDefault="00866D6B" w:rsidP="00954C11">
      <w:pPr>
        <w:spacing w:after="0" w:line="240" w:lineRule="auto"/>
        <w:rPr>
          <w:rFonts w:ascii="Calibri" w:eastAsia="Calibri" w:hAnsi="Calibri" w:cs="Calibri"/>
        </w:rPr>
      </w:pPr>
    </w:p>
    <w:p w14:paraId="483775DE"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14:paraId="12B1A94E" w14:textId="77777777" w:rsidR="00866D6B" w:rsidRPr="00065495" w:rsidRDefault="00866D6B" w:rsidP="00954C11">
      <w:pPr>
        <w:spacing w:after="0" w:line="240" w:lineRule="auto"/>
        <w:rPr>
          <w:rFonts w:ascii="Calibri" w:eastAsia="Calibri" w:hAnsi="Calibri" w:cs="Calibri"/>
        </w:rPr>
      </w:pPr>
    </w:p>
    <w:p w14:paraId="44B8DF24"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Platí, že </w:t>
      </w:r>
      <w:r w:rsidR="0089371C" w:rsidRPr="00065495">
        <w:rPr>
          <w:rFonts w:ascii="Calibri" w:eastAsia="Calibri" w:hAnsi="Calibri" w:cs="Calibri"/>
        </w:rPr>
        <w:t>Smluvní strany budou</w:t>
      </w:r>
      <w:r w:rsidRPr="00065495">
        <w:rPr>
          <w:rFonts w:ascii="Calibri" w:eastAsia="Calibri" w:hAnsi="Calibri" w:cs="Calibri"/>
        </w:rPr>
        <w:t xml:space="preserve"> mít právo na využití jakéhokoli výsledku Projektu, mimo jiné včetně jeho využití pro další vývo</w:t>
      </w:r>
      <w:r w:rsidR="0089371C" w:rsidRPr="00065495">
        <w:rPr>
          <w:rFonts w:ascii="Calibri" w:eastAsia="Calibri" w:hAnsi="Calibri" w:cs="Calibri"/>
        </w:rPr>
        <w:t>j.</w:t>
      </w:r>
      <w:r w:rsidRPr="00065495">
        <w:rPr>
          <w:rFonts w:ascii="Calibri" w:eastAsia="Calibri" w:hAnsi="Calibri" w:cs="Calibri"/>
        </w:rPr>
        <w:t xml:space="preserve"> </w:t>
      </w:r>
      <w:r w:rsidR="0089371C" w:rsidRPr="00065495">
        <w:rPr>
          <w:rFonts w:ascii="Calibri" w:eastAsia="Calibri" w:hAnsi="Calibri" w:cs="Calibri"/>
        </w:rPr>
        <w:t xml:space="preserve">Na konci Projektu </w:t>
      </w:r>
      <w:r w:rsidRPr="00065495">
        <w:rPr>
          <w:rFonts w:ascii="Calibri" w:eastAsia="Calibri" w:hAnsi="Calibri" w:cs="Calibri"/>
        </w:rPr>
        <w:t xml:space="preserve">Smluvní strany zahájí jednání v dobré víře o převodu jakéhokoli výsledku vzniklého v rámci Projektu do vlastnictví </w:t>
      </w:r>
      <w:r w:rsidR="0089371C" w:rsidRPr="00065495">
        <w:rPr>
          <w:rFonts w:ascii="Calibri" w:eastAsia="Calibri" w:hAnsi="Calibri" w:cs="Calibri"/>
        </w:rPr>
        <w:t>druhé Smluvní strany</w:t>
      </w:r>
      <w:r w:rsidRPr="00065495">
        <w:rPr>
          <w:rFonts w:ascii="Calibri" w:eastAsia="Calibri" w:hAnsi="Calibri" w:cs="Calibri"/>
        </w:rPr>
        <w:t xml:space="preserve">, pokud by se druhá Smluvní strana rozhodla převést své právo k výsledkům. </w:t>
      </w:r>
      <w:r w:rsidR="0089371C" w:rsidRPr="00065495">
        <w:rPr>
          <w:rFonts w:ascii="Calibri" w:eastAsia="Calibri" w:hAnsi="Calibri" w:cs="Calibri"/>
        </w:rPr>
        <w:t xml:space="preserve">Smluvní strany jsou povinny </w:t>
      </w:r>
      <w:r w:rsidRPr="00065495">
        <w:rPr>
          <w:rFonts w:ascii="Calibri" w:eastAsia="Calibri" w:hAnsi="Calibri" w:cs="Calibri"/>
        </w:rPr>
        <w:t xml:space="preserve">nabídnout převod jakéhokoli výsledku nebo podílu na společných výsledcích nejdříve </w:t>
      </w:r>
      <w:r w:rsidR="00660E2C" w:rsidRPr="00065495">
        <w:rPr>
          <w:rFonts w:ascii="Calibri" w:eastAsia="Calibri" w:hAnsi="Calibri" w:cs="Calibri"/>
        </w:rPr>
        <w:t>druhé Smluvní straně</w:t>
      </w:r>
      <w:r w:rsidRPr="00065495">
        <w:rPr>
          <w:rFonts w:ascii="Calibri" w:eastAsia="Calibri" w:hAnsi="Calibri" w:cs="Calibri"/>
        </w:rPr>
        <w:t>, který má právo prvního odmítnutí ve vztahu ke všem takovým výsledkům ve smyslu čl. 29 Rámce.</w:t>
      </w:r>
    </w:p>
    <w:p w14:paraId="03553EB3" w14:textId="77777777" w:rsidR="00866D6B" w:rsidRPr="00065495" w:rsidRDefault="00866D6B" w:rsidP="00954C11">
      <w:pPr>
        <w:spacing w:after="0" w:line="240" w:lineRule="auto"/>
        <w:rPr>
          <w:rFonts w:ascii="Calibri" w:eastAsia="Calibri" w:hAnsi="Calibri" w:cs="Calibri"/>
        </w:rPr>
      </w:pPr>
    </w:p>
    <w:p w14:paraId="78530B9A" w14:textId="77777777" w:rsidR="00866D6B" w:rsidRPr="00065495" w:rsidRDefault="00A04D1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Smluvní strany, aniž by byla dotčena</w:t>
      </w:r>
      <w:r w:rsidR="00866D6B" w:rsidRPr="00065495">
        <w:rPr>
          <w:rFonts w:ascii="Calibri" w:eastAsia="Calibri" w:hAnsi="Calibri" w:cs="Calibri"/>
        </w:rPr>
        <w:t xml:space="preserve"> či omezena </w:t>
      </w:r>
      <w:r w:rsidRPr="00065495">
        <w:rPr>
          <w:rFonts w:ascii="Calibri" w:eastAsia="Calibri" w:hAnsi="Calibri" w:cs="Calibri"/>
        </w:rPr>
        <w:t xml:space="preserve">jejich práva </w:t>
      </w:r>
      <w:r w:rsidR="00471451" w:rsidRPr="00065495">
        <w:rPr>
          <w:rFonts w:ascii="Calibri" w:eastAsia="Calibri" w:hAnsi="Calibri" w:cs="Calibri"/>
        </w:rPr>
        <w:t xml:space="preserve">v souladu </w:t>
      </w:r>
      <w:r w:rsidR="00471451" w:rsidRPr="00065495">
        <w:rPr>
          <w:rFonts w:ascii="Calibri" w:eastAsia="Calibri" w:hAnsi="Calibri" w:cs="Calibri"/>
        </w:rPr>
        <w:br/>
        <w:t>s čl. 8. 9., budou</w:t>
      </w:r>
      <w:r w:rsidR="00866D6B" w:rsidRPr="00065495">
        <w:rPr>
          <w:rFonts w:ascii="Calibri" w:eastAsia="Calibri" w:hAnsi="Calibri" w:cs="Calibri"/>
        </w:rPr>
        <w:t xml:space="preserve"> mít na základě písemného potvrzení </w:t>
      </w:r>
      <w:r w:rsidR="00471451" w:rsidRPr="00065495">
        <w:rPr>
          <w:rFonts w:ascii="Calibri" w:eastAsia="Calibri" w:hAnsi="Calibri" w:cs="Calibri"/>
        </w:rPr>
        <w:t>druhé Smluvní strany</w:t>
      </w:r>
      <w:r w:rsidR="00866D6B" w:rsidRPr="00065495">
        <w:rPr>
          <w:rFonts w:ascii="Calibri" w:eastAsia="Calibri" w:hAnsi="Calibri" w:cs="Calibri"/>
        </w:rPr>
        <w:t xml:space="preserve"> právo na využití výsledků Projektu za účelem výuky a své nekomerční vědecké činnosti</w:t>
      </w:r>
      <w:r w:rsidR="00471451" w:rsidRPr="00065495">
        <w:rPr>
          <w:rFonts w:ascii="Calibri" w:eastAsia="Calibri" w:hAnsi="Calibri" w:cs="Calibri"/>
        </w:rPr>
        <w:t xml:space="preserve">. </w:t>
      </w:r>
      <w:r w:rsidR="00866D6B" w:rsidRPr="00065495">
        <w:rPr>
          <w:rFonts w:ascii="Calibri" w:eastAsia="Calibri" w:hAnsi="Calibri" w:cs="Calibri"/>
        </w:rPr>
        <w:t xml:space="preserve"> </w:t>
      </w:r>
    </w:p>
    <w:p w14:paraId="24F10417" w14:textId="77777777" w:rsidR="00866D6B" w:rsidRPr="00065495" w:rsidRDefault="00866D6B" w:rsidP="00954C11">
      <w:pPr>
        <w:spacing w:after="0" w:line="240" w:lineRule="auto"/>
        <w:rPr>
          <w:rFonts w:ascii="Calibri" w:eastAsia="Calibri" w:hAnsi="Calibri" w:cs="Calibri"/>
        </w:rPr>
      </w:pPr>
      <w:r w:rsidRPr="00065495">
        <w:rPr>
          <w:rFonts w:ascii="Calibri" w:eastAsia="Calibri" w:hAnsi="Calibri" w:cs="Calibri"/>
        </w:rPr>
        <w:tab/>
      </w:r>
    </w:p>
    <w:p w14:paraId="4D36BB8C"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Smluvní strany se zavazují poskytnout Poskytovateli bezplatné, nevýlučné a neodvolatelné právo </w:t>
      </w:r>
      <w:r w:rsidRPr="00065495">
        <w:rPr>
          <w:rFonts w:ascii="Calibri" w:hAnsi="Calibri"/>
        </w:rPr>
        <w:t>předkládat, rozmnožovat a rozšiřovat vědecké, technické a jiné články z časopisů, konferencí a informace z ostatních dokumentů týkajících se Projektu, uveřejněných Smluvními stranami nebo s jejich souhlasem</w:t>
      </w:r>
      <w:r w:rsidRPr="00065495">
        <w:rPr>
          <w:rFonts w:ascii="Calibri" w:eastAsia="Calibri" w:hAnsi="Calibri" w:cs="Calibri"/>
        </w:rPr>
        <w:t xml:space="preserve">. </w:t>
      </w:r>
    </w:p>
    <w:p w14:paraId="47C5D7DB" w14:textId="77777777" w:rsidR="00866D6B" w:rsidRPr="00065495" w:rsidRDefault="00866D6B" w:rsidP="00954C11">
      <w:pPr>
        <w:spacing w:after="0" w:line="240" w:lineRule="auto"/>
        <w:rPr>
          <w:rFonts w:ascii="Calibri" w:eastAsia="Calibri" w:hAnsi="Calibri" w:cs="Calibri"/>
        </w:rPr>
      </w:pPr>
    </w:p>
    <w:p w14:paraId="0BF6B8EA" w14:textId="77777777"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1320A002" w14:textId="77777777" w:rsidR="00866D6B" w:rsidRPr="00514406" w:rsidRDefault="00866D6B" w:rsidP="00954C11">
      <w:pPr>
        <w:spacing w:after="0" w:line="240" w:lineRule="auto"/>
        <w:rPr>
          <w:rFonts w:ascii="Calibri" w:eastAsia="Calibri" w:hAnsi="Calibri" w:cs="Calibri"/>
        </w:rPr>
      </w:pPr>
    </w:p>
    <w:p w14:paraId="65A72CA3" w14:textId="77777777" w:rsidR="00866D6B" w:rsidRPr="00514406" w:rsidRDefault="00866D6B" w:rsidP="00954C11">
      <w:pPr>
        <w:spacing w:after="0" w:line="240" w:lineRule="auto"/>
        <w:rPr>
          <w:rFonts w:ascii="Calibri" w:eastAsia="Calibri" w:hAnsi="Calibri" w:cs="Calibri"/>
        </w:rPr>
      </w:pPr>
      <w:bookmarkStart w:id="1" w:name="_30j0zll" w:colFirst="0" w:colLast="0"/>
      <w:bookmarkEnd w:id="1"/>
    </w:p>
    <w:p w14:paraId="59686718"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Využívání výsledků Projektu Smluvními stranami a třetími osobami </w:t>
      </w:r>
    </w:p>
    <w:p w14:paraId="1547E38E" w14:textId="77777777" w:rsidR="00866D6B" w:rsidRPr="00514406" w:rsidRDefault="00866D6B" w:rsidP="00954C11">
      <w:pPr>
        <w:spacing w:after="0" w:line="240" w:lineRule="auto"/>
        <w:rPr>
          <w:rFonts w:ascii="Calibri" w:eastAsia="Calibri" w:hAnsi="Calibri" w:cs="Calibri"/>
        </w:rPr>
      </w:pPr>
    </w:p>
    <w:p w14:paraId="01F17E47" w14:textId="1B3FAAF0"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w:t>
      </w:r>
      <w:r w:rsidR="00F827DA">
        <w:rPr>
          <w:rFonts w:ascii="Calibri" w:eastAsia="Calibri" w:hAnsi="Calibri" w:cs="Calibri"/>
        </w:rPr>
        <w:t>trany se zavazují, že výsledky P</w:t>
      </w:r>
      <w:r w:rsidRPr="00514406">
        <w:rPr>
          <w:rFonts w:ascii="Calibri" w:eastAsia="Calibri" w:hAnsi="Calibri" w:cs="Calibri"/>
        </w:rPr>
        <w:t xml:space="preserve">rojektu budou využity v souladu s cílem Projektu, na který byla podpora poskytnuta, s jejich zájmy a zájmy Poskytovatele při respektování </w:t>
      </w:r>
      <w:r w:rsidR="00B114A4">
        <w:rPr>
          <w:rFonts w:ascii="Calibri" w:eastAsia="Calibri" w:hAnsi="Calibri" w:cs="Calibri"/>
        </w:rPr>
        <w:br/>
      </w:r>
      <w:r w:rsidRPr="00514406">
        <w:rPr>
          <w:rFonts w:ascii="Calibri" w:eastAsia="Calibri" w:hAnsi="Calibri" w:cs="Calibri"/>
        </w:rPr>
        <w:t xml:space="preserve">nezbytné ochrany práv k předmětům duševního vlastnictví a mlčenlivosti. </w:t>
      </w:r>
    </w:p>
    <w:p w14:paraId="28862C68" w14:textId="77777777" w:rsidR="00866D6B" w:rsidRPr="00514406" w:rsidRDefault="00866D6B" w:rsidP="00954C11">
      <w:pPr>
        <w:spacing w:after="0" w:line="240" w:lineRule="auto"/>
        <w:rPr>
          <w:rFonts w:ascii="Calibri" w:eastAsia="Calibri" w:hAnsi="Calibri" w:cs="Calibri"/>
        </w:rPr>
      </w:pPr>
    </w:p>
    <w:p w14:paraId="3E62579E" w14:textId="7C8C981A"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k uzavření smlouvy o využití výsledků Projektu, která bude obsahovat podrobnosti využití výsledků Projektu, zejména procentuální rozdělení </w:t>
      </w:r>
      <w:r w:rsidR="00B114A4">
        <w:rPr>
          <w:rFonts w:ascii="Calibri" w:eastAsia="Calibri" w:hAnsi="Calibri" w:cs="Calibri"/>
        </w:rPr>
        <w:br/>
      </w:r>
      <w:r w:rsidRPr="00514406">
        <w:rPr>
          <w:rFonts w:ascii="Calibri" w:eastAsia="Calibri" w:hAnsi="Calibri" w:cs="Calibri"/>
        </w:rPr>
        <w:t xml:space="preserve">vlastnických podílů k výsledkům mezi Smluvní strany, následné vypořádání přínosů </w:t>
      </w:r>
      <w:r w:rsidR="00B114A4">
        <w:rPr>
          <w:rFonts w:ascii="Calibri" w:eastAsia="Calibri" w:hAnsi="Calibri" w:cs="Calibri"/>
        </w:rPr>
        <w:br/>
      </w:r>
      <w:r w:rsidRPr="00514406">
        <w:rPr>
          <w:rFonts w:ascii="Calibri" w:eastAsia="Calibri" w:hAnsi="Calibri" w:cs="Calibri"/>
        </w:rPr>
        <w:t xml:space="preserve">a rozdělení finančních prostředků získaných z tržeb s tím, že některé skutečnosti mohou být obsahem až případné následné licenční smlouvy, příp. další náležitosti vyžadované </w:t>
      </w:r>
      <w:r w:rsidR="00B114A4">
        <w:rPr>
          <w:rFonts w:ascii="Calibri" w:eastAsia="Calibri" w:hAnsi="Calibri" w:cs="Calibri"/>
        </w:rPr>
        <w:br/>
      </w:r>
      <w:r w:rsidR="00B114A4">
        <w:rPr>
          <w:rFonts w:ascii="Calibri" w:eastAsia="Calibri" w:hAnsi="Calibri" w:cs="Calibri"/>
        </w:rPr>
        <w:br/>
      </w:r>
      <w:r w:rsidRPr="00514406">
        <w:rPr>
          <w:rFonts w:ascii="Calibri" w:eastAsia="Calibri" w:hAnsi="Calibri" w:cs="Calibri"/>
        </w:rPr>
        <w:lastRenderedPageBreak/>
        <w:t>Poskytovatelem. Vypořádání přínosů Projektu (po ukončení jeho řešení) bude stanoveno zejména s ohledem na následující vývoj a rizika související s komercializací/uplatněním výsledků na trhu.</w:t>
      </w:r>
    </w:p>
    <w:p w14:paraId="5DC81DF7" w14:textId="77777777" w:rsidR="00866D6B" w:rsidRPr="00514406" w:rsidRDefault="00866D6B" w:rsidP="00954C11">
      <w:pPr>
        <w:spacing w:after="0" w:line="240" w:lineRule="auto"/>
        <w:rPr>
          <w:rFonts w:ascii="Calibri" w:eastAsia="Calibri" w:hAnsi="Calibri" w:cs="Calibri"/>
        </w:rPr>
      </w:pPr>
    </w:p>
    <w:p w14:paraId="61327734"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Smlouva o využití výsledků bude uzavřena vždy před uplatněním výsledku v praxi, nejpozději však před ukončením řešení Projektu.</w:t>
      </w:r>
    </w:p>
    <w:p w14:paraId="6813E400" w14:textId="77777777" w:rsidR="00866D6B" w:rsidRPr="00514406" w:rsidRDefault="00866D6B" w:rsidP="00954C11">
      <w:pPr>
        <w:spacing w:after="0" w:line="240" w:lineRule="auto"/>
        <w:rPr>
          <w:rFonts w:ascii="Calibri" w:eastAsia="Calibri" w:hAnsi="Calibri" w:cs="Calibri"/>
        </w:rPr>
      </w:pPr>
    </w:p>
    <w:p w14:paraId="5E1EB33B"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14:paraId="5ACED977" w14:textId="77777777" w:rsidR="00866D6B" w:rsidRPr="00514406" w:rsidRDefault="00866D6B" w:rsidP="00954C11">
      <w:pPr>
        <w:spacing w:after="0" w:line="240" w:lineRule="auto"/>
        <w:rPr>
          <w:rFonts w:ascii="Calibri" w:eastAsia="Calibri" w:hAnsi="Calibri" w:cs="Calibri"/>
        </w:rPr>
      </w:pPr>
    </w:p>
    <w:p w14:paraId="4C798DCF" w14:textId="77777777" w:rsidR="00866D6B" w:rsidRPr="00514406" w:rsidRDefault="00866D6B" w:rsidP="00954C11">
      <w:pPr>
        <w:spacing w:after="0" w:line="240" w:lineRule="auto"/>
        <w:rPr>
          <w:rFonts w:ascii="Calibri" w:eastAsia="Calibri" w:hAnsi="Calibri" w:cs="Calibri"/>
        </w:rPr>
      </w:pPr>
    </w:p>
    <w:p w14:paraId="6E422765" w14:textId="77777777" w:rsidR="00866D6B" w:rsidRPr="00514406"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Předčasné ukončení Smlouvy </w:t>
      </w:r>
    </w:p>
    <w:p w14:paraId="7AEE4ECA" w14:textId="77777777" w:rsidR="00866D6B" w:rsidRPr="00514406" w:rsidRDefault="00866D6B" w:rsidP="00954C11">
      <w:pPr>
        <w:spacing w:after="0" w:line="240" w:lineRule="auto"/>
        <w:rPr>
          <w:rFonts w:ascii="Calibri" w:eastAsia="Calibri" w:hAnsi="Calibri" w:cs="Calibri"/>
        </w:rPr>
      </w:pPr>
    </w:p>
    <w:p w14:paraId="23519A6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Smlouvu lze předčasně ukončit odstoupením od Smlouvy nebo písemnou dohodou Smluvních stran.</w:t>
      </w:r>
    </w:p>
    <w:p w14:paraId="0C9C9D50" w14:textId="77777777" w:rsidR="00866D6B" w:rsidRPr="00514406" w:rsidRDefault="00866D6B" w:rsidP="00954C11">
      <w:pPr>
        <w:spacing w:after="0" w:line="240" w:lineRule="auto"/>
        <w:rPr>
          <w:rFonts w:ascii="Calibri" w:eastAsia="Calibri" w:hAnsi="Calibri" w:cs="Calibri"/>
        </w:rPr>
      </w:pPr>
    </w:p>
    <w:p w14:paraId="6F4BB544"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4675DC2D" w14:textId="77777777" w:rsidR="00866D6B" w:rsidRPr="00514406" w:rsidRDefault="00866D6B" w:rsidP="00954C11">
      <w:pPr>
        <w:spacing w:after="0" w:line="240" w:lineRule="auto"/>
        <w:rPr>
          <w:rFonts w:ascii="Calibri" w:eastAsia="Calibri" w:hAnsi="Calibri" w:cs="Calibri"/>
        </w:rPr>
      </w:pPr>
    </w:p>
    <w:p w14:paraId="328C888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14:paraId="545EAF9C" w14:textId="77777777" w:rsidR="00866D6B" w:rsidRPr="00514406" w:rsidRDefault="00866D6B" w:rsidP="00954C11">
      <w:pPr>
        <w:spacing w:after="0" w:line="240" w:lineRule="auto"/>
        <w:rPr>
          <w:rFonts w:ascii="Calibri" w:eastAsia="Calibri" w:hAnsi="Calibri" w:cs="Calibri"/>
        </w:rPr>
      </w:pPr>
    </w:p>
    <w:p w14:paraId="4F83C438"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0D0B7C4D" w14:textId="77777777" w:rsidR="00866D6B" w:rsidRPr="00514406" w:rsidRDefault="00866D6B" w:rsidP="00954C11">
      <w:pPr>
        <w:spacing w:after="0" w:line="240" w:lineRule="auto"/>
        <w:rPr>
          <w:rFonts w:ascii="Calibri" w:eastAsia="Calibri" w:hAnsi="Calibri" w:cs="Calibri"/>
          <w:highlight w:val="cyan"/>
        </w:rPr>
      </w:pPr>
    </w:p>
    <w:p w14:paraId="0CAC554A"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je dále oprávněn odstoupit od této Smlouvy na základě jeho písemného prohlášení o tom, že nemůže splnit své závazky dle této Smlouvy. </w:t>
      </w:r>
    </w:p>
    <w:p w14:paraId="4A50BE04" w14:textId="77777777" w:rsidR="00866D6B" w:rsidRPr="00514406" w:rsidRDefault="00866D6B" w:rsidP="00954C11">
      <w:pPr>
        <w:spacing w:after="0" w:line="240" w:lineRule="auto"/>
        <w:rPr>
          <w:rFonts w:ascii="Calibri" w:eastAsia="Calibri" w:hAnsi="Calibri" w:cs="Calibri"/>
        </w:rPr>
      </w:pPr>
    </w:p>
    <w:p w14:paraId="169679E5"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je oprávněn odstoupit od této Smlouvy, pokud Hlavní příjemce podstatně porušuje povinnosti vyplývající pro Hlavního příjemce z této Smlouvy a dokumentace Programu podpory.  </w:t>
      </w:r>
    </w:p>
    <w:p w14:paraId="25CF02E3" w14:textId="61765151" w:rsidR="00866D6B" w:rsidRPr="00514406" w:rsidRDefault="00B114A4" w:rsidP="00954C11">
      <w:pPr>
        <w:spacing w:after="0" w:line="240" w:lineRule="auto"/>
        <w:rPr>
          <w:rFonts w:ascii="Calibri" w:eastAsia="Calibri" w:hAnsi="Calibri" w:cs="Calibri"/>
          <w:highlight w:val="cyan"/>
        </w:rPr>
      </w:pPr>
      <w:r>
        <w:rPr>
          <w:rFonts w:ascii="Calibri" w:eastAsia="Calibri" w:hAnsi="Calibri" w:cs="Calibri"/>
          <w:highlight w:val="cyan"/>
        </w:rPr>
        <w:br/>
      </w:r>
    </w:p>
    <w:p w14:paraId="11AE76E4"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lastRenderedPageBreak/>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6D13B3AF" w14:textId="77777777" w:rsidR="00866D6B" w:rsidRPr="00514406" w:rsidRDefault="00866D6B" w:rsidP="00954C11">
      <w:pPr>
        <w:spacing w:after="0" w:line="240" w:lineRule="auto"/>
        <w:rPr>
          <w:rFonts w:ascii="Calibri" w:eastAsia="Calibri" w:hAnsi="Calibri" w:cs="Calibri"/>
          <w:highlight w:val="cyan"/>
        </w:rPr>
      </w:pPr>
    </w:p>
    <w:p w14:paraId="27E13CE2"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14:paraId="06E96AC5" w14:textId="77777777" w:rsidR="00866D6B" w:rsidRPr="00514406" w:rsidRDefault="00866D6B" w:rsidP="00954C11">
      <w:pPr>
        <w:widowControl w:val="0"/>
        <w:spacing w:after="0" w:line="240" w:lineRule="auto"/>
        <w:ind w:left="709"/>
        <w:rPr>
          <w:rFonts w:ascii="Calibri" w:eastAsia="Calibri" w:hAnsi="Calibri" w:cs="Calibri"/>
        </w:rPr>
      </w:pPr>
    </w:p>
    <w:p w14:paraId="43B1B1A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14:paraId="12FA16D6" w14:textId="77777777" w:rsidR="00866D6B" w:rsidRPr="00514406" w:rsidRDefault="00866D6B" w:rsidP="00954C11">
      <w:pPr>
        <w:spacing w:after="0" w:line="240" w:lineRule="auto"/>
        <w:ind w:left="709" w:hanging="709"/>
        <w:rPr>
          <w:rFonts w:ascii="Calibri" w:eastAsia="Calibri" w:hAnsi="Calibri" w:cs="Calibri"/>
        </w:rPr>
      </w:pPr>
    </w:p>
    <w:p w14:paraId="1F4AD32E" w14:textId="77777777" w:rsidR="00866D6B" w:rsidRPr="00514406" w:rsidRDefault="00866D6B" w:rsidP="00954C11">
      <w:pPr>
        <w:spacing w:after="0" w:line="240" w:lineRule="auto"/>
        <w:ind w:left="709" w:hanging="709"/>
        <w:rPr>
          <w:rFonts w:ascii="Calibri" w:eastAsia="Calibri" w:hAnsi="Calibri" w:cs="Calibri"/>
        </w:rPr>
      </w:pPr>
    </w:p>
    <w:p w14:paraId="14945179"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Mlčenlivost</w:t>
      </w:r>
    </w:p>
    <w:p w14:paraId="1906468E" w14:textId="77777777" w:rsidR="00866D6B" w:rsidRPr="00514406" w:rsidRDefault="00866D6B" w:rsidP="00954C11">
      <w:pPr>
        <w:spacing w:after="0" w:line="240" w:lineRule="auto"/>
        <w:rPr>
          <w:rFonts w:ascii="Calibri" w:eastAsia="Calibri" w:hAnsi="Calibri" w:cs="Calibri"/>
        </w:rPr>
      </w:pPr>
    </w:p>
    <w:p w14:paraId="20CD86E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14:paraId="07BC6904" w14:textId="77777777" w:rsidR="00866D6B" w:rsidRPr="00514406" w:rsidRDefault="00866D6B" w:rsidP="00954C11">
      <w:pPr>
        <w:widowControl w:val="0"/>
        <w:spacing w:after="0" w:line="240" w:lineRule="auto"/>
        <w:ind w:left="709" w:hanging="709"/>
        <w:rPr>
          <w:rFonts w:ascii="Calibri" w:eastAsia="Calibri" w:hAnsi="Calibri" w:cs="Calibri"/>
        </w:rPr>
      </w:pPr>
    </w:p>
    <w:p w14:paraId="62157AEB"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6D19799C" w14:textId="77777777" w:rsidR="00866D6B" w:rsidRPr="00514406" w:rsidRDefault="00866D6B" w:rsidP="00954C11">
      <w:pPr>
        <w:widowControl w:val="0"/>
        <w:spacing w:after="0" w:line="240" w:lineRule="auto"/>
        <w:ind w:left="709" w:hanging="709"/>
        <w:rPr>
          <w:rFonts w:ascii="Calibri" w:eastAsia="Calibri" w:hAnsi="Calibri" w:cs="Calibri"/>
        </w:rPr>
      </w:pPr>
    </w:p>
    <w:p w14:paraId="055B59A0"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Výjimkou z ustanovení odst. 1 článku jsou: </w:t>
      </w:r>
    </w:p>
    <w:p w14:paraId="1C89FDA8"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informace poskytované do Informačního systému výzkumu vývoje a inovací,</w:t>
      </w:r>
    </w:p>
    <w:p w14:paraId="74D4E826"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Smluvní strana znala prokazatelně dříve, než jí byly sděleny druhou </w:t>
      </w:r>
      <w:r w:rsidRPr="00514406">
        <w:rPr>
          <w:rFonts w:ascii="Calibri" w:eastAsia="Calibri" w:hAnsi="Calibri" w:cs="Calibri"/>
          <w:sz w:val="22"/>
          <w:szCs w:val="22"/>
        </w:rPr>
        <w:tab/>
        <w:t>Smluvní stranou,</w:t>
      </w:r>
    </w:p>
    <w:p w14:paraId="26DAFD02"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poskytnuté Smluvní straně druhou Smluvní stranou s písemným oproštěním </w:t>
      </w:r>
      <w:r w:rsidRPr="00514406">
        <w:rPr>
          <w:rFonts w:ascii="Calibri" w:eastAsia="Calibri" w:hAnsi="Calibri" w:cs="Calibri"/>
          <w:sz w:val="22"/>
          <w:szCs w:val="22"/>
        </w:rPr>
        <w:tab/>
        <w:t xml:space="preserve">od mlčenlivosti, </w:t>
      </w:r>
    </w:p>
    <w:p w14:paraId="3A28EB4D"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byly Smluvní straně poskytnuté třetí stranou bez závazku </w:t>
      </w:r>
      <w:r w:rsidRPr="00514406">
        <w:rPr>
          <w:rFonts w:ascii="Calibri" w:eastAsia="Calibri" w:hAnsi="Calibri" w:cs="Calibri"/>
          <w:sz w:val="22"/>
          <w:szCs w:val="22"/>
        </w:rPr>
        <w:tab/>
        <w:t>k mlčenlivosti,</w:t>
      </w:r>
    </w:p>
    <w:p w14:paraId="4ED7BDF1"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je některá Smluvní strana povinna poskytnout jiným orgánům státní </w:t>
      </w:r>
      <w:r w:rsidRPr="00514406">
        <w:rPr>
          <w:rFonts w:ascii="Calibri" w:eastAsia="Calibri" w:hAnsi="Calibri" w:cs="Calibri"/>
          <w:sz w:val="22"/>
          <w:szCs w:val="22"/>
        </w:rPr>
        <w:tab/>
        <w:t>správy, soudním orgánům nebo orgánům činným v trestním řízení.</w:t>
      </w:r>
    </w:p>
    <w:p w14:paraId="459E9FA4" w14:textId="77777777" w:rsidR="00866D6B" w:rsidRPr="00514406" w:rsidRDefault="00866D6B" w:rsidP="00954C11">
      <w:pPr>
        <w:widowControl w:val="0"/>
        <w:spacing w:after="0" w:line="240" w:lineRule="auto"/>
        <w:ind w:left="709" w:hanging="709"/>
        <w:rPr>
          <w:rFonts w:ascii="Calibri" w:eastAsia="Calibri" w:hAnsi="Calibri" w:cs="Calibri"/>
        </w:rPr>
      </w:pPr>
    </w:p>
    <w:p w14:paraId="715F2F4A" w14:textId="30A58F12"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porušení povinnosti uvedené v čl. 11. 1. a 11. 2. se za každé jednotlivé porušení </w:t>
      </w:r>
      <w:r w:rsidR="00B114A4">
        <w:rPr>
          <w:rFonts w:ascii="Calibri" w:eastAsia="Calibri" w:hAnsi="Calibri" w:cs="Calibri"/>
        </w:rPr>
        <w:br/>
      </w:r>
      <w:r w:rsidR="00B114A4">
        <w:rPr>
          <w:rFonts w:ascii="Calibri" w:eastAsia="Calibri" w:hAnsi="Calibri" w:cs="Calibri"/>
        </w:rPr>
        <w:br/>
      </w:r>
      <w:r w:rsidR="00B114A4">
        <w:rPr>
          <w:rFonts w:ascii="Calibri" w:eastAsia="Calibri" w:hAnsi="Calibri" w:cs="Calibri"/>
        </w:rPr>
        <w:br/>
      </w:r>
      <w:bookmarkStart w:id="2" w:name="_GoBack"/>
      <w:bookmarkEnd w:id="2"/>
      <w:r w:rsidRPr="00514406">
        <w:rPr>
          <w:rFonts w:ascii="Calibri" w:eastAsia="Calibri" w:hAnsi="Calibri" w:cs="Calibri"/>
        </w:rPr>
        <w:lastRenderedPageBreak/>
        <w:t xml:space="preserve">povinnosti Smlouvy Smluvní stranou sjednává smluvní pokuta ve výši 50.000,- Kč ve prospěch druhé Smluvní strany. </w:t>
      </w:r>
    </w:p>
    <w:p w14:paraId="6BA62C7B" w14:textId="77777777" w:rsidR="00866D6B" w:rsidRPr="00514406" w:rsidRDefault="00866D6B" w:rsidP="00954C11">
      <w:pPr>
        <w:widowControl w:val="0"/>
        <w:spacing w:after="0" w:line="240" w:lineRule="auto"/>
        <w:ind w:left="709" w:hanging="709"/>
        <w:rPr>
          <w:rFonts w:ascii="Calibri" w:eastAsia="Calibri" w:hAnsi="Calibri" w:cs="Calibri"/>
        </w:rPr>
      </w:pPr>
    </w:p>
    <w:p w14:paraId="61055B9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14:paraId="2597F299" w14:textId="77777777" w:rsidR="00866D6B" w:rsidRPr="00514406" w:rsidRDefault="00866D6B" w:rsidP="00954C11">
      <w:pPr>
        <w:spacing w:after="0" w:line="240" w:lineRule="auto"/>
        <w:ind w:left="709" w:hanging="709"/>
        <w:rPr>
          <w:rFonts w:ascii="Calibri" w:eastAsia="Calibri" w:hAnsi="Calibri" w:cs="Calibri"/>
        </w:rPr>
      </w:pPr>
    </w:p>
    <w:p w14:paraId="51428E47" w14:textId="77777777" w:rsidR="00866D6B" w:rsidRPr="00514406" w:rsidRDefault="00866D6B" w:rsidP="00954C11">
      <w:pPr>
        <w:spacing w:after="0" w:line="240" w:lineRule="auto"/>
        <w:ind w:left="709" w:hanging="709"/>
        <w:rPr>
          <w:rFonts w:ascii="Calibri" w:eastAsia="Calibri" w:hAnsi="Calibri" w:cs="Calibri"/>
        </w:rPr>
      </w:pPr>
    </w:p>
    <w:p w14:paraId="01592A90"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Závěrečná ustanovení</w:t>
      </w:r>
    </w:p>
    <w:p w14:paraId="54C297F3" w14:textId="77777777" w:rsidR="00866D6B" w:rsidRPr="00514406" w:rsidRDefault="00866D6B" w:rsidP="00954C11">
      <w:pPr>
        <w:spacing w:after="0" w:line="240" w:lineRule="auto"/>
        <w:rPr>
          <w:rFonts w:ascii="Calibri" w:eastAsia="Calibri" w:hAnsi="Calibri" w:cs="Calibri"/>
        </w:rPr>
      </w:pPr>
    </w:p>
    <w:p w14:paraId="484C239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14:paraId="2BFF1747" w14:textId="77777777" w:rsidR="00866D6B" w:rsidRPr="00514406" w:rsidRDefault="00866D6B" w:rsidP="00954C11">
      <w:pPr>
        <w:widowControl w:val="0"/>
        <w:spacing w:after="0" w:line="240" w:lineRule="auto"/>
        <w:ind w:left="709"/>
        <w:rPr>
          <w:rFonts w:ascii="Calibri" w:eastAsia="Calibri" w:hAnsi="Calibri" w:cs="Calibri"/>
        </w:rPr>
      </w:pPr>
    </w:p>
    <w:p w14:paraId="742CBF14"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Platnost Smlouvy je ukončena </w:t>
      </w:r>
      <w:r w:rsidR="006D7337">
        <w:rPr>
          <w:rFonts w:ascii="Calibri" w:eastAsia="Calibri" w:hAnsi="Calibri" w:cs="Calibri"/>
        </w:rPr>
        <w:t>rovněž výpovědí nebo odstoupení</w:t>
      </w:r>
      <w:r w:rsidRPr="00514406">
        <w:rPr>
          <w:rFonts w:ascii="Calibri" w:eastAsia="Calibri" w:hAnsi="Calibri" w:cs="Calibri"/>
        </w:rPr>
        <w:t>.</w:t>
      </w:r>
      <w:r w:rsidR="00EA5558">
        <w:rPr>
          <w:rFonts w:ascii="Calibri" w:eastAsia="Calibri" w:hAnsi="Calibri" w:cs="Calibri"/>
        </w:rPr>
        <w:t xml:space="preserve"> </w:t>
      </w:r>
    </w:p>
    <w:p w14:paraId="73AB5C9F" w14:textId="77777777" w:rsidR="00866D6B" w:rsidRPr="00514406" w:rsidRDefault="00866D6B" w:rsidP="00954C11">
      <w:pPr>
        <w:spacing w:after="0" w:line="240" w:lineRule="auto"/>
        <w:rPr>
          <w:rFonts w:ascii="Calibri" w:eastAsia="Calibri" w:hAnsi="Calibri" w:cs="Calibri"/>
        </w:rPr>
      </w:pPr>
    </w:p>
    <w:p w14:paraId="100D316E" w14:textId="77777777" w:rsidR="00866D6B" w:rsidRPr="00514406"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6D7337">
        <w:rPr>
          <w:rFonts w:ascii="Calibri" w:eastAsia="Calibri" w:hAnsi="Calibri" w:cs="Calibri"/>
        </w:rPr>
        <w:t xml:space="preserve">Smlouva nabývá platnosti dnem doručení oboustranně podepsané Smlouvy </w:t>
      </w:r>
      <w:r>
        <w:rPr>
          <w:rFonts w:ascii="Calibri" w:eastAsia="Calibri" w:hAnsi="Calibri" w:cs="Calibri"/>
        </w:rPr>
        <w:t>oběma</w:t>
      </w:r>
      <w:r w:rsidRPr="006D7337">
        <w:rPr>
          <w:rFonts w:ascii="Calibri" w:eastAsia="Calibri" w:hAnsi="Calibri" w:cs="Calibri"/>
        </w:rPr>
        <w:t xml:space="preserve"> Smluvním stranám a účinnos</w:t>
      </w:r>
      <w:r w:rsidR="00A764EC">
        <w:rPr>
          <w:rFonts w:ascii="Calibri" w:eastAsia="Calibri" w:hAnsi="Calibri" w:cs="Calibri"/>
        </w:rPr>
        <w:t xml:space="preserve">ti </w:t>
      </w:r>
      <w:r w:rsidR="00866D6B" w:rsidRPr="00514406">
        <w:rPr>
          <w:rFonts w:ascii="Calibri" w:eastAsia="Calibri" w:hAnsi="Calibri" w:cs="Calibri"/>
        </w:rPr>
        <w:t>dnem jejího uveřejnění v registru smluv.</w:t>
      </w:r>
    </w:p>
    <w:p w14:paraId="652E1191" w14:textId="77777777" w:rsidR="00866D6B" w:rsidRPr="00514406" w:rsidRDefault="00866D6B" w:rsidP="00954C11">
      <w:pPr>
        <w:spacing w:after="0" w:line="240" w:lineRule="auto"/>
        <w:rPr>
          <w:rFonts w:ascii="Calibri" w:eastAsia="Calibri" w:hAnsi="Calibri" w:cs="Calibri"/>
          <w:highlight w:val="cyan"/>
        </w:rPr>
      </w:pPr>
    </w:p>
    <w:p w14:paraId="3364C1E4" w14:textId="7777777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14:paraId="3B6F15FB" w14:textId="77777777" w:rsidR="00C37F75"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14:paraId="2FAB02F8" w14:textId="77777777" w:rsidR="00C37F75" w:rsidRPr="00514406"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A40E70">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r>
        <w:rPr>
          <w:rFonts w:ascii="Calibri" w:eastAsia="Calibri" w:hAnsi="Calibri" w:cs="Calibri"/>
        </w:rPr>
        <w:t>.</w:t>
      </w:r>
    </w:p>
    <w:p w14:paraId="4E9DB431" w14:textId="77777777" w:rsidR="00866D6B" w:rsidRPr="00514406" w:rsidRDefault="00866D6B" w:rsidP="00954C11">
      <w:pPr>
        <w:spacing w:after="0" w:line="240" w:lineRule="auto"/>
        <w:rPr>
          <w:rFonts w:ascii="Calibri" w:eastAsia="Calibri" w:hAnsi="Calibri" w:cs="Calibri"/>
        </w:rPr>
      </w:pPr>
    </w:p>
    <w:p w14:paraId="13169C50"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Práva a povinnosti dle této Smlouvy není žádná ze Smluvních stran oprávněna převést na třetí osobu bez předchozího písemného souhlasu Poskytovatele. </w:t>
      </w:r>
    </w:p>
    <w:p w14:paraId="65775ABD" w14:textId="77777777" w:rsidR="00866D6B" w:rsidRPr="00514406" w:rsidRDefault="00866D6B" w:rsidP="00954C11">
      <w:pPr>
        <w:spacing w:after="0" w:line="240" w:lineRule="auto"/>
        <w:rPr>
          <w:rFonts w:ascii="Calibri" w:eastAsia="Calibri" w:hAnsi="Calibri" w:cs="Calibri"/>
        </w:rPr>
      </w:pPr>
    </w:p>
    <w:p w14:paraId="2EE0EEE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Změny a doplňky Smlouvy mohou být prováděny pouze dohodou Smluvních stran formou číslovaných písemných dodatků k této Smlouvě, podepsaných zástupci obou Smluvních stran na téže listině. </w:t>
      </w:r>
    </w:p>
    <w:p w14:paraId="063A29DA" w14:textId="77777777" w:rsidR="00866D6B" w:rsidRPr="00514406" w:rsidRDefault="00866D6B" w:rsidP="00954C11">
      <w:pPr>
        <w:widowControl w:val="0"/>
        <w:spacing w:after="0" w:line="240" w:lineRule="auto"/>
        <w:ind w:left="709"/>
        <w:rPr>
          <w:rFonts w:ascii="Calibri" w:eastAsia="Calibri" w:hAnsi="Calibri" w:cs="Calibri"/>
        </w:rPr>
      </w:pPr>
    </w:p>
    <w:p w14:paraId="0064556F" w14:textId="7C5DFEA6"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je vyhotovena ve </w:t>
      </w:r>
      <w:r w:rsidR="00A544DF">
        <w:rPr>
          <w:rFonts w:ascii="Calibri" w:eastAsia="Calibri" w:hAnsi="Calibri" w:cs="Calibri"/>
        </w:rPr>
        <w:t>čtyřech</w:t>
      </w:r>
      <w:r w:rsidR="00A544DF" w:rsidRPr="00514406">
        <w:rPr>
          <w:rFonts w:ascii="Calibri" w:eastAsia="Calibri" w:hAnsi="Calibri" w:cs="Calibri"/>
        </w:rPr>
        <w:t xml:space="preserve"> </w:t>
      </w:r>
      <w:r w:rsidRPr="00514406">
        <w:rPr>
          <w:rFonts w:ascii="Calibri" w:eastAsia="Calibri" w:hAnsi="Calibri" w:cs="Calibri"/>
        </w:rPr>
        <w:t xml:space="preserve">vyhotoveních, z nichž každá ze Smluvních stran obdrží po </w:t>
      </w:r>
      <w:r w:rsidR="00A544DF">
        <w:rPr>
          <w:rFonts w:ascii="Calibri" w:eastAsia="Calibri" w:hAnsi="Calibri" w:cs="Calibri"/>
        </w:rPr>
        <w:t>dvou</w:t>
      </w:r>
      <w:r w:rsidR="00A544DF" w:rsidRPr="00514406">
        <w:rPr>
          <w:rFonts w:ascii="Calibri" w:eastAsia="Calibri" w:hAnsi="Calibri" w:cs="Calibri"/>
        </w:rPr>
        <w:t xml:space="preserve"> </w:t>
      </w:r>
      <w:r w:rsidRPr="00514406">
        <w:rPr>
          <w:rFonts w:ascii="Calibri" w:eastAsia="Calibri" w:hAnsi="Calibri" w:cs="Calibri"/>
        </w:rPr>
        <w:t>vyhotovení</w:t>
      </w:r>
      <w:r w:rsidR="00FB04C6">
        <w:rPr>
          <w:rFonts w:ascii="Calibri" w:eastAsia="Calibri" w:hAnsi="Calibri" w:cs="Calibri"/>
        </w:rPr>
        <w:t>ch</w:t>
      </w:r>
      <w:r w:rsidRPr="00514406">
        <w:rPr>
          <w:rFonts w:ascii="Calibri" w:eastAsia="Calibri" w:hAnsi="Calibri" w:cs="Calibri"/>
        </w:rPr>
        <w:t>. Každý stejnopis má platnost originálu.</w:t>
      </w:r>
    </w:p>
    <w:p w14:paraId="242E3082" w14:textId="77777777" w:rsidR="00866D6B" w:rsidRPr="00514406" w:rsidRDefault="00866D6B" w:rsidP="00954C11">
      <w:pPr>
        <w:spacing w:after="0" w:line="240" w:lineRule="auto"/>
        <w:rPr>
          <w:rFonts w:ascii="Calibri" w:eastAsia="Calibri" w:hAnsi="Calibri" w:cs="Calibri"/>
        </w:rPr>
      </w:pPr>
    </w:p>
    <w:p w14:paraId="1B07B30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řídí právními předpisy platnými v České republice. Vztahy touto Smlouvou neupravené se řídí ZPVV, nařízením Komise (EU) č. 651/2014 a Rámcem. </w:t>
      </w:r>
    </w:p>
    <w:p w14:paraId="116B3C68" w14:textId="77777777" w:rsidR="00866D6B" w:rsidRPr="00514406" w:rsidRDefault="00866D6B" w:rsidP="00954C11">
      <w:pPr>
        <w:widowControl w:val="0"/>
        <w:spacing w:after="0" w:line="240" w:lineRule="auto"/>
        <w:ind w:left="709"/>
        <w:rPr>
          <w:rFonts w:ascii="Calibri" w:eastAsia="Calibri" w:hAnsi="Calibri" w:cs="Calibri"/>
        </w:rPr>
      </w:pPr>
    </w:p>
    <w:p w14:paraId="59F90BB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Veškeré spory vznikající z této Smlouvy nebo v souvislosti s ní budou řešeny vždy nejprve smírně vzájemnou dohodou Smluvních stran. Nebude-li smírného řešení dosaženo v </w:t>
      </w:r>
      <w:r w:rsidRPr="00514406">
        <w:rPr>
          <w:rFonts w:ascii="Calibri" w:eastAsia="Calibri" w:hAnsi="Calibri" w:cs="Calibri"/>
        </w:rPr>
        <w:lastRenderedPageBreak/>
        <w:t>přiměřené době, má kterákoliv ze Smluvních stran právo předložit spornou záležitost k rozhodnutí místně příslušnému soudu České republiky.</w:t>
      </w:r>
    </w:p>
    <w:p w14:paraId="42444713" w14:textId="77777777" w:rsidR="00866D6B" w:rsidRPr="00514406" w:rsidRDefault="00866D6B" w:rsidP="00954C11">
      <w:pPr>
        <w:widowControl w:val="0"/>
        <w:spacing w:after="0" w:line="240" w:lineRule="auto"/>
        <w:ind w:left="709"/>
        <w:rPr>
          <w:rFonts w:ascii="Calibri" w:eastAsia="Calibri" w:hAnsi="Calibri" w:cs="Calibri"/>
        </w:rPr>
      </w:pPr>
    </w:p>
    <w:p w14:paraId="50676F94"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souhlasí s uveřejněním této Smlouvy v registru smluv podle zákona č. 340/2015 Sb., o registru smluv, které zajistí </w:t>
      </w:r>
      <w:r w:rsidRPr="005B679B">
        <w:rPr>
          <w:rFonts w:ascii="Calibri" w:eastAsia="Calibri" w:hAnsi="Calibri" w:cs="Calibri"/>
        </w:rPr>
        <w:t>Hlavní příjemce.</w:t>
      </w:r>
      <w:r w:rsidRPr="00514406">
        <w:rPr>
          <w:rFonts w:ascii="Calibri" w:eastAsia="Calibri" w:hAnsi="Calibri" w:cs="Calibri"/>
        </w:rPr>
        <w:t xml:space="preserv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14:paraId="2B306C24" w14:textId="77777777" w:rsidR="00866D6B" w:rsidRPr="00514406" w:rsidRDefault="00866D6B" w:rsidP="00954C11">
      <w:pPr>
        <w:spacing w:after="0" w:line="240" w:lineRule="auto"/>
        <w:rPr>
          <w:rFonts w:ascii="Calibri" w:eastAsia="Calibri" w:hAnsi="Calibri" w:cs="Calibri"/>
        </w:rPr>
      </w:pPr>
    </w:p>
    <w:p w14:paraId="7BB15FB7" w14:textId="7777777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5EB1E9FD" w14:textId="77777777" w:rsidR="00866D6B" w:rsidRPr="00514406" w:rsidRDefault="00866D6B" w:rsidP="00954C11">
      <w:pPr>
        <w:widowControl w:val="0"/>
        <w:spacing w:after="0" w:line="240" w:lineRule="auto"/>
        <w:ind w:left="709"/>
        <w:rPr>
          <w:rFonts w:ascii="Calibri" w:eastAsia="Calibri" w:hAnsi="Calibri" w:cs="Calibri"/>
        </w:rPr>
      </w:pPr>
    </w:p>
    <w:p w14:paraId="6A6A6826"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zároveň svým podpisem výslovně prohlašuje, že se seznámil se všemi pravidly stanovenými Všeobecnými podmínkami.</w:t>
      </w:r>
    </w:p>
    <w:p w14:paraId="0F2A6076" w14:textId="77777777" w:rsidR="00866D6B" w:rsidRPr="00514406" w:rsidRDefault="00866D6B" w:rsidP="00954C11">
      <w:pPr>
        <w:widowControl w:val="0"/>
        <w:spacing w:after="0" w:line="240" w:lineRule="auto"/>
        <w:ind w:left="709"/>
        <w:rPr>
          <w:rFonts w:ascii="Calibri" w:eastAsia="Calibri" w:hAnsi="Calibri" w:cs="Calibri"/>
        </w:rPr>
      </w:pPr>
    </w:p>
    <w:p w14:paraId="67C33C7F" w14:textId="77777777" w:rsidR="00866D6B" w:rsidRPr="005B679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B679B">
        <w:rPr>
          <w:rFonts w:ascii="Calibri" w:hAnsi="Calibri" w:cs="Helvetica"/>
          <w:bCs/>
        </w:rPr>
        <w:t xml:space="preserve">Nedílnou součástí této Smlouvy jsou přílohy: </w:t>
      </w:r>
    </w:p>
    <w:p w14:paraId="47F4C5BA" w14:textId="12017A99" w:rsidR="00866D6B" w:rsidRPr="005B679B" w:rsidRDefault="00866D6B" w:rsidP="00954C11">
      <w:pPr>
        <w:pStyle w:val="Zkladntext"/>
        <w:spacing w:before="0" w:after="0" w:line="240" w:lineRule="auto"/>
        <w:ind w:left="709"/>
        <w:rPr>
          <w:szCs w:val="22"/>
        </w:rPr>
      </w:pPr>
      <w:r w:rsidRPr="005B679B">
        <w:rPr>
          <w:rFonts w:cs="Helvetica"/>
          <w:szCs w:val="22"/>
          <w:u w:val="single"/>
        </w:rPr>
        <w:t>Příloha č. 1</w:t>
      </w:r>
      <w:r w:rsidRPr="005B679B">
        <w:rPr>
          <w:rFonts w:cs="Helvetica"/>
          <w:szCs w:val="22"/>
        </w:rPr>
        <w:t xml:space="preserve"> -</w:t>
      </w:r>
      <w:r w:rsidRPr="005B679B">
        <w:rPr>
          <w:rFonts w:cs="Helvetica"/>
          <w:i/>
          <w:szCs w:val="22"/>
        </w:rPr>
        <w:t xml:space="preserve"> </w:t>
      </w:r>
      <w:r w:rsidRPr="005B679B">
        <w:rPr>
          <w:rFonts w:cs="Helvetica"/>
          <w:szCs w:val="22"/>
        </w:rPr>
        <w:t xml:space="preserve"> </w:t>
      </w:r>
      <w:r w:rsidR="00FB04C6">
        <w:rPr>
          <w:rFonts w:cs="Helvetica"/>
          <w:szCs w:val="22"/>
        </w:rPr>
        <w:t>Závazné parametry řešení projektu</w:t>
      </w:r>
    </w:p>
    <w:p w14:paraId="14525880" w14:textId="77777777" w:rsidR="00D76A91" w:rsidRPr="00514406" w:rsidRDefault="00D76A91" w:rsidP="00954C11">
      <w:pPr>
        <w:pStyle w:val="Zkladntext"/>
        <w:spacing w:before="0" w:after="0" w:line="240" w:lineRule="auto"/>
        <w:ind w:left="709"/>
        <w:rPr>
          <w:szCs w:val="22"/>
          <w:highlight w:val="yellow"/>
        </w:rPr>
      </w:pPr>
    </w:p>
    <w:p w14:paraId="4E9E26D2" w14:textId="77777777" w:rsidR="009401AC" w:rsidRPr="005B679B" w:rsidRDefault="00866D6B" w:rsidP="009401AC">
      <w:pPr>
        <w:pStyle w:val="Zkladntext"/>
        <w:spacing w:before="0" w:after="0" w:line="240" w:lineRule="auto"/>
        <w:ind w:left="709"/>
        <w:rPr>
          <w:szCs w:val="22"/>
        </w:rPr>
      </w:pPr>
      <w:r w:rsidRPr="00197C41">
        <w:rPr>
          <w:u w:val="single"/>
        </w:rPr>
        <w:t>Příloha č. 2</w:t>
      </w:r>
      <w:r w:rsidRPr="00197C41">
        <w:t xml:space="preserve"> –</w:t>
      </w:r>
      <w:r w:rsidRPr="00514406">
        <w:t xml:space="preserve"> </w:t>
      </w:r>
      <w:r w:rsidR="009401AC" w:rsidRPr="005B679B">
        <w:rPr>
          <w:szCs w:val="22"/>
        </w:rPr>
        <w:t>Text Smlouvy s anonymizovanými údaji pro účely uveřejnění Smlouvy v registru smluv.</w:t>
      </w:r>
    </w:p>
    <w:p w14:paraId="3619D781" w14:textId="77777777" w:rsidR="00866D6B" w:rsidRPr="00514406" w:rsidRDefault="00866D6B" w:rsidP="00954C11">
      <w:pPr>
        <w:widowControl w:val="0"/>
        <w:spacing w:after="0" w:line="240" w:lineRule="auto"/>
        <w:ind w:left="709"/>
        <w:rPr>
          <w:rFonts w:ascii="Calibri" w:eastAsia="Calibri" w:hAnsi="Calibri" w:cs="Calibri"/>
        </w:rPr>
      </w:pPr>
    </w:p>
    <w:p w14:paraId="186D41C3" w14:textId="77777777" w:rsidR="00866D6B" w:rsidRPr="00514406" w:rsidRDefault="00866D6B" w:rsidP="00954C11">
      <w:pPr>
        <w:widowControl w:val="0"/>
        <w:spacing w:after="0" w:line="240" w:lineRule="auto"/>
        <w:ind w:left="709"/>
        <w:rPr>
          <w:rFonts w:ascii="Calibri" w:eastAsia="Calibri" w:hAnsi="Calibri" w:cs="Calibri"/>
        </w:rPr>
      </w:pPr>
    </w:p>
    <w:p w14:paraId="32809DC6" w14:textId="77777777" w:rsidR="00866D6B" w:rsidRPr="00514406" w:rsidRDefault="00866D6B" w:rsidP="00954C11">
      <w:pPr>
        <w:widowControl w:val="0"/>
        <w:spacing w:after="0" w:line="240" w:lineRule="auto"/>
        <w:ind w:left="709"/>
        <w:rPr>
          <w:rFonts w:ascii="Calibri" w:eastAsia="Calibri" w:hAnsi="Calibri" w:cs="Calibri"/>
        </w:rPr>
      </w:pPr>
    </w:p>
    <w:p w14:paraId="0B3176CC" w14:textId="77777777" w:rsidR="00866D6B" w:rsidRPr="00514406" w:rsidRDefault="00866D6B" w:rsidP="00954C11">
      <w:pPr>
        <w:widowControl w:val="0"/>
        <w:spacing w:after="0" w:line="240" w:lineRule="auto"/>
        <w:ind w:left="709"/>
        <w:rPr>
          <w:rFonts w:ascii="Calibri" w:eastAsia="Calibri" w:hAnsi="Calibri" w:cs="Calibri"/>
        </w:rPr>
      </w:pPr>
    </w:p>
    <w:p w14:paraId="03A716A0" w14:textId="77777777"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 xml:space="preserve">V ………………………. dne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V ………………………dne </w:t>
      </w:r>
    </w:p>
    <w:p w14:paraId="3C1BB98A" w14:textId="77777777" w:rsidR="00866D6B" w:rsidRPr="00514406" w:rsidRDefault="00866D6B" w:rsidP="00954C11">
      <w:pPr>
        <w:widowControl w:val="0"/>
        <w:spacing w:after="0" w:line="240" w:lineRule="auto"/>
        <w:ind w:left="709"/>
        <w:rPr>
          <w:rFonts w:ascii="Calibri" w:eastAsia="Calibri" w:hAnsi="Calibri" w:cs="Calibri"/>
        </w:rPr>
      </w:pPr>
    </w:p>
    <w:p w14:paraId="0EA9AC91" w14:textId="77777777" w:rsidR="00866D6B" w:rsidRPr="00514406" w:rsidRDefault="00866D6B" w:rsidP="00954C11">
      <w:pPr>
        <w:widowControl w:val="0"/>
        <w:spacing w:after="0" w:line="240" w:lineRule="auto"/>
        <w:ind w:left="709"/>
        <w:rPr>
          <w:rFonts w:ascii="Calibri" w:eastAsia="Calibri" w:hAnsi="Calibri" w:cs="Calibri"/>
        </w:rPr>
      </w:pPr>
    </w:p>
    <w:p w14:paraId="1E4DEA74" w14:textId="77777777" w:rsidR="00866D6B" w:rsidRPr="00514406" w:rsidRDefault="00866D6B" w:rsidP="00954C11">
      <w:pPr>
        <w:widowControl w:val="0"/>
        <w:spacing w:after="0" w:line="240" w:lineRule="auto"/>
        <w:ind w:left="709"/>
        <w:rPr>
          <w:rFonts w:ascii="Calibri" w:eastAsia="Calibri" w:hAnsi="Calibri" w:cs="Calibri"/>
        </w:rPr>
      </w:pPr>
    </w:p>
    <w:p w14:paraId="2E282B53" w14:textId="77777777" w:rsidR="00866D6B" w:rsidRPr="00514406" w:rsidRDefault="00866D6B" w:rsidP="00954C11">
      <w:pPr>
        <w:widowControl w:val="0"/>
        <w:spacing w:after="0" w:line="240" w:lineRule="auto"/>
        <w:ind w:left="709"/>
        <w:rPr>
          <w:rFonts w:ascii="Calibri" w:eastAsia="Calibri" w:hAnsi="Calibri" w:cs="Calibri"/>
        </w:rPr>
      </w:pPr>
    </w:p>
    <w:p w14:paraId="5612D80E" w14:textId="77777777" w:rsidR="00866D6B" w:rsidRPr="00514406" w:rsidRDefault="00866D6B" w:rsidP="00954C11">
      <w:pPr>
        <w:widowControl w:val="0"/>
        <w:spacing w:after="0" w:line="240" w:lineRule="auto"/>
        <w:ind w:left="709"/>
        <w:rPr>
          <w:rFonts w:ascii="Calibri" w:eastAsia="Calibri" w:hAnsi="Calibri" w:cs="Calibri"/>
        </w:rPr>
      </w:pPr>
    </w:p>
    <w:p w14:paraId="2BF7872D" w14:textId="77777777"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________________________________</w:t>
      </w:r>
      <w:r w:rsidRPr="00514406">
        <w:rPr>
          <w:rFonts w:ascii="Calibri" w:eastAsia="Calibri" w:hAnsi="Calibri" w:cs="Calibri"/>
        </w:rPr>
        <w:tab/>
        <w:t>_____________________________________</w:t>
      </w:r>
    </w:p>
    <w:p w14:paraId="52098703" w14:textId="77777777"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 xml:space="preserve">         Za Hlavního příjemce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 Za Dalšího účastníka</w:t>
      </w:r>
      <w:r w:rsidRPr="00514406">
        <w:rPr>
          <w:rFonts w:ascii="Calibri" w:eastAsia="Calibri" w:hAnsi="Calibri" w:cs="Calibri"/>
        </w:rPr>
        <w:tab/>
      </w:r>
      <w:r w:rsidRPr="00514406">
        <w:rPr>
          <w:rFonts w:ascii="Calibri" w:eastAsia="Calibri" w:hAnsi="Calibri" w:cs="Calibri"/>
        </w:rPr>
        <w:tab/>
      </w:r>
    </w:p>
    <w:p w14:paraId="528D6ABC" w14:textId="77777777" w:rsidR="00866D6B" w:rsidRPr="00514406" w:rsidRDefault="00866D6B" w:rsidP="00866D6B">
      <w:pPr>
        <w:widowControl w:val="0"/>
        <w:ind w:left="709"/>
        <w:rPr>
          <w:rFonts w:ascii="Calibri" w:eastAsia="Calibri" w:hAnsi="Calibri" w:cs="Calibri"/>
        </w:rPr>
      </w:pP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r>
    </w:p>
    <w:p w14:paraId="164496AD" w14:textId="77777777" w:rsidR="005C5FA4" w:rsidRPr="0004782A" w:rsidRDefault="00866D6B" w:rsidP="0004782A">
      <w:pPr>
        <w:widowControl w:val="0"/>
        <w:ind w:left="709"/>
        <w:rPr>
          <w:rFonts w:ascii="Calibri" w:eastAsia="Calibri" w:hAnsi="Calibri" w:cs="Calibri"/>
        </w:rPr>
      </w:pPr>
      <w:r w:rsidRPr="00514406">
        <w:rPr>
          <w:rFonts w:ascii="Calibri" w:eastAsia="Calibri" w:hAnsi="Calibri" w:cs="Calibri"/>
        </w:rPr>
        <w:t> </w:t>
      </w:r>
    </w:p>
    <w:sectPr w:rsidR="005C5FA4" w:rsidRPr="0004782A" w:rsidSect="00B7426B">
      <w:headerReference w:type="default" r:id="rId16"/>
      <w:footerReference w:type="first" r:id="rId17"/>
      <w:type w:val="continuous"/>
      <w:pgSz w:w="11906" w:h="16838"/>
      <w:pgMar w:top="2268" w:right="1077" w:bottom="1440" w:left="1797"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30A7E" w14:textId="77777777" w:rsidR="001B3396" w:rsidRDefault="001B3396" w:rsidP="004010A7">
      <w:pPr>
        <w:spacing w:line="240" w:lineRule="auto"/>
      </w:pPr>
      <w:r>
        <w:separator/>
      </w:r>
    </w:p>
  </w:endnote>
  <w:endnote w:type="continuationSeparator" w:id="0">
    <w:p w14:paraId="4AC80CF5" w14:textId="77777777" w:rsidR="001B3396" w:rsidRDefault="001B3396"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mo">
    <w:altName w:val="Times New Roman"/>
    <w:charset w:val="00"/>
    <w:family w:val="auto"/>
    <w:pitch w:val="default"/>
  </w:font>
  <w:font w:name="Cambria-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F9898CF" w14:textId="77777777" w:rsidTr="002D4758">
      <w:trPr>
        <w:trHeight w:val="800"/>
      </w:trPr>
      <w:tc>
        <w:tcPr>
          <w:tcW w:w="5000" w:type="pct"/>
          <w:shd w:val="clear" w:color="auto" w:fill="auto"/>
        </w:tcPr>
        <w:p w14:paraId="27417C35" w14:textId="77777777" w:rsidR="00B26E8E" w:rsidRDefault="00B26E8E" w:rsidP="007569BA">
          <w:pPr>
            <w:pStyle w:val="Zpat"/>
            <w:rPr>
              <w:caps w:val="0"/>
              <w:lang w:val="en-GB"/>
            </w:rPr>
          </w:pPr>
        </w:p>
        <w:p w14:paraId="1646C7F6" w14:textId="77777777" w:rsidR="00B26E8E" w:rsidRDefault="00B26E8E" w:rsidP="007569BA">
          <w:pPr>
            <w:pStyle w:val="Zpat"/>
            <w:rPr>
              <w:caps w:val="0"/>
              <w:lang w:val="en-GB"/>
            </w:rPr>
          </w:pPr>
        </w:p>
        <w:p w14:paraId="3471DF84" w14:textId="0B4FD3CE" w:rsidR="00B26E8E" w:rsidRPr="00B26E8E" w:rsidRDefault="00D91E57" w:rsidP="007569BA">
          <w:pPr>
            <w:pStyle w:val="Zpat"/>
            <w:jc w:val="right"/>
          </w:pPr>
          <w:r>
            <w:fldChar w:fldCharType="begin"/>
          </w:r>
          <w:r w:rsidR="00B26E8E">
            <w:instrText xml:space="preserve"> PAGE   \* MERGEFORMAT </w:instrText>
          </w:r>
          <w:r>
            <w:fldChar w:fldCharType="separate"/>
          </w:r>
          <w:r w:rsidR="00B114A4">
            <w:rPr>
              <w:noProof/>
            </w:rPr>
            <w:t>14</w:t>
          </w:r>
          <w:r>
            <w:fldChar w:fldCharType="end"/>
          </w:r>
          <w:r w:rsidR="000120A8">
            <w:t xml:space="preserve"> / </w:t>
          </w:r>
          <w:r w:rsidR="003140C8">
            <w:rPr>
              <w:noProof/>
            </w:rPr>
            <w:fldChar w:fldCharType="begin"/>
          </w:r>
          <w:r w:rsidR="003140C8">
            <w:rPr>
              <w:noProof/>
            </w:rPr>
            <w:instrText xml:space="preserve"> NUMPAGES   \* MERGEFORMAT </w:instrText>
          </w:r>
          <w:r w:rsidR="003140C8">
            <w:rPr>
              <w:noProof/>
            </w:rPr>
            <w:fldChar w:fldCharType="separate"/>
          </w:r>
          <w:r w:rsidR="00B114A4">
            <w:rPr>
              <w:noProof/>
            </w:rPr>
            <w:t>14</w:t>
          </w:r>
          <w:r w:rsidR="003140C8">
            <w:rPr>
              <w:noProof/>
            </w:rPr>
            <w:fldChar w:fldCharType="end"/>
          </w:r>
        </w:p>
      </w:tc>
    </w:tr>
  </w:tbl>
  <w:p w14:paraId="6C2AE61C"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0"/>
      <w:gridCol w:w="1923"/>
      <w:gridCol w:w="2781"/>
      <w:gridCol w:w="1801"/>
    </w:tblGrid>
    <w:tr w:rsidR="00B26E8E" w14:paraId="0D0BAF1C" w14:textId="77777777" w:rsidTr="00382D47">
      <w:trPr>
        <w:trHeight w:val="567"/>
      </w:trPr>
      <w:tc>
        <w:tcPr>
          <w:tcW w:w="2041" w:type="dxa"/>
          <w:shd w:val="clear" w:color="auto" w:fill="auto"/>
        </w:tcPr>
        <w:p w14:paraId="5F2D47E2" w14:textId="77777777" w:rsidR="00BB0493" w:rsidRDefault="00BB0493" w:rsidP="00BB0493">
          <w:pPr>
            <w:pStyle w:val="Zpat"/>
            <w:rPr>
              <w:caps w:val="0"/>
              <w:lang w:val="en-GB"/>
            </w:rPr>
          </w:pPr>
          <w:r>
            <w:rPr>
              <w:lang w:val="en-GB"/>
            </w:rPr>
            <w:t>ČVUT UCEEB</w:t>
          </w:r>
        </w:p>
        <w:p w14:paraId="672B9F1D" w14:textId="77777777" w:rsidR="00BB0493" w:rsidRDefault="00BB0493" w:rsidP="00BB0493">
          <w:pPr>
            <w:pStyle w:val="Zpat"/>
            <w:rPr>
              <w:caps w:val="0"/>
              <w:lang w:val="en-GB"/>
            </w:rPr>
          </w:pPr>
          <w:r>
            <w:rPr>
              <w:caps w:val="0"/>
              <w:lang w:val="en-GB"/>
            </w:rPr>
            <w:t>T</w:t>
          </w:r>
          <w:r w:rsidRPr="005B0E46">
            <w:rPr>
              <w:lang w:val="en-GB"/>
            </w:rPr>
            <w:t>řinecká 1024</w:t>
          </w:r>
        </w:p>
        <w:p w14:paraId="0F83F899"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54E4CFFC" w14:textId="77777777" w:rsidR="00B26E8E" w:rsidRPr="00B26E8E" w:rsidRDefault="00B26E8E" w:rsidP="00B26E8E">
          <w:pPr>
            <w:pStyle w:val="Zpat"/>
            <w:rPr>
              <w:caps w:val="0"/>
            </w:rPr>
          </w:pPr>
          <w:r w:rsidRPr="00B26E8E">
            <w:t>+420 224 356 701</w:t>
          </w:r>
        </w:p>
        <w:p w14:paraId="690BDE8C" w14:textId="77777777" w:rsidR="00B26E8E" w:rsidRPr="00B26E8E" w:rsidRDefault="009650A0" w:rsidP="00B26E8E">
          <w:pPr>
            <w:pStyle w:val="Zpat"/>
            <w:rPr>
              <w:caps w:val="0"/>
            </w:rPr>
          </w:pPr>
          <w:r>
            <w:t>info</w:t>
          </w:r>
          <w:r w:rsidR="00B26E8E" w:rsidRPr="00B26E8E">
            <w:t>@uceeb.cz</w:t>
          </w:r>
        </w:p>
        <w:p w14:paraId="07657F33" w14:textId="77777777" w:rsidR="00B26E8E" w:rsidRDefault="00B26E8E" w:rsidP="00B26E8E">
          <w:pPr>
            <w:pStyle w:val="Zpat"/>
            <w:rPr>
              <w:caps w:val="0"/>
            </w:rPr>
          </w:pPr>
          <w:r w:rsidRPr="00B26E8E">
            <w:t>www.uceeb.cz</w:t>
          </w:r>
        </w:p>
      </w:tc>
      <w:tc>
        <w:tcPr>
          <w:tcW w:w="2840" w:type="dxa"/>
          <w:shd w:val="clear" w:color="auto" w:fill="auto"/>
        </w:tcPr>
        <w:p w14:paraId="5BCD6EF0" w14:textId="77777777" w:rsidR="00B26E8E" w:rsidRPr="00B26E8E" w:rsidRDefault="00B26E8E" w:rsidP="00B26E8E">
          <w:pPr>
            <w:pStyle w:val="Zpat"/>
            <w:rPr>
              <w:caps w:val="0"/>
            </w:rPr>
          </w:pPr>
          <w:r w:rsidRPr="00B26E8E">
            <w:t>IČ 68407700 | DIČ CZ68407700</w:t>
          </w:r>
        </w:p>
        <w:p w14:paraId="7325DBDB" w14:textId="77777777" w:rsidR="00B26E8E" w:rsidRPr="00B26E8E" w:rsidRDefault="00B26E8E" w:rsidP="00B26E8E">
          <w:pPr>
            <w:pStyle w:val="Zpat"/>
            <w:rPr>
              <w:caps w:val="0"/>
            </w:rPr>
          </w:pPr>
          <w:r w:rsidRPr="00B26E8E">
            <w:t>BANKOVNÍ SPOJENÍ KB PRAHA 6</w:t>
          </w:r>
        </w:p>
        <w:p w14:paraId="0E704544"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041DF9FA" w14:textId="4C4DBC29" w:rsidR="00B26E8E" w:rsidRPr="00B26E8E" w:rsidRDefault="00D91E57" w:rsidP="00B26E8E">
          <w:pPr>
            <w:pStyle w:val="Zpat"/>
            <w:jc w:val="right"/>
          </w:pPr>
          <w:r>
            <w:fldChar w:fldCharType="begin"/>
          </w:r>
          <w:r w:rsidR="00B26E8E">
            <w:instrText xml:space="preserve"> PAGE   \* MERGEFORMAT </w:instrText>
          </w:r>
          <w:r>
            <w:fldChar w:fldCharType="separate"/>
          </w:r>
          <w:r w:rsidR="002E490C">
            <w:rPr>
              <w:noProof/>
            </w:rPr>
            <w:t>1</w:t>
          </w:r>
          <w:r>
            <w:fldChar w:fldCharType="end"/>
          </w:r>
          <w:r w:rsidR="000120A8">
            <w:t xml:space="preserve"> / </w:t>
          </w:r>
          <w:r w:rsidR="003140C8">
            <w:rPr>
              <w:noProof/>
            </w:rPr>
            <w:fldChar w:fldCharType="begin"/>
          </w:r>
          <w:r w:rsidR="003140C8">
            <w:rPr>
              <w:noProof/>
            </w:rPr>
            <w:instrText xml:space="preserve"> NUMPAGES   \* MERGEFORMAT </w:instrText>
          </w:r>
          <w:r w:rsidR="003140C8">
            <w:rPr>
              <w:noProof/>
            </w:rPr>
            <w:fldChar w:fldCharType="separate"/>
          </w:r>
          <w:r w:rsidR="002E490C">
            <w:rPr>
              <w:noProof/>
            </w:rPr>
            <w:t>14</w:t>
          </w:r>
          <w:r w:rsidR="003140C8">
            <w:rPr>
              <w:noProof/>
            </w:rPr>
            <w:fldChar w:fldCharType="end"/>
          </w:r>
        </w:p>
      </w:tc>
    </w:tr>
  </w:tbl>
  <w:p w14:paraId="14497CFF" w14:textId="77777777"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B742" w14:textId="77777777" w:rsidR="00E068F7" w:rsidRDefault="00D91E57">
    <w:pPr>
      <w:spacing w:before="60" w:after="60" w:line="276" w:lineRule="auto"/>
      <w:jc w:val="center"/>
      <w:rPr>
        <w:rFonts w:ascii="Calibri" w:eastAsia="Calibri" w:hAnsi="Calibri" w:cs="Calibri"/>
      </w:rPr>
    </w:pPr>
    <w:r>
      <w:rPr>
        <w:rFonts w:ascii="Calibri" w:eastAsia="Calibri" w:hAnsi="Calibri" w:cs="Calibri"/>
      </w:rPr>
      <w:fldChar w:fldCharType="begin"/>
    </w:r>
    <w:r w:rsidR="00D42304">
      <w:rPr>
        <w:rFonts w:ascii="Calibri" w:eastAsia="Calibri" w:hAnsi="Calibri" w:cs="Calibri"/>
      </w:rPr>
      <w:instrText>PAGE</w:instrText>
    </w:r>
    <w:r>
      <w:rPr>
        <w:rFonts w:ascii="Calibri" w:eastAsia="Calibri" w:hAnsi="Calibri" w:cs="Calibri"/>
      </w:rPr>
      <w:fldChar w:fldCharType="end"/>
    </w:r>
    <w:r w:rsidR="00D42304">
      <w:rPr>
        <w:rFonts w:ascii="Calibri" w:eastAsia="Calibri" w:hAnsi="Calibri" w:cs="Calibri"/>
      </w:rPr>
      <w:t>-</w:t>
    </w:r>
  </w:p>
  <w:p w14:paraId="31F8396B" w14:textId="77777777" w:rsidR="00E068F7" w:rsidRDefault="001B3396">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FCF65" w14:textId="77777777" w:rsidR="001B3396" w:rsidRDefault="001B3396" w:rsidP="004010A7">
      <w:pPr>
        <w:spacing w:line="240" w:lineRule="auto"/>
      </w:pPr>
      <w:r>
        <w:separator/>
      </w:r>
    </w:p>
  </w:footnote>
  <w:footnote w:type="continuationSeparator" w:id="0">
    <w:p w14:paraId="1ED49B16" w14:textId="77777777" w:rsidR="001B3396" w:rsidRDefault="001B3396"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8278" w14:textId="77777777" w:rsidR="000120A8" w:rsidRDefault="000120A8" w:rsidP="000120A8">
    <w:pPr>
      <w:pStyle w:val="Zhlav"/>
      <w:ind w:left="-1134"/>
    </w:pPr>
    <w:r>
      <w:rPr>
        <w:noProof/>
        <w:lang w:eastAsia="cs-CZ"/>
      </w:rPr>
      <w:drawing>
        <wp:inline distT="0" distB="0" distL="0" distR="0" wp14:anchorId="770F214D" wp14:editId="1A7D8348">
          <wp:extent cx="1476375" cy="723900"/>
          <wp:effectExtent l="0" t="0" r="9525" b="0"/>
          <wp:docPr id="10" name="Obrázek 10"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2F6B4790" w14:textId="77777777" w:rsidTr="00060B77">
      <w:trPr>
        <w:trHeight w:val="1138"/>
      </w:trPr>
      <w:tc>
        <w:tcPr>
          <w:tcW w:w="2835" w:type="dxa"/>
        </w:tcPr>
        <w:p w14:paraId="2C85EB33" w14:textId="4592473B" w:rsidR="00564C9D" w:rsidRDefault="007142F1">
          <w:pPr>
            <w:pStyle w:val="Zhlav"/>
          </w:pPr>
          <w:r>
            <w:rPr>
              <w:b/>
              <w:noProof/>
              <w:lang w:eastAsia="cs-CZ"/>
            </w:rPr>
            <mc:AlternateContent>
              <mc:Choice Requires="wps">
                <w:drawing>
                  <wp:anchor distT="4294967295" distB="4294967295" distL="114300" distR="114300" simplePos="0" relativeHeight="251660800" behindDoc="0" locked="0" layoutInCell="1" allowOverlap="1" wp14:anchorId="5C2221D1" wp14:editId="6956E4BE">
                    <wp:simplePos x="0" y="0"/>
                    <wp:positionH relativeFrom="column">
                      <wp:posOffset>1492250</wp:posOffset>
                    </wp:positionH>
                    <wp:positionV relativeFrom="paragraph">
                      <wp:posOffset>310514</wp:posOffset>
                    </wp:positionV>
                    <wp:extent cx="4643120" cy="0"/>
                    <wp:effectExtent l="19050" t="19050" r="5080" b="19050"/>
                    <wp:wrapNone/>
                    <wp:docPr id="13" name="Přímá spojnic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ADAB3" id="Přímá spojnice 13"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5g5QEAAPsDAAAOAAAAZHJzL2Uyb0RvYy54bWysU0tu2zAQ3RfoHQjua0p2EASC5SwStF0E&#10;rdG0B2CoocWWP5CsJR+lyx6gpwh6rw4pW+knCNCiG0LkzJt5781ofTkaTfYQonK2pfWiogSscJ2y&#10;u5Z+eP/yxQUlMXHbce0stPQAkV5unj9bD76Bpeud7iAQLGJjM/iW9in5hrEoejA8LpwHi0HpguEJ&#10;r2HHusAHrG40W1bVORtc6HxwAmLE1+spSDelvpQg0lspIySiW4rcUjlDOe/yyTZr3uwC970SRxr8&#10;H1gYriw2nUtd88TJ56D+KGWUCC46mRbCGeakVAKKBlRTV7+pue25h6IFzYl+tin+v7LizX4biOpw&#10;ditKLDc4o+33L/ffzP1XEr37aJEgwRgaNfjYYP6V3YYsVYz21t848SlijP0SzJfop7RRBkOkVv41&#10;9igeoWoylhEc5hHAmIjAx7Pzs1W9xEmJU4zxJpfIHX2I6RU4Q/JHS7Wy2R3e8P1NTJnEQ0p+1pYM&#10;LV1d1FWZc6E4sSr80kHDlPYOJFqA3Sd+ZfngSgey57g2XAiwqc4OYANtMTvDpNJ6BlaFx5PAY36G&#10;QlnMvwHPiNLZ2TSDjbIuPNY9jSfKcso/DilOurMFd647bMNperhhReHxb8gr/PO9wB/+2c0PAAAA&#10;//8DAFBLAwQUAAYACAAAACEAiXpTnt0AAAAJAQAADwAAAGRycy9kb3ducmV2LnhtbEyPwUrDQBCG&#10;74LvsIzgzW6MbWhiNkWk3gRpY8HjNhmTYHY2ZKdNfHtHPNTjzPx88/35Zna9OuMYOk8G7hcRKKTK&#10;1x01Bt7Ll7s1qMCWatt7QgPfGGBTXF/lNqv9RDs877lRAqGQWQMt85BpHaoWnQ0LPyDJ7dOPzrKM&#10;Y6Pr0U4Cd72OoyjRznYkH1o74HOL1df+5IRy4Ff9Nm3T1YHmHZe8LLfVhzG3N/PTIyjGmS9h+NUX&#10;dSjE6ehPVAfVG4gfVtKFDSzXKSgJpEkSgzr+LXSR6/8Nih8AAAD//wMAUEsBAi0AFAAGAAgAAAAh&#10;ALaDOJL+AAAA4QEAABMAAAAAAAAAAAAAAAAAAAAAAFtDb250ZW50X1R5cGVzXS54bWxQSwECLQAU&#10;AAYACAAAACEAOP0h/9YAAACUAQAACwAAAAAAAAAAAAAAAAAvAQAAX3JlbHMvLnJlbHNQSwECLQAU&#10;AAYACAAAACEA6oZ+YOUBAAD7AwAADgAAAAAAAAAAAAAAAAAuAgAAZHJzL2Uyb0RvYy54bWxQSwEC&#10;LQAUAAYACAAAACEAiXpTnt0AAAAJAQAADwAAAAAAAAAAAAAAAAA/BAAAZHJzL2Rvd25yZXYueG1s&#10;UEsFBgAAAAAEAAQA8wAAAEkFAAAAAA==&#10;" strokecolor="#005fb3 [3044]" strokeweight="3pt">
                    <o:lock v:ext="edit" shapetype="f"/>
                  </v:line>
                </w:pict>
              </mc:Fallback>
            </mc:AlternateContent>
          </w:r>
          <w:r>
            <w:rPr>
              <w:b/>
              <w:noProof/>
              <w:lang w:eastAsia="cs-CZ"/>
            </w:rPr>
            <mc:AlternateContent>
              <mc:Choice Requires="wps">
                <w:drawing>
                  <wp:anchor distT="45720" distB="45720" distL="114300" distR="114300" simplePos="0" relativeHeight="251657728" behindDoc="0" locked="0" layoutInCell="1" allowOverlap="1" wp14:anchorId="247845C4" wp14:editId="631B6727">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A58C740"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4AE0BF29"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2B126ABA" w14:textId="77777777" w:rsidR="008626C6" w:rsidRDefault="008626C6" w:rsidP="008626C6">
                                <w:pPr>
                                  <w:spacing w:after="0" w:line="240" w:lineRule="auto"/>
                                  <w:jc w:val="right"/>
                                  <w:rPr>
                                    <w:sz w:val="16"/>
                                  </w:rPr>
                                </w:pPr>
                              </w:p>
                              <w:p w14:paraId="7C952B72" w14:textId="77777777" w:rsidR="008626C6" w:rsidRDefault="008626C6" w:rsidP="008626C6">
                                <w:pPr>
                                  <w:spacing w:after="0" w:line="240" w:lineRule="auto"/>
                                  <w:jc w:val="right"/>
                                  <w:rPr>
                                    <w:sz w:val="16"/>
                                  </w:rPr>
                                </w:pPr>
                                <w:r w:rsidRPr="008626C6">
                                  <w:rPr>
                                    <w:sz w:val="16"/>
                                  </w:rPr>
                                  <w:t>TŘINECKÁ 1024, 273 43 BUŠTĚHRAD</w:t>
                                </w:r>
                              </w:p>
                              <w:p w14:paraId="01B0B85E"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845C4"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14:paraId="4A58C740"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4AE0BF29"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2B126ABA" w14:textId="77777777" w:rsidR="008626C6" w:rsidRDefault="008626C6" w:rsidP="008626C6">
                          <w:pPr>
                            <w:spacing w:after="0" w:line="240" w:lineRule="auto"/>
                            <w:jc w:val="right"/>
                            <w:rPr>
                              <w:sz w:val="16"/>
                            </w:rPr>
                          </w:pPr>
                        </w:p>
                        <w:p w14:paraId="7C952B72" w14:textId="77777777" w:rsidR="008626C6" w:rsidRDefault="008626C6" w:rsidP="008626C6">
                          <w:pPr>
                            <w:spacing w:after="0" w:line="240" w:lineRule="auto"/>
                            <w:jc w:val="right"/>
                            <w:rPr>
                              <w:sz w:val="16"/>
                            </w:rPr>
                          </w:pPr>
                          <w:r w:rsidRPr="008626C6">
                            <w:rPr>
                              <w:sz w:val="16"/>
                            </w:rPr>
                            <w:t>TŘINECKÁ 1024, 273 43 BUŠTĚHRAD</w:t>
                          </w:r>
                        </w:p>
                        <w:p w14:paraId="01B0B85E"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289CCA43" w14:textId="77777777" w:rsidR="00060B77" w:rsidRPr="00060B77" w:rsidRDefault="00060B77" w:rsidP="00060B77">
          <w:pPr>
            <w:pStyle w:val="VUT"/>
            <w:spacing w:line="276" w:lineRule="auto"/>
            <w:ind w:left="705"/>
            <w:jc w:val="left"/>
            <w:rPr>
              <w:sz w:val="18"/>
            </w:rPr>
          </w:pPr>
        </w:p>
        <w:p w14:paraId="220831CD" w14:textId="77777777" w:rsidR="00564C9D" w:rsidRPr="00060B77" w:rsidRDefault="00564C9D" w:rsidP="00060B77">
          <w:pPr>
            <w:pStyle w:val="VUT"/>
            <w:spacing w:line="276" w:lineRule="auto"/>
            <w:ind w:left="705"/>
            <w:jc w:val="left"/>
            <w:rPr>
              <w:b w:val="0"/>
            </w:rPr>
          </w:pPr>
        </w:p>
      </w:tc>
    </w:tr>
  </w:tbl>
  <w:p w14:paraId="41A51ABB"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351926D4" wp14:editId="20F35674">
          <wp:simplePos x="0" y="0"/>
          <wp:positionH relativeFrom="column">
            <wp:posOffset>-742950</wp:posOffset>
          </wp:positionH>
          <wp:positionV relativeFrom="paragraph">
            <wp:posOffset>-755955</wp:posOffset>
          </wp:positionV>
          <wp:extent cx="1476375" cy="723900"/>
          <wp:effectExtent l="0" t="0" r="9525" b="0"/>
          <wp:wrapNone/>
          <wp:docPr id="11" name="Obrázek 11"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D2DE" w14:textId="77777777"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62848" behindDoc="0" locked="0" layoutInCell="1" allowOverlap="1" wp14:anchorId="324865E6" wp14:editId="1E7A0684">
          <wp:simplePos x="0" y="0"/>
          <wp:positionH relativeFrom="column">
            <wp:posOffset>-794385</wp:posOffset>
          </wp:positionH>
          <wp:positionV relativeFrom="paragraph">
            <wp:posOffset>327025</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anchor>
      </w:drawing>
    </w:r>
  </w:p>
  <w:p w14:paraId="19FA729B" w14:textId="77777777" w:rsidR="00E068F7" w:rsidRDefault="001B3396">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6D32"/>
    <w:rsid w:val="000120A8"/>
    <w:rsid w:val="00045067"/>
    <w:rsid w:val="0004782A"/>
    <w:rsid w:val="000550D5"/>
    <w:rsid w:val="00060B77"/>
    <w:rsid w:val="00065495"/>
    <w:rsid w:val="00066B3C"/>
    <w:rsid w:val="0007051F"/>
    <w:rsid w:val="000762DD"/>
    <w:rsid w:val="000A0AA7"/>
    <w:rsid w:val="000B7BC0"/>
    <w:rsid w:val="000C18AE"/>
    <w:rsid w:val="000C5559"/>
    <w:rsid w:val="000D09F5"/>
    <w:rsid w:val="000E26C5"/>
    <w:rsid w:val="00101204"/>
    <w:rsid w:val="00103A68"/>
    <w:rsid w:val="001134EB"/>
    <w:rsid w:val="00114211"/>
    <w:rsid w:val="00134ABB"/>
    <w:rsid w:val="001407B8"/>
    <w:rsid w:val="00152FDC"/>
    <w:rsid w:val="00166AE1"/>
    <w:rsid w:val="001707BB"/>
    <w:rsid w:val="001730B0"/>
    <w:rsid w:val="00197C41"/>
    <w:rsid w:val="001A4FE6"/>
    <w:rsid w:val="001A60B5"/>
    <w:rsid w:val="001A65A3"/>
    <w:rsid w:val="001A6A1D"/>
    <w:rsid w:val="001B3396"/>
    <w:rsid w:val="001C1975"/>
    <w:rsid w:val="001C274E"/>
    <w:rsid w:val="001C2EE2"/>
    <w:rsid w:val="001D4182"/>
    <w:rsid w:val="001D6326"/>
    <w:rsid w:val="001E2462"/>
    <w:rsid w:val="001E48BA"/>
    <w:rsid w:val="00213898"/>
    <w:rsid w:val="002243EE"/>
    <w:rsid w:val="00226F3E"/>
    <w:rsid w:val="00230E37"/>
    <w:rsid w:val="00230ECF"/>
    <w:rsid w:val="0023470A"/>
    <w:rsid w:val="00242A5C"/>
    <w:rsid w:val="00284E2D"/>
    <w:rsid w:val="002A67AB"/>
    <w:rsid w:val="002B0250"/>
    <w:rsid w:val="002C06B0"/>
    <w:rsid w:val="002C0FE4"/>
    <w:rsid w:val="002D4758"/>
    <w:rsid w:val="002E070B"/>
    <w:rsid w:val="002E490C"/>
    <w:rsid w:val="002E514A"/>
    <w:rsid w:val="002F4C99"/>
    <w:rsid w:val="002F607F"/>
    <w:rsid w:val="003140C8"/>
    <w:rsid w:val="00333AE8"/>
    <w:rsid w:val="00333C14"/>
    <w:rsid w:val="0033654D"/>
    <w:rsid w:val="00343903"/>
    <w:rsid w:val="00347324"/>
    <w:rsid w:val="00350402"/>
    <w:rsid w:val="003732EA"/>
    <w:rsid w:val="003770BC"/>
    <w:rsid w:val="003815E8"/>
    <w:rsid w:val="00382D47"/>
    <w:rsid w:val="00383D41"/>
    <w:rsid w:val="00394188"/>
    <w:rsid w:val="003A31D5"/>
    <w:rsid w:val="003A56CF"/>
    <w:rsid w:val="003A735C"/>
    <w:rsid w:val="003A785F"/>
    <w:rsid w:val="003C560C"/>
    <w:rsid w:val="003C6097"/>
    <w:rsid w:val="003C6914"/>
    <w:rsid w:val="003C7672"/>
    <w:rsid w:val="003D27B5"/>
    <w:rsid w:val="003D2E57"/>
    <w:rsid w:val="0040069A"/>
    <w:rsid w:val="004010A7"/>
    <w:rsid w:val="00402C08"/>
    <w:rsid w:val="004030CC"/>
    <w:rsid w:val="00425373"/>
    <w:rsid w:val="00432321"/>
    <w:rsid w:val="00442706"/>
    <w:rsid w:val="00451539"/>
    <w:rsid w:val="00451BDE"/>
    <w:rsid w:val="004541AE"/>
    <w:rsid w:val="0047113A"/>
    <w:rsid w:val="00471451"/>
    <w:rsid w:val="00484075"/>
    <w:rsid w:val="004857DD"/>
    <w:rsid w:val="00485C5E"/>
    <w:rsid w:val="00493294"/>
    <w:rsid w:val="00497EF6"/>
    <w:rsid w:val="004A00AD"/>
    <w:rsid w:val="004A2BDC"/>
    <w:rsid w:val="004A5B59"/>
    <w:rsid w:val="004B1FD4"/>
    <w:rsid w:val="004D0F0A"/>
    <w:rsid w:val="004D4AE0"/>
    <w:rsid w:val="004D70B4"/>
    <w:rsid w:val="004E4329"/>
    <w:rsid w:val="004E556B"/>
    <w:rsid w:val="004F2D73"/>
    <w:rsid w:val="004F7038"/>
    <w:rsid w:val="004F787D"/>
    <w:rsid w:val="00503544"/>
    <w:rsid w:val="005068EB"/>
    <w:rsid w:val="00507DA8"/>
    <w:rsid w:val="00513955"/>
    <w:rsid w:val="00514406"/>
    <w:rsid w:val="005224B1"/>
    <w:rsid w:val="005236F3"/>
    <w:rsid w:val="005355D4"/>
    <w:rsid w:val="0054049B"/>
    <w:rsid w:val="00542302"/>
    <w:rsid w:val="0055423B"/>
    <w:rsid w:val="0055793C"/>
    <w:rsid w:val="00562109"/>
    <w:rsid w:val="00563241"/>
    <w:rsid w:val="00564C9D"/>
    <w:rsid w:val="00580AD6"/>
    <w:rsid w:val="005957B2"/>
    <w:rsid w:val="005A6706"/>
    <w:rsid w:val="005A744D"/>
    <w:rsid w:val="005B6755"/>
    <w:rsid w:val="005B679B"/>
    <w:rsid w:val="005C2F2F"/>
    <w:rsid w:val="005C5FA4"/>
    <w:rsid w:val="0060761C"/>
    <w:rsid w:val="00607A9F"/>
    <w:rsid w:val="00630784"/>
    <w:rsid w:val="006322CE"/>
    <w:rsid w:val="00633DCE"/>
    <w:rsid w:val="0063586E"/>
    <w:rsid w:val="00645A41"/>
    <w:rsid w:val="00645D81"/>
    <w:rsid w:val="00660E2C"/>
    <w:rsid w:val="00667C0C"/>
    <w:rsid w:val="00674FF1"/>
    <w:rsid w:val="00677466"/>
    <w:rsid w:val="00686C3E"/>
    <w:rsid w:val="00697356"/>
    <w:rsid w:val="006A0ED5"/>
    <w:rsid w:val="006B2EA5"/>
    <w:rsid w:val="006C2022"/>
    <w:rsid w:val="006C4FF1"/>
    <w:rsid w:val="006D4782"/>
    <w:rsid w:val="006D7337"/>
    <w:rsid w:val="006E083E"/>
    <w:rsid w:val="006E30A4"/>
    <w:rsid w:val="006E490F"/>
    <w:rsid w:val="006E6177"/>
    <w:rsid w:val="007142F1"/>
    <w:rsid w:val="007146F4"/>
    <w:rsid w:val="00723EAD"/>
    <w:rsid w:val="00730516"/>
    <w:rsid w:val="00744BE3"/>
    <w:rsid w:val="00745282"/>
    <w:rsid w:val="00757C55"/>
    <w:rsid w:val="00766E50"/>
    <w:rsid w:val="00770BE2"/>
    <w:rsid w:val="00773F09"/>
    <w:rsid w:val="007856C6"/>
    <w:rsid w:val="00787207"/>
    <w:rsid w:val="00792E9E"/>
    <w:rsid w:val="00796C03"/>
    <w:rsid w:val="007B0A8F"/>
    <w:rsid w:val="007B6714"/>
    <w:rsid w:val="007C77EF"/>
    <w:rsid w:val="007D60C7"/>
    <w:rsid w:val="0080339B"/>
    <w:rsid w:val="0081579B"/>
    <w:rsid w:val="00823FF3"/>
    <w:rsid w:val="00826B9F"/>
    <w:rsid w:val="008276F4"/>
    <w:rsid w:val="00833ABF"/>
    <w:rsid w:val="008368F1"/>
    <w:rsid w:val="00842F1B"/>
    <w:rsid w:val="008445A1"/>
    <w:rsid w:val="00845301"/>
    <w:rsid w:val="00856BF8"/>
    <w:rsid w:val="00860202"/>
    <w:rsid w:val="008626C6"/>
    <w:rsid w:val="00866D6B"/>
    <w:rsid w:val="00870FE3"/>
    <w:rsid w:val="0087399B"/>
    <w:rsid w:val="0088003B"/>
    <w:rsid w:val="00883697"/>
    <w:rsid w:val="00892994"/>
    <w:rsid w:val="00892A1F"/>
    <w:rsid w:val="0089371C"/>
    <w:rsid w:val="008A75A8"/>
    <w:rsid w:val="008B2B9A"/>
    <w:rsid w:val="008B2F95"/>
    <w:rsid w:val="008B41A6"/>
    <w:rsid w:val="008D5AB6"/>
    <w:rsid w:val="00901C5E"/>
    <w:rsid w:val="009129F4"/>
    <w:rsid w:val="00920D2D"/>
    <w:rsid w:val="0092612C"/>
    <w:rsid w:val="0092707D"/>
    <w:rsid w:val="009335AE"/>
    <w:rsid w:val="009401AC"/>
    <w:rsid w:val="00940F67"/>
    <w:rsid w:val="00954C11"/>
    <w:rsid w:val="009621A9"/>
    <w:rsid w:val="009650A0"/>
    <w:rsid w:val="00973DB2"/>
    <w:rsid w:val="00980766"/>
    <w:rsid w:val="00982A1C"/>
    <w:rsid w:val="009A1067"/>
    <w:rsid w:val="009B2963"/>
    <w:rsid w:val="009B3914"/>
    <w:rsid w:val="009B7C14"/>
    <w:rsid w:val="009C5AA8"/>
    <w:rsid w:val="009E1A5E"/>
    <w:rsid w:val="009F06BA"/>
    <w:rsid w:val="009F71E7"/>
    <w:rsid w:val="00A01CCC"/>
    <w:rsid w:val="00A04D15"/>
    <w:rsid w:val="00A07944"/>
    <w:rsid w:val="00A13289"/>
    <w:rsid w:val="00A132F9"/>
    <w:rsid w:val="00A20503"/>
    <w:rsid w:val="00A23F85"/>
    <w:rsid w:val="00A25BBB"/>
    <w:rsid w:val="00A26235"/>
    <w:rsid w:val="00A329ED"/>
    <w:rsid w:val="00A40C58"/>
    <w:rsid w:val="00A40E70"/>
    <w:rsid w:val="00A544DF"/>
    <w:rsid w:val="00A559FD"/>
    <w:rsid w:val="00A647D3"/>
    <w:rsid w:val="00A7634C"/>
    <w:rsid w:val="00A764EC"/>
    <w:rsid w:val="00AE0509"/>
    <w:rsid w:val="00AE4363"/>
    <w:rsid w:val="00AE6164"/>
    <w:rsid w:val="00AF178D"/>
    <w:rsid w:val="00B01461"/>
    <w:rsid w:val="00B1003B"/>
    <w:rsid w:val="00B114A4"/>
    <w:rsid w:val="00B162DC"/>
    <w:rsid w:val="00B26E8E"/>
    <w:rsid w:val="00B54DE0"/>
    <w:rsid w:val="00B63060"/>
    <w:rsid w:val="00B6390A"/>
    <w:rsid w:val="00B64223"/>
    <w:rsid w:val="00B7290A"/>
    <w:rsid w:val="00B73C81"/>
    <w:rsid w:val="00B7426B"/>
    <w:rsid w:val="00B76D6B"/>
    <w:rsid w:val="00B80318"/>
    <w:rsid w:val="00B83BBA"/>
    <w:rsid w:val="00B85697"/>
    <w:rsid w:val="00BB0493"/>
    <w:rsid w:val="00BD0426"/>
    <w:rsid w:val="00BF6F63"/>
    <w:rsid w:val="00C22ADE"/>
    <w:rsid w:val="00C33BA7"/>
    <w:rsid w:val="00C37F75"/>
    <w:rsid w:val="00C40B3C"/>
    <w:rsid w:val="00C42999"/>
    <w:rsid w:val="00C621E2"/>
    <w:rsid w:val="00C7182E"/>
    <w:rsid w:val="00C73ECD"/>
    <w:rsid w:val="00C81B36"/>
    <w:rsid w:val="00C84DC1"/>
    <w:rsid w:val="00C86641"/>
    <w:rsid w:val="00CA2C25"/>
    <w:rsid w:val="00CB6AF1"/>
    <w:rsid w:val="00CD27EC"/>
    <w:rsid w:val="00D05FF6"/>
    <w:rsid w:val="00D117E6"/>
    <w:rsid w:val="00D12333"/>
    <w:rsid w:val="00D16E0C"/>
    <w:rsid w:val="00D170AF"/>
    <w:rsid w:val="00D20B4A"/>
    <w:rsid w:val="00D25130"/>
    <w:rsid w:val="00D2764A"/>
    <w:rsid w:val="00D42304"/>
    <w:rsid w:val="00D54C38"/>
    <w:rsid w:val="00D54EBA"/>
    <w:rsid w:val="00D551C2"/>
    <w:rsid w:val="00D76A91"/>
    <w:rsid w:val="00D87ACC"/>
    <w:rsid w:val="00D90458"/>
    <w:rsid w:val="00D91E57"/>
    <w:rsid w:val="00DA3648"/>
    <w:rsid w:val="00DA7072"/>
    <w:rsid w:val="00DB3C7F"/>
    <w:rsid w:val="00DB417A"/>
    <w:rsid w:val="00DF0D78"/>
    <w:rsid w:val="00DF3E80"/>
    <w:rsid w:val="00DF491C"/>
    <w:rsid w:val="00E01898"/>
    <w:rsid w:val="00E217C8"/>
    <w:rsid w:val="00E2668D"/>
    <w:rsid w:val="00E32631"/>
    <w:rsid w:val="00E36F50"/>
    <w:rsid w:val="00E509D1"/>
    <w:rsid w:val="00E56F67"/>
    <w:rsid w:val="00E65D41"/>
    <w:rsid w:val="00E75EAF"/>
    <w:rsid w:val="00E7768A"/>
    <w:rsid w:val="00E81487"/>
    <w:rsid w:val="00E93946"/>
    <w:rsid w:val="00E95C9A"/>
    <w:rsid w:val="00EA3140"/>
    <w:rsid w:val="00EA5558"/>
    <w:rsid w:val="00EB14C6"/>
    <w:rsid w:val="00EC0601"/>
    <w:rsid w:val="00ED42A1"/>
    <w:rsid w:val="00ED57BC"/>
    <w:rsid w:val="00EE061A"/>
    <w:rsid w:val="00EE11D4"/>
    <w:rsid w:val="00EE2134"/>
    <w:rsid w:val="00EE2BF4"/>
    <w:rsid w:val="00EE496A"/>
    <w:rsid w:val="00EE5214"/>
    <w:rsid w:val="00F03350"/>
    <w:rsid w:val="00F16777"/>
    <w:rsid w:val="00F1779C"/>
    <w:rsid w:val="00F23646"/>
    <w:rsid w:val="00F23A3A"/>
    <w:rsid w:val="00F25B6A"/>
    <w:rsid w:val="00F367CB"/>
    <w:rsid w:val="00F41BBC"/>
    <w:rsid w:val="00F433FF"/>
    <w:rsid w:val="00F55AA0"/>
    <w:rsid w:val="00F778AF"/>
    <w:rsid w:val="00F809F9"/>
    <w:rsid w:val="00F827DA"/>
    <w:rsid w:val="00F82FED"/>
    <w:rsid w:val="00F971B8"/>
    <w:rsid w:val="00FA2F8D"/>
    <w:rsid w:val="00FA330F"/>
    <w:rsid w:val="00FB04C6"/>
    <w:rsid w:val="00FB3A05"/>
    <w:rsid w:val="00FC3A34"/>
    <w:rsid w:val="00FC3DA6"/>
    <w:rsid w:val="00FC4D74"/>
    <w:rsid w:val="00FC5BA7"/>
    <w:rsid w:val="00FC7FF9"/>
    <w:rsid w:val="00FD47CF"/>
    <w:rsid w:val="00FE6FA3"/>
    <w:rsid w:val="00FF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7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 w:type="character" w:styleId="Odkaznakoment">
    <w:name w:val="annotation reference"/>
    <w:basedOn w:val="Standardnpsmoodstavce"/>
    <w:uiPriority w:val="99"/>
    <w:semiHidden/>
    <w:unhideWhenUsed/>
    <w:rsid w:val="001E2462"/>
    <w:rPr>
      <w:sz w:val="16"/>
      <w:szCs w:val="16"/>
    </w:rPr>
  </w:style>
  <w:style w:type="paragraph" w:styleId="Textkomente">
    <w:name w:val="annotation text"/>
    <w:basedOn w:val="Normln"/>
    <w:link w:val="TextkomenteChar"/>
    <w:uiPriority w:val="99"/>
    <w:semiHidden/>
    <w:unhideWhenUsed/>
    <w:rsid w:val="001E2462"/>
    <w:pPr>
      <w:spacing w:line="240" w:lineRule="auto"/>
    </w:pPr>
    <w:rPr>
      <w:sz w:val="20"/>
      <w:szCs w:val="20"/>
    </w:rPr>
  </w:style>
  <w:style w:type="character" w:customStyle="1" w:styleId="TextkomenteChar">
    <w:name w:val="Text komentáře Char"/>
    <w:basedOn w:val="Standardnpsmoodstavce"/>
    <w:link w:val="Textkomente"/>
    <w:uiPriority w:val="99"/>
    <w:semiHidden/>
    <w:rsid w:val="001E2462"/>
    <w:rPr>
      <w:sz w:val="20"/>
      <w:szCs w:val="20"/>
    </w:rPr>
  </w:style>
  <w:style w:type="paragraph" w:styleId="Pedmtkomente">
    <w:name w:val="annotation subject"/>
    <w:basedOn w:val="Textkomente"/>
    <w:next w:val="Textkomente"/>
    <w:link w:val="PedmtkomenteChar"/>
    <w:uiPriority w:val="99"/>
    <w:semiHidden/>
    <w:unhideWhenUsed/>
    <w:rsid w:val="001E2462"/>
    <w:rPr>
      <w:b/>
      <w:bCs/>
    </w:rPr>
  </w:style>
  <w:style w:type="character" w:customStyle="1" w:styleId="PedmtkomenteChar">
    <w:name w:val="Předmět komentáře Char"/>
    <w:basedOn w:val="TextkomenteChar"/>
    <w:link w:val="Pedmtkomente"/>
    <w:uiPriority w:val="99"/>
    <w:semiHidden/>
    <w:rsid w:val="001E2462"/>
    <w:rPr>
      <w:b/>
      <w:bCs/>
      <w:sz w:val="20"/>
      <w:szCs w:val="20"/>
    </w:rPr>
  </w:style>
  <w:style w:type="paragraph" w:styleId="Revize">
    <w:name w:val="Revision"/>
    <w:hidden/>
    <w:uiPriority w:val="99"/>
    <w:semiHidden/>
    <w:rsid w:val="006D4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a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r.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vut.cz"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A25C0-7DB1-42E5-BDFA-B230CC73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14</Pages>
  <Words>5724</Words>
  <Characters>33773</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2019-05-07T07:41:00Z</dcterms:created>
  <dcterms:modified xsi:type="dcterms:W3CDTF">2019-05-16T08:21:00Z</dcterms:modified>
</cp:coreProperties>
</file>