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E247E"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40"/>
          <w:szCs w:val="40"/>
          <w:lang w:eastAsia="cs-CZ"/>
        </w:rPr>
      </w:pPr>
      <w:r w:rsidRPr="007A1539">
        <w:rPr>
          <w:rFonts w:ascii="Times New Roman" w:hAnsi="Times New Roman" w:cs="Times New Roman"/>
          <w:b/>
          <w:bCs/>
          <w:color w:val="000000"/>
          <w:sz w:val="40"/>
          <w:szCs w:val="40"/>
          <w:lang w:eastAsia="cs-CZ"/>
        </w:rPr>
        <w:t xml:space="preserve">Smlouva o dílo </w:t>
      </w:r>
    </w:p>
    <w:p w14:paraId="761AE6EA"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color w:val="000000"/>
          <w:sz w:val="40"/>
          <w:szCs w:val="40"/>
          <w:lang w:eastAsia="cs-CZ"/>
        </w:rPr>
      </w:pPr>
      <w:r w:rsidRPr="007A1539">
        <w:rPr>
          <w:rFonts w:ascii="Times New Roman" w:hAnsi="Times New Roman" w:cs="Times New Roman"/>
          <w:color w:val="000000"/>
          <w:sz w:val="40"/>
          <w:szCs w:val="40"/>
          <w:lang w:eastAsia="cs-CZ"/>
        </w:rPr>
        <w:t>na realizaci stavby</w:t>
      </w:r>
    </w:p>
    <w:p w14:paraId="0119837E" w14:textId="2836A8B0"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40"/>
          <w:szCs w:val="40"/>
          <w:lang w:eastAsia="cs-CZ"/>
        </w:rPr>
      </w:pPr>
      <w:r w:rsidRPr="007A1539">
        <w:rPr>
          <w:rFonts w:ascii="Times New Roman" w:hAnsi="Times New Roman" w:cs="Times New Roman"/>
          <w:b/>
          <w:bCs/>
          <w:color w:val="000000"/>
          <w:sz w:val="40"/>
          <w:szCs w:val="40"/>
          <w:lang w:eastAsia="cs-CZ"/>
        </w:rPr>
        <w:t>„</w:t>
      </w:r>
      <w:r w:rsidR="00DC4EB7" w:rsidRPr="00DC4EB7">
        <w:rPr>
          <w:rFonts w:ascii="Times New Roman" w:hAnsi="Times New Roman" w:cs="Times New Roman"/>
          <w:b/>
          <w:bCs/>
          <w:sz w:val="32"/>
          <w:szCs w:val="36"/>
        </w:rPr>
        <w:t>Rekonstrukce stávajících prostor šaten Pozemního hokeje Kadaň, U Stadionu 1980, 43201 Kadaň</w:t>
      </w:r>
      <w:r w:rsidRPr="007A1539">
        <w:rPr>
          <w:rFonts w:ascii="Times New Roman" w:hAnsi="Times New Roman" w:cs="Times New Roman"/>
          <w:b/>
          <w:bCs/>
          <w:color w:val="000000"/>
          <w:sz w:val="40"/>
          <w:szCs w:val="40"/>
          <w:lang w:eastAsia="cs-CZ"/>
        </w:rPr>
        <w:t>“</w:t>
      </w:r>
    </w:p>
    <w:p w14:paraId="4AD61C37" w14:textId="77777777" w:rsidR="001F64C1" w:rsidRPr="007A1539" w:rsidRDefault="001F64C1" w:rsidP="001F64C1">
      <w:pPr>
        <w:autoSpaceDE w:val="0"/>
        <w:autoSpaceDN w:val="0"/>
        <w:adjustRightInd w:val="0"/>
        <w:spacing w:before="0" w:after="0" w:line="240" w:lineRule="auto"/>
        <w:rPr>
          <w:rFonts w:ascii="Times New Roman" w:hAnsi="Times New Roman" w:cs="Times New Roman"/>
          <w:b/>
          <w:bCs/>
          <w:color w:val="000000"/>
          <w:sz w:val="24"/>
          <w:szCs w:val="24"/>
          <w:lang w:eastAsia="cs-CZ"/>
        </w:rPr>
      </w:pPr>
      <w:r w:rsidRPr="007A1539">
        <w:rPr>
          <w:rFonts w:ascii="Times New Roman" w:hAnsi="Times New Roman" w:cs="Times New Roman"/>
          <w:b/>
          <w:bCs/>
          <w:color w:val="000000"/>
          <w:sz w:val="24"/>
          <w:szCs w:val="24"/>
          <w:lang w:eastAsia="cs-CZ"/>
        </w:rPr>
        <w:t>___________________________________________________________________________</w:t>
      </w:r>
    </w:p>
    <w:p w14:paraId="1305409A"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uzavřená podle § 2586 a násl. Zákona č. 89/2012 Sb., občanský zákoník (dále jen Zákon).</w:t>
      </w:r>
    </w:p>
    <w:p w14:paraId="4B8C11FC"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4"/>
          <w:szCs w:val="24"/>
          <w:lang w:eastAsia="cs-CZ"/>
        </w:rPr>
      </w:pPr>
    </w:p>
    <w:p w14:paraId="579AD9AC"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4"/>
          <w:szCs w:val="24"/>
          <w:lang w:eastAsia="cs-CZ"/>
        </w:rPr>
      </w:pPr>
    </w:p>
    <w:p w14:paraId="6A9D6F40"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I.</w:t>
      </w:r>
    </w:p>
    <w:p w14:paraId="34C1ED4D"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Smluvní strany</w:t>
      </w:r>
    </w:p>
    <w:p w14:paraId="0EB970E7"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7B2CFDCB" w14:textId="77777777" w:rsidR="001F64C1" w:rsidRPr="007A1539" w:rsidRDefault="001F64C1" w:rsidP="001F64C1">
      <w:pPr>
        <w:autoSpaceDE w:val="0"/>
        <w:autoSpaceDN w:val="0"/>
        <w:adjustRightInd w:val="0"/>
        <w:spacing w:before="0" w:after="0" w:line="240" w:lineRule="auto"/>
        <w:rPr>
          <w:rFonts w:ascii="Times New Roman" w:hAnsi="Times New Roman" w:cs="Times New Roman"/>
          <w:b/>
          <w:bCs/>
          <w:color w:val="000000"/>
          <w:sz w:val="24"/>
          <w:szCs w:val="24"/>
          <w:lang w:eastAsia="cs-CZ"/>
        </w:rPr>
      </w:pPr>
      <w:r>
        <w:rPr>
          <w:rFonts w:ascii="Times New Roman" w:hAnsi="Times New Roman" w:cs="Times New Roman"/>
          <w:color w:val="000000"/>
          <w:sz w:val="24"/>
          <w:szCs w:val="24"/>
          <w:lang w:eastAsia="cs-CZ"/>
        </w:rPr>
        <w:t xml:space="preserve">1.1 Objednatel </w:t>
      </w:r>
      <w:r>
        <w:rPr>
          <w:rFonts w:ascii="Times New Roman" w:hAnsi="Times New Roman" w:cs="Times New Roman"/>
          <w:color w:val="000000"/>
          <w:sz w:val="24"/>
          <w:szCs w:val="24"/>
          <w:lang w:eastAsia="cs-CZ"/>
        </w:rPr>
        <w:tab/>
        <w:t xml:space="preserve">:  </w:t>
      </w:r>
      <w:r w:rsidRPr="00815502">
        <w:rPr>
          <w:rFonts w:ascii="Times New Roman" w:hAnsi="Times New Roman" w:cs="Times New Roman"/>
          <w:b/>
          <w:bCs/>
          <w:color w:val="000000"/>
          <w:sz w:val="24"/>
          <w:szCs w:val="24"/>
          <w:lang w:eastAsia="cs-CZ"/>
        </w:rPr>
        <w:t xml:space="preserve">Sportovní zařízení Kadaň, </w:t>
      </w:r>
      <w:r w:rsidRPr="00815502">
        <w:rPr>
          <w:rFonts w:ascii="Times New Roman" w:hAnsi="Times New Roman" w:cs="Times New Roman"/>
          <w:color w:val="000000"/>
          <w:sz w:val="24"/>
          <w:szCs w:val="24"/>
          <w:lang w:eastAsia="cs-CZ"/>
        </w:rPr>
        <w:t>příspěvková organizace</w:t>
      </w:r>
    </w:p>
    <w:p w14:paraId="08115793"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Zastoupený </w:t>
      </w:r>
      <w:r w:rsidRPr="007A1539">
        <w:rPr>
          <w:rFonts w:ascii="Times New Roman" w:hAnsi="Times New Roman" w:cs="Times New Roman"/>
          <w:color w:val="000000"/>
          <w:sz w:val="24"/>
          <w:szCs w:val="24"/>
          <w:lang w:eastAsia="cs-CZ"/>
        </w:rPr>
        <w:tab/>
        <w:t xml:space="preserve">:  </w:t>
      </w:r>
      <w:r w:rsidRPr="00815502">
        <w:rPr>
          <w:rFonts w:ascii="Times New Roman" w:hAnsi="Times New Roman" w:cs="Times New Roman"/>
          <w:color w:val="000000"/>
          <w:sz w:val="24"/>
          <w:szCs w:val="24"/>
          <w:lang w:eastAsia="cs-CZ"/>
        </w:rPr>
        <w:t>Roman Muchna</w:t>
      </w:r>
    </w:p>
    <w:p w14:paraId="1C595B93" w14:textId="77777777" w:rsidR="001F64C1"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Sídlo </w:t>
      </w:r>
      <w:r w:rsidRPr="007A1539">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ab/>
        <w:t xml:space="preserve">:  432 01  Kadaň, </w:t>
      </w:r>
      <w:r w:rsidRPr="00815502">
        <w:rPr>
          <w:rFonts w:ascii="Times New Roman" w:hAnsi="Times New Roman" w:cs="Times New Roman"/>
          <w:color w:val="000000"/>
          <w:sz w:val="24"/>
          <w:szCs w:val="24"/>
          <w:lang w:eastAsia="cs-CZ"/>
        </w:rPr>
        <w:t>U Stadionu 2028</w:t>
      </w:r>
      <w:r>
        <w:rPr>
          <w:rFonts w:ascii="Times New Roman" w:hAnsi="Times New Roman" w:cs="Times New Roman"/>
          <w:color w:val="000000"/>
          <w:sz w:val="24"/>
          <w:szCs w:val="24"/>
          <w:lang w:eastAsia="cs-CZ"/>
        </w:rPr>
        <w:t xml:space="preserve"> </w:t>
      </w:r>
      <w:r w:rsidRPr="00815502">
        <w:rPr>
          <w:rFonts w:ascii="Times New Roman" w:hAnsi="Times New Roman" w:cs="Times New Roman"/>
          <w:color w:val="000000"/>
          <w:sz w:val="24"/>
          <w:szCs w:val="24"/>
          <w:lang w:eastAsia="cs-CZ"/>
        </w:rPr>
        <w:t>Kadaň</w:t>
      </w:r>
    </w:p>
    <w:p w14:paraId="2B1AE095"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IČ </w:t>
      </w:r>
      <w:r w:rsidRPr="007A1539">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ab/>
        <w:t xml:space="preserve">:  </w:t>
      </w:r>
      <w:r w:rsidRPr="00815502">
        <w:rPr>
          <w:rFonts w:ascii="Times New Roman" w:hAnsi="Times New Roman" w:cs="Times New Roman"/>
          <w:bCs/>
          <w:color w:val="000000"/>
          <w:sz w:val="24"/>
          <w:szCs w:val="24"/>
          <w:lang w:eastAsia="cs-CZ"/>
        </w:rPr>
        <w:t>05461821</w:t>
      </w:r>
    </w:p>
    <w:p w14:paraId="4126873A"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bCs/>
          <w:color w:val="000000"/>
          <w:sz w:val="24"/>
          <w:szCs w:val="24"/>
          <w:lang w:eastAsia="cs-CZ"/>
        </w:rPr>
      </w:pPr>
      <w:r w:rsidRPr="00A25FB2">
        <w:rPr>
          <w:rFonts w:ascii="Times New Roman" w:hAnsi="Times New Roman" w:cs="Times New Roman"/>
          <w:color w:val="000000"/>
          <w:sz w:val="24"/>
          <w:szCs w:val="24"/>
          <w:lang w:eastAsia="cs-CZ"/>
        </w:rPr>
        <w:t xml:space="preserve">DIČ </w:t>
      </w:r>
      <w:r w:rsidRPr="00A25FB2">
        <w:rPr>
          <w:rFonts w:ascii="Times New Roman" w:hAnsi="Times New Roman" w:cs="Times New Roman"/>
          <w:color w:val="000000"/>
          <w:sz w:val="24"/>
          <w:szCs w:val="24"/>
          <w:lang w:eastAsia="cs-CZ"/>
        </w:rPr>
        <w:tab/>
      </w:r>
      <w:r w:rsidRPr="00A25FB2">
        <w:rPr>
          <w:rFonts w:ascii="Times New Roman" w:hAnsi="Times New Roman" w:cs="Times New Roman"/>
          <w:color w:val="000000"/>
          <w:sz w:val="24"/>
          <w:szCs w:val="24"/>
          <w:lang w:eastAsia="cs-CZ"/>
        </w:rPr>
        <w:tab/>
        <w:t xml:space="preserve">: </w:t>
      </w:r>
      <w:r>
        <w:rPr>
          <w:rFonts w:ascii="Times New Roman" w:hAnsi="Times New Roman" w:cs="Times New Roman"/>
          <w:color w:val="000000"/>
          <w:sz w:val="24"/>
          <w:szCs w:val="24"/>
          <w:lang w:eastAsia="cs-CZ"/>
        </w:rPr>
        <w:t>CZ</w:t>
      </w:r>
      <w:r w:rsidRPr="00815502">
        <w:rPr>
          <w:rFonts w:ascii="Times New Roman" w:hAnsi="Times New Roman" w:cs="Times New Roman"/>
          <w:color w:val="000000"/>
          <w:sz w:val="24"/>
          <w:szCs w:val="24"/>
          <w:lang w:eastAsia="cs-CZ"/>
        </w:rPr>
        <w:t>05461821</w:t>
      </w:r>
      <w:r w:rsidRPr="007A1539">
        <w:rPr>
          <w:rFonts w:ascii="Times New Roman" w:hAnsi="Times New Roman" w:cs="Times New Roman"/>
          <w:bCs/>
          <w:color w:val="000000"/>
          <w:sz w:val="24"/>
          <w:szCs w:val="24"/>
          <w:lang w:eastAsia="cs-CZ"/>
        </w:rPr>
        <w:t xml:space="preserve"> </w:t>
      </w:r>
    </w:p>
    <w:p w14:paraId="7E1E8067" w14:textId="15D12F38" w:rsidR="001F64C1" w:rsidRPr="007A1539" w:rsidRDefault="00B0705C"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Pr>
          <w:rFonts w:ascii="Times New Roman" w:hAnsi="Times New Roman" w:cs="Times New Roman"/>
          <w:color w:val="000000"/>
          <w:sz w:val="24"/>
          <w:szCs w:val="24"/>
          <w:lang w:eastAsia="cs-CZ"/>
        </w:rPr>
        <w:t xml:space="preserve">Bankovní spojení </w:t>
      </w:r>
      <w:r>
        <w:rPr>
          <w:rFonts w:ascii="Times New Roman" w:hAnsi="Times New Roman" w:cs="Times New Roman"/>
          <w:color w:val="000000"/>
          <w:sz w:val="24"/>
          <w:szCs w:val="24"/>
          <w:lang w:eastAsia="cs-CZ"/>
        </w:rPr>
        <w:tab/>
        <w:t>: KB a.s., pobočka Kadaň</w:t>
      </w:r>
    </w:p>
    <w:p w14:paraId="7330E26E"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Číslo účtu </w:t>
      </w:r>
      <w:r w:rsidRPr="007A1539">
        <w:rPr>
          <w:rFonts w:ascii="Times New Roman" w:hAnsi="Times New Roman" w:cs="Times New Roman"/>
          <w:color w:val="000000"/>
          <w:sz w:val="24"/>
          <w:szCs w:val="24"/>
          <w:lang w:eastAsia="cs-CZ"/>
        </w:rPr>
        <w:tab/>
        <w:t xml:space="preserve"> </w:t>
      </w:r>
      <w:r w:rsidRPr="007A1539">
        <w:rPr>
          <w:rFonts w:ascii="Times New Roman" w:hAnsi="Times New Roman" w:cs="Times New Roman"/>
          <w:color w:val="000000"/>
          <w:sz w:val="24"/>
          <w:szCs w:val="24"/>
          <w:lang w:eastAsia="cs-CZ"/>
        </w:rPr>
        <w:tab/>
        <w:t xml:space="preserve">: </w:t>
      </w:r>
      <w:r>
        <w:rPr>
          <w:rFonts w:ascii="Times New Roman" w:hAnsi="Times New Roman" w:cs="Times New Roman"/>
          <w:color w:val="000000"/>
          <w:sz w:val="24"/>
          <w:szCs w:val="24"/>
          <w:lang w:eastAsia="cs-CZ"/>
        </w:rPr>
        <w:t>…</w:t>
      </w:r>
    </w:p>
    <w:p w14:paraId="356B8F45"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iCs/>
          <w:color w:val="000000"/>
          <w:sz w:val="24"/>
          <w:szCs w:val="24"/>
          <w:lang w:eastAsia="cs-CZ"/>
        </w:rPr>
      </w:pPr>
      <w:r w:rsidRPr="007A1539">
        <w:rPr>
          <w:rFonts w:ascii="Times New Roman" w:hAnsi="Times New Roman" w:cs="Times New Roman"/>
          <w:iCs/>
          <w:color w:val="000000"/>
          <w:sz w:val="24"/>
          <w:szCs w:val="24"/>
          <w:lang w:eastAsia="cs-CZ"/>
        </w:rPr>
        <w:t xml:space="preserve"> (dále jen „objednatel“)</w:t>
      </w:r>
    </w:p>
    <w:p w14:paraId="7A6426E6"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6F3547C7" w14:textId="0E3737E9"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1.2 Zhotovitel </w:t>
      </w:r>
      <w:r w:rsidRPr="007A1539">
        <w:rPr>
          <w:rFonts w:ascii="Times New Roman" w:hAnsi="Times New Roman" w:cs="Times New Roman"/>
          <w:color w:val="000000"/>
          <w:sz w:val="24"/>
          <w:szCs w:val="24"/>
          <w:lang w:eastAsia="cs-CZ"/>
        </w:rPr>
        <w:tab/>
        <w:t>:</w:t>
      </w:r>
      <w:r w:rsidR="00B0705C">
        <w:rPr>
          <w:rFonts w:ascii="Times New Roman" w:hAnsi="Times New Roman" w:cs="Times New Roman"/>
          <w:color w:val="000000"/>
          <w:sz w:val="24"/>
          <w:szCs w:val="24"/>
          <w:lang w:eastAsia="cs-CZ"/>
        </w:rPr>
        <w:t xml:space="preserve"> Roman Jamečný s.r.o.</w:t>
      </w:r>
    </w:p>
    <w:p w14:paraId="6A0F91CE" w14:textId="0617E84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Zastoupený </w:t>
      </w:r>
      <w:r w:rsidRPr="007A1539">
        <w:rPr>
          <w:rFonts w:ascii="Times New Roman" w:hAnsi="Times New Roman" w:cs="Times New Roman"/>
          <w:color w:val="000000"/>
          <w:sz w:val="24"/>
          <w:szCs w:val="24"/>
          <w:lang w:eastAsia="cs-CZ"/>
        </w:rPr>
        <w:tab/>
        <w:t>:</w:t>
      </w:r>
      <w:r w:rsidR="00B0705C">
        <w:rPr>
          <w:rFonts w:ascii="Times New Roman" w:hAnsi="Times New Roman" w:cs="Times New Roman"/>
          <w:color w:val="000000"/>
          <w:sz w:val="24"/>
          <w:szCs w:val="24"/>
          <w:lang w:eastAsia="cs-CZ"/>
        </w:rPr>
        <w:t xml:space="preserve"> Roman Jamečný</w:t>
      </w:r>
    </w:p>
    <w:p w14:paraId="7259770E" w14:textId="7B4209B3"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Sídlo </w:t>
      </w:r>
      <w:r w:rsidRPr="007A1539">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ab/>
        <w:t>:</w:t>
      </w:r>
      <w:r w:rsidR="00B0705C">
        <w:rPr>
          <w:rFonts w:ascii="Times New Roman" w:hAnsi="Times New Roman" w:cs="Times New Roman"/>
          <w:color w:val="000000"/>
          <w:sz w:val="24"/>
          <w:szCs w:val="24"/>
          <w:lang w:eastAsia="cs-CZ"/>
        </w:rPr>
        <w:t xml:space="preserve"> Běchovická 701/26, 100 00 Praha 10 - Strašnice</w:t>
      </w:r>
    </w:p>
    <w:p w14:paraId="6D395183" w14:textId="0B1FDBE6"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IČ </w:t>
      </w:r>
      <w:r w:rsidRPr="007A1539">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ab/>
        <w:t>:</w:t>
      </w:r>
      <w:r w:rsidR="00B0705C">
        <w:rPr>
          <w:rFonts w:ascii="Times New Roman" w:hAnsi="Times New Roman" w:cs="Times New Roman"/>
          <w:color w:val="000000"/>
          <w:sz w:val="24"/>
          <w:szCs w:val="24"/>
          <w:lang w:eastAsia="cs-CZ"/>
        </w:rPr>
        <w:t xml:space="preserve"> 03770184</w:t>
      </w:r>
    </w:p>
    <w:p w14:paraId="4AF9117D" w14:textId="09FD47F6"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DIČ </w:t>
      </w:r>
      <w:r w:rsidRPr="007A1539">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ab/>
        <w:t>:</w:t>
      </w:r>
      <w:r w:rsidR="00B0705C">
        <w:rPr>
          <w:rFonts w:ascii="Times New Roman" w:hAnsi="Times New Roman" w:cs="Times New Roman"/>
          <w:color w:val="000000"/>
          <w:sz w:val="24"/>
          <w:szCs w:val="24"/>
          <w:lang w:eastAsia="cs-CZ"/>
        </w:rPr>
        <w:t xml:space="preserve"> CZ03770184</w:t>
      </w:r>
    </w:p>
    <w:p w14:paraId="5020CED6" w14:textId="7FC61CAA"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Bankovní spojení </w:t>
      </w:r>
      <w:r w:rsidRPr="007A1539">
        <w:rPr>
          <w:rFonts w:ascii="Times New Roman" w:hAnsi="Times New Roman" w:cs="Times New Roman"/>
          <w:color w:val="000000"/>
          <w:sz w:val="24"/>
          <w:szCs w:val="24"/>
          <w:lang w:eastAsia="cs-CZ"/>
        </w:rPr>
        <w:tab/>
        <w:t>:</w:t>
      </w:r>
      <w:r w:rsidR="00B0705C">
        <w:rPr>
          <w:rFonts w:ascii="Times New Roman" w:hAnsi="Times New Roman" w:cs="Times New Roman"/>
          <w:color w:val="000000"/>
          <w:sz w:val="24"/>
          <w:szCs w:val="24"/>
          <w:lang w:eastAsia="cs-CZ"/>
        </w:rPr>
        <w:t xml:space="preserve"> KB a.s.</w:t>
      </w:r>
    </w:p>
    <w:p w14:paraId="15ABCD33"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Číslo účtu </w:t>
      </w:r>
      <w:r w:rsidRPr="007A1539">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ab/>
        <w:t>:</w:t>
      </w:r>
    </w:p>
    <w:p w14:paraId="7AEBCEC1" w14:textId="19BDC11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v obch. rejstříku zapsán u </w:t>
      </w:r>
      <w:r w:rsidR="00B0705C">
        <w:rPr>
          <w:rFonts w:ascii="Times New Roman" w:hAnsi="Times New Roman" w:cs="Times New Roman"/>
          <w:color w:val="000000"/>
          <w:sz w:val="24"/>
          <w:szCs w:val="24"/>
          <w:lang w:eastAsia="cs-CZ"/>
        </w:rPr>
        <w:t>MS</w:t>
      </w:r>
      <w:r w:rsidRPr="007A1539">
        <w:rPr>
          <w:rFonts w:ascii="Times New Roman" w:hAnsi="Times New Roman" w:cs="Times New Roman"/>
          <w:color w:val="000000"/>
          <w:sz w:val="24"/>
          <w:szCs w:val="24"/>
          <w:lang w:eastAsia="cs-CZ"/>
        </w:rPr>
        <w:t xml:space="preserve"> v </w:t>
      </w:r>
      <w:r w:rsidR="00B0705C">
        <w:rPr>
          <w:rFonts w:ascii="Times New Roman" w:hAnsi="Times New Roman" w:cs="Times New Roman"/>
          <w:color w:val="000000"/>
          <w:sz w:val="24"/>
          <w:szCs w:val="24"/>
          <w:lang w:eastAsia="cs-CZ"/>
        </w:rPr>
        <w:t>Praze</w:t>
      </w:r>
      <w:r w:rsidRPr="007A1539">
        <w:rPr>
          <w:rFonts w:ascii="Times New Roman" w:hAnsi="Times New Roman" w:cs="Times New Roman"/>
          <w:color w:val="000000"/>
          <w:sz w:val="24"/>
          <w:szCs w:val="24"/>
          <w:lang w:eastAsia="cs-CZ"/>
        </w:rPr>
        <w:t xml:space="preserve"> – oddíl </w:t>
      </w:r>
      <w:r w:rsidR="00B0705C">
        <w:rPr>
          <w:rFonts w:ascii="Times New Roman" w:hAnsi="Times New Roman" w:cs="Times New Roman"/>
          <w:color w:val="000000"/>
          <w:sz w:val="24"/>
          <w:szCs w:val="24"/>
          <w:lang w:eastAsia="cs-CZ"/>
        </w:rPr>
        <w:t>C</w:t>
      </w:r>
      <w:r w:rsidRPr="007A1539">
        <w:rPr>
          <w:rFonts w:ascii="Times New Roman" w:hAnsi="Times New Roman" w:cs="Times New Roman"/>
          <w:color w:val="000000"/>
          <w:sz w:val="24"/>
          <w:szCs w:val="24"/>
          <w:lang w:eastAsia="cs-CZ"/>
        </w:rPr>
        <w:t xml:space="preserve"> vložka </w:t>
      </w:r>
      <w:r w:rsidR="00B0705C">
        <w:rPr>
          <w:rFonts w:ascii="Times New Roman" w:hAnsi="Times New Roman" w:cs="Times New Roman"/>
          <w:color w:val="000000"/>
          <w:sz w:val="24"/>
          <w:szCs w:val="24"/>
          <w:lang w:eastAsia="cs-CZ"/>
        </w:rPr>
        <w:t>237610</w:t>
      </w:r>
    </w:p>
    <w:p w14:paraId="4367A8EA"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iCs/>
          <w:color w:val="000000"/>
          <w:sz w:val="24"/>
          <w:szCs w:val="24"/>
          <w:lang w:eastAsia="cs-CZ"/>
        </w:rPr>
      </w:pPr>
      <w:r w:rsidRPr="007A1539">
        <w:rPr>
          <w:rFonts w:ascii="Times New Roman" w:hAnsi="Times New Roman" w:cs="Times New Roman"/>
          <w:iCs/>
          <w:color w:val="000000"/>
          <w:sz w:val="24"/>
          <w:szCs w:val="24"/>
          <w:lang w:eastAsia="cs-CZ"/>
        </w:rPr>
        <w:t>(dále jen „zhotovitel“)</w:t>
      </w:r>
    </w:p>
    <w:p w14:paraId="7AC7FAF0"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64F2B289"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1.3 Zástupce pověřený jednáním ve věcech technických:</w:t>
      </w:r>
    </w:p>
    <w:p w14:paraId="4DB81A98"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za objednatele :</w:t>
      </w:r>
    </w:p>
    <w:p w14:paraId="2AE1177B"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za zhotovitele : ........................................................................</w:t>
      </w:r>
    </w:p>
    <w:p w14:paraId="184E907E"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1909FE34"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1.4 Zástupce pověřený k podpisu změnových listů dle čl. 5.8 a 5.9:</w:t>
      </w:r>
    </w:p>
    <w:p w14:paraId="2F69CEDC"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za objednatele : </w:t>
      </w:r>
      <w:r w:rsidRPr="00815502">
        <w:rPr>
          <w:rFonts w:ascii="Times New Roman" w:hAnsi="Times New Roman" w:cs="Times New Roman"/>
          <w:color w:val="000000"/>
          <w:sz w:val="24"/>
          <w:szCs w:val="24"/>
          <w:lang w:eastAsia="cs-CZ"/>
        </w:rPr>
        <w:t>Roman Muchna</w:t>
      </w:r>
    </w:p>
    <w:p w14:paraId="093189B8"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za zhotovitele : ............................................................................</w:t>
      </w:r>
    </w:p>
    <w:p w14:paraId="4C7D095F"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73DD5DD2"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1.5 Zástupce pověřený jednáním na stavbě:</w:t>
      </w:r>
    </w:p>
    <w:p w14:paraId="0E65391A"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za objednatele :</w:t>
      </w:r>
    </w:p>
    <w:p w14:paraId="5C4C5F01"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za zhotovitele : .....................................................................</w:t>
      </w:r>
    </w:p>
    <w:p w14:paraId="78E58AEB" w14:textId="77777777" w:rsidR="001F64C1" w:rsidRPr="007A1539" w:rsidRDefault="001F64C1" w:rsidP="001F64C1">
      <w:pPr>
        <w:spacing w:before="0" w:after="0" w:line="240" w:lineRule="auto"/>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br w:type="page"/>
      </w:r>
    </w:p>
    <w:p w14:paraId="190F463F"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lastRenderedPageBreak/>
        <w:t>II.</w:t>
      </w:r>
    </w:p>
    <w:p w14:paraId="7A068F83"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Výchozí podklady a údaje</w:t>
      </w:r>
    </w:p>
    <w:p w14:paraId="68BC905F"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p>
    <w:p w14:paraId="24FB690D"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2.1 Výchozí údaje</w:t>
      </w:r>
      <w:r w:rsidRPr="007A1539">
        <w:rPr>
          <w:rFonts w:ascii="Times New Roman" w:hAnsi="Times New Roman" w:cs="Times New Roman"/>
          <w:color w:val="000000"/>
          <w:sz w:val="24"/>
          <w:szCs w:val="24"/>
          <w:lang w:eastAsia="cs-CZ"/>
        </w:rPr>
        <w:tab/>
        <w:t>: Kadaň</w:t>
      </w:r>
    </w:p>
    <w:p w14:paraId="5BF9D7B6" w14:textId="0FDCE13F" w:rsidR="001F64C1" w:rsidRPr="00AB6F08" w:rsidRDefault="001F64C1" w:rsidP="001F64C1">
      <w:pPr>
        <w:autoSpaceDE w:val="0"/>
        <w:autoSpaceDN w:val="0"/>
        <w:adjustRightInd w:val="0"/>
        <w:spacing w:before="0" w:after="0" w:line="240" w:lineRule="auto"/>
        <w:ind w:left="2124" w:hanging="2124"/>
        <w:rPr>
          <w:rFonts w:ascii="Times New Roman" w:hAnsi="Times New Roman"/>
          <w:b/>
          <w:color w:val="000000"/>
          <w:sz w:val="20"/>
        </w:rPr>
      </w:pPr>
      <w:r w:rsidRPr="007A1539">
        <w:rPr>
          <w:rFonts w:ascii="Times New Roman" w:hAnsi="Times New Roman" w:cs="Times New Roman"/>
          <w:color w:val="000000"/>
          <w:sz w:val="24"/>
          <w:szCs w:val="24"/>
          <w:lang w:eastAsia="cs-CZ"/>
        </w:rPr>
        <w:t xml:space="preserve">2.1.1 Název stavby </w:t>
      </w:r>
      <w:r w:rsidRPr="007A1539">
        <w:rPr>
          <w:rFonts w:ascii="Times New Roman" w:hAnsi="Times New Roman" w:cs="Times New Roman"/>
          <w:color w:val="000000"/>
          <w:sz w:val="24"/>
          <w:szCs w:val="24"/>
          <w:lang w:eastAsia="cs-CZ"/>
        </w:rPr>
        <w:tab/>
        <w:t xml:space="preserve">: </w:t>
      </w:r>
      <w:r w:rsidR="000F7F78" w:rsidRPr="000F7F78">
        <w:rPr>
          <w:rFonts w:ascii="Times New Roman" w:hAnsi="Times New Roman" w:cs="Times New Roman"/>
          <w:b/>
          <w:bCs/>
          <w:color w:val="000000"/>
          <w:sz w:val="20"/>
          <w:szCs w:val="24"/>
          <w:lang w:eastAsia="cs-CZ"/>
        </w:rPr>
        <w:t xml:space="preserve">Rekonstrukce stávajících prostor šaten Pozemního hokeje Kadaň, U Stadionu </w:t>
      </w:r>
      <w:r w:rsidR="00B0705C">
        <w:rPr>
          <w:rFonts w:ascii="Times New Roman" w:hAnsi="Times New Roman" w:cs="Times New Roman"/>
          <w:b/>
          <w:bCs/>
          <w:color w:val="000000"/>
          <w:sz w:val="20"/>
          <w:szCs w:val="24"/>
          <w:lang w:eastAsia="cs-CZ"/>
        </w:rPr>
        <w:t xml:space="preserve">   </w:t>
      </w:r>
      <w:r w:rsidR="000F7F78" w:rsidRPr="000F7F78">
        <w:rPr>
          <w:rFonts w:ascii="Times New Roman" w:hAnsi="Times New Roman" w:cs="Times New Roman"/>
          <w:b/>
          <w:bCs/>
          <w:color w:val="000000"/>
          <w:sz w:val="20"/>
          <w:szCs w:val="24"/>
          <w:lang w:eastAsia="cs-CZ"/>
        </w:rPr>
        <w:t>1980, 43201 Kadaň</w:t>
      </w:r>
    </w:p>
    <w:p w14:paraId="1AD53F9B" w14:textId="1B023EBF"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2.1.2 Místo stavby </w:t>
      </w:r>
      <w:r w:rsidRPr="007A1539">
        <w:rPr>
          <w:rFonts w:ascii="Times New Roman" w:hAnsi="Times New Roman" w:cs="Times New Roman"/>
          <w:color w:val="000000"/>
          <w:sz w:val="24"/>
          <w:szCs w:val="24"/>
          <w:lang w:eastAsia="cs-CZ"/>
        </w:rPr>
        <w:tab/>
        <w:t xml:space="preserve">: </w:t>
      </w:r>
      <w:r w:rsidR="00B0705C">
        <w:rPr>
          <w:rFonts w:ascii="Times New Roman" w:hAnsi="Times New Roman" w:cs="Times New Roman"/>
          <w:color w:val="000000"/>
          <w:sz w:val="24"/>
          <w:szCs w:val="24"/>
          <w:lang w:eastAsia="cs-CZ"/>
        </w:rPr>
        <w:t>Areál pozemního hokeje, U Stadionu 1980, 432 01 Kada</w:t>
      </w:r>
      <w:r w:rsidR="00AB6642">
        <w:rPr>
          <w:rFonts w:ascii="Times New Roman" w:hAnsi="Times New Roman" w:cs="Times New Roman"/>
          <w:color w:val="000000"/>
          <w:sz w:val="24"/>
          <w:szCs w:val="24"/>
          <w:lang w:eastAsia="cs-CZ"/>
        </w:rPr>
        <w:t>ň</w:t>
      </w:r>
    </w:p>
    <w:p w14:paraId="01F5D2A9"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2.1.3 Investor </w:t>
      </w:r>
      <w:r w:rsidRPr="007A1539">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ab/>
        <w:t xml:space="preserve">: </w:t>
      </w:r>
      <w:r w:rsidRPr="00815502">
        <w:rPr>
          <w:rFonts w:ascii="Times New Roman" w:hAnsi="Times New Roman" w:cs="Times New Roman"/>
          <w:b/>
          <w:bCs/>
          <w:color w:val="000000"/>
          <w:sz w:val="24"/>
          <w:szCs w:val="24"/>
          <w:lang w:eastAsia="cs-CZ"/>
        </w:rPr>
        <w:t xml:space="preserve">Sportovní zařízení Kadaň, </w:t>
      </w:r>
      <w:r w:rsidRPr="00815502">
        <w:rPr>
          <w:rFonts w:ascii="Times New Roman" w:hAnsi="Times New Roman" w:cs="Times New Roman"/>
          <w:color w:val="000000"/>
          <w:sz w:val="24"/>
          <w:szCs w:val="24"/>
          <w:lang w:eastAsia="cs-CZ"/>
        </w:rPr>
        <w:t>příspěvková organizace</w:t>
      </w:r>
    </w:p>
    <w:p w14:paraId="4E9F5D75"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p>
    <w:p w14:paraId="52D136F5"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2.2 Vymezení dalších pojmů:</w:t>
      </w:r>
    </w:p>
    <w:p w14:paraId="3F364399" w14:textId="77777777" w:rsidR="001F64C1" w:rsidRPr="007A1539" w:rsidRDefault="001F64C1" w:rsidP="001F64C1">
      <w:pPr>
        <w:autoSpaceDE w:val="0"/>
        <w:autoSpaceDN w:val="0"/>
        <w:adjustRightInd w:val="0"/>
        <w:spacing w:before="0" w:after="0" w:line="240" w:lineRule="auto"/>
        <w:ind w:left="426"/>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Objednatelem je zadavatel po uzavření této smlouvy.</w:t>
      </w:r>
    </w:p>
    <w:p w14:paraId="1FCC2252" w14:textId="77777777" w:rsidR="001F64C1" w:rsidRPr="007A1539" w:rsidRDefault="001F64C1" w:rsidP="001F64C1">
      <w:pPr>
        <w:autoSpaceDE w:val="0"/>
        <w:autoSpaceDN w:val="0"/>
        <w:adjustRightInd w:val="0"/>
        <w:spacing w:before="0" w:after="0" w:line="240" w:lineRule="auto"/>
        <w:ind w:left="426"/>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Zhotovitelem je dodavatel po uzavření této smlouvy. </w:t>
      </w:r>
    </w:p>
    <w:p w14:paraId="754D602E" w14:textId="77777777" w:rsidR="001F64C1" w:rsidRPr="007A1539" w:rsidRDefault="001F64C1" w:rsidP="001F64C1">
      <w:pPr>
        <w:autoSpaceDE w:val="0"/>
        <w:autoSpaceDN w:val="0"/>
        <w:adjustRightInd w:val="0"/>
        <w:spacing w:before="0" w:after="0" w:line="240" w:lineRule="auto"/>
        <w:ind w:left="426"/>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Poddodavatel je subdodavatel po uzavření této smlouvy. </w:t>
      </w:r>
    </w:p>
    <w:p w14:paraId="346FADFC" w14:textId="77777777" w:rsidR="001F64C1" w:rsidRPr="007A1539" w:rsidRDefault="001F64C1" w:rsidP="001F64C1">
      <w:pPr>
        <w:autoSpaceDE w:val="0"/>
        <w:autoSpaceDN w:val="0"/>
        <w:adjustRightInd w:val="0"/>
        <w:spacing w:before="0" w:after="0" w:line="240" w:lineRule="auto"/>
        <w:ind w:left="426"/>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Příslušnou dokumentací (nebo v textu také jen „dokumentace“) je Zadávací dokumentace zpracovaná v rozsahu stanoveném jiným právním předpisem a další podklady, které objednatel zhotoviteli předal v souvislosti s plněním této smlouvy. </w:t>
      </w:r>
    </w:p>
    <w:p w14:paraId="3B727E54" w14:textId="77777777" w:rsidR="001F64C1" w:rsidRPr="007A1539" w:rsidRDefault="001F64C1" w:rsidP="001F64C1">
      <w:pPr>
        <w:autoSpaceDE w:val="0"/>
        <w:autoSpaceDN w:val="0"/>
        <w:adjustRightInd w:val="0"/>
        <w:spacing w:before="0" w:after="0" w:line="240" w:lineRule="auto"/>
        <w:ind w:left="426"/>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326537EE"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701F7003" w14:textId="6F4D1BB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2.3 Smlouva se uzavírá v návaznosti na hodnocení nabídek podaných v rámci veřejné zakázky </w:t>
      </w:r>
      <w:r>
        <w:rPr>
          <w:rFonts w:ascii="Times New Roman" w:hAnsi="Times New Roman" w:cs="Times New Roman"/>
          <w:color w:val="000000"/>
          <w:sz w:val="24"/>
          <w:szCs w:val="24"/>
          <w:lang w:eastAsia="cs-CZ"/>
        </w:rPr>
        <w:t xml:space="preserve">malého rozsahu </w:t>
      </w:r>
      <w:r w:rsidRPr="007A1539">
        <w:rPr>
          <w:rFonts w:ascii="Times New Roman" w:hAnsi="Times New Roman" w:cs="Times New Roman"/>
          <w:color w:val="000000"/>
          <w:sz w:val="24"/>
          <w:szCs w:val="24"/>
          <w:lang w:eastAsia="cs-CZ"/>
        </w:rPr>
        <w:t>na stavební práce zadané zadavatelem pod názvem: „</w:t>
      </w:r>
      <w:r w:rsidR="000F7F78" w:rsidRPr="000F7F78">
        <w:rPr>
          <w:rFonts w:ascii="Times New Roman" w:hAnsi="Times New Roman" w:cs="Times New Roman"/>
          <w:b/>
          <w:bCs/>
          <w:color w:val="000000"/>
          <w:sz w:val="24"/>
          <w:szCs w:val="24"/>
          <w:lang w:eastAsia="cs-CZ"/>
        </w:rPr>
        <w:t>Rekonstrukce stávajících prostor šaten Pozemního hokeje Kadaň, U Stadionu 1980, 43201 Kadaň</w:t>
      </w:r>
      <w:r w:rsidRPr="007A1539">
        <w:rPr>
          <w:rFonts w:ascii="Times New Roman" w:hAnsi="Times New Roman" w:cs="Times New Roman"/>
          <w:b/>
          <w:bCs/>
          <w:color w:val="000000"/>
          <w:sz w:val="24"/>
          <w:szCs w:val="24"/>
          <w:lang w:eastAsia="cs-CZ"/>
        </w:rPr>
        <w:t>“</w:t>
      </w:r>
      <w:r w:rsidRPr="007A1539">
        <w:rPr>
          <w:rFonts w:ascii="Times New Roman" w:hAnsi="Times New Roman" w:cs="Times New Roman"/>
          <w:color w:val="000000"/>
          <w:sz w:val="24"/>
          <w:szCs w:val="24"/>
          <w:lang w:eastAsia="cs-CZ"/>
        </w:rPr>
        <w:t xml:space="preserve"> (dále jen také „Zakázka“).</w:t>
      </w:r>
    </w:p>
    <w:p w14:paraId="01191908"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3AE1F7C9"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2.4 Závaznou součástí této smlouvy, ač k ní pevně jako její příloha vzhledem k jejímu rozsahu nepřipojena, je také zadávací dokumentace </w:t>
      </w:r>
      <w:r w:rsidR="00FF0FD6">
        <w:rPr>
          <w:rFonts w:ascii="Times New Roman" w:hAnsi="Times New Roman" w:cs="Times New Roman"/>
          <w:color w:val="000000"/>
          <w:sz w:val="24"/>
          <w:szCs w:val="24"/>
          <w:lang w:eastAsia="cs-CZ"/>
        </w:rPr>
        <w:t xml:space="preserve">(výzva k podání nabídek vč. jejích příloh) </w:t>
      </w:r>
      <w:r w:rsidRPr="007A1539">
        <w:rPr>
          <w:rFonts w:ascii="Times New Roman" w:hAnsi="Times New Roman" w:cs="Times New Roman"/>
          <w:color w:val="000000"/>
          <w:sz w:val="24"/>
          <w:szCs w:val="24"/>
          <w:lang w:eastAsia="cs-CZ"/>
        </w:rPr>
        <w:t xml:space="preserve">objednatele (coby zadavatele Zakázky) pro Zakázku ve znění případných pozdějších úprav a upřesnění, např. po žádostech o dodatečné informace, (dále také jen „Zadávací dokumentace“), a v rámci Zadávací dokumentace pak zejména </w:t>
      </w:r>
      <w:r>
        <w:rPr>
          <w:rFonts w:ascii="Times New Roman" w:hAnsi="Times New Roman" w:cs="Times New Roman"/>
          <w:b/>
          <w:color w:val="000000"/>
          <w:sz w:val="24"/>
          <w:szCs w:val="24"/>
          <w:lang w:eastAsia="cs-CZ"/>
        </w:rPr>
        <w:t>Položkový rozpočet, resp.</w:t>
      </w:r>
      <w:r w:rsidRPr="007A1539">
        <w:rPr>
          <w:rFonts w:ascii="Times New Roman" w:hAnsi="Times New Roman" w:cs="Times New Roman"/>
          <w:b/>
          <w:color w:val="000000"/>
          <w:sz w:val="24"/>
          <w:szCs w:val="24"/>
          <w:lang w:eastAsia="cs-CZ"/>
        </w:rPr>
        <w:t xml:space="preserve"> výkaz výměr</w:t>
      </w:r>
      <w:r w:rsidRPr="007A1539">
        <w:rPr>
          <w:rFonts w:ascii="Times New Roman" w:hAnsi="Times New Roman" w:cs="Times New Roman"/>
          <w:color w:val="000000"/>
          <w:sz w:val="24"/>
          <w:szCs w:val="24"/>
          <w:lang w:eastAsia="cs-CZ"/>
        </w:rPr>
        <w:t>. Podkladem pro uzavření této smlouvy je pak také nabídka zhotovitele (coby účastníka, resp. vybraného dodavatele Zakázky) podaná v rámci zadávacího řízení na Zakázku (dále jen také „Nabídka“). Nabídka zhotovitele je také závaznou součástí této smlouvy a podkladem pro její uzavření, ač k ní také není vzhledem k jejímu rozsahu pevně připojena, jako její příloha. V případě rozporu Nabídky zhotovitele s podklady objednatele (zejm. se Zadávací dokumentací), mají přednost podklady objednatele.</w:t>
      </w:r>
    </w:p>
    <w:p w14:paraId="09EBB67C"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32C47788"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2.5</w:t>
      </w:r>
      <w:r w:rsidRPr="007A1539">
        <w:rPr>
          <w:rFonts w:ascii="Times New Roman" w:hAnsi="Times New Roman" w:cs="Times New Roman"/>
          <w:color w:val="000000"/>
          <w:sz w:val="24"/>
          <w:szCs w:val="24"/>
          <w:lang w:eastAsia="cs-CZ"/>
        </w:rPr>
        <w:tab/>
        <w:t>Zhotovitel prohlašuje, že Příslušnou dokumentaci, tzn., Zadávací dokumentaci, včetně dalších případných podkladů nutných pro provedení díla převzal při podpisu této smlouvy. Za správnost dokumentace odpovídá objednatel. Zhotovitel prohlašuje, že se coby osoba odborně způsobilá s dokumentací před uzavřením této smlouvy podrobně seznámil a porozuměl jí a zavazuje se, že pokud zjistí jakékoli nesrovnalosti, či vady v průběhu provádění díla, tak na ně objednatele bez zbytečného odkladu písemně upozorní</w:t>
      </w:r>
      <w:r>
        <w:rPr>
          <w:rFonts w:ascii="Times New Roman" w:hAnsi="Times New Roman" w:cs="Times New Roman"/>
          <w:color w:val="000000"/>
          <w:sz w:val="24"/>
          <w:szCs w:val="24"/>
          <w:lang w:eastAsia="cs-CZ"/>
        </w:rPr>
        <w:t>.</w:t>
      </w:r>
    </w:p>
    <w:p w14:paraId="362A76FF" w14:textId="77777777" w:rsidR="001F64C1" w:rsidRDefault="001F64C1" w:rsidP="001F64C1">
      <w:pPr>
        <w:spacing w:before="0" w:after="160" w:line="259" w:lineRule="auto"/>
        <w:rPr>
          <w:rFonts w:ascii="Times New Roman" w:hAnsi="Times New Roman" w:cs="Times New Roman"/>
          <w:b/>
          <w:bCs/>
          <w:color w:val="000000"/>
          <w:sz w:val="28"/>
          <w:szCs w:val="28"/>
          <w:lang w:eastAsia="cs-CZ"/>
        </w:rPr>
      </w:pPr>
      <w:r>
        <w:rPr>
          <w:rFonts w:ascii="Times New Roman" w:hAnsi="Times New Roman" w:cs="Times New Roman"/>
          <w:b/>
          <w:bCs/>
          <w:color w:val="000000"/>
          <w:sz w:val="28"/>
          <w:szCs w:val="28"/>
          <w:lang w:eastAsia="cs-CZ"/>
        </w:rPr>
        <w:br w:type="page"/>
      </w:r>
    </w:p>
    <w:p w14:paraId="1623DF45"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lastRenderedPageBreak/>
        <w:t>III.</w:t>
      </w:r>
    </w:p>
    <w:p w14:paraId="79390A3E"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Předmět plnění</w:t>
      </w:r>
    </w:p>
    <w:p w14:paraId="1C4AE4DC"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003A9AFA" w14:textId="0911FEC1"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3.1 Dílem podle této smlouvy se rozumí (dále ve smlouvě také jen „dílo“): úplné a bezvadné provedení všech stavebních a montážních prací, stejně jako všech z povahy díla s dílem nutně souvisejících prací za účelem provedení stavby vedené u objednatele pod názvem: „</w:t>
      </w:r>
      <w:r w:rsidR="000F7F78" w:rsidRPr="000F7F78">
        <w:rPr>
          <w:rFonts w:ascii="Times New Roman" w:hAnsi="Times New Roman" w:cs="Times New Roman"/>
          <w:b/>
          <w:bCs/>
          <w:color w:val="000000"/>
          <w:sz w:val="24"/>
          <w:szCs w:val="24"/>
          <w:lang w:eastAsia="cs-CZ"/>
        </w:rPr>
        <w:t>Rekonstrukce stávajících prostor šaten Pozemního hokeje Kadaň, U Stadionu 1980, 43201 Kadaň</w:t>
      </w:r>
      <w:r w:rsidRPr="007A1539">
        <w:rPr>
          <w:rFonts w:ascii="Times New Roman" w:hAnsi="Times New Roman" w:cs="Times New Roman"/>
          <w:color w:val="000000"/>
          <w:sz w:val="24"/>
          <w:szCs w:val="24"/>
          <w:lang w:eastAsia="cs-CZ"/>
        </w:rPr>
        <w:t>“, a to dle Zadávací dokumentace. Dílem se také rozumí provedení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w:t>
      </w:r>
    </w:p>
    <w:p w14:paraId="63580E22"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442319BA"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3.2 Dílo je dále </w:t>
      </w:r>
      <w:r w:rsidRPr="007A1539">
        <w:rPr>
          <w:rFonts w:ascii="Times New Roman" w:hAnsi="Times New Roman" w:cs="Times New Roman"/>
          <w:b/>
          <w:color w:val="000000"/>
          <w:sz w:val="24"/>
          <w:szCs w:val="24"/>
          <w:lang w:eastAsia="cs-CZ"/>
        </w:rPr>
        <w:t>blíže specifikováno</w:t>
      </w:r>
      <w:r w:rsidRPr="007A1539">
        <w:rPr>
          <w:rFonts w:ascii="Times New Roman" w:hAnsi="Times New Roman" w:cs="Times New Roman"/>
          <w:color w:val="000000"/>
          <w:sz w:val="24"/>
          <w:szCs w:val="24"/>
          <w:lang w:eastAsia="cs-CZ"/>
        </w:rPr>
        <w:t xml:space="preserve"> v Zadávací dokumentaci, a to zejména pak v</w:t>
      </w:r>
      <w:r>
        <w:rPr>
          <w:rFonts w:ascii="Times New Roman" w:hAnsi="Times New Roman" w:cs="Times New Roman"/>
          <w:color w:val="000000"/>
          <w:sz w:val="24"/>
          <w:szCs w:val="24"/>
          <w:lang w:eastAsia="cs-CZ"/>
        </w:rPr>
        <w:t> </w:t>
      </w:r>
      <w:r w:rsidRPr="007A1539">
        <w:rPr>
          <w:rFonts w:ascii="Times New Roman" w:hAnsi="Times New Roman" w:cs="Times New Roman"/>
          <w:b/>
          <w:color w:val="000000"/>
          <w:sz w:val="24"/>
          <w:szCs w:val="24"/>
          <w:lang w:eastAsia="cs-CZ"/>
        </w:rPr>
        <w:t>P</w:t>
      </w:r>
      <w:r>
        <w:rPr>
          <w:rFonts w:ascii="Times New Roman" w:hAnsi="Times New Roman" w:cs="Times New Roman"/>
          <w:b/>
          <w:color w:val="000000"/>
          <w:sz w:val="24"/>
          <w:szCs w:val="24"/>
          <w:lang w:eastAsia="cs-CZ"/>
        </w:rPr>
        <w:t xml:space="preserve">oložkových rozpočtech, resp. </w:t>
      </w:r>
      <w:r w:rsidRPr="007A1539">
        <w:rPr>
          <w:rFonts w:ascii="Times New Roman" w:hAnsi="Times New Roman" w:cs="Times New Roman"/>
          <w:b/>
          <w:color w:val="000000"/>
          <w:sz w:val="24"/>
          <w:szCs w:val="24"/>
          <w:lang w:eastAsia="cs-CZ"/>
        </w:rPr>
        <w:t>výkaz</w:t>
      </w:r>
      <w:r>
        <w:rPr>
          <w:rFonts w:ascii="Times New Roman" w:hAnsi="Times New Roman" w:cs="Times New Roman"/>
          <w:b/>
          <w:color w:val="000000"/>
          <w:sz w:val="24"/>
          <w:szCs w:val="24"/>
          <w:lang w:eastAsia="cs-CZ"/>
        </w:rPr>
        <w:t>ech</w:t>
      </w:r>
      <w:r w:rsidRPr="007A1539">
        <w:rPr>
          <w:rFonts w:ascii="Times New Roman" w:hAnsi="Times New Roman" w:cs="Times New Roman"/>
          <w:b/>
          <w:color w:val="000000"/>
          <w:sz w:val="24"/>
          <w:szCs w:val="24"/>
          <w:lang w:eastAsia="cs-CZ"/>
        </w:rPr>
        <w:t xml:space="preserve"> výměr</w:t>
      </w:r>
      <w:r w:rsidRPr="007A1539">
        <w:rPr>
          <w:rFonts w:ascii="Times New Roman" w:hAnsi="Times New Roman" w:cs="Times New Roman"/>
          <w:color w:val="000000"/>
          <w:sz w:val="24"/>
          <w:szCs w:val="24"/>
          <w:lang w:eastAsia="cs-CZ"/>
        </w:rPr>
        <w:t xml:space="preserve">. </w:t>
      </w:r>
    </w:p>
    <w:p w14:paraId="119EC19A"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1275D9EF"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3.3 Zhotovitel se zavazuje provést dílo v souladu se Zadávací dokumentací, v souladu s Nabídkou a s příslušnými obecně závaznými právními předpisy, které se k dílu vztahují.</w:t>
      </w:r>
    </w:p>
    <w:p w14:paraId="4E366703"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181AB8FB"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3.4 Zhotovitel se zavazuje provést dílo na svůj náklad a nebezpečí a podle pokynů objednatele, kterými je vázán. </w:t>
      </w:r>
    </w:p>
    <w:p w14:paraId="54373552"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65057735"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3.5 Zhotovitel v rámci předmětu plnění a sjednané ceny zabezpečí veškeré práce, dodávky, služby, výkony a média, kterých je třeba k zahájení, provedení a dokončení předmětu smlouvy vč. nákladů na skládku, uvedení dotčených prostor do původního stavu apod.</w:t>
      </w:r>
    </w:p>
    <w:p w14:paraId="1DBB2617"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2FB1012B"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3.6 Dílo bude dále prováděno v souladu se</w:t>
      </w:r>
      <w:r>
        <w:rPr>
          <w:rFonts w:ascii="Times New Roman" w:hAnsi="Times New Roman" w:cs="Times New Roman"/>
          <w:color w:val="000000"/>
          <w:sz w:val="24"/>
          <w:szCs w:val="24"/>
          <w:lang w:eastAsia="cs-CZ"/>
        </w:rPr>
        <w:t xml:space="preserve"> správními rozhodnutími: --- </w:t>
      </w:r>
      <w:r w:rsidRPr="00F3392D">
        <w:rPr>
          <w:rFonts w:ascii="Times New Roman" w:hAnsi="Times New Roman" w:cs="Times New Roman"/>
          <w:color w:val="000000"/>
          <w:sz w:val="24"/>
          <w:szCs w:val="24"/>
          <w:lang w:eastAsia="cs-CZ"/>
        </w:rPr>
        <w:t>.</w:t>
      </w:r>
    </w:p>
    <w:p w14:paraId="3486AD08"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2DA8E0A7"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3.7 Předmětem díla (tedy výsledkem činnosti zhotovitele) pak bude plně funkční, provozuschopná stavba plnící svůj účel, ke kterému má sloužit a jak je popsáno v</w:t>
      </w:r>
      <w:r>
        <w:rPr>
          <w:rFonts w:ascii="Times New Roman" w:hAnsi="Times New Roman" w:cs="Times New Roman"/>
          <w:color w:val="000000"/>
          <w:sz w:val="24"/>
          <w:szCs w:val="24"/>
          <w:lang w:eastAsia="cs-CZ"/>
        </w:rPr>
        <w:t xml:space="preserve"> příslušné </w:t>
      </w:r>
      <w:r w:rsidRPr="007A1539">
        <w:rPr>
          <w:rFonts w:ascii="Times New Roman" w:hAnsi="Times New Roman" w:cs="Times New Roman"/>
          <w:color w:val="000000"/>
          <w:sz w:val="24"/>
          <w:szCs w:val="24"/>
          <w:lang w:eastAsia="cs-CZ"/>
        </w:rPr>
        <w:t>Projektové dokumentaci a zcela v souladu se všemi příslušnými obecně závaznými právními předpisy a technickými normami, které s předmětem díla souvisejí.</w:t>
      </w:r>
    </w:p>
    <w:p w14:paraId="42BF2ADA"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p>
    <w:p w14:paraId="3ADBD246"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3.8 Objednatel se zavazuje řádně provedený předmět díla bez vad a nedodělků bránících provozu převzít a zaplatit cenu za jeho provedení, sjednanou v bodě 5.1. této smlouvy.</w:t>
      </w:r>
    </w:p>
    <w:p w14:paraId="1E1EA28B" w14:textId="7C8AAF6A" w:rsidR="001F64C1" w:rsidRDefault="001F64C1" w:rsidP="001F64C1">
      <w:pPr>
        <w:autoSpaceDE w:val="0"/>
        <w:autoSpaceDN w:val="0"/>
        <w:adjustRightInd w:val="0"/>
        <w:spacing w:before="0" w:after="0" w:line="240" w:lineRule="auto"/>
        <w:jc w:val="both"/>
        <w:rPr>
          <w:rFonts w:ascii="Times New Roman" w:hAnsi="Times New Roman" w:cs="Times New Roman"/>
          <w:b/>
          <w:bCs/>
          <w:color w:val="000000"/>
          <w:sz w:val="24"/>
          <w:szCs w:val="24"/>
          <w:lang w:eastAsia="cs-CZ"/>
        </w:rPr>
      </w:pPr>
    </w:p>
    <w:p w14:paraId="6F78758F" w14:textId="77777777" w:rsidR="00AB6642" w:rsidRPr="007A1539" w:rsidRDefault="00AB6642" w:rsidP="001F64C1">
      <w:pPr>
        <w:autoSpaceDE w:val="0"/>
        <w:autoSpaceDN w:val="0"/>
        <w:adjustRightInd w:val="0"/>
        <w:spacing w:before="0" w:after="0" w:line="240" w:lineRule="auto"/>
        <w:jc w:val="both"/>
        <w:rPr>
          <w:rFonts w:ascii="Times New Roman" w:hAnsi="Times New Roman" w:cs="Times New Roman"/>
          <w:b/>
          <w:bCs/>
          <w:color w:val="000000"/>
          <w:sz w:val="24"/>
          <w:szCs w:val="24"/>
          <w:lang w:eastAsia="cs-CZ"/>
        </w:rPr>
      </w:pPr>
    </w:p>
    <w:p w14:paraId="184E838B"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IV.</w:t>
      </w:r>
    </w:p>
    <w:p w14:paraId="17192532"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Doba plnění</w:t>
      </w:r>
    </w:p>
    <w:p w14:paraId="3AB49D65"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3E07084E" w14:textId="77777777" w:rsidR="001F64C1" w:rsidRPr="00AE389B"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r w:rsidRPr="00AE389B">
        <w:rPr>
          <w:rFonts w:ascii="Times New Roman" w:hAnsi="Times New Roman" w:cs="Times New Roman"/>
          <w:color w:val="000000"/>
          <w:sz w:val="24"/>
          <w:szCs w:val="24"/>
          <w:lang w:eastAsia="cs-CZ"/>
        </w:rPr>
        <w:t xml:space="preserve">4.1. </w:t>
      </w:r>
      <w:r w:rsidRPr="00AE389B">
        <w:rPr>
          <w:rFonts w:ascii="Times New Roman" w:hAnsi="Times New Roman" w:cs="Times New Roman"/>
          <w:b/>
          <w:color w:val="000000"/>
          <w:sz w:val="24"/>
          <w:szCs w:val="24"/>
          <w:lang w:eastAsia="cs-CZ"/>
        </w:rPr>
        <w:t>Dílo bude zahájeno:</w:t>
      </w:r>
      <w:r w:rsidRPr="00AE389B">
        <w:rPr>
          <w:rFonts w:ascii="Times New Roman" w:hAnsi="Times New Roman" w:cs="Times New Roman"/>
          <w:b/>
          <w:color w:val="000000"/>
          <w:sz w:val="24"/>
          <w:szCs w:val="24"/>
          <w:lang w:eastAsia="cs-CZ"/>
        </w:rPr>
        <w:tab/>
      </w:r>
      <w:r w:rsidRPr="00AE389B">
        <w:rPr>
          <w:rFonts w:ascii="Times New Roman" w:hAnsi="Times New Roman" w:cs="Times New Roman"/>
          <w:color w:val="000000"/>
          <w:sz w:val="24"/>
          <w:szCs w:val="24"/>
          <w:lang w:eastAsia="cs-CZ"/>
        </w:rPr>
        <w:t xml:space="preserve">do 7 dnů od předání staveniště; </w:t>
      </w:r>
    </w:p>
    <w:p w14:paraId="2ED65F4B" w14:textId="14614E8E" w:rsidR="001F64C1" w:rsidRPr="00AE389B" w:rsidRDefault="001F64C1" w:rsidP="001F64C1">
      <w:pPr>
        <w:autoSpaceDE w:val="0"/>
        <w:autoSpaceDN w:val="0"/>
        <w:adjustRightInd w:val="0"/>
        <w:spacing w:before="0" w:after="0" w:line="240" w:lineRule="auto"/>
        <w:ind w:left="2124" w:firstLine="708"/>
        <w:jc w:val="both"/>
        <w:rPr>
          <w:rFonts w:ascii="Times New Roman" w:hAnsi="Times New Roman" w:cs="Times New Roman"/>
          <w:color w:val="000000"/>
          <w:sz w:val="24"/>
          <w:szCs w:val="24"/>
          <w:lang w:eastAsia="cs-CZ"/>
        </w:rPr>
      </w:pPr>
      <w:r w:rsidRPr="00AE389B">
        <w:rPr>
          <w:rFonts w:ascii="Times New Roman" w:hAnsi="Times New Roman" w:cs="Times New Roman"/>
          <w:color w:val="000000"/>
          <w:sz w:val="24"/>
          <w:szCs w:val="24"/>
          <w:lang w:eastAsia="cs-CZ"/>
        </w:rPr>
        <w:t xml:space="preserve">předpokládaný termín je od </w:t>
      </w:r>
      <w:r w:rsidR="00B0705C">
        <w:rPr>
          <w:rFonts w:ascii="Times New Roman" w:hAnsi="Times New Roman" w:cs="Times New Roman"/>
          <w:color w:val="000000"/>
          <w:sz w:val="24"/>
          <w:szCs w:val="24"/>
          <w:lang w:eastAsia="cs-CZ"/>
        </w:rPr>
        <w:t>27</w:t>
      </w:r>
      <w:r w:rsidRPr="00AE389B">
        <w:rPr>
          <w:rFonts w:ascii="Times New Roman" w:hAnsi="Times New Roman" w:cs="Times New Roman"/>
          <w:color w:val="000000"/>
          <w:sz w:val="24"/>
          <w:szCs w:val="24"/>
          <w:lang w:eastAsia="cs-CZ"/>
        </w:rPr>
        <w:t>.</w:t>
      </w:r>
      <w:r w:rsidR="00265E80">
        <w:rPr>
          <w:rFonts w:ascii="Times New Roman" w:hAnsi="Times New Roman" w:cs="Times New Roman"/>
          <w:color w:val="000000"/>
          <w:sz w:val="24"/>
          <w:szCs w:val="24"/>
          <w:lang w:eastAsia="cs-CZ"/>
        </w:rPr>
        <w:t>5</w:t>
      </w:r>
      <w:r w:rsidR="00B0705C">
        <w:rPr>
          <w:rFonts w:ascii="Times New Roman" w:hAnsi="Times New Roman"/>
          <w:color w:val="000000"/>
          <w:sz w:val="24"/>
        </w:rPr>
        <w:t>.</w:t>
      </w:r>
      <w:r w:rsidRPr="00AE389B">
        <w:rPr>
          <w:rFonts w:ascii="Times New Roman" w:hAnsi="Times New Roman" w:cs="Times New Roman"/>
          <w:color w:val="000000"/>
          <w:sz w:val="24"/>
          <w:szCs w:val="24"/>
          <w:lang w:eastAsia="cs-CZ"/>
        </w:rPr>
        <w:t>201</w:t>
      </w:r>
      <w:r w:rsidR="00591A6C">
        <w:rPr>
          <w:rFonts w:ascii="Times New Roman" w:hAnsi="Times New Roman" w:cs="Times New Roman"/>
          <w:color w:val="000000"/>
          <w:sz w:val="24"/>
          <w:szCs w:val="24"/>
          <w:lang w:eastAsia="cs-CZ"/>
        </w:rPr>
        <w:t>9</w:t>
      </w:r>
      <w:r w:rsidRPr="00AE389B">
        <w:rPr>
          <w:rFonts w:ascii="Times New Roman" w:hAnsi="Times New Roman" w:cs="Times New Roman"/>
          <w:color w:val="000000"/>
          <w:sz w:val="24"/>
          <w:szCs w:val="24"/>
          <w:lang w:eastAsia="cs-CZ"/>
        </w:rPr>
        <w:t xml:space="preserve"> </w:t>
      </w:r>
    </w:p>
    <w:p w14:paraId="71C22EC2" w14:textId="4A38CA86" w:rsidR="001F64C1" w:rsidRPr="00CB5CC3" w:rsidRDefault="001F64C1" w:rsidP="0091624D">
      <w:pPr>
        <w:autoSpaceDE w:val="0"/>
        <w:autoSpaceDN w:val="0"/>
        <w:adjustRightInd w:val="0"/>
        <w:spacing w:before="0" w:after="0" w:line="240" w:lineRule="auto"/>
        <w:ind w:firstLine="426"/>
        <w:jc w:val="both"/>
        <w:rPr>
          <w:rFonts w:ascii="Times New Roman" w:hAnsi="Times New Roman" w:cs="Times New Roman"/>
          <w:b/>
          <w:color w:val="000000"/>
          <w:sz w:val="24"/>
          <w:szCs w:val="24"/>
          <w:lang w:eastAsia="cs-CZ"/>
        </w:rPr>
      </w:pPr>
      <w:r w:rsidRPr="00CB5CC3">
        <w:rPr>
          <w:rFonts w:ascii="Times New Roman" w:hAnsi="Times New Roman" w:cs="Times New Roman"/>
          <w:b/>
          <w:color w:val="000000"/>
          <w:sz w:val="24"/>
          <w:szCs w:val="24"/>
          <w:lang w:eastAsia="cs-CZ"/>
        </w:rPr>
        <w:t xml:space="preserve">Dílo bude provedeno: </w:t>
      </w:r>
      <w:r w:rsidRPr="00CB5CC3">
        <w:rPr>
          <w:rFonts w:ascii="Times New Roman" w:hAnsi="Times New Roman" w:cs="Times New Roman"/>
          <w:b/>
          <w:color w:val="000000"/>
          <w:sz w:val="24"/>
          <w:szCs w:val="24"/>
          <w:lang w:eastAsia="cs-CZ"/>
        </w:rPr>
        <w:tab/>
      </w:r>
      <w:r w:rsidR="0091624D">
        <w:rPr>
          <w:rFonts w:ascii="Times New Roman" w:hAnsi="Times New Roman" w:cs="Times New Roman"/>
          <w:b/>
          <w:color w:val="000000"/>
          <w:sz w:val="24"/>
          <w:szCs w:val="24"/>
          <w:lang w:eastAsia="cs-CZ"/>
        </w:rPr>
        <w:t>do 3</w:t>
      </w:r>
      <w:r w:rsidR="00B0705C">
        <w:rPr>
          <w:rFonts w:ascii="Times New Roman" w:hAnsi="Times New Roman" w:cs="Times New Roman"/>
          <w:b/>
          <w:color w:val="000000"/>
          <w:sz w:val="24"/>
          <w:szCs w:val="24"/>
          <w:lang w:eastAsia="cs-CZ"/>
        </w:rPr>
        <w:t>0</w:t>
      </w:r>
      <w:r w:rsidR="0091624D">
        <w:rPr>
          <w:rFonts w:ascii="Times New Roman" w:hAnsi="Times New Roman" w:cs="Times New Roman"/>
          <w:b/>
          <w:color w:val="000000"/>
          <w:sz w:val="24"/>
          <w:szCs w:val="24"/>
          <w:lang w:eastAsia="cs-CZ"/>
        </w:rPr>
        <w:t>.</w:t>
      </w:r>
      <w:r w:rsidR="00B0705C">
        <w:rPr>
          <w:rFonts w:ascii="Times New Roman" w:hAnsi="Times New Roman" w:cs="Times New Roman"/>
          <w:b/>
          <w:color w:val="000000"/>
          <w:sz w:val="24"/>
          <w:szCs w:val="24"/>
          <w:lang w:eastAsia="cs-CZ"/>
        </w:rPr>
        <w:t>7</w:t>
      </w:r>
      <w:r w:rsidR="0091624D">
        <w:rPr>
          <w:rFonts w:ascii="Times New Roman" w:hAnsi="Times New Roman" w:cs="Times New Roman"/>
          <w:b/>
          <w:color w:val="000000"/>
          <w:sz w:val="24"/>
          <w:szCs w:val="24"/>
          <w:lang w:eastAsia="cs-CZ"/>
        </w:rPr>
        <w:t>.2019</w:t>
      </w:r>
    </w:p>
    <w:p w14:paraId="4188AB75"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33267F65"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4.2 Zhotovitel splní svou povinnost </w:t>
      </w:r>
      <w:r w:rsidRPr="007A1539">
        <w:rPr>
          <w:rFonts w:ascii="Times New Roman" w:hAnsi="Times New Roman" w:cs="Times New Roman"/>
          <w:b/>
          <w:color w:val="000000"/>
          <w:sz w:val="24"/>
          <w:szCs w:val="24"/>
          <w:lang w:eastAsia="cs-CZ"/>
        </w:rPr>
        <w:t>provést</w:t>
      </w:r>
      <w:r w:rsidRPr="007A1539">
        <w:rPr>
          <w:rFonts w:ascii="Times New Roman" w:hAnsi="Times New Roman" w:cs="Times New Roman"/>
          <w:color w:val="000000"/>
          <w:sz w:val="24"/>
          <w:szCs w:val="24"/>
          <w:lang w:eastAsia="cs-CZ"/>
        </w:rPr>
        <w:t xml:space="preserve"> dílo jeho řádným </w:t>
      </w:r>
      <w:r w:rsidRPr="007A1539">
        <w:rPr>
          <w:rFonts w:ascii="Times New Roman" w:hAnsi="Times New Roman" w:cs="Times New Roman"/>
          <w:b/>
          <w:color w:val="000000"/>
          <w:sz w:val="24"/>
          <w:szCs w:val="24"/>
          <w:lang w:eastAsia="cs-CZ"/>
        </w:rPr>
        <w:t>ukončením</w:t>
      </w:r>
      <w:r w:rsidRPr="007A1539">
        <w:rPr>
          <w:rFonts w:ascii="Times New Roman" w:hAnsi="Times New Roman" w:cs="Times New Roman"/>
          <w:color w:val="000000"/>
          <w:sz w:val="24"/>
          <w:szCs w:val="24"/>
          <w:lang w:eastAsia="cs-CZ"/>
        </w:rPr>
        <w:t xml:space="preserve"> a </w:t>
      </w:r>
      <w:r w:rsidRPr="007A1539">
        <w:rPr>
          <w:rFonts w:ascii="Times New Roman" w:hAnsi="Times New Roman" w:cs="Times New Roman"/>
          <w:b/>
          <w:color w:val="000000"/>
          <w:sz w:val="24"/>
          <w:szCs w:val="24"/>
          <w:lang w:eastAsia="cs-CZ"/>
        </w:rPr>
        <w:t>předáním</w:t>
      </w:r>
      <w:r w:rsidRPr="007A1539">
        <w:rPr>
          <w:rFonts w:ascii="Times New Roman" w:hAnsi="Times New Roman" w:cs="Times New Roman"/>
          <w:color w:val="000000"/>
          <w:sz w:val="24"/>
          <w:szCs w:val="24"/>
          <w:lang w:eastAsia="cs-CZ"/>
        </w:rPr>
        <w:t xml:space="preserve"> jeho předmětu objednateli. </w:t>
      </w:r>
      <w:r w:rsidRPr="007A1539">
        <w:rPr>
          <w:rFonts w:ascii="Times New Roman" w:hAnsi="Times New Roman" w:cs="Times New Roman"/>
          <w:b/>
          <w:color w:val="000000"/>
          <w:sz w:val="24"/>
          <w:szCs w:val="24"/>
          <w:lang w:eastAsia="cs-CZ"/>
        </w:rPr>
        <w:t>Ukončeným</w:t>
      </w:r>
      <w:r w:rsidRPr="007A1539">
        <w:rPr>
          <w:rFonts w:ascii="Times New Roman" w:hAnsi="Times New Roman" w:cs="Times New Roman"/>
          <w:color w:val="000000"/>
          <w:sz w:val="24"/>
          <w:szCs w:val="24"/>
          <w:lang w:eastAsia="cs-CZ"/>
        </w:rPr>
        <w:t xml:space="preserve"> dílem pro účely této smlouvy se rozumí dílo, které nebude vykazovat žádné vady a nedodělky bránící provozu a bude schopné bezvadného provozování.</w:t>
      </w:r>
    </w:p>
    <w:p w14:paraId="66F22200"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p>
    <w:p w14:paraId="720F51CF"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4.3 Zhotovitel se zavazuje </w:t>
      </w:r>
      <w:r w:rsidRPr="007A1539">
        <w:rPr>
          <w:rFonts w:ascii="Times New Roman" w:hAnsi="Times New Roman" w:cs="Times New Roman"/>
          <w:b/>
          <w:color w:val="000000"/>
          <w:sz w:val="24"/>
          <w:szCs w:val="24"/>
          <w:lang w:eastAsia="cs-CZ"/>
        </w:rPr>
        <w:t>ukončené</w:t>
      </w:r>
      <w:r w:rsidRPr="007A1539">
        <w:rPr>
          <w:rFonts w:ascii="Times New Roman" w:hAnsi="Times New Roman" w:cs="Times New Roman"/>
          <w:color w:val="000000"/>
          <w:sz w:val="24"/>
          <w:szCs w:val="24"/>
          <w:lang w:eastAsia="cs-CZ"/>
        </w:rPr>
        <w:t xml:space="preserve"> dílo </w:t>
      </w:r>
      <w:r w:rsidRPr="007A1539">
        <w:rPr>
          <w:rFonts w:ascii="Times New Roman" w:hAnsi="Times New Roman" w:cs="Times New Roman"/>
          <w:b/>
          <w:color w:val="000000"/>
          <w:sz w:val="24"/>
          <w:szCs w:val="24"/>
          <w:lang w:eastAsia="cs-CZ"/>
        </w:rPr>
        <w:t>předat</w:t>
      </w:r>
      <w:r w:rsidRPr="007A1539">
        <w:rPr>
          <w:rFonts w:ascii="Times New Roman" w:hAnsi="Times New Roman" w:cs="Times New Roman"/>
          <w:color w:val="000000"/>
          <w:sz w:val="24"/>
          <w:szCs w:val="24"/>
          <w:lang w:eastAsia="cs-CZ"/>
        </w:rPr>
        <w:t xml:space="preserve"> objednateli do 5-ti pracovních dní od jeho ukončení a objednatel se zavazuje do 5-ti pracovních dní od výzvy zhotovitele, že dílo je </w:t>
      </w:r>
      <w:r w:rsidRPr="007A1539">
        <w:rPr>
          <w:rFonts w:ascii="Times New Roman" w:hAnsi="Times New Roman" w:cs="Times New Roman"/>
          <w:color w:val="000000"/>
          <w:sz w:val="24"/>
          <w:szCs w:val="24"/>
          <w:lang w:eastAsia="cs-CZ"/>
        </w:rPr>
        <w:lastRenderedPageBreak/>
        <w:t xml:space="preserve">ukončeno a jsou-li splněny další náležitosti této smlouvy, dílo převzít s tím, že případné drobné vady a nedodělky nebránící </w:t>
      </w:r>
      <w:r>
        <w:rPr>
          <w:rFonts w:ascii="Times New Roman" w:hAnsi="Times New Roman" w:cs="Times New Roman"/>
          <w:color w:val="000000"/>
          <w:sz w:val="24"/>
          <w:szCs w:val="24"/>
          <w:lang w:eastAsia="cs-CZ"/>
        </w:rPr>
        <w:t>ř</w:t>
      </w:r>
      <w:r w:rsidRPr="007A1539">
        <w:rPr>
          <w:rFonts w:ascii="Times New Roman" w:hAnsi="Times New Roman" w:cs="Times New Roman"/>
          <w:color w:val="000000"/>
          <w:sz w:val="24"/>
          <w:szCs w:val="24"/>
          <w:lang w:eastAsia="cs-CZ"/>
        </w:rPr>
        <w:t>ádnému provozování budou odstraněny v předem dohodnutém termínu.</w:t>
      </w:r>
    </w:p>
    <w:p w14:paraId="50C25D0C"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p>
    <w:p w14:paraId="4B787019"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4.4 Nezahájí-li zhotovitel práce do 10-ti dnů od termínu uvedeného v bodě 4.1., je objednatel oprávněn od této sml</w:t>
      </w:r>
      <w:r>
        <w:rPr>
          <w:rFonts w:ascii="Times New Roman" w:hAnsi="Times New Roman" w:cs="Times New Roman"/>
          <w:color w:val="000000"/>
          <w:sz w:val="24"/>
          <w:szCs w:val="24"/>
          <w:lang w:eastAsia="cs-CZ"/>
        </w:rPr>
        <w:t>ouvy odstoupit</w:t>
      </w:r>
      <w:r w:rsidRPr="007A1539">
        <w:rPr>
          <w:rFonts w:ascii="Times New Roman" w:hAnsi="Times New Roman" w:cs="Times New Roman"/>
          <w:color w:val="000000"/>
          <w:sz w:val="24"/>
          <w:szCs w:val="24"/>
          <w:lang w:eastAsia="cs-CZ"/>
        </w:rPr>
        <w:t>.</w:t>
      </w:r>
    </w:p>
    <w:p w14:paraId="667147A5" w14:textId="77777777" w:rsidR="001F64C1" w:rsidRPr="007A1539"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p>
    <w:p w14:paraId="22D6799B" w14:textId="77777777" w:rsidR="001F64C1"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4.5 V případě zvýšení o více jak 15% a snížení o více jak 10% celkového objemu prací požadovaného objednatelem nebo vyplývajícího z okolností, které nezpůsobilo zanedbání ani úkon ze strany zhotovitele, bude zhotovitel oprávněn podat zdůvodněný nárok objednateli, k prodloužení (zkrácení) smluvní doby plnění.</w:t>
      </w:r>
    </w:p>
    <w:p w14:paraId="19040208" w14:textId="77777777" w:rsidR="001F64C1" w:rsidRDefault="001F64C1" w:rsidP="001F64C1">
      <w:pPr>
        <w:autoSpaceDE w:val="0"/>
        <w:autoSpaceDN w:val="0"/>
        <w:adjustRightInd w:val="0"/>
        <w:spacing w:before="0" w:after="0" w:line="240" w:lineRule="auto"/>
        <w:ind w:left="426" w:hanging="426"/>
        <w:jc w:val="both"/>
        <w:rPr>
          <w:rFonts w:ascii="Times New Roman" w:hAnsi="Times New Roman" w:cs="Times New Roman"/>
          <w:color w:val="000000"/>
          <w:sz w:val="24"/>
          <w:szCs w:val="24"/>
          <w:lang w:eastAsia="cs-CZ"/>
        </w:rPr>
      </w:pPr>
    </w:p>
    <w:p w14:paraId="49CEB4C3" w14:textId="77777777" w:rsidR="001F64C1" w:rsidRPr="00964550" w:rsidRDefault="001F64C1" w:rsidP="001F64C1">
      <w:pPr>
        <w:autoSpaceDE w:val="0"/>
        <w:autoSpaceDN w:val="0"/>
        <w:adjustRightInd w:val="0"/>
        <w:spacing w:before="0" w:after="0" w:line="240" w:lineRule="auto"/>
        <w:rPr>
          <w:rFonts w:ascii="Times New Roman" w:hAnsi="Times New Roman" w:cs="Times New Roman"/>
          <w:b/>
          <w:bCs/>
          <w:color w:val="FF0000"/>
          <w:sz w:val="24"/>
          <w:szCs w:val="24"/>
          <w:lang w:eastAsia="cs-CZ"/>
        </w:rPr>
      </w:pPr>
    </w:p>
    <w:p w14:paraId="19F97E19"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V.</w:t>
      </w:r>
    </w:p>
    <w:p w14:paraId="13675615"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Cena</w:t>
      </w:r>
    </w:p>
    <w:p w14:paraId="7E5E24AA"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40B17E5C" w14:textId="40AEAF47" w:rsidR="001F64C1" w:rsidRDefault="001F64C1" w:rsidP="00B0705C">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5.1 Cena za provedení díla (dále jen také „cena“ nebo „cena díla“) se sjednává jako maximální za kompletní a řádné provedení díla ve výši </w:t>
      </w:r>
      <w:r w:rsidR="00B0705C">
        <w:rPr>
          <w:rFonts w:ascii="Times New Roman" w:hAnsi="Times New Roman" w:cs="Times New Roman"/>
          <w:color w:val="000000"/>
          <w:sz w:val="24"/>
          <w:szCs w:val="24"/>
          <w:lang w:eastAsia="cs-CZ"/>
        </w:rPr>
        <w:t>323.918</w:t>
      </w:r>
      <w:r w:rsidRPr="007A1539">
        <w:rPr>
          <w:rFonts w:ascii="Times New Roman" w:hAnsi="Times New Roman" w:cs="Times New Roman"/>
          <w:color w:val="000000"/>
          <w:sz w:val="24"/>
          <w:szCs w:val="24"/>
          <w:lang w:eastAsia="cs-CZ"/>
        </w:rPr>
        <w:t xml:space="preserve"> Kč bez DPH, k tomu DPH činí </w:t>
      </w:r>
      <w:r w:rsidR="00B0705C">
        <w:rPr>
          <w:rFonts w:ascii="Times New Roman" w:hAnsi="Times New Roman" w:cs="Times New Roman"/>
          <w:color w:val="000000"/>
          <w:sz w:val="24"/>
          <w:szCs w:val="24"/>
          <w:lang w:eastAsia="cs-CZ"/>
        </w:rPr>
        <w:t xml:space="preserve">68.023 </w:t>
      </w:r>
      <w:r w:rsidRPr="007A1539">
        <w:rPr>
          <w:rFonts w:ascii="Times New Roman" w:hAnsi="Times New Roman" w:cs="Times New Roman"/>
          <w:color w:val="000000"/>
          <w:sz w:val="24"/>
          <w:szCs w:val="24"/>
          <w:lang w:eastAsia="cs-CZ"/>
        </w:rPr>
        <w:t xml:space="preserve">Kč, cena díla </w:t>
      </w:r>
      <w:r w:rsidRPr="007A1539">
        <w:rPr>
          <w:rFonts w:ascii="Times New Roman" w:hAnsi="Times New Roman" w:cs="Times New Roman"/>
          <w:b/>
          <w:bCs/>
          <w:color w:val="000000"/>
          <w:sz w:val="24"/>
          <w:szCs w:val="24"/>
          <w:lang w:eastAsia="cs-CZ"/>
        </w:rPr>
        <w:t xml:space="preserve">celkem </w:t>
      </w:r>
      <w:r w:rsidR="00B0705C">
        <w:rPr>
          <w:rFonts w:ascii="Times New Roman" w:hAnsi="Times New Roman" w:cs="Times New Roman"/>
          <w:b/>
          <w:bCs/>
          <w:color w:val="000000"/>
          <w:sz w:val="24"/>
          <w:szCs w:val="24"/>
          <w:lang w:eastAsia="cs-CZ"/>
        </w:rPr>
        <w:t>391.941</w:t>
      </w:r>
      <w:r w:rsidRPr="007A1539">
        <w:rPr>
          <w:rFonts w:ascii="Times New Roman" w:hAnsi="Times New Roman" w:cs="Times New Roman"/>
          <w:b/>
          <w:bCs/>
          <w:color w:val="000000"/>
          <w:sz w:val="24"/>
          <w:szCs w:val="24"/>
          <w:lang w:eastAsia="cs-CZ"/>
        </w:rPr>
        <w:t xml:space="preserve"> Kč vč. DPH </w:t>
      </w:r>
      <w:r w:rsidR="00B0705C">
        <w:rPr>
          <w:rFonts w:ascii="Times New Roman" w:hAnsi="Times New Roman" w:cs="Times New Roman"/>
          <w:color w:val="000000"/>
          <w:sz w:val="24"/>
          <w:szCs w:val="24"/>
          <w:lang w:eastAsia="cs-CZ"/>
        </w:rPr>
        <w:t>slovy : třistadevadesátjedentisícdevětsetčtyřicetjedna korun českých.</w:t>
      </w:r>
    </w:p>
    <w:p w14:paraId="0886FFB4" w14:textId="77777777" w:rsidR="00B0705C" w:rsidRPr="007A1539" w:rsidRDefault="00B0705C" w:rsidP="00B0705C">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74495BC5" w14:textId="77777777" w:rsidR="001F64C1" w:rsidRPr="007A1539" w:rsidRDefault="001F64C1" w:rsidP="001F64C1">
      <w:pPr>
        <w:autoSpaceDE w:val="0"/>
        <w:autoSpaceDN w:val="0"/>
        <w:adjustRightInd w:val="0"/>
        <w:spacing w:before="0" w:after="0" w:line="240" w:lineRule="auto"/>
        <w:ind w:left="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V případě změny obecně závazného právního předpisu stanovujícího výši DPH v době vystavení faktury, bude k základní ceně díla bez DPH připočteno DPH ve výši dle tohoto předpisu.</w:t>
      </w:r>
    </w:p>
    <w:p w14:paraId="3D52984A" w14:textId="77777777" w:rsidR="001F64C1" w:rsidRPr="007A1539" w:rsidRDefault="001F64C1" w:rsidP="001F64C1">
      <w:pPr>
        <w:autoSpaceDE w:val="0"/>
        <w:autoSpaceDN w:val="0"/>
        <w:adjustRightInd w:val="0"/>
        <w:spacing w:before="0" w:after="0" w:line="240" w:lineRule="auto"/>
        <w:ind w:left="360"/>
        <w:jc w:val="both"/>
        <w:rPr>
          <w:rFonts w:ascii="Times New Roman" w:hAnsi="Times New Roman" w:cs="Times New Roman"/>
          <w:color w:val="000000"/>
          <w:sz w:val="24"/>
          <w:szCs w:val="24"/>
          <w:lang w:eastAsia="cs-CZ"/>
        </w:rPr>
      </w:pPr>
    </w:p>
    <w:p w14:paraId="24A93550" w14:textId="77777777" w:rsidR="001F64C1" w:rsidRPr="007A1539" w:rsidRDefault="001F64C1" w:rsidP="001F64C1">
      <w:pPr>
        <w:autoSpaceDE w:val="0"/>
        <w:autoSpaceDN w:val="0"/>
        <w:adjustRightInd w:val="0"/>
        <w:spacing w:before="0" w:after="0" w:line="240" w:lineRule="auto"/>
        <w:ind w:left="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Nad rámec uvedeného v Zadávací dokumentaci platí, že cena </w:t>
      </w:r>
      <w:r>
        <w:rPr>
          <w:rFonts w:ascii="Times New Roman" w:hAnsi="Times New Roman" w:cs="Times New Roman"/>
          <w:color w:val="000000"/>
          <w:sz w:val="24"/>
          <w:szCs w:val="24"/>
          <w:lang w:eastAsia="cs-CZ"/>
        </w:rPr>
        <w:t>díla</w:t>
      </w:r>
      <w:r w:rsidRPr="007A1539">
        <w:rPr>
          <w:rFonts w:ascii="Times New Roman" w:hAnsi="Times New Roman" w:cs="Times New Roman"/>
          <w:color w:val="000000"/>
          <w:sz w:val="24"/>
          <w:szCs w:val="24"/>
          <w:lang w:eastAsia="cs-CZ"/>
        </w:rPr>
        <w:t xml:space="preserve"> zahrnuje veškeré práce, dodávky, služby, výkony a média, kterých je třeba trvale či dočasně k zahájení, provedení, dokončení a zprovoznění předmětu stavebního díla vč. nákladů na zařízení staveniště, vyklizení a uvedení ploch do původního stavu a zajištění potřebných rozhodnutí, poplatků, dopravních opatření nutných k zajištění realizace stavby, vč. úhrady potřebných medií, zajištění a předání všech potřebných dokladů, revizí, osvědčení, atestů. Sjednanou cenu lze překročit pouze v případě realizace dodatečných stavebních prací nad rámec této smlouvy podle bodu 5.4, 5.5, 5.6, 5.7, 5.8.</w:t>
      </w:r>
    </w:p>
    <w:p w14:paraId="0A6EFD28"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5EF298C2" w14:textId="5E2C0EEC"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5.2 Zhotovitel zpracoval dodavatelský položkový rozpočet předmětu stavebního díla po jeho jednotlivých částech. Položkový rozpočet byl zpracován na sjednanou nejvýše přípustnou cenu předmětu stavebního díla a předán objednateli v jednom vyhotovení. Na základě tohoto položkového rozpočtu bude zhotovitel provádět a objednatel potvrzovat soupisy provedených prací a dodávek (zabudovaných) a zjišťovací protokoly. Soupisy prací a dodávek (zabudovaných) a zjišťovací protokoly budou objednateli předány po jednotlivých stavebních objektech. Při stanovení skutečných nákladů stavebního díla bude </w:t>
      </w:r>
      <w:r w:rsidRPr="00D765CE">
        <w:rPr>
          <w:rFonts w:ascii="Times New Roman" w:hAnsi="Times New Roman" w:cs="Times New Roman"/>
          <w:b/>
          <w:color w:val="000000"/>
          <w:sz w:val="24"/>
          <w:szCs w:val="24"/>
          <w:lang w:eastAsia="cs-CZ"/>
        </w:rPr>
        <w:t>postupováno tak</w:t>
      </w:r>
      <w:r>
        <w:rPr>
          <w:rFonts w:ascii="Times New Roman" w:hAnsi="Times New Roman" w:cs="Times New Roman"/>
          <w:color w:val="000000"/>
          <w:sz w:val="24"/>
          <w:szCs w:val="24"/>
          <w:lang w:eastAsia="cs-CZ"/>
        </w:rPr>
        <w:t xml:space="preserve">, že </w:t>
      </w:r>
      <w:r w:rsidRPr="007A1539">
        <w:rPr>
          <w:rFonts w:ascii="Times New Roman" w:hAnsi="Times New Roman" w:cs="Times New Roman"/>
          <w:color w:val="000000"/>
          <w:sz w:val="24"/>
          <w:szCs w:val="24"/>
          <w:lang w:eastAsia="cs-CZ"/>
        </w:rPr>
        <w:t>tam, kde jsou položky vyjádřeny cenou za jednotku, bude částka splatná podle smlouvy vypočtena použitím sazby za jednotku na množství skutečně provedené práce pro patřičnou položku.</w:t>
      </w:r>
      <w:r>
        <w:rPr>
          <w:rFonts w:ascii="Times New Roman" w:hAnsi="Times New Roman" w:cs="Times New Roman"/>
          <w:color w:val="000000"/>
          <w:sz w:val="24"/>
          <w:szCs w:val="24"/>
          <w:lang w:eastAsia="cs-CZ"/>
        </w:rPr>
        <w:t xml:space="preserve"> </w:t>
      </w:r>
      <w:r w:rsidRPr="007A1539">
        <w:rPr>
          <w:rFonts w:ascii="Times New Roman" w:hAnsi="Times New Roman" w:cs="Times New Roman"/>
          <w:color w:val="000000"/>
          <w:sz w:val="24"/>
          <w:szCs w:val="24"/>
          <w:lang w:eastAsia="cs-CZ"/>
        </w:rPr>
        <w:t>Vzájemně odsouhlasené soupisy provedených prací a zjišťovací protokoly poslouží jako podklad pro zpracování faktur a k eventu</w:t>
      </w:r>
      <w:r w:rsidR="00AB6642">
        <w:rPr>
          <w:rFonts w:ascii="Times New Roman" w:hAnsi="Times New Roman" w:cs="Times New Roman"/>
          <w:color w:val="000000"/>
          <w:sz w:val="24"/>
          <w:szCs w:val="24"/>
          <w:lang w:eastAsia="cs-CZ"/>
        </w:rPr>
        <w:t>á</w:t>
      </w:r>
      <w:bookmarkStart w:id="0" w:name="_GoBack"/>
      <w:bookmarkEnd w:id="0"/>
      <w:r w:rsidRPr="007A1539">
        <w:rPr>
          <w:rFonts w:ascii="Times New Roman" w:hAnsi="Times New Roman" w:cs="Times New Roman"/>
          <w:color w:val="000000"/>
          <w:sz w:val="24"/>
          <w:szCs w:val="24"/>
          <w:lang w:eastAsia="cs-CZ"/>
        </w:rPr>
        <w:t>lnímu vypořádání vzájemných vztahů za okolností uvedených v bodě 5.7, 5.8 a 5.9 této smlouvy.</w:t>
      </w:r>
    </w:p>
    <w:p w14:paraId="1BDB3148"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42FE52B9"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5.3 Případné chyby a nedostatky dodavatelského položkového rozpočtu</w:t>
      </w:r>
      <w:r>
        <w:rPr>
          <w:rFonts w:ascii="Times New Roman" w:hAnsi="Times New Roman" w:cs="Times New Roman"/>
          <w:color w:val="000000"/>
          <w:sz w:val="24"/>
          <w:szCs w:val="24"/>
          <w:lang w:eastAsia="cs-CZ"/>
        </w:rPr>
        <w:t>, pokud nebyly způsobeny chybou Zadávací dokumentace,</w:t>
      </w:r>
      <w:r w:rsidRPr="007A1539">
        <w:rPr>
          <w:rFonts w:ascii="Times New Roman" w:hAnsi="Times New Roman" w:cs="Times New Roman"/>
          <w:color w:val="000000"/>
          <w:sz w:val="24"/>
          <w:szCs w:val="24"/>
          <w:lang w:eastAsia="cs-CZ"/>
        </w:rPr>
        <w:t xml:space="preserve"> stavby nemají v žádném případě vliv na předmět, cenu, čas plnění a další ujednání smluvních stran v této smlouvě.</w:t>
      </w:r>
    </w:p>
    <w:p w14:paraId="31B86C8F"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0B296C44"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5.4 Práce a dodávky nad rámec této smlouvy (neobsažené v Zadávací dokumentaci</w:t>
      </w:r>
      <w:r>
        <w:rPr>
          <w:rFonts w:ascii="Times New Roman" w:hAnsi="Times New Roman" w:cs="Times New Roman"/>
          <w:color w:val="000000"/>
          <w:sz w:val="24"/>
          <w:szCs w:val="24"/>
          <w:lang w:eastAsia="cs-CZ"/>
        </w:rPr>
        <w:t>; nebo zjištěné v průběhu realizace díla, které nebyly v době podpisu této smlouvy známy a dodavatel je nezavinil ani nemohl předvídat; nebo se zjistí skutečnosti odlišné od dokumentace předané objednatelem</w:t>
      </w:r>
      <w:r w:rsidRPr="007A1539">
        <w:rPr>
          <w:rFonts w:ascii="Times New Roman" w:hAnsi="Times New Roman" w:cs="Times New Roman"/>
          <w:color w:val="000000"/>
          <w:sz w:val="24"/>
          <w:szCs w:val="24"/>
          <w:lang w:eastAsia="cs-CZ"/>
        </w:rPr>
        <w:t>) nezbytné pro řádné dokončení díla, které se vyskytnou v průběhu jeho realizace budou posuzovány jako dodatečné stavební práce. Práce a dodávky obsažené v této smlouvě, které nebudou po dohodě zhotovitele a objednatele provedeny, budou posuzovány jako méněpráce.</w:t>
      </w:r>
    </w:p>
    <w:p w14:paraId="4F2B16AA" w14:textId="77777777" w:rsidR="001F64C1" w:rsidRPr="007A1539" w:rsidRDefault="001F64C1" w:rsidP="001F64C1">
      <w:pPr>
        <w:autoSpaceDE w:val="0"/>
        <w:autoSpaceDN w:val="0"/>
        <w:adjustRightInd w:val="0"/>
        <w:spacing w:before="0" w:after="0" w:line="240" w:lineRule="auto"/>
        <w:ind w:left="360" w:hanging="360"/>
        <w:rPr>
          <w:rFonts w:ascii="Times New Roman" w:hAnsi="Times New Roman" w:cs="Times New Roman"/>
          <w:color w:val="000000"/>
          <w:sz w:val="24"/>
          <w:szCs w:val="24"/>
          <w:lang w:eastAsia="cs-CZ"/>
        </w:rPr>
      </w:pPr>
    </w:p>
    <w:p w14:paraId="431146CF"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5.5 Veškeré dodatečné stavební práce, změny nebo doplňky nad rámec Zadávací dokumentace musí být vždy před jejich realizací písemně odsouhlaseny objednatelem.</w:t>
      </w:r>
    </w:p>
    <w:p w14:paraId="08D63EE1"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1E3702C0"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5.6 Zhotovitel je povinen objednatelem požadované dodatečné stavební práce provést, objednatel dodatečné stavební práce uhradí odděleně nebo v rámci rozšíření předmětu plnění (díla) této smlouvy.</w:t>
      </w:r>
    </w:p>
    <w:p w14:paraId="3F713E64"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76735678"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5.7 Případné dodatečné stavební práce budou oceněny dále uvedeným způsobem:</w:t>
      </w:r>
    </w:p>
    <w:p w14:paraId="41C9391F" w14:textId="77777777" w:rsidR="001F64C1" w:rsidRPr="007A1539" w:rsidRDefault="001F64C1" w:rsidP="001F64C1">
      <w:pPr>
        <w:autoSpaceDE w:val="0"/>
        <w:autoSpaceDN w:val="0"/>
        <w:adjustRightInd w:val="0"/>
        <w:spacing w:before="0" w:after="0" w:line="240" w:lineRule="auto"/>
        <w:ind w:left="72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a) Dodatečné stavební práce, jejichž položky jsou obsaženy v dodavatelském rozpočtu, budou oceněny beze změn v jejich výši.</w:t>
      </w:r>
    </w:p>
    <w:p w14:paraId="5FA13A18" w14:textId="77777777" w:rsidR="001F64C1" w:rsidRPr="007A1539" w:rsidRDefault="001F64C1" w:rsidP="001F64C1">
      <w:pPr>
        <w:autoSpaceDE w:val="0"/>
        <w:autoSpaceDN w:val="0"/>
        <w:adjustRightInd w:val="0"/>
        <w:spacing w:before="0" w:after="0" w:line="240" w:lineRule="auto"/>
        <w:ind w:left="72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b) Dodatečné stavební práce, které nejsou obsaženy v dodavatelském rozpočtu, budou oceněny takto:</w:t>
      </w:r>
    </w:p>
    <w:p w14:paraId="473E90C5" w14:textId="77777777" w:rsidR="001F64C1" w:rsidRDefault="001F64C1" w:rsidP="001F64C1">
      <w:pPr>
        <w:autoSpaceDE w:val="0"/>
        <w:autoSpaceDN w:val="0"/>
        <w:adjustRightInd w:val="0"/>
        <w:spacing w:before="0" w:after="0" w:line="240" w:lineRule="auto"/>
        <w:ind w:left="90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8"/>
          <w:szCs w:val="28"/>
          <w:lang w:eastAsia="cs-CZ"/>
        </w:rPr>
        <w:t xml:space="preserve">• </w:t>
      </w:r>
      <w:r w:rsidRPr="007A1539">
        <w:rPr>
          <w:rFonts w:ascii="Times New Roman" w:hAnsi="Times New Roman" w:cs="Times New Roman"/>
          <w:color w:val="000000"/>
          <w:sz w:val="24"/>
          <w:szCs w:val="24"/>
          <w:lang w:eastAsia="cs-CZ"/>
        </w:rPr>
        <w:t>Stavební a montážní práce se budou oceňovat dle aktualizovaných ceníku ÚRS Praha, a.s. (katalog popisu a směrnice stavebních prací) platných v době provádění dodatečných stavebních prací. Při změně ceníku ÚRS se datem aktualizace rozumí datum zveřejnění aktualizovaných cen.</w:t>
      </w:r>
      <w:r>
        <w:rPr>
          <w:rFonts w:ascii="Times New Roman" w:hAnsi="Times New Roman" w:cs="Times New Roman"/>
          <w:color w:val="000000"/>
          <w:sz w:val="24"/>
          <w:szCs w:val="24"/>
          <w:lang w:eastAsia="cs-CZ"/>
        </w:rPr>
        <w:t xml:space="preserve"> </w:t>
      </w:r>
    </w:p>
    <w:p w14:paraId="4644BE8A" w14:textId="77777777" w:rsidR="001F64C1" w:rsidRPr="007A1539" w:rsidRDefault="001F64C1" w:rsidP="001F64C1">
      <w:pPr>
        <w:autoSpaceDE w:val="0"/>
        <w:autoSpaceDN w:val="0"/>
        <w:adjustRightInd w:val="0"/>
        <w:spacing w:before="0" w:after="0" w:line="240" w:lineRule="auto"/>
        <w:ind w:left="90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8"/>
          <w:szCs w:val="28"/>
          <w:lang w:eastAsia="cs-CZ"/>
        </w:rPr>
        <w:t xml:space="preserve">• </w:t>
      </w:r>
      <w:r w:rsidRPr="007A1539">
        <w:rPr>
          <w:rFonts w:ascii="Times New Roman" w:hAnsi="Times New Roman" w:cs="Times New Roman"/>
          <w:color w:val="000000"/>
          <w:sz w:val="24"/>
          <w:szCs w:val="24"/>
          <w:lang w:eastAsia="cs-CZ"/>
        </w:rPr>
        <w:t>Specifikace a materiály budou oceněny dle skutečné ceny pořízení a budou doloženy doklady o pořízení.</w:t>
      </w:r>
    </w:p>
    <w:p w14:paraId="564EA054" w14:textId="77777777" w:rsidR="001F64C1" w:rsidRPr="007A1539" w:rsidRDefault="001F64C1" w:rsidP="001F64C1">
      <w:pPr>
        <w:autoSpaceDE w:val="0"/>
        <w:autoSpaceDN w:val="0"/>
        <w:adjustRightInd w:val="0"/>
        <w:spacing w:before="0" w:after="0" w:line="240" w:lineRule="auto"/>
        <w:ind w:left="90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8"/>
          <w:szCs w:val="28"/>
          <w:lang w:eastAsia="cs-CZ"/>
        </w:rPr>
        <w:t xml:space="preserve">• </w:t>
      </w:r>
      <w:r w:rsidRPr="007A1539">
        <w:rPr>
          <w:rFonts w:ascii="Times New Roman" w:hAnsi="Times New Roman" w:cs="Times New Roman"/>
          <w:color w:val="000000"/>
          <w:sz w:val="24"/>
          <w:szCs w:val="24"/>
          <w:lang w:eastAsia="cs-CZ"/>
        </w:rPr>
        <w:t>Náklady na pořízení materiálu (dopravné) budou oceněny dle aktualizovaného Sazebníku přirážek pořizovacích nákladu ÚRS.</w:t>
      </w:r>
    </w:p>
    <w:p w14:paraId="21699B72" w14:textId="77777777" w:rsidR="001F64C1" w:rsidRPr="007A1539" w:rsidRDefault="001F64C1" w:rsidP="001F64C1">
      <w:pPr>
        <w:autoSpaceDE w:val="0"/>
        <w:autoSpaceDN w:val="0"/>
        <w:adjustRightInd w:val="0"/>
        <w:spacing w:before="0" w:after="0" w:line="240" w:lineRule="auto"/>
        <w:ind w:left="90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8"/>
          <w:szCs w:val="28"/>
          <w:lang w:eastAsia="cs-CZ"/>
        </w:rPr>
        <w:t xml:space="preserve">• </w:t>
      </w:r>
      <w:r w:rsidRPr="007A1539">
        <w:rPr>
          <w:rFonts w:ascii="Times New Roman" w:hAnsi="Times New Roman" w:cs="Times New Roman"/>
          <w:color w:val="000000"/>
          <w:sz w:val="24"/>
          <w:szCs w:val="24"/>
          <w:lang w:eastAsia="cs-CZ"/>
        </w:rPr>
        <w:t>Pro ocenění zednických výpomocí, podílu přidružených výkonů, mimostavenišťní dopravy a přesunu budou použity sazby uvedené v Pravidlech „M“ pro užití katalogu směrných cen montážních prací vydaných ÚRS Praha.</w:t>
      </w:r>
    </w:p>
    <w:p w14:paraId="6B7D3196" w14:textId="77777777" w:rsidR="001F64C1" w:rsidRDefault="001F64C1" w:rsidP="001F64C1">
      <w:pPr>
        <w:autoSpaceDE w:val="0"/>
        <w:autoSpaceDN w:val="0"/>
        <w:adjustRightInd w:val="0"/>
        <w:spacing w:before="0" w:after="0" w:line="240" w:lineRule="auto"/>
        <w:ind w:left="90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8"/>
          <w:szCs w:val="28"/>
          <w:lang w:eastAsia="cs-CZ"/>
        </w:rPr>
        <w:t xml:space="preserve">• </w:t>
      </w:r>
      <w:r w:rsidRPr="007A1539">
        <w:rPr>
          <w:rFonts w:ascii="Times New Roman" w:hAnsi="Times New Roman" w:cs="Times New Roman"/>
          <w:color w:val="000000"/>
          <w:sz w:val="24"/>
          <w:szCs w:val="24"/>
          <w:lang w:eastAsia="cs-CZ"/>
        </w:rPr>
        <w:t>Pro nestandardní stavební a montážní práce a výrobky ve specifikacích budou zhotovitelem předloženy objednateli cenové nabídky nejméně tří v úvahu přicházejících firem. Výběr firmy pro nestandardní práce a výrobky provede objednatel do tří pracovních dnů od předložení cenových nabídek, přičemž má objednatel právo vlastního posouzení ceny.</w:t>
      </w:r>
    </w:p>
    <w:p w14:paraId="3CE44B24" w14:textId="0BD194E9" w:rsidR="001F64C1" w:rsidRPr="00D773EE" w:rsidRDefault="001F64C1" w:rsidP="001F64C1">
      <w:pPr>
        <w:autoSpaceDE w:val="0"/>
        <w:autoSpaceDN w:val="0"/>
        <w:adjustRightInd w:val="0"/>
        <w:spacing w:before="0" w:after="0" w:line="240" w:lineRule="auto"/>
        <w:ind w:left="90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8"/>
          <w:szCs w:val="28"/>
          <w:lang w:eastAsia="cs-CZ"/>
        </w:rPr>
        <w:t xml:space="preserve">• </w:t>
      </w:r>
      <w:r>
        <w:rPr>
          <w:rFonts w:ascii="Times New Roman" w:hAnsi="Times New Roman" w:cs="Times New Roman"/>
          <w:color w:val="000000"/>
          <w:sz w:val="24"/>
          <w:szCs w:val="24"/>
          <w:lang w:eastAsia="cs-CZ"/>
        </w:rPr>
        <w:t>Pro shora uvedené ceny stanovené na základě ÚRS d</w:t>
      </w:r>
      <w:r w:rsidRPr="00D773EE">
        <w:rPr>
          <w:rFonts w:ascii="Times New Roman" w:hAnsi="Times New Roman" w:cs="Times New Roman"/>
          <w:color w:val="000000"/>
          <w:sz w:val="24"/>
          <w:szCs w:val="24"/>
          <w:lang w:eastAsia="cs-CZ"/>
        </w:rPr>
        <w:t xml:space="preserve">ále platí, že výsledná cena dodatečných prací bude pro účely této smlouvy vypočtena podle následujícího vzorce: </w:t>
      </w:r>
      <w:r w:rsidRPr="00D773EE">
        <w:rPr>
          <w:rFonts w:ascii="Times New Roman" w:hAnsi="Times New Roman" w:cs="Times New Roman"/>
          <w:b/>
          <w:color w:val="000000"/>
          <w:sz w:val="24"/>
          <w:szCs w:val="24"/>
          <w:lang w:eastAsia="cs-CZ"/>
        </w:rPr>
        <w:t>příslušná obvyklá cena</w:t>
      </w:r>
      <w:r w:rsidRPr="00D773EE">
        <w:rPr>
          <w:rFonts w:ascii="Times New Roman" w:hAnsi="Times New Roman" w:cs="Times New Roman"/>
          <w:color w:val="000000"/>
          <w:sz w:val="24"/>
          <w:szCs w:val="24"/>
          <w:lang w:eastAsia="cs-CZ"/>
        </w:rPr>
        <w:t xml:space="preserve"> = příslušná cena dle ÚRS x (Nabídková cena dodavatele / Předpokládaná hodnota veřejné zakázky)</w:t>
      </w:r>
      <w:r w:rsidR="001104BA">
        <w:rPr>
          <w:rFonts w:ascii="Times New Roman" w:hAnsi="Times New Roman" w:cs="Times New Roman"/>
          <w:color w:val="000000"/>
          <w:sz w:val="24"/>
          <w:szCs w:val="24"/>
          <w:lang w:eastAsia="cs-CZ"/>
        </w:rPr>
        <w:t>;</w:t>
      </w:r>
      <w:r w:rsidR="00571C57">
        <w:rPr>
          <w:rFonts w:ascii="Times New Roman" w:hAnsi="Times New Roman" w:cs="Times New Roman"/>
          <w:color w:val="000000"/>
          <w:sz w:val="24"/>
          <w:szCs w:val="24"/>
          <w:lang w:eastAsia="cs-CZ"/>
        </w:rPr>
        <w:t xml:space="preserve"> to </w:t>
      </w:r>
      <w:r w:rsidR="00D15AC4">
        <w:rPr>
          <w:rFonts w:ascii="Times New Roman" w:hAnsi="Times New Roman" w:cs="Times New Roman"/>
          <w:color w:val="000000"/>
          <w:sz w:val="24"/>
          <w:szCs w:val="24"/>
          <w:lang w:eastAsia="cs-CZ"/>
        </w:rPr>
        <w:t xml:space="preserve">platí v případě, že nabídková cena je </w:t>
      </w:r>
      <w:r w:rsidR="00FA512E">
        <w:rPr>
          <w:rFonts w:ascii="Times New Roman" w:hAnsi="Times New Roman" w:cs="Times New Roman"/>
          <w:color w:val="000000"/>
          <w:sz w:val="24"/>
          <w:szCs w:val="24"/>
          <w:lang w:eastAsia="cs-CZ"/>
        </w:rPr>
        <w:t>menší než předpokládaná hodnota zakázky</w:t>
      </w:r>
      <w:r w:rsidR="00D15AC4">
        <w:rPr>
          <w:rFonts w:ascii="Times New Roman" w:hAnsi="Times New Roman" w:cs="Times New Roman"/>
          <w:color w:val="000000"/>
          <w:sz w:val="24"/>
          <w:szCs w:val="24"/>
          <w:lang w:eastAsia="cs-CZ"/>
        </w:rPr>
        <w:t>, v opačném případě platí cena ÚRS</w:t>
      </w:r>
      <w:r w:rsidRPr="00D773EE">
        <w:rPr>
          <w:rFonts w:ascii="Times New Roman" w:hAnsi="Times New Roman" w:cs="Times New Roman"/>
          <w:color w:val="000000"/>
          <w:sz w:val="24"/>
          <w:szCs w:val="24"/>
          <w:lang w:eastAsia="cs-CZ"/>
        </w:rPr>
        <w:t>.</w:t>
      </w:r>
    </w:p>
    <w:p w14:paraId="1D238377" w14:textId="77777777" w:rsidR="001F64C1" w:rsidRPr="00D773EE" w:rsidRDefault="001F64C1" w:rsidP="001F64C1">
      <w:pPr>
        <w:autoSpaceDE w:val="0"/>
        <w:autoSpaceDN w:val="0"/>
        <w:adjustRightInd w:val="0"/>
        <w:spacing w:before="0" w:after="0" w:line="240" w:lineRule="auto"/>
        <w:ind w:left="900" w:hanging="180"/>
        <w:jc w:val="both"/>
        <w:rPr>
          <w:rFonts w:ascii="Times New Roman" w:hAnsi="Times New Roman" w:cs="Times New Roman"/>
          <w:color w:val="000000"/>
          <w:sz w:val="28"/>
          <w:szCs w:val="28"/>
          <w:lang w:eastAsia="cs-CZ"/>
        </w:rPr>
      </w:pPr>
      <w:r w:rsidRPr="007A1539">
        <w:rPr>
          <w:rFonts w:ascii="Times New Roman" w:hAnsi="Times New Roman" w:cs="Times New Roman"/>
          <w:color w:val="000000"/>
          <w:sz w:val="28"/>
          <w:szCs w:val="28"/>
          <w:lang w:eastAsia="cs-CZ"/>
        </w:rPr>
        <w:t xml:space="preserve">• </w:t>
      </w:r>
      <w:r w:rsidRPr="007A1539">
        <w:rPr>
          <w:rFonts w:ascii="Times New Roman" w:hAnsi="Times New Roman" w:cs="Times New Roman"/>
          <w:color w:val="000000"/>
          <w:sz w:val="24"/>
          <w:szCs w:val="24"/>
          <w:lang w:eastAsia="cs-CZ"/>
        </w:rPr>
        <w:t>V případě nutnosti ocenit některé práce nespecifikované směrnými cenami ÚRS, ocení se tyto práce HZS.  HZS se stanoví (bez DPH) :</w:t>
      </w:r>
    </w:p>
    <w:p w14:paraId="76772878" w14:textId="77777777" w:rsidR="001F64C1" w:rsidRPr="007A1539" w:rsidRDefault="001F64C1" w:rsidP="001F64C1">
      <w:pPr>
        <w:tabs>
          <w:tab w:val="left" w:pos="900"/>
        </w:tabs>
        <w:autoSpaceDE w:val="0"/>
        <w:autoSpaceDN w:val="0"/>
        <w:adjustRightInd w:val="0"/>
        <w:spacing w:before="0" w:after="0" w:line="240" w:lineRule="auto"/>
        <w:ind w:left="90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stavební práce 200,- Kč/hod.</w:t>
      </w:r>
    </w:p>
    <w:p w14:paraId="5458854B" w14:textId="77777777" w:rsidR="001F64C1" w:rsidRPr="007A1539" w:rsidRDefault="001F64C1" w:rsidP="001F64C1">
      <w:pPr>
        <w:tabs>
          <w:tab w:val="left" w:pos="900"/>
        </w:tabs>
        <w:autoSpaceDE w:val="0"/>
        <w:autoSpaceDN w:val="0"/>
        <w:adjustRightInd w:val="0"/>
        <w:spacing w:before="0" w:after="0" w:line="240" w:lineRule="auto"/>
        <w:ind w:left="90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pro montážní práce 200,- Kč/hod.</w:t>
      </w:r>
    </w:p>
    <w:p w14:paraId="62FE7845" w14:textId="77777777" w:rsidR="001F64C1" w:rsidRPr="007A1539" w:rsidRDefault="001F64C1" w:rsidP="001F64C1">
      <w:pPr>
        <w:tabs>
          <w:tab w:val="left" w:pos="900"/>
        </w:tabs>
        <w:autoSpaceDE w:val="0"/>
        <w:autoSpaceDN w:val="0"/>
        <w:adjustRightInd w:val="0"/>
        <w:spacing w:before="0" w:after="0" w:line="240" w:lineRule="auto"/>
        <w:ind w:left="90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pro revize a zkoušky 250,- Kč/hod.</w:t>
      </w:r>
    </w:p>
    <w:p w14:paraId="5758C9BB"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043FDC89"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lastRenderedPageBreak/>
        <w:t xml:space="preserve">5.8 </w:t>
      </w:r>
      <w:r>
        <w:rPr>
          <w:rFonts w:ascii="Times New Roman" w:hAnsi="Times New Roman" w:cs="Times New Roman"/>
          <w:color w:val="000000"/>
          <w:sz w:val="24"/>
          <w:szCs w:val="24"/>
          <w:lang w:eastAsia="cs-CZ"/>
        </w:rPr>
        <w:t xml:space="preserve">V souvislosti s dodatečnými pracemi a méněpracemi je </w:t>
      </w:r>
      <w:r w:rsidRPr="007A1539">
        <w:rPr>
          <w:rFonts w:ascii="Times New Roman" w:hAnsi="Times New Roman" w:cs="Times New Roman"/>
          <w:color w:val="000000"/>
          <w:sz w:val="24"/>
          <w:szCs w:val="24"/>
          <w:lang w:eastAsia="cs-CZ"/>
        </w:rPr>
        <w:t xml:space="preserve">zhotovitel povinen </w:t>
      </w:r>
      <w:r>
        <w:rPr>
          <w:rFonts w:ascii="Times New Roman" w:hAnsi="Times New Roman" w:cs="Times New Roman"/>
          <w:color w:val="000000"/>
          <w:sz w:val="24"/>
          <w:szCs w:val="24"/>
          <w:lang w:eastAsia="cs-CZ"/>
        </w:rPr>
        <w:t>n</w:t>
      </w:r>
      <w:r w:rsidRPr="007A1539">
        <w:rPr>
          <w:rFonts w:ascii="Times New Roman" w:hAnsi="Times New Roman" w:cs="Times New Roman"/>
          <w:color w:val="000000"/>
          <w:sz w:val="24"/>
          <w:szCs w:val="24"/>
          <w:lang w:eastAsia="cs-CZ"/>
        </w:rPr>
        <w:t xml:space="preserve">a základě požadavku objednatele provést ocenění požadovaných dodatečných stavebních prací </w:t>
      </w:r>
      <w:r>
        <w:rPr>
          <w:rFonts w:ascii="Times New Roman" w:hAnsi="Times New Roman" w:cs="Times New Roman"/>
          <w:color w:val="000000"/>
          <w:sz w:val="24"/>
          <w:szCs w:val="24"/>
          <w:lang w:eastAsia="cs-CZ"/>
        </w:rPr>
        <w:t xml:space="preserve">(příp. méněprací) </w:t>
      </w:r>
      <w:r w:rsidRPr="007A1539">
        <w:rPr>
          <w:rFonts w:ascii="Times New Roman" w:hAnsi="Times New Roman" w:cs="Times New Roman"/>
          <w:color w:val="000000"/>
          <w:sz w:val="24"/>
          <w:szCs w:val="24"/>
          <w:lang w:eastAsia="cs-CZ"/>
        </w:rPr>
        <w:t>před jejich realizací. Toto ocenění bude informativní. Do 15-ti kalendářních dnů po realizaci dodatečných stavebních prací zhotovitel předloží objednateli ocenění skutečně provedených dodatečných stavebních prací formou „Změnového listu“ a v souladu s bodem 5.7 této smlouvy.</w:t>
      </w:r>
    </w:p>
    <w:p w14:paraId="20FC1FD4"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035DDA5E" w14:textId="77777777" w:rsidR="001F64C1"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5.9 Práce a dodávky obsažené v této smlouvě, které nebudou po dohodě zhotovitele a objednatele provedeny (méněpráce), nebo budou provedeny v menším množství měrných jednotek zhotovitel nebude fakturovat. O takto oceněné méněpráce bude snížena nejvýše přípustná cena díla uvedená v čl. V, bod 5.1 této smlouvy.</w:t>
      </w:r>
    </w:p>
    <w:p w14:paraId="428EED2A" w14:textId="77777777" w:rsidR="001F64C1"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002D33C3"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Pr>
          <w:rFonts w:ascii="Times New Roman" w:hAnsi="Times New Roman" w:cs="Times New Roman"/>
          <w:color w:val="000000"/>
          <w:sz w:val="24"/>
          <w:szCs w:val="24"/>
          <w:lang w:eastAsia="cs-CZ"/>
        </w:rPr>
        <w:t xml:space="preserve">5.10 </w:t>
      </w:r>
      <w:r w:rsidRPr="00D709F4">
        <w:rPr>
          <w:rFonts w:ascii="Times New Roman" w:hAnsi="Times New Roman" w:cs="Times New Roman"/>
          <w:color w:val="000000"/>
          <w:sz w:val="24"/>
          <w:szCs w:val="24"/>
          <w:lang w:eastAsia="cs-CZ"/>
        </w:rPr>
        <w:t xml:space="preserve">Pro </w:t>
      </w:r>
      <w:r>
        <w:rPr>
          <w:rFonts w:ascii="Times New Roman" w:hAnsi="Times New Roman" w:cs="Times New Roman"/>
          <w:color w:val="000000"/>
          <w:sz w:val="24"/>
          <w:szCs w:val="24"/>
          <w:lang w:eastAsia="cs-CZ"/>
        </w:rPr>
        <w:t xml:space="preserve">veškeré shora uvedené </w:t>
      </w:r>
      <w:r w:rsidRPr="00D709F4">
        <w:rPr>
          <w:rFonts w:ascii="Times New Roman" w:hAnsi="Times New Roman" w:cs="Times New Roman"/>
          <w:color w:val="000000"/>
          <w:sz w:val="24"/>
          <w:szCs w:val="24"/>
          <w:lang w:eastAsia="cs-CZ"/>
        </w:rPr>
        <w:t>změny díla však platí, že postupem uvedeným v tomto článku, resp. v této smlouvě nesmí dojít k rozporu se Zákonem</w:t>
      </w:r>
      <w:r>
        <w:rPr>
          <w:rFonts w:ascii="Times New Roman" w:hAnsi="Times New Roman" w:cs="Times New Roman"/>
          <w:color w:val="000000"/>
          <w:sz w:val="24"/>
          <w:szCs w:val="24"/>
          <w:lang w:eastAsia="cs-CZ"/>
        </w:rPr>
        <w:t>. P</w:t>
      </w:r>
      <w:r w:rsidRPr="00D709F4">
        <w:rPr>
          <w:rFonts w:ascii="Times New Roman" w:hAnsi="Times New Roman" w:cs="Times New Roman"/>
          <w:color w:val="000000"/>
          <w:sz w:val="24"/>
          <w:szCs w:val="24"/>
          <w:lang w:eastAsia="cs-CZ"/>
        </w:rPr>
        <w:t>okud by se zjistilo, že uvedený postup v daném konkrétním případě povede k rozporu se Zákonem, zvolí smluvní strany, resp. bude zhotovitel akceptovat takový postup, který bude v souladu se Zákonem; tzn., že mohou být např. příslušné vícepráce zadány i jinému dodavateli na základě příslušného zadávacího řízení, apod.</w:t>
      </w:r>
    </w:p>
    <w:p w14:paraId="61276899"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p>
    <w:p w14:paraId="3FE4AE98"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VI.</w:t>
      </w:r>
    </w:p>
    <w:p w14:paraId="430ACC7E"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Platební podmínky</w:t>
      </w:r>
    </w:p>
    <w:p w14:paraId="1053DE5C"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7C862810"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6.1 Podkladem pro platbu je faktura. Provedené práce a dodávky budou fakturovány </w:t>
      </w:r>
      <w:r>
        <w:rPr>
          <w:rFonts w:ascii="Times New Roman" w:hAnsi="Times New Roman" w:cs="Times New Roman"/>
          <w:color w:val="000000"/>
          <w:sz w:val="24"/>
          <w:szCs w:val="24"/>
          <w:lang w:eastAsia="cs-CZ"/>
        </w:rPr>
        <w:t>po provedení díla, resp. příslušné etapy</w:t>
      </w:r>
      <w:r w:rsidRPr="007A1539">
        <w:rPr>
          <w:rFonts w:ascii="Times New Roman" w:hAnsi="Times New Roman" w:cs="Times New Roman"/>
          <w:color w:val="000000"/>
          <w:sz w:val="24"/>
          <w:szCs w:val="24"/>
          <w:lang w:eastAsia="cs-CZ"/>
        </w:rPr>
        <w:t>. Nedílnou součástí faktury bude rovněž vzájemně odsouhlasený položkový soupis skutečně provedených prací a zabudovaných dodávek. Bez tohoto soupisu nebude faktura proplacena.</w:t>
      </w:r>
    </w:p>
    <w:p w14:paraId="41BBFA4E"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637E4BFD"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6.2 Splatnost faktury bude do 30 dnů ode dne doručení objednateli. Platba se považuje z hlediska její včasnosti za provedenou dnem předání příkazu k úhradě peněžnímu ústavu objednatele, pokud bude dle tohoto příkazu proplacena.</w:t>
      </w:r>
    </w:p>
    <w:p w14:paraId="7F3617F3"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5941CCD2"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6.3 Faktura bude mít tyto náležitosti:</w:t>
      </w:r>
    </w:p>
    <w:p w14:paraId="4C5B84C2"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označení objednatele a zhotovitele včetně adresy, DIČ, IČ</w:t>
      </w:r>
    </w:p>
    <w:p w14:paraId="6E00D29A"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označení díla</w:t>
      </w:r>
    </w:p>
    <w:p w14:paraId="309C4CC4"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číslo smlouvy objednatele</w:t>
      </w:r>
    </w:p>
    <w:p w14:paraId="7739C78D"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číslo faktury</w:t>
      </w:r>
    </w:p>
    <w:p w14:paraId="7EA96FF1"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den odeslání a den splatnosti</w:t>
      </w:r>
    </w:p>
    <w:p w14:paraId="45387D57"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celkovou sjednanou cenu, bez DPH, DPH a cenu celkem s DPH</w:t>
      </w:r>
    </w:p>
    <w:p w14:paraId="232D5823"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označení peněžního ústavu a číslo účtu, na který se má platit účtovaná suma</w:t>
      </w:r>
    </w:p>
    <w:p w14:paraId="1D9AEEEA" w14:textId="77777777" w:rsidR="001F64C1" w:rsidRPr="007A1539" w:rsidRDefault="001F64C1" w:rsidP="001F64C1">
      <w:pPr>
        <w:autoSpaceDE w:val="0"/>
        <w:autoSpaceDN w:val="0"/>
        <w:adjustRightInd w:val="0"/>
        <w:spacing w:before="0" w:after="0" w:line="240" w:lineRule="auto"/>
        <w:ind w:left="360"/>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razítko a podpis oprávněné osoby</w:t>
      </w:r>
    </w:p>
    <w:p w14:paraId="5BCC4353"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463FA975"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6.4 Objednatel je oprávněn pozastavit úhradu z každé faktury ve výši 10% vč. DPH z ceny díla. Objednatel je povinen uhradit pozastavenou částku do </w:t>
      </w:r>
      <w:r>
        <w:rPr>
          <w:rFonts w:ascii="Times New Roman" w:hAnsi="Times New Roman" w:cs="Times New Roman"/>
          <w:color w:val="000000"/>
          <w:sz w:val="24"/>
          <w:szCs w:val="24"/>
          <w:lang w:eastAsia="cs-CZ"/>
        </w:rPr>
        <w:t>15</w:t>
      </w:r>
      <w:r w:rsidRPr="007A1539">
        <w:rPr>
          <w:rFonts w:ascii="Times New Roman" w:hAnsi="Times New Roman" w:cs="Times New Roman"/>
          <w:color w:val="000000"/>
          <w:sz w:val="24"/>
          <w:szCs w:val="24"/>
          <w:lang w:eastAsia="cs-CZ"/>
        </w:rPr>
        <w:t xml:space="preserve"> dnů </w:t>
      </w:r>
      <w:r>
        <w:rPr>
          <w:rFonts w:ascii="Times New Roman" w:hAnsi="Times New Roman" w:cs="Times New Roman"/>
          <w:color w:val="000000"/>
          <w:sz w:val="24"/>
          <w:szCs w:val="24"/>
          <w:lang w:eastAsia="cs-CZ"/>
        </w:rPr>
        <w:t>po protokolárním předání předmětu díla bez jakýchkoli vad a nedodělků a jeho převzetí objednatelem</w:t>
      </w:r>
      <w:r w:rsidRPr="007A1539">
        <w:rPr>
          <w:rFonts w:ascii="Times New Roman" w:hAnsi="Times New Roman" w:cs="Times New Roman"/>
          <w:color w:val="000000"/>
          <w:sz w:val="24"/>
          <w:szCs w:val="24"/>
          <w:lang w:eastAsia="cs-CZ"/>
        </w:rPr>
        <w:t>.</w:t>
      </w:r>
      <w:r>
        <w:rPr>
          <w:rFonts w:ascii="Times New Roman" w:hAnsi="Times New Roman" w:cs="Times New Roman"/>
          <w:color w:val="000000"/>
          <w:sz w:val="24"/>
          <w:szCs w:val="24"/>
          <w:lang w:eastAsia="cs-CZ"/>
        </w:rPr>
        <w:t xml:space="preserve"> Pozastávku</w:t>
      </w:r>
      <w:r w:rsidRPr="00A009D1">
        <w:rPr>
          <w:rFonts w:ascii="Times New Roman" w:hAnsi="Times New Roman" w:cs="Times New Roman"/>
          <w:color w:val="000000"/>
          <w:sz w:val="24"/>
          <w:szCs w:val="24"/>
          <w:lang w:eastAsia="cs-CZ"/>
        </w:rPr>
        <w:t>, resp. uvedený způsob zajištění řádného provedení díla lze nahradit také bankovní zárukou</w:t>
      </w:r>
      <w:r>
        <w:rPr>
          <w:rFonts w:ascii="Times New Roman" w:hAnsi="Times New Roman" w:cs="Times New Roman"/>
          <w:color w:val="000000"/>
          <w:sz w:val="24"/>
          <w:szCs w:val="24"/>
          <w:lang w:eastAsia="cs-CZ"/>
        </w:rPr>
        <w:t xml:space="preserve">, resp. </w:t>
      </w:r>
      <w:r w:rsidRPr="009E47B3">
        <w:rPr>
          <w:rFonts w:ascii="Times New Roman" w:hAnsi="Times New Roman" w:cs="Times New Roman"/>
          <w:color w:val="000000"/>
          <w:sz w:val="24"/>
          <w:szCs w:val="24"/>
          <w:lang w:eastAsia="cs-CZ"/>
        </w:rPr>
        <w:t>form</w:t>
      </w:r>
      <w:r>
        <w:rPr>
          <w:rFonts w:ascii="Times New Roman" w:hAnsi="Times New Roman" w:cs="Times New Roman"/>
          <w:color w:val="000000"/>
          <w:sz w:val="24"/>
          <w:szCs w:val="24"/>
          <w:lang w:eastAsia="cs-CZ"/>
        </w:rPr>
        <w:t>ou</w:t>
      </w:r>
      <w:r w:rsidRPr="009E47B3">
        <w:rPr>
          <w:rFonts w:ascii="Times New Roman" w:hAnsi="Times New Roman" w:cs="Times New Roman"/>
          <w:color w:val="000000"/>
          <w:sz w:val="24"/>
          <w:szCs w:val="24"/>
          <w:lang w:eastAsia="cs-CZ"/>
        </w:rPr>
        <w:t xml:space="preserve"> </w:t>
      </w:r>
      <w:r w:rsidRPr="00537DE2">
        <w:rPr>
          <w:rFonts w:ascii="Times New Roman" w:hAnsi="Times New Roman" w:cs="Times New Roman"/>
          <w:color w:val="000000"/>
          <w:sz w:val="24"/>
          <w:szCs w:val="24"/>
          <w:lang w:eastAsia="cs-CZ"/>
        </w:rPr>
        <w:t xml:space="preserve">neodvolatelné </w:t>
      </w:r>
      <w:r w:rsidRPr="00537DE2">
        <w:rPr>
          <w:rFonts w:ascii="Times New Roman" w:hAnsi="Times New Roman" w:cs="Times New Roman"/>
          <w:bCs/>
          <w:color w:val="000000"/>
          <w:sz w:val="24"/>
          <w:szCs w:val="24"/>
          <w:lang w:eastAsia="cs-CZ"/>
        </w:rPr>
        <w:t>bankovní záruky</w:t>
      </w:r>
      <w:r w:rsidRPr="009E47B3">
        <w:rPr>
          <w:rFonts w:ascii="Times New Roman" w:hAnsi="Times New Roman" w:cs="Times New Roman"/>
          <w:color w:val="000000"/>
          <w:sz w:val="24"/>
          <w:szCs w:val="24"/>
          <w:lang w:eastAsia="cs-CZ"/>
        </w:rPr>
        <w:t xml:space="preserve"> (ust. § 2029 a násl.</w:t>
      </w:r>
      <w:r w:rsidRPr="00537DE2">
        <w:rPr>
          <w:rFonts w:ascii="Times New Roman" w:hAnsi="Times New Roman" w:cs="Times New Roman"/>
          <w:color w:val="000000"/>
          <w:sz w:val="24"/>
          <w:szCs w:val="24"/>
          <w:lang w:eastAsia="cs-CZ"/>
        </w:rPr>
        <w:t xml:space="preserve"> </w:t>
      </w:r>
      <w:r w:rsidRPr="00537DE2">
        <w:rPr>
          <w:rFonts w:ascii="Times New Roman" w:hAnsi="Times New Roman" w:cs="Times New Roman"/>
          <w:bCs/>
          <w:color w:val="000000"/>
          <w:sz w:val="24"/>
          <w:szCs w:val="24"/>
          <w:lang w:eastAsia="cs-CZ"/>
        </w:rPr>
        <w:t>obč. zák.</w:t>
      </w:r>
      <w:r w:rsidRPr="009E47B3">
        <w:rPr>
          <w:rFonts w:ascii="Times New Roman" w:hAnsi="Times New Roman" w:cs="Times New Roman"/>
          <w:color w:val="000000"/>
          <w:sz w:val="24"/>
          <w:szCs w:val="24"/>
          <w:lang w:eastAsia="cs-CZ"/>
        </w:rPr>
        <w:t>) vyplatitelné bez dalšího na první požádání a bez námitek</w:t>
      </w:r>
      <w:r>
        <w:rPr>
          <w:rFonts w:ascii="Times New Roman" w:hAnsi="Times New Roman" w:cs="Times New Roman"/>
          <w:color w:val="000000"/>
          <w:sz w:val="24"/>
          <w:szCs w:val="24"/>
          <w:lang w:eastAsia="cs-CZ"/>
        </w:rPr>
        <w:t>; originál záruční listiny odevzdá zhotovitel objednateli při podpisu této smlouvy, nejpozději však s první vystavenou fakturou; v opačném případě objednatel uplatní pozastávku</w:t>
      </w:r>
      <w:r w:rsidRPr="00A009D1">
        <w:rPr>
          <w:rFonts w:ascii="Times New Roman" w:hAnsi="Times New Roman" w:cs="Times New Roman"/>
          <w:color w:val="000000"/>
          <w:sz w:val="24"/>
          <w:szCs w:val="24"/>
          <w:lang w:eastAsia="cs-CZ"/>
        </w:rPr>
        <w:t>.</w:t>
      </w:r>
      <w:r>
        <w:rPr>
          <w:rFonts w:ascii="Times New Roman" w:hAnsi="Times New Roman" w:cs="Times New Roman"/>
          <w:color w:val="000000"/>
          <w:sz w:val="24"/>
          <w:szCs w:val="24"/>
          <w:lang w:eastAsia="cs-CZ"/>
        </w:rPr>
        <w:t xml:space="preserve"> </w:t>
      </w:r>
      <w:r w:rsidRPr="009E47B3">
        <w:rPr>
          <w:rFonts w:ascii="Times New Roman" w:hAnsi="Times New Roman" w:cs="Times New Roman"/>
          <w:color w:val="000000"/>
          <w:sz w:val="24"/>
          <w:szCs w:val="24"/>
          <w:lang w:eastAsia="cs-CZ"/>
        </w:rPr>
        <w:t xml:space="preserve"> </w:t>
      </w:r>
    </w:p>
    <w:p w14:paraId="1354D356"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383C37F3"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lastRenderedPageBreak/>
        <w:t>6.5 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w:t>
      </w:r>
    </w:p>
    <w:p w14:paraId="793B3778"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6FCC00C2" w14:textId="77777777" w:rsidR="001F64C1" w:rsidRPr="008B73F2"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6.6 </w:t>
      </w:r>
      <w:r w:rsidRPr="008B73F2">
        <w:rPr>
          <w:rFonts w:ascii="Times New Roman" w:hAnsi="Times New Roman" w:cs="Times New Roman"/>
          <w:color w:val="000000"/>
          <w:sz w:val="24"/>
          <w:szCs w:val="24"/>
          <w:lang w:eastAsia="cs-CZ"/>
        </w:rPr>
        <w:t xml:space="preserve">Bude-li dílo prováděno po částech (etapách), bude objednatel hradit zhotoviteli odměnu odpovídající provedené části díla. </w:t>
      </w:r>
      <w:r w:rsidRPr="008B73F2">
        <w:rPr>
          <w:rFonts w:ascii="Times New Roman" w:hAnsi="Times New Roman"/>
          <w:color w:val="000000"/>
          <w:sz w:val="24"/>
        </w:rPr>
        <w:t>Pro placení odměny platí první věta čl. 6.1 a články 6.2</w:t>
      </w:r>
      <w:r w:rsidRPr="008B73F2">
        <w:rPr>
          <w:rFonts w:ascii="Times New Roman" w:hAnsi="Times New Roman" w:cs="Times New Roman"/>
          <w:b/>
          <w:bCs/>
          <w:color w:val="000000"/>
          <w:sz w:val="24"/>
          <w:szCs w:val="24"/>
          <w:lang w:eastAsia="cs-CZ"/>
        </w:rPr>
        <w:t xml:space="preserve"> </w:t>
      </w:r>
      <w:r w:rsidRPr="008B73F2">
        <w:rPr>
          <w:rFonts w:ascii="Times New Roman" w:hAnsi="Times New Roman" w:cs="Times New Roman"/>
          <w:bCs/>
          <w:color w:val="000000"/>
          <w:sz w:val="24"/>
          <w:szCs w:val="24"/>
          <w:lang w:eastAsia="cs-CZ"/>
        </w:rPr>
        <w:t>až</w:t>
      </w:r>
      <w:r w:rsidRPr="008B73F2">
        <w:rPr>
          <w:rFonts w:ascii="Times New Roman" w:hAnsi="Times New Roman"/>
          <w:color w:val="000000"/>
          <w:sz w:val="24"/>
        </w:rPr>
        <w:t xml:space="preserve"> 6.5 této smlouvy obdobně.</w:t>
      </w:r>
    </w:p>
    <w:p w14:paraId="00461096"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p>
    <w:p w14:paraId="1AF6F295"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VII.</w:t>
      </w:r>
    </w:p>
    <w:p w14:paraId="0EC4F86E"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Záruční doba</w:t>
      </w:r>
    </w:p>
    <w:p w14:paraId="357B3B99"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53AA39CB"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7.1 Zhotovitel zodpovídá za to, že předmět této smlouvy je zhotovený podle podmínek smlouvy, a že bude mít vlastnosti dohodnuté v této smlouvě.</w:t>
      </w:r>
    </w:p>
    <w:p w14:paraId="4477F916"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499BA0C0"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7.2 Zhotovitel zodpovídá za vady, které má dílo v době jeho odevzdání objednateli.</w:t>
      </w:r>
    </w:p>
    <w:p w14:paraId="7272C4D5"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37F60C7A"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7.3 Drobné vady a nedodělky nebránící provozu budou sepsány v zápise o předání a převzetí díla a bude objednatelem stanoven přiměřený termín k jejich odstranění. Pokud zhotovitel tento termín nedodrží, bere se stavba jako nepředaná a zhotoviteli z toho plynou všechny smluvní pokuty dle článku IX. této smlouvy.</w:t>
      </w:r>
    </w:p>
    <w:p w14:paraId="754969C7"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1C6BDFBF"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7.4 Strany sjednávají 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w:t>
      </w:r>
    </w:p>
    <w:p w14:paraId="71735DF4"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71E842FD"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b/>
          <w:bCs/>
          <w:color w:val="000000"/>
          <w:sz w:val="24"/>
          <w:szCs w:val="24"/>
          <w:lang w:eastAsia="cs-CZ"/>
        </w:rPr>
      </w:pPr>
      <w:r w:rsidRPr="007A1539">
        <w:rPr>
          <w:rFonts w:ascii="Times New Roman" w:hAnsi="Times New Roman" w:cs="Times New Roman"/>
          <w:color w:val="000000"/>
          <w:sz w:val="24"/>
          <w:szCs w:val="24"/>
          <w:lang w:eastAsia="cs-CZ"/>
        </w:rPr>
        <w:t xml:space="preserve">7.5 Nároky objednatele z vad díla se řídí ustanoveními § 2615 a násl.. Zákona. Nároky vyplývající z poskytnuté záruky za jakost se řídí ustanovením § 2619 ve vazbě na ustanovení § 2113 a násl. Zákona. Zhotovitel se zavazuje poskytnout za jakost díla záruku v délce </w:t>
      </w:r>
      <w:r w:rsidRPr="00F21547">
        <w:rPr>
          <w:rFonts w:ascii="Times New Roman" w:hAnsi="Times New Roman" w:cs="Times New Roman"/>
          <w:b/>
          <w:bCs/>
          <w:color w:val="000000"/>
          <w:sz w:val="24"/>
          <w:szCs w:val="24"/>
          <w:lang w:eastAsia="cs-CZ"/>
        </w:rPr>
        <w:t xml:space="preserve">60 měsíců na stavební a montážní práce </w:t>
      </w:r>
      <w:r w:rsidRPr="00570175">
        <w:rPr>
          <w:rFonts w:ascii="Times New Roman" w:hAnsi="Times New Roman" w:cs="Times New Roman"/>
          <w:b/>
          <w:bCs/>
          <w:color w:val="000000"/>
          <w:sz w:val="24"/>
          <w:szCs w:val="24"/>
          <w:lang w:eastAsia="cs-CZ"/>
        </w:rPr>
        <w:t>a 60 měsíců</w:t>
      </w:r>
      <w:r w:rsidRPr="00570175">
        <w:rPr>
          <w:rFonts w:ascii="Times New Roman" w:hAnsi="Times New Roman" w:cs="Times New Roman"/>
          <w:color w:val="000000"/>
          <w:sz w:val="24"/>
          <w:szCs w:val="24"/>
          <w:lang w:eastAsia="cs-CZ"/>
        </w:rPr>
        <w:t xml:space="preserve"> </w:t>
      </w:r>
      <w:r w:rsidRPr="00570175">
        <w:rPr>
          <w:rFonts w:ascii="Times New Roman" w:hAnsi="Times New Roman" w:cs="Times New Roman"/>
          <w:b/>
          <w:bCs/>
          <w:color w:val="000000"/>
          <w:sz w:val="24"/>
          <w:szCs w:val="24"/>
          <w:lang w:eastAsia="cs-CZ"/>
        </w:rPr>
        <w:t>na dodávky.</w:t>
      </w:r>
    </w:p>
    <w:p w14:paraId="765ECCBB"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2DE126A2"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7.6 Záruční doba začíná plynout ode dne </w:t>
      </w:r>
      <w:r w:rsidRPr="007A1539">
        <w:rPr>
          <w:rFonts w:ascii="Times New Roman" w:hAnsi="Times New Roman" w:cs="Times New Roman"/>
          <w:b/>
          <w:color w:val="000000"/>
          <w:sz w:val="24"/>
          <w:szCs w:val="24"/>
          <w:lang w:eastAsia="cs-CZ"/>
        </w:rPr>
        <w:t>řádného provedení díla</w:t>
      </w:r>
      <w:r w:rsidRPr="007A1539">
        <w:rPr>
          <w:rFonts w:ascii="Times New Roman" w:hAnsi="Times New Roman" w:cs="Times New Roman"/>
          <w:color w:val="000000"/>
          <w:sz w:val="24"/>
          <w:szCs w:val="24"/>
          <w:lang w:eastAsia="cs-CZ"/>
        </w:rPr>
        <w:t>, tedy od převzetí ukončeného díla objednatelem bez jakýchkoliv vad a nedodělků. V případě odstranění závady reklamované části díla počíná plynout záruční doba ode dne převzetí této ukončené části díla objednatelem bez vad a nedodělků.</w:t>
      </w:r>
    </w:p>
    <w:p w14:paraId="3193E2B4"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116CE2AB"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7.7 Vady díla, na něž se vztahuje záruka za jakost díla, oznámí písemně objednatel zhotoviteli bez zbytečného odkladu poté, kdy je zjistil. Zhotovitel vyvolá do 5-ti dnů po tomto oznámení řízení o odstranění těchto vad a vady odstraní ve sjednané lhůtě. Jinak je zhotovitel povinen tyto vady odstranit nejpozději do 15-ti kalendářních dnů od doručení reklamace.</w:t>
      </w:r>
    </w:p>
    <w:p w14:paraId="19407458"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58BC0C9D"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7.8 V případě, že zhotovitel včas nezahájí odstranění vad dle bodu 7.7 smlouvy, bude na tento nedostatek písemně upozorněn a nezjedná-li nápravu do 3 pracovních dnů od doručení tohoto upozornění, má objednatel právo zajistit odstranění vad na náklady zhotovitele.</w:t>
      </w:r>
    </w:p>
    <w:p w14:paraId="413CC92A"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53FE19D6"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7.9 Uplatněním nároku z vad díla nejsou dotčeny nároky objednatele na náhradu škody a smluvní pokuty.</w:t>
      </w:r>
    </w:p>
    <w:p w14:paraId="56320ED1"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596F4D3A" w14:textId="77777777" w:rsidR="001F64C1"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lastRenderedPageBreak/>
        <w:t>7.10 Případnou reklamaci vady díla, pokud tak objednatel neučiní sám, uplatní bezodkladně po jejím zjištění provozovatel, kterého k tomu objednatel zplnomocní.</w:t>
      </w:r>
    </w:p>
    <w:p w14:paraId="1DF29A17" w14:textId="77777777" w:rsidR="001F64C1"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7F0E2D08" w14:textId="77777777" w:rsidR="001F64C1" w:rsidRPr="006C00E7"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Pr>
          <w:rFonts w:ascii="Times New Roman" w:hAnsi="Times New Roman" w:cs="Times New Roman"/>
          <w:color w:val="000000"/>
          <w:sz w:val="24"/>
          <w:szCs w:val="24"/>
          <w:lang w:eastAsia="cs-CZ"/>
        </w:rPr>
        <w:t>7.11 Z</w:t>
      </w:r>
      <w:r w:rsidRPr="006C00E7">
        <w:rPr>
          <w:rFonts w:ascii="Times New Roman" w:hAnsi="Times New Roman" w:cs="Times New Roman"/>
          <w:color w:val="000000"/>
          <w:sz w:val="24"/>
          <w:szCs w:val="24"/>
          <w:lang w:eastAsia="cs-CZ"/>
        </w:rPr>
        <w:t xml:space="preserve">hotovitel k zajištění veškerých svých povinností z titulu odpovědnosti za vady a záruky za jakost poskytne objednateli </w:t>
      </w:r>
      <w:r w:rsidRPr="0094293D">
        <w:rPr>
          <w:rFonts w:ascii="Times New Roman" w:hAnsi="Times New Roman" w:cs="Times New Roman"/>
          <w:b/>
          <w:color w:val="000000"/>
          <w:sz w:val="24"/>
          <w:szCs w:val="24"/>
          <w:lang w:eastAsia="cs-CZ"/>
        </w:rPr>
        <w:t>bankovní záruku</w:t>
      </w:r>
      <w:r w:rsidRPr="006C00E7">
        <w:rPr>
          <w:rFonts w:ascii="Times New Roman" w:hAnsi="Times New Roman" w:cs="Times New Roman"/>
          <w:color w:val="000000"/>
          <w:sz w:val="24"/>
          <w:szCs w:val="24"/>
          <w:lang w:eastAsia="cs-CZ"/>
        </w:rPr>
        <w:t xml:space="preserve"> za podmínek dále uvedených. Bankovní záruka tak zajistí mj. právo objednatele v čase po datu odevzdání a převzetí předmětu díla na:</w:t>
      </w:r>
    </w:p>
    <w:p w14:paraId="5DE29373"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583F933E"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1A00A404"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25A0F5E9"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2B06B7EC"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3BCAAF21"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69AD4905"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37D74252"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58182725"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31A28ABD"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43B13566"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005A6180"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265B1E01"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109AD02E"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1E311EF9"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5D7DFB04"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4513AA03"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1E6DFB9A"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7C59F37F" w14:textId="77777777" w:rsidR="001F64C1" w:rsidRPr="006C00E7" w:rsidRDefault="001F64C1" w:rsidP="001F64C1">
      <w:pPr>
        <w:numPr>
          <w:ilvl w:val="0"/>
          <w:numId w:val="2"/>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21DF43F4" w14:textId="77777777" w:rsidR="001F64C1" w:rsidRPr="006C00E7" w:rsidRDefault="001F64C1" w:rsidP="001F64C1">
      <w:pPr>
        <w:numPr>
          <w:ilvl w:val="0"/>
          <w:numId w:val="4"/>
        </w:numPr>
        <w:autoSpaceDE w:val="0"/>
        <w:autoSpaceDN w:val="0"/>
        <w:adjustRightInd w:val="0"/>
        <w:spacing w:before="0" w:after="0" w:line="240" w:lineRule="auto"/>
        <w:ind w:left="993" w:firstLine="0"/>
        <w:jc w:val="both"/>
        <w:rPr>
          <w:rFonts w:ascii="Times New Roman" w:hAnsi="Times New Roman" w:cs="Times New Roman"/>
          <w:color w:val="000000"/>
          <w:sz w:val="24"/>
          <w:szCs w:val="24"/>
          <w:lang w:eastAsia="cs-CZ"/>
        </w:rPr>
      </w:pPr>
      <w:r w:rsidRPr="006C00E7">
        <w:rPr>
          <w:rFonts w:ascii="Times New Roman" w:hAnsi="Times New Roman" w:cs="Times New Roman"/>
          <w:color w:val="000000"/>
          <w:sz w:val="24"/>
          <w:szCs w:val="24"/>
          <w:lang w:eastAsia="cs-CZ"/>
        </w:rPr>
        <w:t>včasnou odpověď a uznání reklamovaných vad v záruční době,</w:t>
      </w:r>
    </w:p>
    <w:p w14:paraId="0D3EA203" w14:textId="77777777" w:rsidR="001F64C1" w:rsidRPr="006C00E7" w:rsidRDefault="001F64C1" w:rsidP="001F64C1">
      <w:pPr>
        <w:numPr>
          <w:ilvl w:val="0"/>
          <w:numId w:val="4"/>
        </w:numPr>
        <w:autoSpaceDE w:val="0"/>
        <w:autoSpaceDN w:val="0"/>
        <w:adjustRightInd w:val="0"/>
        <w:spacing w:before="0" w:after="0" w:line="240" w:lineRule="auto"/>
        <w:ind w:left="993" w:firstLine="0"/>
        <w:jc w:val="both"/>
        <w:rPr>
          <w:rFonts w:ascii="Times New Roman" w:hAnsi="Times New Roman" w:cs="Times New Roman"/>
          <w:color w:val="000000"/>
          <w:sz w:val="24"/>
          <w:szCs w:val="24"/>
          <w:lang w:eastAsia="cs-CZ"/>
        </w:rPr>
      </w:pPr>
      <w:r w:rsidRPr="006C00E7">
        <w:rPr>
          <w:rFonts w:ascii="Times New Roman" w:hAnsi="Times New Roman" w:cs="Times New Roman"/>
          <w:color w:val="000000"/>
          <w:sz w:val="24"/>
          <w:szCs w:val="24"/>
          <w:lang w:eastAsia="cs-CZ"/>
        </w:rPr>
        <w:t>bezplatné odstranění vad v záruční době ve stanovené lhůtě,</w:t>
      </w:r>
    </w:p>
    <w:p w14:paraId="36DA13AC" w14:textId="77777777" w:rsidR="001F64C1" w:rsidRDefault="001F64C1" w:rsidP="001F64C1">
      <w:pPr>
        <w:numPr>
          <w:ilvl w:val="0"/>
          <w:numId w:val="4"/>
        </w:numPr>
        <w:autoSpaceDE w:val="0"/>
        <w:autoSpaceDN w:val="0"/>
        <w:adjustRightInd w:val="0"/>
        <w:spacing w:before="0" w:after="0" w:line="240" w:lineRule="auto"/>
        <w:ind w:left="993" w:firstLine="0"/>
        <w:jc w:val="both"/>
        <w:rPr>
          <w:rFonts w:ascii="Times New Roman" w:hAnsi="Times New Roman" w:cs="Times New Roman"/>
          <w:color w:val="000000"/>
          <w:sz w:val="24"/>
          <w:szCs w:val="24"/>
          <w:lang w:eastAsia="cs-CZ"/>
        </w:rPr>
      </w:pPr>
      <w:r w:rsidRPr="006C00E7">
        <w:rPr>
          <w:rFonts w:ascii="Times New Roman" w:hAnsi="Times New Roman" w:cs="Times New Roman"/>
          <w:color w:val="000000"/>
          <w:sz w:val="24"/>
          <w:szCs w:val="24"/>
          <w:lang w:eastAsia="cs-CZ"/>
        </w:rPr>
        <w:t xml:space="preserve">uplatnění pokut plynoucích z neplnění povinností zhotovitele dle této smlouvy, </w:t>
      </w:r>
    </w:p>
    <w:p w14:paraId="67318B5E" w14:textId="77777777" w:rsidR="001F64C1" w:rsidRPr="006C00E7"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72BC85D6" w14:textId="77777777" w:rsidR="001F64C1"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Pr>
          <w:rFonts w:ascii="Times New Roman" w:hAnsi="Times New Roman" w:cs="Times New Roman"/>
          <w:color w:val="000000"/>
          <w:sz w:val="24"/>
          <w:szCs w:val="24"/>
          <w:lang w:eastAsia="cs-CZ"/>
        </w:rPr>
        <w:t xml:space="preserve">7.12 </w:t>
      </w:r>
      <w:r w:rsidRPr="006C00E7">
        <w:rPr>
          <w:rFonts w:ascii="Times New Roman" w:hAnsi="Times New Roman" w:cs="Times New Roman"/>
          <w:color w:val="000000"/>
          <w:sz w:val="24"/>
          <w:szCs w:val="24"/>
          <w:lang w:eastAsia="cs-CZ"/>
        </w:rPr>
        <w:t xml:space="preserve">Bankovní záruka bude zhotovitelem sjednána ve prospěch objednatele, a to ve výši </w:t>
      </w:r>
      <w:r w:rsidRPr="006C00E7">
        <w:rPr>
          <w:rFonts w:ascii="Times New Roman" w:hAnsi="Times New Roman" w:cs="Times New Roman"/>
          <w:b/>
          <w:color w:val="000000"/>
          <w:sz w:val="24"/>
          <w:szCs w:val="24"/>
          <w:lang w:eastAsia="cs-CZ"/>
        </w:rPr>
        <w:t>5%</w:t>
      </w:r>
      <w:r w:rsidRPr="006C00E7">
        <w:rPr>
          <w:rFonts w:ascii="Times New Roman" w:hAnsi="Times New Roman" w:cs="Times New Roman"/>
          <w:color w:val="000000"/>
          <w:sz w:val="24"/>
          <w:szCs w:val="24"/>
          <w:lang w:eastAsia="cs-CZ"/>
        </w:rPr>
        <w:t xml:space="preserve"> </w:t>
      </w:r>
      <w:r w:rsidRPr="00F21547">
        <w:rPr>
          <w:rFonts w:ascii="Times New Roman" w:hAnsi="Times New Roman" w:cs="Times New Roman"/>
          <w:color w:val="000000"/>
          <w:sz w:val="24"/>
          <w:szCs w:val="24"/>
          <w:lang w:eastAsia="cs-CZ"/>
        </w:rPr>
        <w:t>konečné ceny díla (případně etapy, pokud bude dílo předáváno po etapách) sjednané</w:t>
      </w:r>
      <w:r w:rsidRPr="006C00E7">
        <w:rPr>
          <w:rFonts w:ascii="Times New Roman" w:hAnsi="Times New Roman" w:cs="Times New Roman"/>
          <w:color w:val="000000"/>
          <w:sz w:val="24"/>
          <w:szCs w:val="24"/>
          <w:lang w:eastAsia="cs-CZ"/>
        </w:rPr>
        <w:t xml:space="preserve"> v této smlouvě (tj. vč. DPH) </w:t>
      </w:r>
      <w:r w:rsidRPr="006C00E7">
        <w:rPr>
          <w:rFonts w:ascii="Times New Roman" w:hAnsi="Times New Roman" w:cs="Times New Roman"/>
          <w:b/>
          <w:color w:val="000000"/>
          <w:sz w:val="24"/>
          <w:szCs w:val="24"/>
          <w:lang w:eastAsia="cs-CZ"/>
        </w:rPr>
        <w:t>na dobu 60-ti měsíců</w:t>
      </w:r>
      <w:r w:rsidRPr="006C00E7">
        <w:rPr>
          <w:rFonts w:ascii="Times New Roman" w:hAnsi="Times New Roman" w:cs="Times New Roman"/>
          <w:color w:val="000000"/>
          <w:sz w:val="24"/>
          <w:szCs w:val="24"/>
          <w:lang w:eastAsia="cs-CZ"/>
        </w:rPr>
        <w:t xml:space="preserve"> od data podpisu protokolu o odevzdání a převzetí plně dokončeného díla. </w:t>
      </w:r>
    </w:p>
    <w:p w14:paraId="45676A23" w14:textId="77777777" w:rsidR="001F64C1"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2B5FA33F" w14:textId="77777777" w:rsidR="001F64C1"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0D5798">
        <w:rPr>
          <w:rFonts w:ascii="Times New Roman" w:hAnsi="Times New Roman" w:cs="Times New Roman"/>
          <w:color w:val="000000"/>
          <w:sz w:val="24"/>
          <w:szCs w:val="24"/>
          <w:lang w:eastAsia="cs-CZ"/>
        </w:rPr>
        <w:t>7.13 V den odevzdání a převzetí plně dokončeného díla (případně etapy, pokud bude dílo předáváno po etapách) odevzdá zhotovitel objednateli</w:t>
      </w:r>
      <w:r w:rsidRPr="006C00E7">
        <w:rPr>
          <w:rFonts w:ascii="Times New Roman" w:hAnsi="Times New Roman" w:cs="Times New Roman"/>
          <w:color w:val="000000"/>
          <w:sz w:val="24"/>
          <w:szCs w:val="24"/>
          <w:lang w:eastAsia="cs-CZ"/>
        </w:rPr>
        <w:t xml:space="preserve"> originál dokladu o bankovní záruce tj. záruční listinu vystavenou příslušnou bankou za podmínek uvedených dále v tomto odstavci. Čerpání bankovní záruky je oprávněn objednatel uplatnit písemnou výzvou příslušné bance poskytující tuto záruku s tím, že zhotovitel neplní sjednané záruční podmínky v následujících případech:</w:t>
      </w:r>
    </w:p>
    <w:p w14:paraId="0F067C42" w14:textId="77777777" w:rsidR="001F64C1" w:rsidRPr="006C00E7"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06D9B7B0"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696887E4"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6A32356E"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2338A39D"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4EE99207"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71940822"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5708E847"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0BC3C33D"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7025ADA9"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70841691"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1662A15A"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60D4CA17"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5E59D0BC"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36A9AA38"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25F3EBBB"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19A7200E"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3B8578A0"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0A716D2B"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3C75B255"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0A474B10"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6C1752AB" w14:textId="77777777" w:rsidR="001F64C1" w:rsidRPr="006C00E7" w:rsidRDefault="001F64C1" w:rsidP="001F64C1">
      <w:pPr>
        <w:numPr>
          <w:ilvl w:val="0"/>
          <w:numId w:val="3"/>
        </w:numPr>
        <w:autoSpaceDE w:val="0"/>
        <w:autoSpaceDN w:val="0"/>
        <w:adjustRightInd w:val="0"/>
        <w:spacing w:before="0" w:after="0" w:line="240" w:lineRule="auto"/>
        <w:jc w:val="both"/>
        <w:rPr>
          <w:rFonts w:ascii="Times New Roman" w:hAnsi="Times New Roman" w:cs="Times New Roman"/>
          <w:vanish/>
          <w:color w:val="000000"/>
          <w:sz w:val="24"/>
          <w:szCs w:val="24"/>
          <w:lang w:eastAsia="cs-CZ"/>
        </w:rPr>
      </w:pPr>
    </w:p>
    <w:p w14:paraId="55CB4A41" w14:textId="77777777" w:rsidR="001F64C1" w:rsidRPr="006C00E7" w:rsidRDefault="001F64C1" w:rsidP="001F64C1">
      <w:pPr>
        <w:numPr>
          <w:ilvl w:val="0"/>
          <w:numId w:val="5"/>
        </w:numPr>
        <w:autoSpaceDE w:val="0"/>
        <w:autoSpaceDN w:val="0"/>
        <w:adjustRightInd w:val="0"/>
        <w:spacing w:before="0" w:after="0" w:line="240" w:lineRule="auto"/>
        <w:ind w:left="1418" w:hanging="425"/>
        <w:jc w:val="both"/>
        <w:rPr>
          <w:rFonts w:ascii="Times New Roman" w:hAnsi="Times New Roman" w:cs="Times New Roman"/>
          <w:color w:val="000000"/>
          <w:sz w:val="24"/>
          <w:szCs w:val="24"/>
          <w:lang w:eastAsia="cs-CZ"/>
        </w:rPr>
      </w:pPr>
      <w:r w:rsidRPr="006C00E7">
        <w:rPr>
          <w:rFonts w:ascii="Times New Roman" w:hAnsi="Times New Roman" w:cs="Times New Roman"/>
          <w:color w:val="000000"/>
          <w:sz w:val="24"/>
          <w:szCs w:val="24"/>
          <w:lang w:eastAsia="cs-CZ"/>
        </w:rPr>
        <w:t>v případě, kdy zhotovitel přes prokazatelně doručenou písemnou reklamaci vad v záruční době od objednatele, neučinil v dané lhůtě žádné úkony vedoucí k uznání a odstranění reklamovaných vad a to ani na opakovanou výzvu, a objednatel byl nucen zajistit odstranění reklamované vady jiným způsobem.</w:t>
      </w:r>
    </w:p>
    <w:p w14:paraId="72EC7B3F" w14:textId="77777777" w:rsidR="001F64C1" w:rsidRPr="006C00E7" w:rsidRDefault="001F64C1" w:rsidP="001F64C1">
      <w:pPr>
        <w:numPr>
          <w:ilvl w:val="0"/>
          <w:numId w:val="5"/>
        </w:numPr>
        <w:autoSpaceDE w:val="0"/>
        <w:autoSpaceDN w:val="0"/>
        <w:adjustRightInd w:val="0"/>
        <w:spacing w:before="0" w:after="0" w:line="240" w:lineRule="auto"/>
        <w:ind w:left="1418" w:hanging="425"/>
        <w:jc w:val="both"/>
        <w:rPr>
          <w:rFonts w:ascii="Times New Roman" w:hAnsi="Times New Roman" w:cs="Times New Roman"/>
          <w:color w:val="000000"/>
          <w:sz w:val="24"/>
          <w:szCs w:val="24"/>
          <w:lang w:eastAsia="cs-CZ"/>
        </w:rPr>
      </w:pPr>
      <w:r w:rsidRPr="006C00E7">
        <w:rPr>
          <w:rFonts w:ascii="Times New Roman" w:hAnsi="Times New Roman" w:cs="Times New Roman"/>
          <w:color w:val="000000"/>
          <w:sz w:val="24"/>
          <w:szCs w:val="24"/>
          <w:lang w:eastAsia="cs-CZ"/>
        </w:rPr>
        <w:t>v případě, kdy zhotovitel přes prokazatelně doručenou písemnou reklamaci vad v záruční době od objednatele, které omezují nebo ohrožují řádné užívání díla, neučinil v dané lhůtě žádné úkony vedoucí k uznání a odstranění reklamovaných vad a objednatel byl nucen zajistit odstranění reklamované vady jiným způsobem.</w:t>
      </w:r>
    </w:p>
    <w:p w14:paraId="754125B5" w14:textId="77777777" w:rsidR="001F64C1" w:rsidRPr="006C00E7" w:rsidRDefault="001F64C1" w:rsidP="001F64C1">
      <w:pPr>
        <w:numPr>
          <w:ilvl w:val="0"/>
          <w:numId w:val="5"/>
        </w:numPr>
        <w:autoSpaceDE w:val="0"/>
        <w:autoSpaceDN w:val="0"/>
        <w:adjustRightInd w:val="0"/>
        <w:spacing w:before="0" w:after="0" w:line="240" w:lineRule="auto"/>
        <w:ind w:left="1418" w:hanging="425"/>
        <w:jc w:val="both"/>
        <w:rPr>
          <w:rFonts w:ascii="Times New Roman" w:hAnsi="Times New Roman" w:cs="Times New Roman"/>
          <w:color w:val="000000"/>
          <w:sz w:val="24"/>
          <w:szCs w:val="24"/>
          <w:lang w:eastAsia="cs-CZ"/>
        </w:rPr>
      </w:pPr>
      <w:r w:rsidRPr="006C00E7">
        <w:rPr>
          <w:rFonts w:ascii="Times New Roman" w:hAnsi="Times New Roman" w:cs="Times New Roman"/>
          <w:color w:val="000000"/>
          <w:sz w:val="24"/>
          <w:szCs w:val="24"/>
          <w:lang w:eastAsia="cs-CZ"/>
        </w:rPr>
        <w:t>v případě, kdy objednatel bude postupovat při řešení vad v záruce, které by mohly zapříčinit vznik větších škod nebo ohrozit bezpečnost a zdraví a zhotovitel ve lhůtě do 14-ti dnů od data doručení podkladů pro úhradu nákladů na odstranění těchto vad v záruce neuhradí objednateli doložené náklady.</w:t>
      </w:r>
    </w:p>
    <w:p w14:paraId="5F507A7A" w14:textId="77777777" w:rsidR="001F64C1" w:rsidRPr="006C00E7" w:rsidRDefault="001F64C1" w:rsidP="001F64C1">
      <w:pPr>
        <w:numPr>
          <w:ilvl w:val="0"/>
          <w:numId w:val="5"/>
        </w:numPr>
        <w:autoSpaceDE w:val="0"/>
        <w:autoSpaceDN w:val="0"/>
        <w:adjustRightInd w:val="0"/>
        <w:spacing w:before="0" w:after="0" w:line="240" w:lineRule="auto"/>
        <w:ind w:left="1418" w:hanging="425"/>
        <w:jc w:val="both"/>
        <w:rPr>
          <w:rFonts w:ascii="Times New Roman" w:hAnsi="Times New Roman" w:cs="Times New Roman"/>
          <w:color w:val="000000"/>
          <w:sz w:val="24"/>
          <w:szCs w:val="24"/>
          <w:lang w:eastAsia="cs-CZ"/>
        </w:rPr>
      </w:pPr>
      <w:r w:rsidRPr="006C00E7">
        <w:rPr>
          <w:rFonts w:ascii="Times New Roman" w:hAnsi="Times New Roman" w:cs="Times New Roman"/>
          <w:color w:val="000000"/>
          <w:sz w:val="24"/>
          <w:szCs w:val="24"/>
          <w:lang w:eastAsia="cs-CZ"/>
        </w:rPr>
        <w:t xml:space="preserve">v případě, kdy zhotovitel přes písemné uznání reklamovaných vad neodstraní tyto vady v záruce ve sjednané lhůtě a přes opakovanou výzvu nečiní žádné úkony vedoucí k řádnému odstranění reklamovaných vad a objednatel byl nucen zajistit odstranění reklamovaných vad jiným způsobem. </w:t>
      </w:r>
    </w:p>
    <w:p w14:paraId="2D777F8D" w14:textId="77777777" w:rsidR="001F64C1" w:rsidRPr="00A86D2B" w:rsidRDefault="001F64C1" w:rsidP="001F64C1">
      <w:pPr>
        <w:numPr>
          <w:ilvl w:val="0"/>
          <w:numId w:val="5"/>
        </w:numPr>
        <w:autoSpaceDE w:val="0"/>
        <w:autoSpaceDN w:val="0"/>
        <w:adjustRightInd w:val="0"/>
        <w:spacing w:before="0" w:after="0" w:line="240" w:lineRule="auto"/>
        <w:ind w:left="1418" w:hanging="425"/>
        <w:jc w:val="both"/>
        <w:rPr>
          <w:rFonts w:ascii="Times New Roman" w:hAnsi="Times New Roman" w:cs="Times New Roman"/>
          <w:color w:val="000000"/>
          <w:sz w:val="24"/>
          <w:szCs w:val="24"/>
          <w:lang w:eastAsia="cs-CZ"/>
        </w:rPr>
      </w:pPr>
      <w:r w:rsidRPr="006C00E7">
        <w:rPr>
          <w:rFonts w:ascii="Times New Roman" w:hAnsi="Times New Roman" w:cs="Times New Roman"/>
          <w:color w:val="000000"/>
          <w:sz w:val="24"/>
          <w:szCs w:val="24"/>
          <w:lang w:eastAsia="cs-CZ"/>
        </w:rPr>
        <w:t>v případě, kdy objednatel uplatní sjednané smluvní pokuty za prodlení zhotovitele v úkonech v záruční době (prodlení ve lhůtách pro odpověď a uznání reklamovaných vad a ve lhůtách pro odstranění vad v záruce), kdy zhotovitel ve lhůtě do 14-ti dnů od data doručení faktury s vyúčtováním smluvních pokut tuto fakturu objednateli neuhradí.</w:t>
      </w:r>
    </w:p>
    <w:p w14:paraId="5C6506E8" w14:textId="77777777" w:rsidR="001F64C1"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2AC6E573" w14:textId="77777777" w:rsidR="001F64C1" w:rsidRPr="006C00E7"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Pr>
          <w:rFonts w:ascii="Times New Roman" w:hAnsi="Times New Roman" w:cs="Times New Roman"/>
          <w:color w:val="000000"/>
          <w:sz w:val="24"/>
          <w:szCs w:val="24"/>
          <w:lang w:eastAsia="cs-CZ"/>
        </w:rPr>
        <w:t xml:space="preserve">7.14 </w:t>
      </w:r>
      <w:r w:rsidRPr="006C00E7">
        <w:rPr>
          <w:rFonts w:ascii="Times New Roman" w:hAnsi="Times New Roman" w:cs="Times New Roman"/>
          <w:color w:val="000000"/>
          <w:sz w:val="24"/>
          <w:szCs w:val="24"/>
          <w:lang w:eastAsia="cs-CZ"/>
        </w:rPr>
        <w:t xml:space="preserve">K čerpání bankovní záruky je oprávněn objednatel v průběhu celé stanovené lhůty bankovní záruky a do její výše dle ustanovení odst. </w:t>
      </w:r>
      <w:r>
        <w:rPr>
          <w:rFonts w:ascii="Times New Roman" w:hAnsi="Times New Roman" w:cs="Times New Roman"/>
          <w:color w:val="000000"/>
          <w:sz w:val="24"/>
          <w:szCs w:val="24"/>
          <w:lang w:eastAsia="cs-CZ"/>
        </w:rPr>
        <w:t>7.12</w:t>
      </w:r>
      <w:r w:rsidRPr="006C00E7">
        <w:rPr>
          <w:rFonts w:ascii="Times New Roman" w:hAnsi="Times New Roman" w:cs="Times New Roman"/>
          <w:color w:val="000000"/>
          <w:sz w:val="24"/>
          <w:szCs w:val="24"/>
          <w:lang w:eastAsia="cs-CZ"/>
        </w:rPr>
        <w:t xml:space="preserve"> tohoto článku a to vždy, když se vyskytnou okolností dle ustanovení odst. </w:t>
      </w:r>
      <w:r>
        <w:rPr>
          <w:rFonts w:ascii="Times New Roman" w:hAnsi="Times New Roman" w:cs="Times New Roman"/>
          <w:color w:val="000000"/>
          <w:sz w:val="24"/>
          <w:szCs w:val="24"/>
          <w:lang w:eastAsia="cs-CZ"/>
        </w:rPr>
        <w:t>7</w:t>
      </w:r>
      <w:r w:rsidRPr="006C00E7">
        <w:rPr>
          <w:rFonts w:ascii="Times New Roman" w:hAnsi="Times New Roman" w:cs="Times New Roman"/>
          <w:color w:val="000000"/>
          <w:sz w:val="24"/>
          <w:szCs w:val="24"/>
          <w:lang w:eastAsia="cs-CZ"/>
        </w:rPr>
        <w:t>.</w:t>
      </w:r>
      <w:r>
        <w:rPr>
          <w:rFonts w:ascii="Times New Roman" w:hAnsi="Times New Roman" w:cs="Times New Roman"/>
          <w:color w:val="000000"/>
          <w:sz w:val="24"/>
          <w:szCs w:val="24"/>
          <w:lang w:eastAsia="cs-CZ"/>
        </w:rPr>
        <w:t>13</w:t>
      </w:r>
      <w:r w:rsidRPr="006C00E7">
        <w:rPr>
          <w:rFonts w:ascii="Times New Roman" w:hAnsi="Times New Roman" w:cs="Times New Roman"/>
          <w:color w:val="000000"/>
          <w:sz w:val="24"/>
          <w:szCs w:val="24"/>
          <w:lang w:eastAsia="cs-CZ"/>
        </w:rPr>
        <w:t xml:space="preserve"> tohoto článku. Pokud by náklady na vypořádání vadného plnění, resp. smluvní pokuty převýšily výši poskytnuté bankovní </w:t>
      </w:r>
      <w:r w:rsidRPr="006C00E7">
        <w:rPr>
          <w:rFonts w:ascii="Times New Roman" w:hAnsi="Times New Roman" w:cs="Times New Roman"/>
          <w:color w:val="000000"/>
          <w:sz w:val="24"/>
          <w:szCs w:val="24"/>
          <w:lang w:eastAsia="cs-CZ"/>
        </w:rPr>
        <w:lastRenderedPageBreak/>
        <w:t>záruky, má objednatel právo žádat celou výši bankovní záruky; zbytek se zhotovitel zavazuje uhradit.</w:t>
      </w:r>
    </w:p>
    <w:p w14:paraId="2B5D2739"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2FB68342"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VIII.</w:t>
      </w:r>
    </w:p>
    <w:p w14:paraId="07D654BF"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Dodací a kvalitativní podmínky</w:t>
      </w:r>
    </w:p>
    <w:p w14:paraId="447DC7BA"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28640815"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8.1 Do sedmi dnů od doručení výzvy k zahájení prací předá objednatel zhotoviteli staveniště určené k uskutečnění stavebního díla. O předání staveniště bude pořízen zápis. Ode dne předání staveniště vzniká zhotoviteli povinnost vést stavební deník.</w:t>
      </w:r>
    </w:p>
    <w:p w14:paraId="2096DB7B"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566ECCF5"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8.2 Dodavatel má povinnost zjistit před započetím provádění díla případné překážky, které by mohly znemožnit provedení díla dle Zadávací dokumentace.</w:t>
      </w:r>
    </w:p>
    <w:p w14:paraId="73B9B395"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362B6081" w14:textId="77777777" w:rsidR="001F64C1" w:rsidRPr="007A1539" w:rsidRDefault="001F64C1" w:rsidP="001F64C1">
      <w:pPr>
        <w:autoSpaceDE w:val="0"/>
        <w:autoSpaceDN w:val="0"/>
        <w:adjustRightInd w:val="0"/>
        <w:spacing w:before="0" w:after="0" w:line="240" w:lineRule="auto"/>
        <w:ind w:left="284" w:hanging="284"/>
        <w:jc w:val="both"/>
        <w:rPr>
          <w:rFonts w:ascii="Times New Roman" w:hAnsi="Times New Roman" w:cs="Times New Roman"/>
          <w:color w:val="000000"/>
          <w:sz w:val="24"/>
          <w:szCs w:val="24"/>
          <w:lang w:eastAsia="cs-CZ"/>
        </w:rPr>
      </w:pPr>
      <w:r w:rsidRPr="00B20E88">
        <w:rPr>
          <w:rFonts w:ascii="Times New Roman" w:hAnsi="Times New Roman" w:cs="Times New Roman"/>
          <w:color w:val="000000"/>
          <w:sz w:val="24"/>
          <w:szCs w:val="24"/>
          <w:lang w:eastAsia="cs-CZ"/>
        </w:rPr>
        <w:t xml:space="preserve">8.3 Zhotovitel se zavazuje se 2x týdně zúčastnit kontrolních dnů, na kterých bude mj. konzultovat s objednatelem postup prací. Kontrolní dny se budou konat vždy </w:t>
      </w:r>
      <w:r>
        <w:rPr>
          <w:rFonts w:ascii="Times New Roman" w:hAnsi="Times New Roman" w:cs="Times New Roman"/>
          <w:color w:val="000000"/>
          <w:sz w:val="24"/>
          <w:szCs w:val="24"/>
          <w:lang w:eastAsia="cs-CZ"/>
        </w:rPr>
        <w:t xml:space="preserve">2x v týdnu, a to </w:t>
      </w:r>
      <w:r w:rsidRPr="00B20E88">
        <w:rPr>
          <w:rFonts w:ascii="Times New Roman" w:hAnsi="Times New Roman" w:cs="Times New Roman"/>
          <w:color w:val="000000"/>
          <w:sz w:val="24"/>
          <w:szCs w:val="24"/>
          <w:lang w:eastAsia="cs-CZ"/>
        </w:rPr>
        <w:t>v předem stranami (oprávněnými zástupci ve věcech technických) dohodnutých dnech v týdnu, případně určených objednatelem, pokud se strany nedohodnou. Tímto není dotčeno</w:t>
      </w:r>
      <w:r w:rsidRPr="007A1539">
        <w:rPr>
          <w:rFonts w:ascii="Times New Roman" w:hAnsi="Times New Roman" w:cs="Times New Roman"/>
          <w:color w:val="000000"/>
          <w:sz w:val="24"/>
          <w:szCs w:val="24"/>
          <w:lang w:eastAsia="cs-CZ"/>
        </w:rPr>
        <w:t xml:space="preserve"> právo objednatele provádět namátkové kontroly kdykoli.</w:t>
      </w:r>
      <w:r>
        <w:rPr>
          <w:rFonts w:ascii="Times New Roman" w:hAnsi="Times New Roman" w:cs="Times New Roman"/>
          <w:color w:val="000000"/>
          <w:sz w:val="24"/>
          <w:szCs w:val="24"/>
          <w:lang w:eastAsia="cs-CZ"/>
        </w:rPr>
        <w:t xml:space="preserve"> Zhotovitel se zavazuje umožnit účast na kontrolních dnech objednateli a osobám vykonávajícím funkci dozoru a dalším osobám, které určí objednatel.</w:t>
      </w:r>
    </w:p>
    <w:p w14:paraId="3921F4A1"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66B28E11"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8.4 Zhotovitel se zavazuje provádět dílo, které je předmětem této smlouvy včas a řádně, v souladu s ustanoveními právního řádu, příslušných ČSN, oborových norem a předpisu a schváleného projektu. Pokud by zhotovitel nedodržoval a nerespektoval platné předpisy a normy i přes upozornění objednatele, je toto jednání oprávněným důvodem pro jednostranné odstoupení od smlouvy ze strany objednatele.</w:t>
      </w:r>
    </w:p>
    <w:p w14:paraId="6B010A40"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0"/>
          <w:szCs w:val="20"/>
          <w:lang w:eastAsia="cs-CZ"/>
        </w:rPr>
      </w:pPr>
    </w:p>
    <w:p w14:paraId="21F31E8E"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8.5 Zhotovitel může pověřit provedením části díla jiné osoby (poddodavatele). Jeho výlučná zodpovědnost vůči objednateli za koordinaci všech poddodavatelů a řádné provedení díla tím však není dotčena.</w:t>
      </w:r>
    </w:p>
    <w:p w14:paraId="06E7F73F"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0C04CE35"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8.6 Objednatel je oprávněn kontrolovat provádění díla a zajišťovat na stavbě občasný technický dozor a v jeho průběhu zejména sledovat, zda práce jsou prováděny podle předané Zadávací dokumentace, podle smluvních podmínek, technických norem a jiných právních předpisů a v souladu s rozhodnutími veřejnoprávních orgánů. Za tím účelem má přístup na staveniště. Na nedostatky zjištěné v průběhu prací upozorní neprodleně zápisem do stavebního deníku a požádá o odstranění vad. Jestliže zhotovitel díla takovéto vady neodstraní v určené době a vadný postup zhotovitele by vedl nepochybně k podstatnému porušení smlouvy, je objednatel oprávněn od smlouvy odstoupit.</w:t>
      </w:r>
    </w:p>
    <w:p w14:paraId="2F678213"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30F5DCEF"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8.7 Zhotovitel je povinen zabezpečit účast svých pracovníků na prověřování svých dodávek a prací technickým dozorem a činit neprodleně opatření k odstranění vytknutých závad.</w:t>
      </w:r>
    </w:p>
    <w:p w14:paraId="632981FB"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4A6C6D20"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8.8 Zhotovitel je povinen vyzvat objednatele k prováděným zkouškám a k prověření prací, které budou v dalším pracovním postupu zakryty nebo se stanou nepřístupnými. Výzva k prověření těchto prací bude zapsána ve stavebním deníku nejméně tři pracovní dny předem. Neučiní-li tak, je povinen na žádost objednatele tyto práce odkrýt na svůj náklad. Objednatel je povinen se prováděných zkoušek a prověrky zakrývaných prací v požadovaném termínu zúčastnit. Neúčast technického dozoru objednatele při splnění sjednaných podmínek nebrání zhotoviteli v provedení zkoušky a pokračování v realizaci díla.</w:t>
      </w:r>
    </w:p>
    <w:p w14:paraId="3CA33087"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5B8984F5"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8.9 V případě, že součástí díla jsou i demoliční práce, budou materiály a předměty z nich, majetkem objednatele.</w:t>
      </w:r>
    </w:p>
    <w:p w14:paraId="45BE83A5"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38CD2636"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8.10 Likvidaci a úklid staveniště ukončí zhotovitel do 5-ti kalendářních dnů ode dne provedení díla a protokolárně je předá zástupci objednatele.</w:t>
      </w:r>
    </w:p>
    <w:p w14:paraId="313FB438"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73F19092"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8.11 Žádnou stavební činností zhotovitele nesmí dojít k nadměrnému znečištění ovzduší, okolí stavby a veřejných komunikací. Zhotovitel na svůj náklad neprodleně vyčistí zasažené prostory.</w:t>
      </w:r>
    </w:p>
    <w:p w14:paraId="15443524"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74B7628B"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8.12 Žádnou stavební činností zhotovitele nesmí dojít ke škodám na cizím majetku. Jakékoliv případné škody je zhotovitel povinen odstranit na své náklady nebo po dohodě s postiženým mu škodu uhradit.</w:t>
      </w:r>
    </w:p>
    <w:p w14:paraId="3A4C5EBD"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1EDB5666"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8.13 Zhotovitel je povinen na své náklady a svoji odpovědnost zabezpečit zařízení staveniště v souladu se svými potřebami, Zadávací dokumentací a s požadavky objednatele. Zhotovitel tedy zodpovídá za zajištění staveniště, zejména pak za zajištění bezpečného pohybu osob na staveništi, ze dodržování na staveništi příslušných právních předpisů zejména z hlediska BOZP, PO a ochrany životního prostředí, dále za čistotu a pořádek na staveništi. Zhotovitel je v rámci zařízení staveniště povinen zajistit podmínky pro výkon dozorových funkcí, zejména autorského dozoru, technického dozoru a koordinátora BOZP a následně také umožnit jejich výkon podle jejich pokynů, resp. pokynů objednatele. Zhotovitel odstraní na vlastní náklady odpady, které jsou výsledkem jeho činnosti v průběhu provádění díla.</w:t>
      </w:r>
    </w:p>
    <w:p w14:paraId="5F8E4372"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6FBE55B0"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1C6230">
        <w:rPr>
          <w:rFonts w:ascii="Times New Roman" w:hAnsi="Times New Roman" w:cs="Times New Roman"/>
          <w:color w:val="000000"/>
          <w:sz w:val="24"/>
          <w:szCs w:val="24"/>
          <w:lang w:eastAsia="cs-CZ"/>
        </w:rPr>
        <w:t>8.14 Zhotovitel bude povinen zabezpečit vytýčení inženýrských sítí vedoucích přes staveniště, pokud to bude objednatel požadovat a předal mu příslušnou dokumentaci o inženýrských sítích.</w:t>
      </w:r>
    </w:p>
    <w:p w14:paraId="73EA22A4"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783FE862"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8.15 Zhotovitel je povinen umožnit vstupy do soukromých objektů v každé situaci a dále je povinen umožnit provoz po komunikaci po celou dobu výstavby, v případě potřeby l</w:t>
      </w:r>
      <w:r>
        <w:rPr>
          <w:rFonts w:ascii="Times New Roman" w:hAnsi="Times New Roman" w:cs="Times New Roman"/>
          <w:color w:val="000000"/>
          <w:sz w:val="24"/>
          <w:szCs w:val="24"/>
          <w:lang w:eastAsia="cs-CZ"/>
        </w:rPr>
        <w:t>z</w:t>
      </w:r>
      <w:r w:rsidRPr="007A1539">
        <w:rPr>
          <w:rFonts w:ascii="Times New Roman" w:hAnsi="Times New Roman" w:cs="Times New Roman"/>
          <w:color w:val="000000"/>
          <w:sz w:val="24"/>
          <w:szCs w:val="24"/>
          <w:lang w:eastAsia="cs-CZ"/>
        </w:rPr>
        <w:t>e po domluvě s objednatelem provoz omezit po předchozím odsouhlasení.</w:t>
      </w:r>
    </w:p>
    <w:p w14:paraId="46C2ECB7" w14:textId="77777777" w:rsidR="001F64C1"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3EFFFEB9" w14:textId="77777777" w:rsidR="001F64C1"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7DDBDBAA"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76870E80"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IX.</w:t>
      </w:r>
    </w:p>
    <w:p w14:paraId="36444D8B"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Smluvní pokuty</w:t>
      </w:r>
    </w:p>
    <w:p w14:paraId="755FAFE0"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72EB112B"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9.1 Účastníci této smlouvy se výslovně dohodli, že dále uvedené smluvní pokuty nemají vliv na případný nárok na náhradu škody a právo na ně vzniká bez ohledu na zavinění.</w:t>
      </w:r>
      <w:r>
        <w:rPr>
          <w:rFonts w:ascii="Times New Roman" w:hAnsi="Times New Roman" w:cs="Times New Roman"/>
          <w:color w:val="000000"/>
          <w:sz w:val="24"/>
          <w:szCs w:val="24"/>
          <w:lang w:eastAsia="cs-CZ"/>
        </w:rPr>
        <w:t xml:space="preserve"> Zaplacením smluvní pokuty není dotčena povinnost zhotovitele k plnění smluvní pokutou utvrzená.</w:t>
      </w:r>
    </w:p>
    <w:p w14:paraId="3EFE94EF"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47A46778"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9.2 Smluvní pokuta za prodlení oproti dohodnutému termínu z přejímacího řízení na odstranění případných vad a nedodělků </w:t>
      </w:r>
      <w:r>
        <w:rPr>
          <w:rFonts w:ascii="Times New Roman" w:hAnsi="Times New Roman" w:cs="Times New Roman"/>
          <w:color w:val="000000"/>
          <w:sz w:val="24"/>
          <w:szCs w:val="24"/>
          <w:lang w:eastAsia="cs-CZ"/>
        </w:rPr>
        <w:t xml:space="preserve">nebránících řádnému provozu </w:t>
      </w:r>
      <w:r w:rsidRPr="007A1539">
        <w:rPr>
          <w:rFonts w:ascii="Times New Roman" w:hAnsi="Times New Roman" w:cs="Times New Roman"/>
          <w:color w:val="000000"/>
          <w:sz w:val="24"/>
          <w:szCs w:val="24"/>
          <w:lang w:eastAsia="cs-CZ"/>
        </w:rPr>
        <w:t xml:space="preserve">činí </w:t>
      </w:r>
      <w:r>
        <w:rPr>
          <w:rFonts w:ascii="Times New Roman" w:hAnsi="Times New Roman" w:cs="Times New Roman"/>
          <w:b/>
          <w:bCs/>
          <w:color w:val="000000"/>
          <w:sz w:val="24"/>
          <w:szCs w:val="24"/>
          <w:lang w:eastAsia="cs-CZ"/>
        </w:rPr>
        <w:t>1000,- Kč</w:t>
      </w:r>
      <w:r w:rsidRPr="007A1539">
        <w:rPr>
          <w:rFonts w:ascii="Times New Roman" w:hAnsi="Times New Roman" w:cs="Times New Roman"/>
          <w:color w:val="000000"/>
          <w:sz w:val="24"/>
          <w:szCs w:val="24"/>
          <w:lang w:eastAsia="cs-CZ"/>
        </w:rPr>
        <w:t xml:space="preserve"> za každou vadu a nedodělek a každý započatý kalendářní den prodlení s jejím odstraněním.</w:t>
      </w:r>
    </w:p>
    <w:p w14:paraId="09224DD9"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04113CDA"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9.3 Smluvní pokuta za každou oprávněnou reklamaci činí </w:t>
      </w:r>
      <w:r w:rsidRPr="007A1539">
        <w:rPr>
          <w:rFonts w:ascii="Times New Roman" w:hAnsi="Times New Roman" w:cs="Times New Roman"/>
          <w:b/>
          <w:bCs/>
          <w:color w:val="000000"/>
          <w:sz w:val="24"/>
          <w:szCs w:val="24"/>
          <w:lang w:eastAsia="cs-CZ"/>
        </w:rPr>
        <w:t>1.000,- Kč</w:t>
      </w:r>
      <w:r w:rsidRPr="007A1539">
        <w:rPr>
          <w:rFonts w:ascii="Times New Roman" w:hAnsi="Times New Roman" w:cs="Times New Roman"/>
          <w:color w:val="000000"/>
          <w:sz w:val="24"/>
          <w:szCs w:val="24"/>
          <w:lang w:eastAsia="cs-CZ"/>
        </w:rPr>
        <w:t xml:space="preserve"> za každou vadu či nedodělek a kalendářní den jejího trvání ode dne následujícího od převzetí reklamace. </w:t>
      </w:r>
      <w:r w:rsidRPr="007A1539">
        <w:rPr>
          <w:rFonts w:ascii="Times New Roman" w:hAnsi="Times New Roman" w:cs="Times New Roman"/>
          <w:color w:val="000000"/>
          <w:sz w:val="24"/>
          <w:szCs w:val="24"/>
          <w:lang w:eastAsia="cs-CZ"/>
        </w:rPr>
        <w:lastRenderedPageBreak/>
        <w:t>Smluvní pokutu však zhotovitel neplatí, jestliže vadu nebo nedodělek odstraní do 15-ti dnů od obdržení reklamace, případně do lhůty dohodnuté na jednání.</w:t>
      </w:r>
      <w:r>
        <w:rPr>
          <w:rFonts w:ascii="Times New Roman" w:hAnsi="Times New Roman" w:cs="Times New Roman"/>
          <w:color w:val="000000"/>
          <w:sz w:val="24"/>
          <w:szCs w:val="24"/>
          <w:lang w:eastAsia="cs-CZ"/>
        </w:rPr>
        <w:t xml:space="preserve"> </w:t>
      </w:r>
      <w:r w:rsidRPr="00EA0B9B">
        <w:rPr>
          <w:rFonts w:ascii="Times New Roman" w:hAnsi="Times New Roman" w:cs="Times New Roman"/>
          <w:color w:val="000000"/>
          <w:sz w:val="24"/>
          <w:szCs w:val="24"/>
          <w:lang w:eastAsia="cs-CZ"/>
        </w:rPr>
        <w:t xml:space="preserve">Pokud se však jedná o vadu, která brání řádnému užívání předmětu díla nebo hrozí nebezpečí škody velkého rozsahu (havárie), činí výše takové smluvní pokuty </w:t>
      </w:r>
      <w:r w:rsidRPr="00241B52">
        <w:rPr>
          <w:rFonts w:ascii="Times New Roman" w:hAnsi="Times New Roman" w:cs="Times New Roman"/>
          <w:b/>
          <w:color w:val="000000"/>
          <w:sz w:val="24"/>
          <w:szCs w:val="24"/>
          <w:lang w:eastAsia="cs-CZ"/>
        </w:rPr>
        <w:t>10.000,- Kč</w:t>
      </w:r>
      <w:r w:rsidRPr="00EA0B9B">
        <w:rPr>
          <w:rFonts w:ascii="Times New Roman" w:hAnsi="Times New Roman" w:cs="Times New Roman"/>
          <w:color w:val="000000"/>
          <w:sz w:val="24"/>
          <w:szCs w:val="24"/>
          <w:lang w:eastAsia="cs-CZ"/>
        </w:rPr>
        <w:t xml:space="preserve"> za každý i započatý den prodlení</w:t>
      </w:r>
      <w:r>
        <w:rPr>
          <w:rFonts w:ascii="Times New Roman" w:hAnsi="Times New Roman" w:cs="Times New Roman"/>
          <w:color w:val="000000"/>
          <w:sz w:val="24"/>
          <w:szCs w:val="24"/>
          <w:lang w:eastAsia="cs-CZ"/>
        </w:rPr>
        <w:t>.</w:t>
      </w:r>
    </w:p>
    <w:p w14:paraId="24582175"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64084A10"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9.4 Smluvní pokuta za porušení povinnosti zhotovitele pozvat zástupce objednatele ke kontrole zakrývaných prací činí </w:t>
      </w:r>
      <w:r>
        <w:rPr>
          <w:rFonts w:ascii="Times New Roman" w:hAnsi="Times New Roman" w:cs="Times New Roman"/>
          <w:b/>
          <w:bCs/>
          <w:color w:val="000000"/>
          <w:sz w:val="24"/>
          <w:szCs w:val="24"/>
          <w:lang w:eastAsia="cs-CZ"/>
        </w:rPr>
        <w:t>5.000,- Kč</w:t>
      </w:r>
      <w:r w:rsidRPr="007A1539">
        <w:rPr>
          <w:rFonts w:ascii="Times New Roman" w:hAnsi="Times New Roman" w:cs="Times New Roman"/>
          <w:b/>
          <w:bCs/>
          <w:color w:val="000000"/>
          <w:sz w:val="24"/>
          <w:szCs w:val="24"/>
          <w:lang w:eastAsia="cs-CZ"/>
        </w:rPr>
        <w:t xml:space="preserve"> </w:t>
      </w:r>
      <w:r w:rsidRPr="007A1539">
        <w:rPr>
          <w:rFonts w:ascii="Times New Roman" w:hAnsi="Times New Roman" w:cs="Times New Roman"/>
          <w:color w:val="000000"/>
          <w:sz w:val="24"/>
          <w:szCs w:val="24"/>
          <w:lang w:eastAsia="cs-CZ"/>
        </w:rPr>
        <w:t>za každý případ. Tímto není dotčeno práv objednatele na opětovné odkrytí na náklady zhotovitele.</w:t>
      </w:r>
    </w:p>
    <w:p w14:paraId="2D0E295F"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1355E806" w14:textId="77777777" w:rsidR="001F64C1" w:rsidRPr="00E64A07"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1C6230">
        <w:rPr>
          <w:rFonts w:ascii="Times New Roman" w:hAnsi="Times New Roman" w:cs="Times New Roman"/>
          <w:color w:val="000000"/>
          <w:sz w:val="24"/>
          <w:szCs w:val="24"/>
          <w:lang w:eastAsia="cs-CZ"/>
        </w:rPr>
        <w:t xml:space="preserve">9.5 </w:t>
      </w:r>
      <w:r w:rsidRPr="00E64A07">
        <w:rPr>
          <w:rFonts w:ascii="Times New Roman" w:hAnsi="Times New Roman"/>
          <w:color w:val="000000"/>
          <w:sz w:val="24"/>
        </w:rPr>
        <w:t>Smluvní pokuta za nedodržení termínu provedení díla</w:t>
      </w:r>
      <w:r w:rsidRPr="00E64A07">
        <w:rPr>
          <w:rFonts w:ascii="Times New Roman" w:hAnsi="Times New Roman" w:cs="Times New Roman"/>
          <w:color w:val="000000"/>
          <w:sz w:val="24"/>
          <w:szCs w:val="24"/>
          <w:lang w:eastAsia="cs-CZ"/>
        </w:rPr>
        <w:t xml:space="preserve"> (tj. druhé, případně poslední, bylo-li by jich více, etapy),</w:t>
      </w:r>
      <w:r w:rsidRPr="00E64A07">
        <w:rPr>
          <w:rFonts w:ascii="Times New Roman" w:hAnsi="Times New Roman"/>
          <w:color w:val="000000"/>
          <w:sz w:val="24"/>
        </w:rPr>
        <w:t xml:space="preserve"> resp. </w:t>
      </w:r>
      <w:r w:rsidRPr="00E64A07">
        <w:rPr>
          <w:rFonts w:ascii="Times New Roman" w:hAnsi="Times New Roman" w:cs="Times New Roman"/>
          <w:color w:val="000000"/>
          <w:sz w:val="24"/>
          <w:szCs w:val="24"/>
          <w:lang w:eastAsia="cs-CZ"/>
        </w:rPr>
        <w:t xml:space="preserve">nedodržení termínu dokončení první (případně jakékoli další, bylo-li by jich více, vyjma poslední) </w:t>
      </w:r>
      <w:r w:rsidRPr="00E64A07">
        <w:rPr>
          <w:rFonts w:ascii="Times New Roman" w:hAnsi="Times New Roman"/>
          <w:color w:val="000000"/>
          <w:sz w:val="24"/>
        </w:rPr>
        <w:t xml:space="preserve">etapy </w:t>
      </w:r>
      <w:r w:rsidRPr="00E64A07">
        <w:rPr>
          <w:rFonts w:ascii="Times New Roman" w:hAnsi="Times New Roman" w:cs="Times New Roman"/>
          <w:color w:val="000000"/>
          <w:sz w:val="24"/>
          <w:szCs w:val="24"/>
          <w:lang w:eastAsia="cs-CZ"/>
        </w:rPr>
        <w:t xml:space="preserve">se sjednává ve výši </w:t>
      </w:r>
      <w:r w:rsidRPr="00E64A07">
        <w:rPr>
          <w:rFonts w:ascii="Times New Roman" w:hAnsi="Times New Roman" w:cs="Times New Roman"/>
          <w:bCs/>
          <w:color w:val="000000"/>
          <w:sz w:val="24"/>
          <w:szCs w:val="24"/>
          <w:lang w:eastAsia="cs-CZ"/>
        </w:rPr>
        <w:t>0,</w:t>
      </w:r>
      <w:r w:rsidRPr="00E64A07">
        <w:rPr>
          <w:rFonts w:ascii="Times New Roman" w:hAnsi="Times New Roman"/>
          <w:color w:val="000000"/>
          <w:sz w:val="24"/>
        </w:rPr>
        <w:t>2%</w:t>
      </w:r>
      <w:r w:rsidRPr="00E64A07">
        <w:rPr>
          <w:rFonts w:ascii="Times New Roman" w:hAnsi="Times New Roman" w:cs="Times New Roman"/>
          <w:bCs/>
          <w:color w:val="000000"/>
          <w:sz w:val="24"/>
          <w:szCs w:val="24"/>
          <w:lang w:eastAsia="cs-CZ"/>
        </w:rPr>
        <w:t xml:space="preserve"> z celkové ceny díla, resp. </w:t>
      </w:r>
      <w:r w:rsidRPr="00E64A07">
        <w:rPr>
          <w:rFonts w:ascii="Times New Roman" w:hAnsi="Times New Roman" w:cs="Times New Roman"/>
          <w:color w:val="000000"/>
          <w:sz w:val="24"/>
          <w:szCs w:val="24"/>
          <w:lang w:eastAsia="cs-CZ"/>
        </w:rPr>
        <w:t>etapy vč. DPH za každý započatý kalendářní den prodlení.</w:t>
      </w:r>
    </w:p>
    <w:p w14:paraId="61B2DEBB" w14:textId="77777777" w:rsidR="001F64C1" w:rsidRPr="00E64A07"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2617A0C0"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9.6 Smluvní pokuta za včasné nevyklizení staveniště činí </w:t>
      </w:r>
      <w:r w:rsidRPr="007A1539">
        <w:rPr>
          <w:rFonts w:ascii="Times New Roman" w:hAnsi="Times New Roman" w:cs="Times New Roman"/>
          <w:b/>
          <w:bCs/>
          <w:color w:val="000000"/>
          <w:sz w:val="24"/>
          <w:szCs w:val="24"/>
          <w:lang w:eastAsia="cs-CZ"/>
        </w:rPr>
        <w:t xml:space="preserve">1.000,- Kč </w:t>
      </w:r>
      <w:r w:rsidRPr="007A1539">
        <w:rPr>
          <w:rFonts w:ascii="Times New Roman" w:hAnsi="Times New Roman" w:cs="Times New Roman"/>
          <w:color w:val="000000"/>
          <w:sz w:val="24"/>
          <w:szCs w:val="24"/>
          <w:lang w:eastAsia="cs-CZ"/>
        </w:rPr>
        <w:t xml:space="preserve">za každý započatý kalendářní den prodlení. Smluvní pokuta za skladování materiálů mimo místo k tomu vyhrazené činí </w:t>
      </w:r>
      <w:r w:rsidRPr="007A1539">
        <w:rPr>
          <w:rFonts w:ascii="Times New Roman" w:hAnsi="Times New Roman" w:cs="Times New Roman"/>
          <w:b/>
          <w:color w:val="000000"/>
          <w:sz w:val="24"/>
          <w:szCs w:val="24"/>
          <w:lang w:eastAsia="cs-CZ"/>
        </w:rPr>
        <w:t>5.000.- Kč</w:t>
      </w:r>
      <w:r w:rsidRPr="007A1539">
        <w:rPr>
          <w:rFonts w:ascii="Times New Roman" w:hAnsi="Times New Roman" w:cs="Times New Roman"/>
          <w:color w:val="000000"/>
          <w:sz w:val="24"/>
          <w:szCs w:val="24"/>
          <w:lang w:eastAsia="cs-CZ"/>
        </w:rPr>
        <w:t xml:space="preserve"> za každý zjištěný případ.</w:t>
      </w:r>
    </w:p>
    <w:p w14:paraId="737EA00B"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5BCEABF9"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9.7 Za nezaplacení faktury ve lhůtě její splatnosti zaplatí objednatel </w:t>
      </w:r>
      <w:r>
        <w:rPr>
          <w:rFonts w:ascii="Times New Roman" w:hAnsi="Times New Roman" w:cs="Times New Roman"/>
          <w:color w:val="000000"/>
          <w:sz w:val="24"/>
          <w:szCs w:val="24"/>
          <w:lang w:eastAsia="cs-CZ"/>
        </w:rPr>
        <w:t xml:space="preserve">úrok z prodlení </w:t>
      </w:r>
      <w:r w:rsidRPr="007A1539">
        <w:rPr>
          <w:rFonts w:ascii="Times New Roman" w:hAnsi="Times New Roman" w:cs="Times New Roman"/>
          <w:color w:val="000000"/>
          <w:sz w:val="24"/>
          <w:szCs w:val="24"/>
          <w:lang w:eastAsia="cs-CZ"/>
        </w:rPr>
        <w:t xml:space="preserve">ve výši </w:t>
      </w:r>
      <w:r w:rsidRPr="007A1539">
        <w:rPr>
          <w:rFonts w:ascii="Times New Roman" w:hAnsi="Times New Roman" w:cs="Times New Roman"/>
          <w:b/>
          <w:bCs/>
          <w:color w:val="000000"/>
          <w:sz w:val="24"/>
          <w:szCs w:val="24"/>
          <w:lang w:eastAsia="cs-CZ"/>
        </w:rPr>
        <w:t>0,</w:t>
      </w:r>
      <w:r>
        <w:rPr>
          <w:rFonts w:ascii="Times New Roman" w:hAnsi="Times New Roman" w:cs="Times New Roman"/>
          <w:b/>
          <w:bCs/>
          <w:color w:val="000000"/>
          <w:sz w:val="24"/>
          <w:szCs w:val="24"/>
          <w:lang w:eastAsia="cs-CZ"/>
        </w:rPr>
        <w:t>01</w:t>
      </w:r>
      <w:r w:rsidRPr="007A1539">
        <w:rPr>
          <w:rFonts w:ascii="Times New Roman" w:hAnsi="Times New Roman" w:cs="Times New Roman"/>
          <w:b/>
          <w:bCs/>
          <w:color w:val="000000"/>
          <w:sz w:val="24"/>
          <w:szCs w:val="24"/>
          <w:lang w:eastAsia="cs-CZ"/>
        </w:rPr>
        <w:t>5% z</w:t>
      </w:r>
      <w:r>
        <w:rPr>
          <w:rFonts w:ascii="Times New Roman" w:hAnsi="Times New Roman" w:cs="Times New Roman"/>
          <w:b/>
          <w:bCs/>
          <w:color w:val="000000"/>
          <w:sz w:val="24"/>
          <w:szCs w:val="24"/>
          <w:lang w:eastAsia="cs-CZ"/>
        </w:rPr>
        <w:t> dlužné částky</w:t>
      </w:r>
      <w:r w:rsidRPr="007A1539">
        <w:rPr>
          <w:rFonts w:ascii="Times New Roman" w:hAnsi="Times New Roman" w:cs="Times New Roman"/>
          <w:color w:val="000000"/>
          <w:sz w:val="24"/>
          <w:szCs w:val="24"/>
          <w:lang w:eastAsia="cs-CZ"/>
        </w:rPr>
        <w:t xml:space="preserve"> za každý započatý kalendářní den prodlení.</w:t>
      </w:r>
    </w:p>
    <w:p w14:paraId="22A8518A"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2E4CEC0F"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b/>
          <w:bCs/>
          <w:color w:val="000000"/>
          <w:sz w:val="24"/>
          <w:szCs w:val="24"/>
          <w:lang w:eastAsia="cs-CZ"/>
        </w:rPr>
      </w:pPr>
      <w:r w:rsidRPr="007A1539">
        <w:rPr>
          <w:rFonts w:ascii="Times New Roman" w:hAnsi="Times New Roman" w:cs="Times New Roman"/>
          <w:color w:val="000000"/>
          <w:sz w:val="24"/>
          <w:szCs w:val="24"/>
          <w:lang w:eastAsia="cs-CZ"/>
        </w:rPr>
        <w:t xml:space="preserve">9.8 Jestliže zhotovitel přes konkrétní písemné zdůvodnění a včasné upozornění objednatelem, že dílo není ukončeno, trvá na zahájení přejímacího řízení a při přejímacím řízení se zjistí, že stavební dílo skutečně nebylo ukončeno, uhradí zhotovitel objednateli smluvní pokutu ve výši </w:t>
      </w:r>
      <w:r w:rsidRPr="007A1539">
        <w:rPr>
          <w:rFonts w:ascii="Times New Roman" w:hAnsi="Times New Roman" w:cs="Times New Roman"/>
          <w:b/>
          <w:color w:val="000000"/>
          <w:sz w:val="24"/>
          <w:szCs w:val="24"/>
          <w:lang w:eastAsia="cs-CZ"/>
        </w:rPr>
        <w:t>5</w:t>
      </w:r>
      <w:r w:rsidRPr="007A1539">
        <w:rPr>
          <w:rFonts w:ascii="Times New Roman" w:hAnsi="Times New Roman" w:cs="Times New Roman"/>
          <w:b/>
          <w:bCs/>
          <w:color w:val="000000"/>
          <w:sz w:val="24"/>
          <w:szCs w:val="24"/>
          <w:lang w:eastAsia="cs-CZ"/>
        </w:rPr>
        <w:t>.000,- Kč.</w:t>
      </w:r>
    </w:p>
    <w:p w14:paraId="5808B584"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61288063"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9.9 Jestliže zhotovitel v průběhu stavby nadměrně znečistí okolí stavby a veřejné komunikace a nezajistí neprodleně vyčištění těchto zasažených prostor v dohodnutém termínu, zaplatí jednorázovou smluvní pokutu ve výši </w:t>
      </w:r>
      <w:r w:rsidRPr="007A1539">
        <w:rPr>
          <w:rFonts w:ascii="Times New Roman" w:hAnsi="Times New Roman" w:cs="Times New Roman"/>
          <w:b/>
          <w:bCs/>
          <w:color w:val="000000"/>
          <w:sz w:val="24"/>
          <w:szCs w:val="24"/>
          <w:lang w:eastAsia="cs-CZ"/>
        </w:rPr>
        <w:t>0,</w:t>
      </w:r>
      <w:r>
        <w:rPr>
          <w:rFonts w:ascii="Times New Roman" w:hAnsi="Times New Roman" w:cs="Times New Roman"/>
          <w:b/>
          <w:bCs/>
          <w:color w:val="000000"/>
          <w:sz w:val="24"/>
          <w:szCs w:val="24"/>
          <w:lang w:eastAsia="cs-CZ"/>
        </w:rPr>
        <w:t>1</w:t>
      </w:r>
      <w:r w:rsidRPr="007A1539">
        <w:rPr>
          <w:rFonts w:ascii="Times New Roman" w:hAnsi="Times New Roman" w:cs="Times New Roman"/>
          <w:b/>
          <w:bCs/>
          <w:color w:val="000000"/>
          <w:sz w:val="24"/>
          <w:szCs w:val="24"/>
          <w:lang w:eastAsia="cs-CZ"/>
        </w:rPr>
        <w:t>% z ceny díla</w:t>
      </w:r>
      <w:r w:rsidRPr="007A1539">
        <w:rPr>
          <w:rFonts w:ascii="Times New Roman" w:hAnsi="Times New Roman" w:cs="Times New Roman"/>
          <w:color w:val="000000"/>
          <w:sz w:val="24"/>
          <w:szCs w:val="24"/>
          <w:lang w:eastAsia="cs-CZ"/>
        </w:rPr>
        <w:t>.</w:t>
      </w:r>
    </w:p>
    <w:p w14:paraId="69D24455"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42946013"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9.10 Jestliže zhotovitel v průběhu stavby svým působením znečistí staveniště jiným odpadem</w:t>
      </w:r>
    </w:p>
    <w:p w14:paraId="513681A8" w14:textId="77777777" w:rsidR="001F64C1" w:rsidRPr="007A1539" w:rsidRDefault="001F64C1" w:rsidP="001F64C1">
      <w:pPr>
        <w:autoSpaceDE w:val="0"/>
        <w:autoSpaceDN w:val="0"/>
        <w:adjustRightInd w:val="0"/>
        <w:spacing w:before="0" w:after="0" w:line="240" w:lineRule="auto"/>
        <w:ind w:firstLine="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 než stavebním, např. komunálním, je tento povinen odstranit v den výzvy objednatele</w:t>
      </w:r>
    </w:p>
    <w:p w14:paraId="3318F22F" w14:textId="77777777" w:rsidR="001F64C1" w:rsidRPr="007A1539" w:rsidRDefault="001F64C1" w:rsidP="001F64C1">
      <w:pPr>
        <w:autoSpaceDE w:val="0"/>
        <w:autoSpaceDN w:val="0"/>
        <w:adjustRightInd w:val="0"/>
        <w:spacing w:before="0" w:after="0" w:line="240" w:lineRule="auto"/>
        <w:ind w:firstLine="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 k odstranění. Pokud tak neučiní, uhradí zhotovitel objednateli smluvní </w:t>
      </w:r>
      <w:r>
        <w:rPr>
          <w:rFonts w:ascii="Times New Roman" w:hAnsi="Times New Roman" w:cs="Times New Roman"/>
          <w:color w:val="000000"/>
          <w:sz w:val="24"/>
          <w:szCs w:val="24"/>
          <w:lang w:eastAsia="cs-CZ"/>
        </w:rPr>
        <w:t>pok</w:t>
      </w:r>
      <w:r w:rsidRPr="007A1539">
        <w:rPr>
          <w:rFonts w:ascii="Times New Roman" w:hAnsi="Times New Roman" w:cs="Times New Roman"/>
          <w:color w:val="000000"/>
          <w:sz w:val="24"/>
          <w:szCs w:val="24"/>
          <w:lang w:eastAsia="cs-CZ"/>
        </w:rPr>
        <w:t>utu ve výši</w:t>
      </w:r>
    </w:p>
    <w:p w14:paraId="5F0FBAFB" w14:textId="77777777" w:rsidR="001F64C1" w:rsidRPr="007A1539" w:rsidRDefault="001F64C1" w:rsidP="001F64C1">
      <w:pPr>
        <w:autoSpaceDE w:val="0"/>
        <w:autoSpaceDN w:val="0"/>
        <w:adjustRightInd w:val="0"/>
        <w:spacing w:before="0" w:after="0" w:line="240" w:lineRule="auto"/>
        <w:ind w:firstLine="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 </w:t>
      </w:r>
      <w:r w:rsidRPr="007A1539">
        <w:rPr>
          <w:rFonts w:ascii="Times New Roman" w:hAnsi="Times New Roman" w:cs="Times New Roman"/>
          <w:b/>
          <w:color w:val="000000"/>
          <w:sz w:val="24"/>
          <w:szCs w:val="24"/>
          <w:lang w:eastAsia="cs-CZ"/>
        </w:rPr>
        <w:t>3.000.- Kč</w:t>
      </w:r>
      <w:r w:rsidRPr="007A1539">
        <w:rPr>
          <w:rFonts w:ascii="Times New Roman" w:hAnsi="Times New Roman" w:cs="Times New Roman"/>
          <w:color w:val="000000"/>
          <w:sz w:val="24"/>
          <w:szCs w:val="24"/>
          <w:lang w:eastAsia="cs-CZ"/>
        </w:rPr>
        <w:t xml:space="preserve"> za každý den prodlení.</w:t>
      </w:r>
    </w:p>
    <w:p w14:paraId="79851B14" w14:textId="77777777" w:rsidR="001F64C1" w:rsidRPr="007A1539" w:rsidRDefault="001F64C1" w:rsidP="001F64C1">
      <w:pPr>
        <w:autoSpaceDE w:val="0"/>
        <w:autoSpaceDN w:val="0"/>
        <w:adjustRightInd w:val="0"/>
        <w:spacing w:before="0" w:after="0" w:line="240" w:lineRule="auto"/>
        <w:ind w:firstLine="360"/>
        <w:jc w:val="both"/>
        <w:rPr>
          <w:rFonts w:ascii="Times New Roman" w:hAnsi="Times New Roman" w:cs="Times New Roman"/>
          <w:color w:val="000000"/>
          <w:sz w:val="24"/>
          <w:szCs w:val="24"/>
          <w:lang w:eastAsia="cs-CZ"/>
        </w:rPr>
      </w:pPr>
    </w:p>
    <w:p w14:paraId="026CBDB0"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9.11 V případě, že v pracovní době nebude na stavbě k dispozici stavební deník ke kontrole či</w:t>
      </w:r>
    </w:p>
    <w:p w14:paraId="20B5C050"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       zápisu, zaplatí zhotovitel objednateli smluvní pokutu ve výši </w:t>
      </w:r>
      <w:r w:rsidRPr="007A1539">
        <w:rPr>
          <w:rFonts w:ascii="Times New Roman" w:hAnsi="Times New Roman" w:cs="Times New Roman"/>
          <w:b/>
          <w:color w:val="000000"/>
          <w:sz w:val="24"/>
          <w:szCs w:val="24"/>
          <w:lang w:eastAsia="cs-CZ"/>
        </w:rPr>
        <w:t>5.000.- Kč</w:t>
      </w:r>
      <w:r w:rsidRPr="007A1539">
        <w:rPr>
          <w:rFonts w:ascii="Times New Roman" w:hAnsi="Times New Roman" w:cs="Times New Roman"/>
          <w:color w:val="000000"/>
          <w:sz w:val="24"/>
          <w:szCs w:val="24"/>
          <w:lang w:eastAsia="cs-CZ"/>
        </w:rPr>
        <w:t xml:space="preserve"> za každý zjištěný</w:t>
      </w:r>
    </w:p>
    <w:p w14:paraId="779F7974"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       případ.</w:t>
      </w:r>
    </w:p>
    <w:p w14:paraId="3C03576B" w14:textId="77777777" w:rsidR="001F64C1" w:rsidRPr="007A1539" w:rsidRDefault="001F64C1" w:rsidP="001F64C1">
      <w:pPr>
        <w:autoSpaceDE w:val="0"/>
        <w:autoSpaceDN w:val="0"/>
        <w:adjustRightInd w:val="0"/>
        <w:spacing w:before="0" w:after="0" w:line="240" w:lineRule="auto"/>
        <w:ind w:firstLine="360"/>
        <w:jc w:val="both"/>
        <w:rPr>
          <w:rFonts w:ascii="Times New Roman" w:hAnsi="Times New Roman" w:cs="Times New Roman"/>
          <w:color w:val="000000"/>
          <w:sz w:val="24"/>
          <w:szCs w:val="24"/>
          <w:lang w:eastAsia="cs-CZ"/>
        </w:rPr>
      </w:pPr>
    </w:p>
    <w:p w14:paraId="673D7C82"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9.12 Jestliže zhotovitel neodevzdá objednateli veškerou dokumentaci stavby v den předání a </w:t>
      </w:r>
    </w:p>
    <w:p w14:paraId="3CDE82DC" w14:textId="77777777" w:rsidR="001F64C1" w:rsidRPr="007A1539" w:rsidRDefault="001F64C1" w:rsidP="001F64C1">
      <w:pPr>
        <w:autoSpaceDE w:val="0"/>
        <w:autoSpaceDN w:val="0"/>
        <w:adjustRightInd w:val="0"/>
        <w:spacing w:before="0" w:after="0" w:line="240" w:lineRule="auto"/>
        <w:ind w:firstLine="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 převzetí díla, uhradí </w:t>
      </w:r>
      <w:r w:rsidRPr="00E64A07">
        <w:rPr>
          <w:rFonts w:ascii="Times New Roman" w:hAnsi="Times New Roman" w:cs="Times New Roman"/>
          <w:color w:val="000000"/>
          <w:sz w:val="24"/>
          <w:szCs w:val="24"/>
          <w:lang w:eastAsia="cs-CZ"/>
        </w:rPr>
        <w:t>zhotovitel j</w:t>
      </w:r>
      <w:r w:rsidRPr="007A1539">
        <w:rPr>
          <w:rFonts w:ascii="Times New Roman" w:hAnsi="Times New Roman" w:cs="Times New Roman"/>
          <w:color w:val="000000"/>
          <w:sz w:val="24"/>
          <w:szCs w:val="24"/>
          <w:lang w:eastAsia="cs-CZ"/>
        </w:rPr>
        <w:t xml:space="preserve">ednorázově smluvní pokutu výši </w:t>
      </w:r>
      <w:r w:rsidRPr="007A1539">
        <w:rPr>
          <w:rFonts w:ascii="Times New Roman" w:hAnsi="Times New Roman" w:cs="Times New Roman"/>
          <w:b/>
          <w:color w:val="000000"/>
          <w:sz w:val="24"/>
          <w:szCs w:val="24"/>
          <w:lang w:eastAsia="cs-CZ"/>
        </w:rPr>
        <w:t>10.000.- Kč</w:t>
      </w:r>
      <w:r w:rsidRPr="007A1539">
        <w:rPr>
          <w:rFonts w:ascii="Times New Roman" w:hAnsi="Times New Roman" w:cs="Times New Roman"/>
          <w:color w:val="000000"/>
          <w:sz w:val="24"/>
          <w:szCs w:val="24"/>
          <w:lang w:eastAsia="cs-CZ"/>
        </w:rPr>
        <w:t>. Tímto</w:t>
      </w:r>
    </w:p>
    <w:p w14:paraId="3F4F0086" w14:textId="77777777" w:rsidR="001F64C1" w:rsidRPr="007A1539" w:rsidRDefault="001F64C1" w:rsidP="001F64C1">
      <w:pPr>
        <w:autoSpaceDE w:val="0"/>
        <w:autoSpaceDN w:val="0"/>
        <w:adjustRightInd w:val="0"/>
        <w:spacing w:before="0" w:after="0" w:line="240" w:lineRule="auto"/>
        <w:ind w:firstLine="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 není dotčen nárok objednatele na smluvní pokutu dle bodu IX.9.5.</w:t>
      </w:r>
    </w:p>
    <w:p w14:paraId="54D3DCE9"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5ECEB461"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9.13 Smluvní pokuty, není-li dále uvedeno jinak, budou hrazeny povinnou stranou na základě faktury se lhůtou splatnosti 14 dnů ode dne jejího doručení. </w:t>
      </w:r>
    </w:p>
    <w:p w14:paraId="3AEACFFF"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5D3A2C8C"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9.14 Objednatel má právo smluvní pokuty uplatněné na základě čl. IX. odečíst zhotoviteli z  </w:t>
      </w:r>
    </w:p>
    <w:p w14:paraId="1BCBD892"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        konečné faktury za dílo.</w:t>
      </w:r>
    </w:p>
    <w:p w14:paraId="7640071E"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p>
    <w:p w14:paraId="115DFEF1" w14:textId="77777777"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lastRenderedPageBreak/>
        <w:t>9.15 Smluvní strana, které vznikne právo uplatnit smluvní pokutu, může od jejího uplatnění ustoupit.</w:t>
      </w:r>
    </w:p>
    <w:p w14:paraId="5E0A0C89"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428FCB52" w14:textId="7A95B764" w:rsidR="001F64C1" w:rsidRPr="007A1539" w:rsidRDefault="001F64C1" w:rsidP="001F64C1">
      <w:pPr>
        <w:autoSpaceDE w:val="0"/>
        <w:autoSpaceDN w:val="0"/>
        <w:adjustRightInd w:val="0"/>
        <w:spacing w:before="0" w:after="0" w:line="240" w:lineRule="auto"/>
        <w:ind w:left="360" w:hanging="36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9.16 Zhotovitel prohlašuje, že má uzavřenou smlouvu o pojištění odpovědnosti za škody způsobené svou činností u </w:t>
      </w:r>
      <w:r w:rsidR="00AB6642">
        <w:rPr>
          <w:rFonts w:ascii="Times New Roman" w:hAnsi="Times New Roman" w:cs="Times New Roman"/>
          <w:color w:val="000000"/>
          <w:sz w:val="24"/>
          <w:szCs w:val="24"/>
          <w:lang w:eastAsia="cs-CZ"/>
        </w:rPr>
        <w:t>České pojišťovny a.s.</w:t>
      </w:r>
      <w:r w:rsidRPr="007A1539">
        <w:rPr>
          <w:rFonts w:ascii="Times New Roman" w:hAnsi="Times New Roman" w:cs="Times New Roman"/>
          <w:color w:val="000000"/>
          <w:sz w:val="24"/>
          <w:szCs w:val="24"/>
          <w:lang w:eastAsia="cs-CZ"/>
        </w:rPr>
        <w:t xml:space="preserve"> na hodnotu škody ve výši </w:t>
      </w:r>
      <w:r w:rsidR="00AB6642">
        <w:rPr>
          <w:rFonts w:ascii="Times New Roman" w:hAnsi="Times New Roman" w:cs="Times New Roman"/>
          <w:color w:val="000000"/>
          <w:sz w:val="24"/>
          <w:szCs w:val="24"/>
          <w:lang w:eastAsia="cs-CZ"/>
        </w:rPr>
        <w:t>50.000.000</w:t>
      </w:r>
      <w:r w:rsidRPr="007A1539">
        <w:rPr>
          <w:rFonts w:ascii="Times New Roman" w:hAnsi="Times New Roman" w:cs="Times New Roman"/>
          <w:color w:val="000000"/>
          <w:sz w:val="24"/>
          <w:szCs w:val="24"/>
          <w:lang w:eastAsia="cs-CZ"/>
        </w:rPr>
        <w:t xml:space="preserve"> Kč.</w:t>
      </w:r>
    </w:p>
    <w:p w14:paraId="2177E3AE" w14:textId="77777777" w:rsidR="001F64C1" w:rsidRPr="007A1539" w:rsidRDefault="001F64C1" w:rsidP="001F64C1">
      <w:pPr>
        <w:autoSpaceDE w:val="0"/>
        <w:autoSpaceDN w:val="0"/>
        <w:adjustRightInd w:val="0"/>
        <w:spacing w:before="0" w:after="0" w:line="240" w:lineRule="auto"/>
        <w:rPr>
          <w:rFonts w:ascii="Times New Roman" w:hAnsi="Times New Roman" w:cs="Times New Roman"/>
          <w:b/>
          <w:bCs/>
          <w:color w:val="000000"/>
          <w:sz w:val="24"/>
          <w:szCs w:val="24"/>
          <w:lang w:eastAsia="cs-CZ"/>
        </w:rPr>
      </w:pPr>
    </w:p>
    <w:p w14:paraId="0F664A5A"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X.</w:t>
      </w:r>
    </w:p>
    <w:p w14:paraId="623F24C0"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Spolupůsobení objednatele a zhotovitele</w:t>
      </w:r>
    </w:p>
    <w:p w14:paraId="2B71D396"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48CEE24E"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10.1 Objednatel si vyhrazuje právo nepřevzít práce, které nejsou prováděny dle zák.č. 22/1997 Sb., neodpovídají ČSN, ostatním platným předpisům a kvalitě v současné době běžně požadované. Zhotovitel provede opravu nekvalitních prací na svůj náklad.</w:t>
      </w:r>
    </w:p>
    <w:p w14:paraId="43CCA8BF"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1D727C22"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10.2 Poplatky za uložení přebytečné zeminy, staveništního odpadu a za zábor veřejného prostranství jsou součástí smluvní ceny.</w:t>
      </w:r>
    </w:p>
    <w:p w14:paraId="4C10E889"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3FB5B4D9"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10.3 Zhotovitel postupuje při provádění díla při respektování zejména:</w:t>
      </w:r>
    </w:p>
    <w:p w14:paraId="38E7C3F2" w14:textId="77777777" w:rsidR="001F64C1" w:rsidRPr="007A1539" w:rsidRDefault="001F64C1" w:rsidP="001F64C1">
      <w:pPr>
        <w:autoSpaceDE w:val="0"/>
        <w:autoSpaceDN w:val="0"/>
        <w:adjustRightInd w:val="0"/>
        <w:spacing w:before="0" w:after="0" w:line="240" w:lineRule="auto"/>
        <w:ind w:left="72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ustanovení zák. č. 183/2006 Sb., o územním plánování a stavebním rádu (stavební zákon)</w:t>
      </w:r>
    </w:p>
    <w:p w14:paraId="2E54EFF6" w14:textId="77777777" w:rsidR="001F64C1" w:rsidRPr="00796051" w:rsidRDefault="001F64C1" w:rsidP="001F64C1">
      <w:pPr>
        <w:autoSpaceDE w:val="0"/>
        <w:autoSpaceDN w:val="0"/>
        <w:adjustRightInd w:val="0"/>
        <w:spacing w:before="0" w:after="0" w:line="240" w:lineRule="auto"/>
        <w:ind w:left="720" w:hanging="180"/>
        <w:jc w:val="both"/>
        <w:rPr>
          <w:rFonts w:ascii="Times New Roman" w:hAnsi="Times New Roman" w:cs="Times New Roman"/>
          <w:color w:val="000000"/>
          <w:sz w:val="24"/>
          <w:szCs w:val="24"/>
          <w:lang w:eastAsia="cs-CZ"/>
        </w:rPr>
      </w:pPr>
      <w:r w:rsidRPr="00796051">
        <w:rPr>
          <w:rFonts w:ascii="Times New Roman" w:hAnsi="Times New Roman" w:cs="Times New Roman"/>
          <w:color w:val="000000"/>
          <w:sz w:val="24"/>
          <w:szCs w:val="24"/>
          <w:lang w:eastAsia="cs-CZ"/>
        </w:rPr>
        <w:t xml:space="preserve">- ustanovení vyhlášky č. 268/2009 Sb., o obecných technických požadavcích na výstavbu, ve </w:t>
      </w:r>
      <w:r w:rsidRPr="00796051">
        <w:rPr>
          <w:rFonts w:ascii="Times New Roman" w:hAnsi="Times New Roman"/>
          <w:color w:val="000000"/>
          <w:sz w:val="24"/>
        </w:rPr>
        <w:t xml:space="preserve">znění </w:t>
      </w:r>
      <w:r w:rsidRPr="00796051">
        <w:rPr>
          <w:rFonts w:ascii="Times New Roman" w:hAnsi="Times New Roman" w:cs="Times New Roman"/>
          <w:color w:val="000000"/>
          <w:sz w:val="24"/>
          <w:szCs w:val="24"/>
          <w:lang w:eastAsia="cs-CZ"/>
        </w:rPr>
        <w:t>pozdějších předpisů</w:t>
      </w:r>
    </w:p>
    <w:p w14:paraId="0B866A11" w14:textId="77777777" w:rsidR="001F64C1" w:rsidRPr="00796051" w:rsidRDefault="001F64C1" w:rsidP="001F64C1">
      <w:pPr>
        <w:autoSpaceDE w:val="0"/>
        <w:autoSpaceDN w:val="0"/>
        <w:adjustRightInd w:val="0"/>
        <w:spacing w:before="0" w:after="0" w:line="240" w:lineRule="auto"/>
        <w:ind w:left="720" w:hanging="180"/>
        <w:jc w:val="both"/>
        <w:rPr>
          <w:rFonts w:ascii="Times New Roman" w:hAnsi="Times New Roman" w:cs="Times New Roman"/>
          <w:color w:val="000000"/>
          <w:sz w:val="24"/>
          <w:szCs w:val="24"/>
          <w:lang w:eastAsia="cs-CZ"/>
        </w:rPr>
      </w:pPr>
      <w:r w:rsidRPr="00796051">
        <w:rPr>
          <w:rFonts w:ascii="Times New Roman" w:hAnsi="Times New Roman" w:cs="Times New Roman"/>
          <w:color w:val="000000"/>
          <w:sz w:val="24"/>
          <w:szCs w:val="24"/>
          <w:lang w:eastAsia="cs-CZ"/>
        </w:rPr>
        <w:t>- ustanovení vyhlášky č. 526/2006 Sb., kterou se provádějí některá ustanovení stavebního zákona ve věcech stavebního rádu</w:t>
      </w:r>
    </w:p>
    <w:p w14:paraId="3E9FBC68" w14:textId="77777777" w:rsidR="001F64C1" w:rsidRPr="007A1539" w:rsidRDefault="001F64C1" w:rsidP="001F64C1">
      <w:pPr>
        <w:autoSpaceDE w:val="0"/>
        <w:autoSpaceDN w:val="0"/>
        <w:adjustRightInd w:val="0"/>
        <w:spacing w:before="0" w:after="0" w:line="240" w:lineRule="auto"/>
        <w:ind w:left="720" w:hanging="180"/>
        <w:jc w:val="both"/>
        <w:rPr>
          <w:rFonts w:ascii="Times New Roman" w:hAnsi="Times New Roman" w:cs="Times New Roman"/>
          <w:color w:val="000000"/>
          <w:sz w:val="24"/>
          <w:szCs w:val="24"/>
          <w:lang w:eastAsia="cs-CZ"/>
        </w:rPr>
      </w:pPr>
      <w:r w:rsidRPr="00796051">
        <w:rPr>
          <w:rFonts w:ascii="Times New Roman" w:hAnsi="Times New Roman" w:cs="Times New Roman"/>
          <w:color w:val="000000"/>
          <w:sz w:val="24"/>
          <w:szCs w:val="24"/>
          <w:lang w:eastAsia="cs-CZ"/>
        </w:rPr>
        <w:t>- ustanovení vyhlášky č. 398/2009</w:t>
      </w:r>
      <w:r w:rsidRPr="00796051">
        <w:rPr>
          <w:rFonts w:ascii="Times New Roman" w:hAnsi="Times New Roman"/>
          <w:color w:val="000000"/>
          <w:sz w:val="24"/>
        </w:rPr>
        <w:t xml:space="preserve"> Sb.,</w:t>
      </w:r>
      <w:r w:rsidRPr="00796051">
        <w:rPr>
          <w:rFonts w:ascii="Times New Roman" w:hAnsi="Times New Roman" w:cs="Times New Roman"/>
          <w:color w:val="000000"/>
          <w:sz w:val="24"/>
          <w:szCs w:val="24"/>
          <w:lang w:eastAsia="cs-CZ"/>
        </w:rPr>
        <w:t xml:space="preserve"> o obecných technických požadavcích </w:t>
      </w:r>
      <w:r w:rsidRPr="00796051">
        <w:rPr>
          <w:rFonts w:ascii="Times New Roman" w:hAnsi="Times New Roman"/>
          <w:color w:val="000000"/>
          <w:sz w:val="24"/>
        </w:rPr>
        <w:t xml:space="preserve">zabezpečujících </w:t>
      </w:r>
      <w:r w:rsidRPr="00796051">
        <w:rPr>
          <w:rFonts w:ascii="Times New Roman" w:hAnsi="Times New Roman" w:cs="Times New Roman"/>
          <w:color w:val="000000"/>
          <w:sz w:val="24"/>
          <w:szCs w:val="24"/>
          <w:lang w:eastAsia="cs-CZ"/>
        </w:rPr>
        <w:t xml:space="preserve">bezbariérové </w:t>
      </w:r>
      <w:r w:rsidRPr="00796051">
        <w:rPr>
          <w:rFonts w:ascii="Times New Roman" w:hAnsi="Times New Roman"/>
          <w:color w:val="000000"/>
          <w:sz w:val="24"/>
        </w:rPr>
        <w:t>užívání</w:t>
      </w:r>
      <w:r w:rsidRPr="00796051">
        <w:rPr>
          <w:rFonts w:ascii="Times New Roman" w:hAnsi="Times New Roman" w:cs="Times New Roman"/>
          <w:color w:val="000000"/>
          <w:sz w:val="24"/>
          <w:szCs w:val="24"/>
          <w:lang w:eastAsia="cs-CZ"/>
        </w:rPr>
        <w:t xml:space="preserve"> í</w:t>
      </w:r>
      <w:r w:rsidRPr="00796051">
        <w:rPr>
          <w:rFonts w:ascii="Times New Roman" w:hAnsi="Times New Roman"/>
          <w:color w:val="000000"/>
          <w:sz w:val="24"/>
        </w:rPr>
        <w:t xml:space="preserve"> staveb</w:t>
      </w:r>
      <w:r w:rsidRPr="00796051">
        <w:rPr>
          <w:rFonts w:ascii="Times New Roman" w:hAnsi="Times New Roman" w:cs="Times New Roman"/>
          <w:color w:val="000000"/>
          <w:sz w:val="24"/>
          <w:szCs w:val="24"/>
          <w:lang w:eastAsia="cs-CZ"/>
        </w:rPr>
        <w:t xml:space="preserve"> osobami s omezenou schopností pohybu a orientace</w:t>
      </w:r>
    </w:p>
    <w:p w14:paraId="110BBE65" w14:textId="77777777" w:rsidR="001F64C1" w:rsidRPr="007A1539" w:rsidRDefault="001F64C1" w:rsidP="001F64C1">
      <w:pPr>
        <w:autoSpaceDE w:val="0"/>
        <w:autoSpaceDN w:val="0"/>
        <w:adjustRightInd w:val="0"/>
        <w:spacing w:before="0" w:after="0" w:line="240" w:lineRule="auto"/>
        <w:ind w:left="72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ustanovení o bezpečnosti práce a technických zařízení při stavebních pracích (zákon č. 309/2006 Sb., nar. vlády č. 591/2006 Sb.)</w:t>
      </w:r>
    </w:p>
    <w:p w14:paraId="0A93EFA7" w14:textId="77777777" w:rsidR="001F64C1" w:rsidRPr="007A1539" w:rsidRDefault="001F64C1" w:rsidP="001F64C1">
      <w:pPr>
        <w:autoSpaceDE w:val="0"/>
        <w:autoSpaceDN w:val="0"/>
        <w:adjustRightInd w:val="0"/>
        <w:spacing w:before="0" w:after="0" w:line="240" w:lineRule="auto"/>
        <w:ind w:left="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ustanovení zákona č. 133/1985 Sb., o požární ochraně a vyhl. č. 246/2001 Sb.</w:t>
      </w:r>
    </w:p>
    <w:p w14:paraId="685D8DAB" w14:textId="77777777" w:rsidR="001F64C1" w:rsidRPr="007A1539" w:rsidRDefault="001F64C1" w:rsidP="001F64C1">
      <w:pPr>
        <w:autoSpaceDE w:val="0"/>
        <w:autoSpaceDN w:val="0"/>
        <w:adjustRightInd w:val="0"/>
        <w:spacing w:before="0" w:after="0" w:line="240" w:lineRule="auto"/>
        <w:ind w:left="72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ustanovení zákona č. 22/1997 Sb., o technických požadavcích na výrobky a o změně a doplnění některých zákonů</w:t>
      </w:r>
    </w:p>
    <w:p w14:paraId="6810B535" w14:textId="77777777" w:rsidR="001F64C1" w:rsidRPr="007A1539" w:rsidRDefault="001F64C1" w:rsidP="001F64C1">
      <w:pPr>
        <w:autoSpaceDE w:val="0"/>
        <w:autoSpaceDN w:val="0"/>
        <w:adjustRightInd w:val="0"/>
        <w:spacing w:before="0" w:after="0" w:line="240" w:lineRule="auto"/>
        <w:ind w:left="72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ustanovení nařízení vlády č.163/2002 Sb., kterým se stanoví technické požadavky na vybrané stavební výrobky</w:t>
      </w:r>
    </w:p>
    <w:p w14:paraId="64049528" w14:textId="77777777" w:rsidR="001F64C1" w:rsidRPr="007A1539" w:rsidRDefault="001F64C1" w:rsidP="001F64C1">
      <w:pPr>
        <w:autoSpaceDE w:val="0"/>
        <w:autoSpaceDN w:val="0"/>
        <w:adjustRightInd w:val="0"/>
        <w:spacing w:before="0" w:after="0" w:line="240" w:lineRule="auto"/>
        <w:ind w:left="72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požadavku stanovených ekologickými a jinými předpisy, vydanými k tomu oprávněnými orgány.</w:t>
      </w:r>
    </w:p>
    <w:p w14:paraId="1EDB16BF"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5604507D"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10.4 Zhotovitel je povinen upozornit objednatele bez zbytečného odkladu na nevhodnou povahu věcí převzatých od objednatele nebo pokynu daných mu objednatelem k provedení díla, jestli-že zhotovitel mohl tuto nevhodnost zjistit při vynaložení odborné péče.</w:t>
      </w:r>
    </w:p>
    <w:p w14:paraId="7E90A09A"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0D6E21F2"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10.5 Zhotovitel, který nesplnil povinnost uvedenou v bodě 10.4, odpovídá za vady díla, způsobené použitím nevhodných věcí předaných objednatelem nebo pokynů daných objednatelem.</w:t>
      </w:r>
    </w:p>
    <w:p w14:paraId="5518E6E7"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375F0948"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10.6 Zhotovitel je povinen před zahájením vlastních stavebních prací zabezpečit rozhodnutí o zvláštním užívání komunikací z důvodu provádění stavebních prací, povolení zařízení staveniště, povolení dopravního omezení a odsouhlasení přepravních tras ke staveništi.</w:t>
      </w:r>
    </w:p>
    <w:p w14:paraId="53F3CF12"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p>
    <w:p w14:paraId="4B5BBD0E"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p>
    <w:p w14:paraId="1970A1EC"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lastRenderedPageBreak/>
        <w:t>XI.</w:t>
      </w:r>
    </w:p>
    <w:p w14:paraId="11009A6D"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Předání a převzetí</w:t>
      </w:r>
    </w:p>
    <w:p w14:paraId="5F310A35"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77617F73"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11.1 </w:t>
      </w:r>
      <w:r>
        <w:rPr>
          <w:rFonts w:ascii="Times New Roman" w:hAnsi="Times New Roman" w:cs="Times New Roman"/>
          <w:color w:val="000000"/>
          <w:sz w:val="24"/>
          <w:szCs w:val="24"/>
          <w:lang w:eastAsia="cs-CZ"/>
        </w:rPr>
        <w:t xml:space="preserve">Předání a převzetí díla zorganizuje objednatel na základě výzvy zhotovitele. Objednatel k předání a převzetí díla vždy pozve také osoby vykonávající autorský dozor, technický dozor a koordinátora BOZP. </w:t>
      </w:r>
      <w:r w:rsidRPr="007A1539">
        <w:rPr>
          <w:rFonts w:ascii="Times New Roman" w:hAnsi="Times New Roman" w:cs="Times New Roman"/>
          <w:color w:val="000000"/>
          <w:sz w:val="24"/>
          <w:szCs w:val="24"/>
          <w:lang w:eastAsia="cs-CZ"/>
        </w:rPr>
        <w:t>O předání a převzetí díla i jeho dílčích částí bude vždy sepsán písemný protokol, který pořizuje objednatel ve spolupráci se zhotovitelem stavby. Zhotovitel vyzve objednatele k předání a převzetí díla nejméně 5 pracovních dní předem.</w:t>
      </w:r>
    </w:p>
    <w:p w14:paraId="726343B4"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65294401"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11.2 Zhotovitel připraví před zahájením přejímacího řízení nezbytné doklady, zejména:</w:t>
      </w:r>
    </w:p>
    <w:p w14:paraId="7B22BEB0" w14:textId="77777777" w:rsidR="001F64C1" w:rsidRPr="007A1539" w:rsidRDefault="001F64C1" w:rsidP="001F64C1">
      <w:pPr>
        <w:autoSpaceDE w:val="0"/>
        <w:autoSpaceDN w:val="0"/>
        <w:adjustRightInd w:val="0"/>
        <w:spacing w:before="0" w:after="0" w:line="240" w:lineRule="auto"/>
        <w:ind w:left="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- 1x originál stavebního deníku</w:t>
      </w:r>
    </w:p>
    <w:p w14:paraId="7EFA6E74" w14:textId="77777777" w:rsidR="001F64C1" w:rsidRPr="007A1539" w:rsidRDefault="001F64C1" w:rsidP="001F64C1">
      <w:pPr>
        <w:autoSpaceDE w:val="0"/>
        <w:autoSpaceDN w:val="0"/>
        <w:adjustRightInd w:val="0"/>
        <w:spacing w:before="0" w:after="0" w:line="240" w:lineRule="auto"/>
        <w:ind w:left="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 skutečné zaměření stavby </w:t>
      </w:r>
    </w:p>
    <w:p w14:paraId="686C568B" w14:textId="77777777" w:rsidR="001F64C1" w:rsidRPr="007A1539" w:rsidRDefault="001F64C1" w:rsidP="001F64C1">
      <w:pPr>
        <w:autoSpaceDE w:val="0"/>
        <w:autoSpaceDN w:val="0"/>
        <w:adjustRightInd w:val="0"/>
        <w:spacing w:before="0" w:after="0" w:line="240" w:lineRule="auto"/>
        <w:ind w:left="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geometrický plán pro zápis do katastru (4x originál)</w:t>
      </w:r>
    </w:p>
    <w:p w14:paraId="1F40FCD2" w14:textId="77777777" w:rsidR="001F64C1" w:rsidRPr="007A1539" w:rsidRDefault="001F64C1" w:rsidP="001F64C1">
      <w:pPr>
        <w:autoSpaceDE w:val="0"/>
        <w:autoSpaceDN w:val="0"/>
        <w:adjustRightInd w:val="0"/>
        <w:spacing w:before="0" w:after="0" w:line="240" w:lineRule="auto"/>
        <w:ind w:left="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zápisy o prověření prací a konstrukcí zakrytých v průběhu prací</w:t>
      </w:r>
    </w:p>
    <w:p w14:paraId="1B2FD477" w14:textId="77777777" w:rsidR="001F64C1" w:rsidRPr="007A1539" w:rsidRDefault="001F64C1" w:rsidP="001F64C1">
      <w:pPr>
        <w:autoSpaceDE w:val="0"/>
        <w:autoSpaceDN w:val="0"/>
        <w:adjustRightInd w:val="0"/>
        <w:spacing w:before="0" w:after="0" w:line="240" w:lineRule="auto"/>
        <w:ind w:left="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zkušební, záruční listy a dodací listy</w:t>
      </w:r>
    </w:p>
    <w:p w14:paraId="14F69A59" w14:textId="77777777" w:rsidR="001F64C1" w:rsidRPr="007A1539" w:rsidRDefault="001F64C1" w:rsidP="001F64C1">
      <w:pPr>
        <w:autoSpaceDE w:val="0"/>
        <w:autoSpaceDN w:val="0"/>
        <w:adjustRightInd w:val="0"/>
        <w:spacing w:before="0" w:after="0" w:line="240" w:lineRule="auto"/>
        <w:ind w:left="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- 2x dokumentaci skutečného provedení potvrzenou oprávněnou osobou, nově vypracovanou, k tomuto účelu nelze použít dokumentaci objednatele</w:t>
      </w:r>
    </w:p>
    <w:p w14:paraId="538BF5E3" w14:textId="77777777" w:rsidR="001F64C1" w:rsidRPr="007A1539" w:rsidRDefault="001F64C1" w:rsidP="001F64C1">
      <w:pPr>
        <w:autoSpaceDE w:val="0"/>
        <w:autoSpaceDN w:val="0"/>
        <w:adjustRightInd w:val="0"/>
        <w:spacing w:before="0" w:after="0" w:line="240" w:lineRule="auto"/>
        <w:ind w:left="72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kopie dokladů o způsobu likvidace odpadu (vážní lístky nebo doklad od firmy oprávněné recyklovat stavební materiály) + 1x prohlášení o nakládání s odpady dle zák. č. 185/2001 Sb.</w:t>
      </w:r>
    </w:p>
    <w:p w14:paraId="3B64F017" w14:textId="77777777" w:rsidR="001F64C1" w:rsidRPr="007A1539" w:rsidRDefault="001F64C1" w:rsidP="001F64C1">
      <w:pPr>
        <w:autoSpaceDE w:val="0"/>
        <w:autoSpaceDN w:val="0"/>
        <w:adjustRightInd w:val="0"/>
        <w:spacing w:before="0" w:after="0" w:line="240" w:lineRule="auto"/>
        <w:ind w:left="720" w:hanging="18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kopie osvědčení, atestů a prohlášení o shodě na použité stavební výrobky podle § 13 zák. č. 22/1997 Sb. a nařízení vlády č. 163/2002 Sb., kterým se stanoví technické požadavky na stavební výrobky.</w:t>
      </w:r>
    </w:p>
    <w:p w14:paraId="2A5B680A" w14:textId="77777777" w:rsidR="001F64C1" w:rsidRPr="007A1539" w:rsidRDefault="001F64C1" w:rsidP="001F64C1">
      <w:pPr>
        <w:autoSpaceDE w:val="0"/>
        <w:autoSpaceDN w:val="0"/>
        <w:adjustRightInd w:val="0"/>
        <w:spacing w:before="0" w:after="0" w:line="240" w:lineRule="auto"/>
        <w:ind w:left="720" w:hanging="180"/>
        <w:jc w:val="both"/>
        <w:rPr>
          <w:rFonts w:ascii="Times New Roman" w:hAnsi="Times New Roman" w:cs="Times New Roman"/>
          <w:color w:val="000000"/>
          <w:sz w:val="24"/>
          <w:szCs w:val="24"/>
          <w:lang w:eastAsia="cs-CZ"/>
        </w:rPr>
      </w:pPr>
    </w:p>
    <w:p w14:paraId="0FB31EA1" w14:textId="77777777" w:rsidR="001F64C1" w:rsidRPr="007A1539" w:rsidRDefault="001F64C1" w:rsidP="001F64C1">
      <w:pPr>
        <w:autoSpaceDE w:val="0"/>
        <w:autoSpaceDN w:val="0"/>
        <w:adjustRightInd w:val="0"/>
        <w:spacing w:before="0" w:after="0" w:line="240" w:lineRule="auto"/>
        <w:ind w:left="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Všechny výše uvedené doklady budou předány v českém jazyce. Nebudou-li tyto podklady řádně připraveny, není objednatel povinen dílo převzít.</w:t>
      </w:r>
    </w:p>
    <w:p w14:paraId="65AAB58B"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61037208"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11.3 O odstranění vad a nedodělků </w:t>
      </w:r>
      <w:r>
        <w:rPr>
          <w:rFonts w:ascii="Times New Roman" w:hAnsi="Times New Roman" w:cs="Times New Roman"/>
          <w:color w:val="000000"/>
          <w:sz w:val="24"/>
          <w:szCs w:val="24"/>
          <w:lang w:eastAsia="cs-CZ"/>
        </w:rPr>
        <w:t xml:space="preserve">nebránících řádnému provozu (odst. 4.3 této smlouvy) </w:t>
      </w:r>
      <w:r w:rsidRPr="007A1539">
        <w:rPr>
          <w:rFonts w:ascii="Times New Roman" w:hAnsi="Times New Roman" w:cs="Times New Roman"/>
          <w:color w:val="000000"/>
          <w:sz w:val="24"/>
          <w:szCs w:val="24"/>
          <w:lang w:eastAsia="cs-CZ"/>
        </w:rPr>
        <w:t>bude sepsán příslušný protokol, který bude potvrzen zástupcem objednatele.</w:t>
      </w:r>
    </w:p>
    <w:p w14:paraId="5C3A8342" w14:textId="77777777" w:rsidR="001F64C1" w:rsidRPr="007A1539" w:rsidRDefault="001F64C1" w:rsidP="001F64C1">
      <w:pPr>
        <w:autoSpaceDE w:val="0"/>
        <w:autoSpaceDN w:val="0"/>
        <w:adjustRightInd w:val="0"/>
        <w:spacing w:before="0" w:after="0" w:line="240" w:lineRule="auto"/>
        <w:rPr>
          <w:rFonts w:ascii="Times New Roman" w:hAnsi="Times New Roman" w:cs="Times New Roman"/>
          <w:b/>
          <w:bCs/>
          <w:color w:val="000000"/>
          <w:sz w:val="24"/>
          <w:szCs w:val="24"/>
          <w:lang w:eastAsia="cs-CZ"/>
        </w:rPr>
      </w:pPr>
    </w:p>
    <w:p w14:paraId="4BCA5976"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XII.</w:t>
      </w:r>
    </w:p>
    <w:p w14:paraId="2CD6DF95"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Ostatní ujednání</w:t>
      </w:r>
    </w:p>
    <w:p w14:paraId="4A4C1731"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64229840"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12.1 Zhotovitel je povinen vést ode dne převzetí staveniště o pracích, které provádí, stavební deník</w:t>
      </w:r>
      <w:r>
        <w:rPr>
          <w:rFonts w:ascii="Times New Roman" w:hAnsi="Times New Roman" w:cs="Times New Roman"/>
          <w:color w:val="000000"/>
          <w:sz w:val="24"/>
          <w:szCs w:val="24"/>
          <w:lang w:eastAsia="cs-CZ"/>
        </w:rPr>
        <w:t>, a to minimálně v rozsahu daném příslušným právním předpisem</w:t>
      </w:r>
      <w:r w:rsidRPr="007A1539">
        <w:rPr>
          <w:rFonts w:ascii="Times New Roman" w:hAnsi="Times New Roman" w:cs="Times New Roman"/>
          <w:color w:val="000000"/>
          <w:sz w:val="24"/>
          <w:szCs w:val="24"/>
          <w:lang w:eastAsia="cs-CZ"/>
        </w:rPr>
        <w:t>. Do deníku se zapisují všechny skutečnosti důležité pro plnění smlouvy, zejména předání a převzetí staveniště, dále údaje o časovém postupu prací, jejich jakosti, zdůvodnění odchylek prováděných prací od projektové dokumentace, údaje důležité pro posouzení hospodárnosti prací a údaje nutné pro posouzení prací orgány státní správy.</w:t>
      </w:r>
    </w:p>
    <w:p w14:paraId="1E37CD35"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5DC82AB1"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12.2 Technický dozor objednatele je povinen sledovat obsah deníku a k zápisům připojovat své stanovisko. Během pracovní doby musí být deník trvale přístupný. Povinnost vést deník končí odstraněním případných vad a nedodělků. Stavební deníky budou uloženy na stavbě.</w:t>
      </w:r>
    </w:p>
    <w:p w14:paraId="631AAA3B"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110182C9"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12.3 Technický dozor je oprávněn dát pracovníkům zhotovitele příkaz přerušit práci, pokud odpovědný orgán zhotovitele není dosažitelný a je-li ohrožena bezpečnost prováděné stavby, život nebo zdraví pracujících na stavbě, nebo hrozí-li jiné vážné hospodářské škody. Technický dozor však není oprávněn zasahovat do hospodářské činnosti zhotovitele.</w:t>
      </w:r>
    </w:p>
    <w:p w14:paraId="02031B56"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4C3C5C34"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12.4 Zhotovitel je povinen zabezpečit účast svých pracovníků na prověřování svých dodávek a prací, které provádí technický dozor a činit neprodleně opatření k odstranění vytknutých závad.</w:t>
      </w:r>
    </w:p>
    <w:p w14:paraId="42AA05F1"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0FB2D13C"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12.5 Smluvní strany se dohodly, že lze započítat vzájemné pohledávky.</w:t>
      </w:r>
    </w:p>
    <w:p w14:paraId="5A11A6BD"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7236867C"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12.6 Vlastníkem zhotovovaného díla je objednatel. Nebezpečí škody na něm, až do jeho řádného ukončení a předání objednateli, nese zhotovitel.</w:t>
      </w:r>
    </w:p>
    <w:p w14:paraId="30D23D7B"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0C8D6A09"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A34101">
        <w:rPr>
          <w:rFonts w:ascii="Times New Roman" w:hAnsi="Times New Roman" w:cs="Times New Roman"/>
          <w:color w:val="000000"/>
          <w:sz w:val="24"/>
          <w:szCs w:val="24"/>
          <w:lang w:eastAsia="cs-CZ"/>
        </w:rPr>
        <w:t>12.7 Vznikne-li zhotoviteli nárok na náhradu škody, uhradí se škoda skutečná bez ušlého zisku.</w:t>
      </w:r>
    </w:p>
    <w:p w14:paraId="28298049"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5B2B4004"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12.8 Smluvní strany výslovně souhlasí s tím, aby tato smlouva byla vedena v evidenci smluv vč. příloh a následných změn a dodatků, na profilu zadavatele ve smyslu zák. č. 13</w:t>
      </w:r>
      <w:r>
        <w:rPr>
          <w:rFonts w:ascii="Times New Roman" w:hAnsi="Times New Roman" w:cs="Times New Roman"/>
          <w:color w:val="000000"/>
          <w:sz w:val="24"/>
          <w:szCs w:val="24"/>
          <w:lang w:eastAsia="cs-CZ"/>
        </w:rPr>
        <w:t>4/201</w:t>
      </w:r>
      <w:r w:rsidRPr="007A1539">
        <w:rPr>
          <w:rFonts w:ascii="Times New Roman" w:hAnsi="Times New Roman" w:cs="Times New Roman"/>
          <w:color w:val="000000"/>
          <w:sz w:val="24"/>
          <w:szCs w:val="24"/>
          <w:lang w:eastAsia="cs-CZ"/>
        </w:rPr>
        <w:t>6 Sb. v platném znění, a zároveň byla také přístupná dle zákona č. 106/1999 Sb., o svobodném přístupu k informacím (tzn. údaje o smluvních stranách, předmětu smlouvy, číselné označení této smlouvy a datum jejího uzavření).</w:t>
      </w:r>
    </w:p>
    <w:p w14:paraId="2543CEF1"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0"/>
          <w:szCs w:val="20"/>
          <w:lang w:eastAsia="cs-CZ"/>
        </w:rPr>
      </w:pPr>
    </w:p>
    <w:p w14:paraId="3566C633"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12.9 Smluvní strany prohlašují, že skutečnosti uvedené v této smlouvě, nepovažují za obchodní tajemství ve smyslu § 504 Zákona a udělují svolení k jejich zpřístupnění ve smyslu zák. č. 106/1999 Sb. a zveřejnění bez ustanovení jakýchkoliv dalších podmínek.</w:t>
      </w:r>
    </w:p>
    <w:p w14:paraId="42CE536A"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0062EEE4"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12.10. Objednatel je oprávněn provést zajišťovací úhradu DPH na účet příslušného finančního úřadu, jestliže se dodavatel stane ke dni uskutečnění zdanitelného plnění nespolehlivým plátcem DPH.</w:t>
      </w:r>
    </w:p>
    <w:p w14:paraId="6E734B16"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581475EA" w14:textId="77777777" w:rsidR="001F64C1"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r w:rsidRPr="00E560A9">
        <w:rPr>
          <w:rFonts w:ascii="Times New Roman" w:hAnsi="Times New Roman" w:cs="Times New Roman"/>
          <w:color w:val="000000"/>
          <w:sz w:val="24"/>
          <w:szCs w:val="24"/>
          <w:lang w:eastAsia="cs-CZ"/>
        </w:rPr>
        <w:t>12.11. Změna osoby, resp. poddodavatele, jejímž, resp. jehož prostřednictvím prokazoval zhotovitel kvalifikaci v zadávacím řízení, je v průběhu plnění díla možná pouze výjimečně a pouze za předpokladu, že náhradní osoba, resp. poddodavatel prokáže splnění kvalifikace ve shodném rozsahu jako původní osoba, resp. poddodavatel a objednatel s takovou změnou poddodavatele souhlasí. Zhotovitel je odpovědný za splnění všech ustanovení této smlouvy i ze strany poddodavatelů. Změna ostatních poddodavatelů uvedených v Nabídce je možná pouze s předchozím písemným souhlasem objednatele; objednatel se zavazuje, že souhlas neodepře bez vážného důvodu.</w:t>
      </w:r>
    </w:p>
    <w:p w14:paraId="23FC8207" w14:textId="77777777" w:rsidR="001F64C1" w:rsidRPr="00A34101" w:rsidRDefault="001F64C1" w:rsidP="001F64C1">
      <w:pPr>
        <w:pStyle w:val="Odstavecseseznamem11"/>
        <w:rPr>
          <w:b/>
        </w:rPr>
      </w:pPr>
    </w:p>
    <w:p w14:paraId="29150F3A" w14:textId="77777777" w:rsidR="001F64C1" w:rsidRPr="007A1539" w:rsidRDefault="001F64C1" w:rsidP="001F64C1">
      <w:pPr>
        <w:autoSpaceDE w:val="0"/>
        <w:autoSpaceDN w:val="0"/>
        <w:adjustRightInd w:val="0"/>
        <w:spacing w:before="0" w:after="0" w:line="240" w:lineRule="auto"/>
        <w:ind w:left="567" w:hanging="567"/>
        <w:jc w:val="both"/>
        <w:rPr>
          <w:rFonts w:ascii="Times New Roman" w:hAnsi="Times New Roman" w:cs="Times New Roman"/>
          <w:color w:val="000000"/>
          <w:sz w:val="24"/>
          <w:szCs w:val="24"/>
          <w:lang w:eastAsia="cs-CZ"/>
        </w:rPr>
      </w:pPr>
    </w:p>
    <w:p w14:paraId="27F5DEE4"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XIII.</w:t>
      </w:r>
    </w:p>
    <w:p w14:paraId="1E749ADC" w14:textId="77777777" w:rsidR="001F64C1" w:rsidRPr="007A1539" w:rsidRDefault="001F64C1" w:rsidP="001F64C1">
      <w:pPr>
        <w:autoSpaceDE w:val="0"/>
        <w:autoSpaceDN w:val="0"/>
        <w:adjustRightInd w:val="0"/>
        <w:spacing w:before="0" w:after="0" w:line="240" w:lineRule="auto"/>
        <w:jc w:val="center"/>
        <w:rPr>
          <w:rFonts w:ascii="Times New Roman" w:hAnsi="Times New Roman" w:cs="Times New Roman"/>
          <w:b/>
          <w:bCs/>
          <w:color w:val="000000"/>
          <w:sz w:val="28"/>
          <w:szCs w:val="28"/>
          <w:lang w:eastAsia="cs-CZ"/>
        </w:rPr>
      </w:pPr>
      <w:r w:rsidRPr="007A1539">
        <w:rPr>
          <w:rFonts w:ascii="Times New Roman" w:hAnsi="Times New Roman" w:cs="Times New Roman"/>
          <w:b/>
          <w:bCs/>
          <w:color w:val="000000"/>
          <w:sz w:val="28"/>
          <w:szCs w:val="28"/>
          <w:lang w:eastAsia="cs-CZ"/>
        </w:rPr>
        <w:t>Závěrečná ujednání</w:t>
      </w:r>
    </w:p>
    <w:p w14:paraId="7A65AF14"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29FA8535"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13.1 Měnit nebo doplňovat text této smlouvy je možné jen formou písemných dodatků nebo změnových listů dle čl. 5.8 a 5.9, které budou platné, jestliže budou řádně potvrzené a podepsané oprávněnými zástupci smluvních stran. Vzor změnového listu je přílohou této smlouvy.</w:t>
      </w:r>
    </w:p>
    <w:p w14:paraId="0AD50E4F"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2A92AE30"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13.2 Smlouva je vyhotovena v pěti, z nichž tři obdrží objednatel a dva zhotovitel.</w:t>
      </w:r>
    </w:p>
    <w:p w14:paraId="583137D6"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7337E2C2"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13.</w:t>
      </w:r>
      <w:r>
        <w:rPr>
          <w:rFonts w:ascii="Times New Roman" w:hAnsi="Times New Roman" w:cs="Times New Roman"/>
          <w:color w:val="000000"/>
          <w:sz w:val="24"/>
          <w:szCs w:val="24"/>
          <w:lang w:eastAsia="cs-CZ"/>
        </w:rPr>
        <w:t>3</w:t>
      </w:r>
      <w:r w:rsidRPr="007A1539">
        <w:rPr>
          <w:rFonts w:ascii="Times New Roman" w:hAnsi="Times New Roman" w:cs="Times New Roman"/>
          <w:color w:val="000000"/>
          <w:sz w:val="24"/>
          <w:szCs w:val="24"/>
          <w:lang w:eastAsia="cs-CZ"/>
        </w:rPr>
        <w:t xml:space="preserve"> Tato smlouva nabývá platnosti a účinnosti dnem jejího podpisu oběma smluvními </w:t>
      </w:r>
    </w:p>
    <w:p w14:paraId="42031A66"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 xml:space="preserve">        stranami</w:t>
      </w:r>
      <w:r>
        <w:rPr>
          <w:rFonts w:ascii="Times New Roman" w:hAnsi="Times New Roman" w:cs="Times New Roman"/>
          <w:color w:val="000000"/>
          <w:sz w:val="24"/>
          <w:szCs w:val="24"/>
          <w:lang w:eastAsia="cs-CZ"/>
        </w:rPr>
        <w:t xml:space="preserve"> pokud příslušné právní předpisy nestanoví jinak</w:t>
      </w:r>
      <w:r w:rsidRPr="007A1539">
        <w:rPr>
          <w:rFonts w:ascii="Times New Roman" w:hAnsi="Times New Roman" w:cs="Times New Roman"/>
          <w:color w:val="000000"/>
          <w:sz w:val="24"/>
          <w:szCs w:val="24"/>
          <w:lang w:eastAsia="cs-CZ"/>
        </w:rPr>
        <w:t>.</w:t>
      </w:r>
    </w:p>
    <w:p w14:paraId="0C188084"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23070A0B"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FF0000"/>
          <w:sz w:val="24"/>
          <w:szCs w:val="24"/>
          <w:lang w:eastAsia="cs-CZ"/>
        </w:rPr>
      </w:pPr>
      <w:r w:rsidRPr="007A1539">
        <w:rPr>
          <w:rFonts w:ascii="Times New Roman" w:hAnsi="Times New Roman" w:cs="Times New Roman"/>
          <w:color w:val="000000"/>
          <w:sz w:val="24"/>
          <w:szCs w:val="24"/>
          <w:lang w:eastAsia="cs-CZ"/>
        </w:rPr>
        <w:lastRenderedPageBreak/>
        <w:t>13.</w:t>
      </w:r>
      <w:r>
        <w:rPr>
          <w:rFonts w:ascii="Times New Roman" w:hAnsi="Times New Roman" w:cs="Times New Roman"/>
          <w:color w:val="000000"/>
          <w:sz w:val="24"/>
          <w:szCs w:val="24"/>
          <w:lang w:eastAsia="cs-CZ"/>
        </w:rPr>
        <w:t>4</w:t>
      </w:r>
      <w:r w:rsidRPr="007A1539">
        <w:rPr>
          <w:rFonts w:ascii="Times New Roman" w:hAnsi="Times New Roman" w:cs="Times New Roman"/>
          <w:color w:val="000000"/>
          <w:sz w:val="24"/>
          <w:szCs w:val="24"/>
          <w:lang w:eastAsia="cs-CZ"/>
        </w:rPr>
        <w:t xml:space="preserve"> Není-li v této smlouvě </w:t>
      </w:r>
      <w:r>
        <w:rPr>
          <w:rFonts w:ascii="Times New Roman" w:hAnsi="Times New Roman" w:cs="Times New Roman"/>
          <w:color w:val="000000"/>
          <w:sz w:val="24"/>
          <w:szCs w:val="24"/>
          <w:lang w:eastAsia="cs-CZ"/>
        </w:rPr>
        <w:t xml:space="preserve">nebo jejích součástech (v Zadávací dokumentaci nebo Nabídce) </w:t>
      </w:r>
      <w:r w:rsidRPr="007A1539">
        <w:rPr>
          <w:rFonts w:ascii="Times New Roman" w:hAnsi="Times New Roman" w:cs="Times New Roman"/>
          <w:color w:val="000000"/>
          <w:sz w:val="24"/>
          <w:szCs w:val="24"/>
          <w:lang w:eastAsia="cs-CZ"/>
        </w:rPr>
        <w:t>dohodnuto jinak, řídí se právní vztahy z ní vyplývající příslušnými ustanoveními Zákona upravujícími smlouvu o dílo a souvisejícími ustanoveními.</w:t>
      </w:r>
    </w:p>
    <w:p w14:paraId="6019036A" w14:textId="77777777" w:rsidR="001F64C1" w:rsidRPr="007A1539" w:rsidRDefault="001F64C1" w:rsidP="001F64C1">
      <w:pPr>
        <w:autoSpaceDE w:val="0"/>
        <w:autoSpaceDN w:val="0"/>
        <w:adjustRightInd w:val="0"/>
        <w:spacing w:before="0" w:after="0" w:line="240" w:lineRule="auto"/>
        <w:jc w:val="both"/>
        <w:rPr>
          <w:rFonts w:ascii="Times New Roman" w:hAnsi="Times New Roman" w:cs="Times New Roman"/>
          <w:color w:val="000000"/>
          <w:sz w:val="24"/>
          <w:szCs w:val="24"/>
          <w:lang w:eastAsia="cs-CZ"/>
        </w:rPr>
      </w:pPr>
    </w:p>
    <w:p w14:paraId="3AA4D4EC"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13.</w:t>
      </w:r>
      <w:r>
        <w:rPr>
          <w:rFonts w:ascii="Times New Roman" w:hAnsi="Times New Roman" w:cs="Times New Roman"/>
          <w:color w:val="000000"/>
          <w:sz w:val="24"/>
          <w:szCs w:val="24"/>
          <w:lang w:eastAsia="cs-CZ"/>
        </w:rPr>
        <w:t>5</w:t>
      </w:r>
      <w:r w:rsidRPr="007A1539">
        <w:rPr>
          <w:rFonts w:ascii="Times New Roman" w:hAnsi="Times New Roman" w:cs="Times New Roman"/>
          <w:color w:val="000000"/>
          <w:sz w:val="24"/>
          <w:szCs w:val="24"/>
          <w:lang w:eastAsia="cs-CZ"/>
        </w:rPr>
        <w:t xml:space="preserve"> Objednatel a zhotovitel shodně prohlašují, že si tuto smlouvu před jejím podpisem přečetli, že byla uzavřena po vzájemném projednání, podle jejich pravé a svob</w:t>
      </w:r>
      <w:r>
        <w:rPr>
          <w:rFonts w:ascii="Times New Roman" w:hAnsi="Times New Roman" w:cs="Times New Roman"/>
          <w:color w:val="000000"/>
          <w:sz w:val="24"/>
          <w:szCs w:val="24"/>
          <w:lang w:eastAsia="cs-CZ"/>
        </w:rPr>
        <w:t>odné vůle, vážně a srozumitelně</w:t>
      </w:r>
      <w:r w:rsidRPr="007A1539">
        <w:rPr>
          <w:rFonts w:ascii="Times New Roman" w:hAnsi="Times New Roman" w:cs="Times New Roman"/>
          <w:color w:val="000000"/>
          <w:sz w:val="24"/>
          <w:szCs w:val="24"/>
          <w:lang w:eastAsia="cs-CZ"/>
        </w:rPr>
        <w:t>.</w:t>
      </w:r>
    </w:p>
    <w:p w14:paraId="60892C49" w14:textId="77777777" w:rsidR="001F64C1" w:rsidRPr="007A1539" w:rsidRDefault="001F64C1" w:rsidP="001F64C1">
      <w:pPr>
        <w:autoSpaceDE w:val="0"/>
        <w:autoSpaceDN w:val="0"/>
        <w:adjustRightInd w:val="0"/>
        <w:spacing w:before="0" w:after="0" w:line="240" w:lineRule="auto"/>
        <w:ind w:left="540" w:hanging="540"/>
        <w:jc w:val="both"/>
        <w:rPr>
          <w:rFonts w:ascii="Times New Roman" w:hAnsi="Times New Roman" w:cs="Times New Roman"/>
          <w:color w:val="000000"/>
          <w:sz w:val="24"/>
          <w:szCs w:val="24"/>
          <w:lang w:eastAsia="cs-CZ"/>
        </w:rPr>
      </w:pPr>
    </w:p>
    <w:p w14:paraId="0974E276"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64207898" w14:textId="4E8D8016"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V</w:t>
      </w:r>
      <w:r w:rsidR="00AB6642">
        <w:rPr>
          <w:rFonts w:ascii="Times New Roman" w:hAnsi="Times New Roman" w:cs="Times New Roman"/>
          <w:color w:val="000000"/>
          <w:sz w:val="24"/>
          <w:szCs w:val="24"/>
          <w:lang w:eastAsia="cs-CZ"/>
        </w:rPr>
        <w:t xml:space="preserve"> Kadani</w:t>
      </w:r>
      <w:r w:rsidRPr="007A1539">
        <w:rPr>
          <w:rFonts w:ascii="Times New Roman" w:hAnsi="Times New Roman" w:cs="Times New Roman"/>
          <w:color w:val="000000"/>
          <w:sz w:val="24"/>
          <w:szCs w:val="24"/>
          <w:lang w:eastAsia="cs-CZ"/>
        </w:rPr>
        <w:t xml:space="preserve"> dne </w:t>
      </w:r>
      <w:r w:rsidR="00AB6642">
        <w:rPr>
          <w:rFonts w:ascii="Times New Roman" w:hAnsi="Times New Roman" w:cs="Times New Roman"/>
          <w:color w:val="000000"/>
          <w:sz w:val="24"/>
          <w:szCs w:val="24"/>
          <w:lang w:eastAsia="cs-CZ"/>
        </w:rPr>
        <w:t>22.05.2019</w:t>
      </w:r>
      <w:r w:rsidR="00AB6642">
        <w:rPr>
          <w:rFonts w:ascii="Times New Roman" w:hAnsi="Times New Roman" w:cs="Times New Roman"/>
          <w:color w:val="000000"/>
          <w:sz w:val="24"/>
          <w:szCs w:val="24"/>
          <w:lang w:eastAsia="cs-CZ"/>
        </w:rPr>
        <w:tab/>
      </w:r>
      <w:r w:rsidR="00AB6642">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 xml:space="preserve"> </w:t>
      </w:r>
      <w:r w:rsidRPr="007A1539">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ab/>
      </w:r>
      <w:r w:rsidR="00AB6642">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V</w:t>
      </w:r>
      <w:r w:rsidR="00AB6642">
        <w:rPr>
          <w:rFonts w:ascii="Times New Roman" w:hAnsi="Times New Roman" w:cs="Times New Roman"/>
          <w:color w:val="000000"/>
          <w:sz w:val="24"/>
          <w:szCs w:val="24"/>
          <w:lang w:eastAsia="cs-CZ"/>
        </w:rPr>
        <w:t> Kadani dn</w:t>
      </w:r>
      <w:r w:rsidRPr="007A1539">
        <w:rPr>
          <w:rFonts w:ascii="Times New Roman" w:hAnsi="Times New Roman" w:cs="Times New Roman"/>
          <w:color w:val="000000"/>
          <w:sz w:val="24"/>
          <w:szCs w:val="24"/>
          <w:lang w:eastAsia="cs-CZ"/>
        </w:rPr>
        <w:t xml:space="preserve">e </w:t>
      </w:r>
      <w:r w:rsidR="00AB6642">
        <w:rPr>
          <w:rFonts w:ascii="Times New Roman" w:hAnsi="Times New Roman" w:cs="Times New Roman"/>
          <w:color w:val="000000"/>
          <w:sz w:val="24"/>
          <w:szCs w:val="24"/>
          <w:lang w:eastAsia="cs-CZ"/>
        </w:rPr>
        <w:t>22.5.2019</w:t>
      </w:r>
    </w:p>
    <w:p w14:paraId="4CBF541B" w14:textId="77777777"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630A776F" w14:textId="77777777" w:rsidR="001F64C1"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p>
    <w:p w14:paraId="2394BF2F" w14:textId="1C11F6CD" w:rsidR="001F64C1" w:rsidRPr="007A1539" w:rsidRDefault="001F64C1" w:rsidP="001F64C1">
      <w:pPr>
        <w:autoSpaceDE w:val="0"/>
        <w:autoSpaceDN w:val="0"/>
        <w:adjustRightInd w:val="0"/>
        <w:spacing w:before="0" w:after="0" w:line="240" w:lineRule="auto"/>
        <w:rPr>
          <w:rFonts w:ascii="Times New Roman" w:hAnsi="Times New Roman" w:cs="Times New Roman"/>
          <w:color w:val="000000"/>
          <w:sz w:val="24"/>
          <w:szCs w:val="24"/>
          <w:lang w:eastAsia="cs-CZ"/>
        </w:rPr>
      </w:pPr>
      <w:r w:rsidRPr="007A1539">
        <w:rPr>
          <w:rFonts w:ascii="Times New Roman" w:hAnsi="Times New Roman" w:cs="Times New Roman"/>
          <w:color w:val="000000"/>
          <w:sz w:val="24"/>
          <w:szCs w:val="24"/>
          <w:lang w:eastAsia="cs-CZ"/>
        </w:rPr>
        <w:t>..................................................</w:t>
      </w:r>
      <w:r>
        <w:rPr>
          <w:rFonts w:ascii="Times New Roman" w:hAnsi="Times New Roman" w:cs="Times New Roman"/>
          <w:color w:val="000000"/>
          <w:sz w:val="24"/>
          <w:szCs w:val="24"/>
          <w:lang w:eastAsia="cs-CZ"/>
        </w:rPr>
        <w:t>..</w:t>
      </w:r>
      <w:r w:rsidR="00AB6642">
        <w:rPr>
          <w:rFonts w:ascii="Times New Roman" w:hAnsi="Times New Roman" w:cs="Times New Roman"/>
          <w:color w:val="000000"/>
          <w:sz w:val="24"/>
          <w:szCs w:val="24"/>
          <w:lang w:eastAsia="cs-CZ"/>
        </w:rPr>
        <w:t>....................</w:t>
      </w:r>
      <w:r w:rsidR="00AB6642">
        <w:rPr>
          <w:rFonts w:ascii="Times New Roman" w:hAnsi="Times New Roman" w:cs="Times New Roman"/>
          <w:color w:val="000000"/>
          <w:sz w:val="24"/>
          <w:szCs w:val="24"/>
          <w:lang w:eastAsia="cs-CZ"/>
        </w:rPr>
        <w:tab/>
      </w:r>
      <w:r w:rsidRPr="007A1539">
        <w:rPr>
          <w:rFonts w:ascii="Times New Roman" w:hAnsi="Times New Roman" w:cs="Times New Roman"/>
          <w:color w:val="000000"/>
          <w:sz w:val="24"/>
          <w:szCs w:val="24"/>
          <w:lang w:eastAsia="cs-CZ"/>
        </w:rPr>
        <w:tab/>
        <w:t>...................................................</w:t>
      </w:r>
    </w:p>
    <w:p w14:paraId="1C772A18" w14:textId="3BEB6E15" w:rsidR="001F64C1" w:rsidRDefault="001F64C1" w:rsidP="001F64C1">
      <w:pPr>
        <w:autoSpaceDE w:val="0"/>
        <w:autoSpaceDN w:val="0"/>
        <w:adjustRightInd w:val="0"/>
        <w:spacing w:before="0" w:after="0" w:line="240" w:lineRule="auto"/>
        <w:rPr>
          <w:rFonts w:ascii="Times New Roman" w:hAnsi="Times New Roman" w:cs="Times New Roman"/>
          <w:b/>
          <w:bCs/>
          <w:color w:val="000000"/>
          <w:sz w:val="20"/>
          <w:szCs w:val="20"/>
          <w:lang w:eastAsia="cs-CZ"/>
        </w:rPr>
      </w:pPr>
      <w:r w:rsidRPr="00145E06">
        <w:rPr>
          <w:rFonts w:ascii="Times New Roman" w:hAnsi="Times New Roman" w:cs="Times New Roman"/>
          <w:b/>
          <w:bCs/>
          <w:color w:val="000000"/>
          <w:sz w:val="20"/>
          <w:szCs w:val="20"/>
          <w:lang w:eastAsia="cs-CZ"/>
        </w:rPr>
        <w:t>Sportovní zařízení Kadaň, příspěvková organizace</w:t>
      </w:r>
      <w:r w:rsidR="00AB6642">
        <w:rPr>
          <w:rFonts w:ascii="Times New Roman" w:hAnsi="Times New Roman" w:cs="Times New Roman"/>
          <w:b/>
          <w:bCs/>
          <w:color w:val="000000"/>
          <w:sz w:val="20"/>
          <w:szCs w:val="20"/>
          <w:lang w:eastAsia="cs-CZ"/>
        </w:rPr>
        <w:tab/>
      </w:r>
      <w:r w:rsidR="00AB6642">
        <w:rPr>
          <w:rFonts w:ascii="Times New Roman" w:hAnsi="Times New Roman" w:cs="Times New Roman"/>
          <w:b/>
          <w:bCs/>
          <w:color w:val="000000"/>
          <w:sz w:val="20"/>
          <w:szCs w:val="20"/>
          <w:lang w:eastAsia="cs-CZ"/>
        </w:rPr>
        <w:tab/>
        <w:t xml:space="preserve">            Roman Jamečný s.r.o.</w:t>
      </w:r>
    </w:p>
    <w:p w14:paraId="2296A127" w14:textId="77777777" w:rsidR="001F64C1" w:rsidRPr="00CD31A4" w:rsidRDefault="001F64C1" w:rsidP="001F64C1">
      <w:pPr>
        <w:autoSpaceDE w:val="0"/>
        <w:autoSpaceDN w:val="0"/>
        <w:adjustRightInd w:val="0"/>
        <w:spacing w:before="0" w:after="0" w:line="240" w:lineRule="auto"/>
        <w:rPr>
          <w:rFonts w:ascii="Times New Roman" w:hAnsi="Times New Roman" w:cs="Times New Roman"/>
          <w:color w:val="000000"/>
          <w:sz w:val="20"/>
          <w:szCs w:val="20"/>
          <w:lang w:eastAsia="cs-CZ"/>
        </w:rPr>
      </w:pPr>
      <w:r w:rsidRPr="00145E06">
        <w:rPr>
          <w:rFonts w:ascii="Times New Roman" w:hAnsi="Times New Roman" w:cs="Times New Roman"/>
          <w:color w:val="000000"/>
          <w:sz w:val="20"/>
          <w:szCs w:val="20"/>
          <w:lang w:eastAsia="cs-CZ"/>
        </w:rPr>
        <w:t>Roman Muchna</w:t>
      </w:r>
      <w:r>
        <w:rPr>
          <w:rFonts w:ascii="Times New Roman" w:hAnsi="Times New Roman" w:cs="Times New Roman"/>
          <w:color w:val="000000"/>
          <w:sz w:val="20"/>
          <w:szCs w:val="20"/>
          <w:lang w:eastAsia="cs-CZ"/>
        </w:rPr>
        <w:t>, ředitel</w:t>
      </w:r>
    </w:p>
    <w:p w14:paraId="07B1251F" w14:textId="77777777" w:rsidR="001F64C1" w:rsidRPr="00CD31A4" w:rsidRDefault="001F64C1" w:rsidP="001F64C1">
      <w:pPr>
        <w:autoSpaceDE w:val="0"/>
        <w:autoSpaceDN w:val="0"/>
        <w:adjustRightInd w:val="0"/>
        <w:spacing w:before="0" w:after="0" w:line="240" w:lineRule="auto"/>
        <w:rPr>
          <w:rFonts w:ascii="Times New Roman" w:hAnsi="Times New Roman" w:cs="Times New Roman"/>
          <w:color w:val="000000"/>
          <w:sz w:val="20"/>
          <w:szCs w:val="20"/>
          <w:lang w:eastAsia="cs-CZ"/>
        </w:rPr>
      </w:pPr>
    </w:p>
    <w:p w14:paraId="31E9C278" w14:textId="77777777" w:rsidR="001F64C1" w:rsidRPr="00726BA6" w:rsidRDefault="001F64C1" w:rsidP="001F64C1">
      <w:pPr>
        <w:spacing w:before="0" w:after="0" w:line="240" w:lineRule="auto"/>
        <w:rPr>
          <w:rFonts w:ascii="Calibri" w:hAnsi="Calibri" w:cs="Times New Roman"/>
          <w:lang w:eastAsia="cs-CZ"/>
        </w:rPr>
      </w:pPr>
    </w:p>
    <w:p w14:paraId="6FD655E0" w14:textId="77777777" w:rsidR="00FE4640" w:rsidRDefault="00FE4640"/>
    <w:sectPr w:rsidR="00FE4640" w:rsidSect="00CB6C26">
      <w:footerReference w:type="default" r:id="rId7"/>
      <w:pgSz w:w="11906" w:h="16838" w:code="9"/>
      <w:pgMar w:top="1418" w:right="1418" w:bottom="1418" w:left="1418" w:header="284" w:footer="284"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BD4D3" w14:textId="77777777" w:rsidR="000A3FAB" w:rsidRDefault="000A3FAB" w:rsidP="001F64C1">
      <w:pPr>
        <w:spacing w:before="0" w:after="0" w:line="240" w:lineRule="auto"/>
      </w:pPr>
      <w:r>
        <w:separator/>
      </w:r>
    </w:p>
  </w:endnote>
  <w:endnote w:type="continuationSeparator" w:id="0">
    <w:p w14:paraId="384E0D19" w14:textId="77777777" w:rsidR="000A3FAB" w:rsidRDefault="000A3FAB" w:rsidP="001F64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C741" w14:textId="77777777" w:rsidR="005B3946" w:rsidRPr="007D1329" w:rsidRDefault="00FF0FD6" w:rsidP="00FD78ED">
    <w:pPr>
      <w:pBdr>
        <w:top w:val="single" w:sz="4" w:space="1" w:color="auto"/>
      </w:pBdr>
      <w:tabs>
        <w:tab w:val="center" w:pos="4536"/>
        <w:tab w:val="right" w:pos="9072"/>
      </w:tabs>
      <w:spacing w:before="0" w:after="0" w:line="240" w:lineRule="auto"/>
      <w:jc w:val="center"/>
      <w:rPr>
        <w:rFonts w:cs="Garamond"/>
        <w:bCs/>
        <w:sz w:val="16"/>
        <w:szCs w:val="16"/>
        <w:lang w:eastAsia="cs-CZ"/>
      </w:rPr>
    </w:pPr>
    <w:r>
      <w:rPr>
        <w:rFonts w:cs="Garamond"/>
        <w:bCs/>
        <w:sz w:val="16"/>
        <w:szCs w:val="16"/>
        <w:lang w:eastAsia="cs-CZ"/>
      </w:rPr>
      <w:t xml:space="preserve">Přílohy výzvy k podání nabídek </w:t>
    </w:r>
    <w:r w:rsidR="00A979DA" w:rsidRPr="007D1329">
      <w:rPr>
        <w:rFonts w:cs="Garamond"/>
        <w:bCs/>
        <w:sz w:val="16"/>
        <w:szCs w:val="16"/>
        <w:lang w:eastAsia="cs-CZ"/>
      </w:rPr>
      <w:t>–</w:t>
    </w:r>
    <w:r w:rsidR="00A979DA">
      <w:rPr>
        <w:rFonts w:cs="Garamond"/>
        <w:bCs/>
        <w:sz w:val="16"/>
        <w:szCs w:val="16"/>
        <w:lang w:eastAsia="cs-CZ"/>
      </w:rPr>
      <w:t xml:space="preserve"> </w:t>
    </w:r>
    <w:r w:rsidR="00A979DA" w:rsidRPr="007D1329">
      <w:rPr>
        <w:rFonts w:cs="Garamond"/>
        <w:bCs/>
        <w:sz w:val="16"/>
        <w:szCs w:val="16"/>
        <w:lang w:eastAsia="cs-CZ"/>
      </w:rPr>
      <w:t>veřejná zakázka</w:t>
    </w:r>
    <w:r w:rsidR="00A979DA">
      <w:rPr>
        <w:rFonts w:cs="Garamond"/>
        <w:bCs/>
        <w:sz w:val="16"/>
        <w:szCs w:val="16"/>
        <w:lang w:eastAsia="cs-CZ"/>
      </w:rPr>
      <w:t xml:space="preserve"> malého rozsahu</w:t>
    </w:r>
  </w:p>
  <w:p w14:paraId="6534AC5A" w14:textId="3A3A4E71" w:rsidR="005B3946" w:rsidRPr="007D1329" w:rsidRDefault="00A979DA" w:rsidP="00504667">
    <w:pPr>
      <w:pBdr>
        <w:top w:val="single" w:sz="4" w:space="1" w:color="auto"/>
      </w:pBdr>
      <w:tabs>
        <w:tab w:val="center" w:pos="4536"/>
        <w:tab w:val="right" w:pos="9072"/>
      </w:tabs>
      <w:spacing w:before="0" w:after="0" w:line="240" w:lineRule="auto"/>
      <w:jc w:val="center"/>
      <w:rPr>
        <w:sz w:val="16"/>
        <w:szCs w:val="16"/>
      </w:rPr>
    </w:pPr>
    <w:r w:rsidRPr="007D1329">
      <w:rPr>
        <w:rFonts w:cs="Garamond"/>
        <w:sz w:val="16"/>
        <w:szCs w:val="16"/>
        <w:lang w:eastAsia="cs-CZ"/>
      </w:rPr>
      <w:t xml:space="preserve">Název: </w:t>
    </w:r>
    <w:r w:rsidRPr="007D1329">
      <w:rPr>
        <w:sz w:val="16"/>
        <w:szCs w:val="16"/>
      </w:rPr>
      <w:t>„</w:t>
    </w:r>
    <w:r w:rsidR="000F7F78" w:rsidRPr="000F7F78">
      <w:rPr>
        <w:b/>
        <w:bCs/>
        <w:sz w:val="16"/>
        <w:szCs w:val="16"/>
      </w:rPr>
      <w:t>Rekonstrukce stávajících prostor šaten Pozemního hokeje Kadaň, U Stadionu 1980, 43201 Kadaň</w:t>
    </w:r>
    <w:r w:rsidRPr="007D1329">
      <w:rPr>
        <w:sz w:val="16"/>
        <w:szCs w:val="16"/>
      </w:rPr>
      <w:t>“</w:t>
    </w:r>
  </w:p>
  <w:p w14:paraId="30C4EB30" w14:textId="77777777" w:rsidR="005B3946" w:rsidRPr="007D1329" w:rsidRDefault="00A979DA" w:rsidP="00504667">
    <w:pPr>
      <w:widowControl w:val="0"/>
      <w:autoSpaceDE w:val="0"/>
      <w:autoSpaceDN w:val="0"/>
      <w:adjustRightInd w:val="0"/>
      <w:spacing w:before="0" w:after="0" w:line="240" w:lineRule="auto"/>
      <w:jc w:val="center"/>
      <w:rPr>
        <w:rFonts w:cs="Garamond"/>
        <w:sz w:val="16"/>
        <w:szCs w:val="16"/>
        <w:lang w:eastAsia="cs-CZ"/>
      </w:rPr>
    </w:pPr>
    <w:r w:rsidRPr="007D1329">
      <w:rPr>
        <w:rFonts w:cs="Garamond"/>
        <w:sz w:val="16"/>
        <w:szCs w:val="16"/>
        <w:lang w:eastAsia="cs-CZ"/>
      </w:rPr>
      <w:t xml:space="preserve">Zadavatel: </w:t>
    </w:r>
    <w:r w:rsidRPr="00504667">
      <w:rPr>
        <w:rFonts w:cs="Garamond"/>
        <w:b/>
        <w:bCs/>
        <w:sz w:val="16"/>
        <w:szCs w:val="16"/>
        <w:lang w:eastAsia="cs-CZ"/>
      </w:rPr>
      <w:t>Sportovní zařízení Kadaň</w:t>
    </w:r>
    <w:r>
      <w:rPr>
        <w:rFonts w:cs="Garamond"/>
        <w:b/>
        <w:bCs/>
        <w:sz w:val="16"/>
        <w:szCs w:val="16"/>
        <w:lang w:eastAsia="cs-CZ"/>
      </w:rPr>
      <w:t xml:space="preserve"> </w:t>
    </w:r>
    <w:r w:rsidRPr="00504667">
      <w:rPr>
        <w:rFonts w:cs="Garamond"/>
        <w:bCs/>
        <w:sz w:val="16"/>
        <w:szCs w:val="16"/>
        <w:lang w:eastAsia="cs-CZ"/>
      </w:rPr>
      <w:t>p</w:t>
    </w:r>
    <w:r w:rsidRPr="00504667">
      <w:rPr>
        <w:rFonts w:cs="Garamond" w:hint="eastAsia"/>
        <w:bCs/>
        <w:sz w:val="16"/>
        <w:szCs w:val="16"/>
        <w:lang w:eastAsia="cs-CZ"/>
      </w:rPr>
      <w:t>ř</w:t>
    </w:r>
    <w:r w:rsidRPr="00504667">
      <w:rPr>
        <w:rFonts w:cs="Garamond"/>
        <w:bCs/>
        <w:sz w:val="16"/>
        <w:szCs w:val="16"/>
        <w:lang w:eastAsia="cs-CZ"/>
      </w:rPr>
      <w:t>ísp</w:t>
    </w:r>
    <w:r w:rsidRPr="00504667">
      <w:rPr>
        <w:rFonts w:cs="Garamond" w:hint="eastAsia"/>
        <w:bCs/>
        <w:sz w:val="16"/>
        <w:szCs w:val="16"/>
        <w:lang w:eastAsia="cs-CZ"/>
      </w:rPr>
      <w:t>ě</w:t>
    </w:r>
    <w:r w:rsidRPr="00504667">
      <w:rPr>
        <w:rFonts w:cs="Garamond"/>
        <w:bCs/>
        <w:sz w:val="16"/>
        <w:szCs w:val="16"/>
        <w:lang w:eastAsia="cs-CZ"/>
      </w:rPr>
      <w:t>vková organizace</w:t>
    </w:r>
    <w:r w:rsidRPr="007D1329">
      <w:rPr>
        <w:rFonts w:cs="Garamond"/>
        <w:sz w:val="16"/>
        <w:szCs w:val="16"/>
        <w:lang w:eastAsia="cs-CZ"/>
      </w:rPr>
      <w:t xml:space="preserve">, IČO: </w:t>
    </w:r>
    <w:r w:rsidRPr="00504667">
      <w:rPr>
        <w:rFonts w:cs="Garamond"/>
        <w:bCs/>
        <w:sz w:val="16"/>
        <w:szCs w:val="16"/>
        <w:lang w:eastAsia="cs-CZ"/>
      </w:rPr>
      <w:t>05461821</w:t>
    </w:r>
    <w:r w:rsidRPr="007D1329">
      <w:rPr>
        <w:rFonts w:cs="Garamond"/>
        <w:sz w:val="16"/>
        <w:szCs w:val="16"/>
        <w:lang w:eastAsia="cs-CZ"/>
      </w:rPr>
      <w:t xml:space="preserve">, </w:t>
    </w:r>
    <w:r w:rsidRPr="00504667">
      <w:rPr>
        <w:rFonts w:cs="Garamond"/>
        <w:bCs/>
        <w:sz w:val="16"/>
        <w:szCs w:val="16"/>
        <w:lang w:eastAsia="cs-CZ"/>
      </w:rPr>
      <w:t>U Stadionu 2028</w:t>
    </w:r>
    <w:r w:rsidRPr="007D1329">
      <w:rPr>
        <w:rFonts w:cs="Garamond"/>
        <w:bCs/>
        <w:sz w:val="16"/>
        <w:szCs w:val="16"/>
        <w:lang w:eastAsia="cs-CZ"/>
      </w:rPr>
      <w:t xml:space="preserve">, </w:t>
    </w:r>
    <w:r>
      <w:rPr>
        <w:rFonts w:cs="Garamond"/>
        <w:bCs/>
        <w:sz w:val="16"/>
        <w:szCs w:val="16"/>
        <w:lang w:eastAsia="cs-CZ"/>
      </w:rPr>
      <w:t>432</w:t>
    </w:r>
    <w:r w:rsidRPr="007D1329">
      <w:rPr>
        <w:rFonts w:cs="Garamond"/>
        <w:bCs/>
        <w:sz w:val="16"/>
        <w:szCs w:val="16"/>
        <w:lang w:eastAsia="cs-CZ"/>
      </w:rPr>
      <w:t xml:space="preserve"> 01 </w:t>
    </w:r>
    <w:r>
      <w:rPr>
        <w:rFonts w:cs="Garamond"/>
        <w:bCs/>
        <w:sz w:val="16"/>
        <w:szCs w:val="16"/>
        <w:lang w:eastAsia="cs-CZ"/>
      </w:rPr>
      <w:t>Kadaň</w:t>
    </w:r>
  </w:p>
  <w:p w14:paraId="0D7F645C" w14:textId="6AE110BF" w:rsidR="005B3946" w:rsidRPr="007D1329" w:rsidRDefault="00A979DA" w:rsidP="00FD78ED">
    <w:pPr>
      <w:spacing w:before="0" w:after="0" w:line="240" w:lineRule="auto"/>
      <w:jc w:val="center"/>
      <w:rPr>
        <w:rFonts w:cs="Garamond"/>
        <w:bCs/>
        <w:sz w:val="16"/>
        <w:szCs w:val="16"/>
        <w:lang w:eastAsia="cs-CZ"/>
      </w:rPr>
    </w:pPr>
    <w:r w:rsidRPr="007D1329">
      <w:rPr>
        <w:rFonts w:cs="Garamond"/>
        <w:bCs/>
        <w:sz w:val="16"/>
        <w:szCs w:val="16"/>
        <w:lang w:eastAsia="cs-CZ"/>
      </w:rPr>
      <w:t xml:space="preserve">Stránka </w:t>
    </w:r>
    <w:r w:rsidRPr="007D1329">
      <w:rPr>
        <w:rFonts w:cs="Garamond"/>
        <w:bCs/>
        <w:sz w:val="16"/>
        <w:szCs w:val="16"/>
        <w:lang w:eastAsia="cs-CZ"/>
      </w:rPr>
      <w:fldChar w:fldCharType="begin"/>
    </w:r>
    <w:r w:rsidRPr="007D1329">
      <w:rPr>
        <w:rFonts w:cs="Garamond"/>
        <w:bCs/>
        <w:sz w:val="16"/>
        <w:szCs w:val="16"/>
        <w:lang w:eastAsia="cs-CZ"/>
      </w:rPr>
      <w:instrText xml:space="preserve"> PAGE </w:instrText>
    </w:r>
    <w:r w:rsidRPr="007D1329">
      <w:rPr>
        <w:rFonts w:cs="Garamond"/>
        <w:bCs/>
        <w:sz w:val="16"/>
        <w:szCs w:val="16"/>
        <w:lang w:eastAsia="cs-CZ"/>
      </w:rPr>
      <w:fldChar w:fldCharType="separate"/>
    </w:r>
    <w:r w:rsidR="00AB6642">
      <w:rPr>
        <w:rFonts w:cs="Garamond"/>
        <w:bCs/>
        <w:noProof/>
        <w:sz w:val="16"/>
        <w:szCs w:val="16"/>
        <w:lang w:eastAsia="cs-CZ"/>
      </w:rPr>
      <w:t>15</w:t>
    </w:r>
    <w:r w:rsidRPr="007D1329">
      <w:rPr>
        <w:rFonts w:cs="Garamond"/>
        <w:bCs/>
        <w:sz w:val="16"/>
        <w:szCs w:val="16"/>
        <w:lang w:eastAsia="cs-CZ"/>
      </w:rPr>
      <w:fldChar w:fldCharType="end"/>
    </w:r>
    <w:r w:rsidRPr="007D1329">
      <w:rPr>
        <w:rFonts w:cs="Garamond"/>
        <w:bCs/>
        <w:sz w:val="16"/>
        <w:szCs w:val="16"/>
        <w:lang w:eastAsia="cs-CZ"/>
      </w:rPr>
      <w:t xml:space="preserve"> z </w:t>
    </w:r>
    <w:r w:rsidRPr="007D1329">
      <w:rPr>
        <w:rFonts w:cs="Garamond"/>
        <w:bCs/>
        <w:sz w:val="16"/>
        <w:szCs w:val="16"/>
        <w:lang w:eastAsia="cs-CZ"/>
      </w:rPr>
      <w:fldChar w:fldCharType="begin"/>
    </w:r>
    <w:r w:rsidRPr="007D1329">
      <w:rPr>
        <w:rFonts w:cs="Garamond"/>
        <w:bCs/>
        <w:sz w:val="16"/>
        <w:szCs w:val="16"/>
        <w:lang w:eastAsia="cs-CZ"/>
      </w:rPr>
      <w:instrText xml:space="preserve"> NUMPAGES  </w:instrText>
    </w:r>
    <w:r w:rsidRPr="007D1329">
      <w:rPr>
        <w:rFonts w:cs="Garamond"/>
        <w:bCs/>
        <w:sz w:val="16"/>
        <w:szCs w:val="16"/>
        <w:lang w:eastAsia="cs-CZ"/>
      </w:rPr>
      <w:fldChar w:fldCharType="separate"/>
    </w:r>
    <w:r w:rsidR="00AB6642">
      <w:rPr>
        <w:rFonts w:cs="Garamond"/>
        <w:bCs/>
        <w:noProof/>
        <w:sz w:val="16"/>
        <w:szCs w:val="16"/>
        <w:lang w:eastAsia="cs-CZ"/>
      </w:rPr>
      <w:t>15</w:t>
    </w:r>
    <w:r w:rsidRPr="007D1329">
      <w:rPr>
        <w:rFonts w:cs="Garamond"/>
        <w:bCs/>
        <w:sz w:val="16"/>
        <w:szCs w:val="16"/>
        <w:lang w:eastAsia="cs-CZ"/>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F73B7" w14:textId="77777777" w:rsidR="000A3FAB" w:rsidRDefault="000A3FAB" w:rsidP="001F64C1">
      <w:pPr>
        <w:spacing w:before="0" w:after="0" w:line="240" w:lineRule="auto"/>
      </w:pPr>
      <w:r>
        <w:separator/>
      </w:r>
    </w:p>
  </w:footnote>
  <w:footnote w:type="continuationSeparator" w:id="0">
    <w:p w14:paraId="742FBA89" w14:textId="77777777" w:rsidR="000A3FAB" w:rsidRDefault="000A3FAB" w:rsidP="001F64C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002"/>
    <w:multiLevelType w:val="multilevel"/>
    <w:tmpl w:val="EB68B75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25216A0"/>
    <w:multiLevelType w:val="hybridMultilevel"/>
    <w:tmpl w:val="40824890"/>
    <w:lvl w:ilvl="0" w:tplc="093C8A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CF30F5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DD4387C"/>
    <w:multiLevelType w:val="hybridMultilevel"/>
    <w:tmpl w:val="3BCA1A64"/>
    <w:lvl w:ilvl="0" w:tplc="491AD0AC">
      <w:start w:val="1"/>
      <w:numFmt w:val="decimal"/>
      <w:pStyle w:val="Nadpis1"/>
      <w:lvlText w:val="%1)"/>
      <w:lvlJc w:val="left"/>
      <w:pPr>
        <w:ind w:left="720" w:hanging="360"/>
      </w:pPr>
      <w:rPr>
        <w:rFonts w:cs="Times New Roman" w:hint="default"/>
      </w:rPr>
    </w:lvl>
    <w:lvl w:ilvl="1" w:tplc="BD669178">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6F6E2D2F"/>
    <w:multiLevelType w:val="multilevel"/>
    <w:tmpl w:val="6336918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761429DC"/>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lvlOverride w:ilvl="0">
      <w:lvl w:ilvl="0" w:tplc="491AD0AC">
        <w:start w:val="1"/>
        <w:numFmt w:val="decimal"/>
        <w:pStyle w:val="Nadpis1"/>
        <w:lvlText w:val="%1)"/>
        <w:lvlJc w:val="left"/>
        <w:pPr>
          <w:ind w:left="720" w:hanging="360"/>
        </w:pPr>
        <w:rPr>
          <w:rFonts w:cs="Times New Roman" w:hint="default"/>
        </w:rPr>
      </w:lvl>
    </w:lvlOverride>
    <w:lvlOverride w:ilvl="1">
      <w:lvl w:ilvl="1" w:tplc="BD669178">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C1"/>
    <w:rsid w:val="000008EB"/>
    <w:rsid w:val="00001B24"/>
    <w:rsid w:val="000021DF"/>
    <w:rsid w:val="0000582C"/>
    <w:rsid w:val="00007639"/>
    <w:rsid w:val="00010017"/>
    <w:rsid w:val="00010562"/>
    <w:rsid w:val="000105E3"/>
    <w:rsid w:val="00011222"/>
    <w:rsid w:val="00011AD3"/>
    <w:rsid w:val="00012C9C"/>
    <w:rsid w:val="00012EDE"/>
    <w:rsid w:val="00013DBE"/>
    <w:rsid w:val="0001402F"/>
    <w:rsid w:val="000143FC"/>
    <w:rsid w:val="00016EDE"/>
    <w:rsid w:val="00017064"/>
    <w:rsid w:val="000170B7"/>
    <w:rsid w:val="000177BF"/>
    <w:rsid w:val="00017CC3"/>
    <w:rsid w:val="00021703"/>
    <w:rsid w:val="00021E4B"/>
    <w:rsid w:val="0002270B"/>
    <w:rsid w:val="00022F16"/>
    <w:rsid w:val="0002370C"/>
    <w:rsid w:val="00026147"/>
    <w:rsid w:val="00027547"/>
    <w:rsid w:val="00030068"/>
    <w:rsid w:val="00030560"/>
    <w:rsid w:val="00030916"/>
    <w:rsid w:val="000314FF"/>
    <w:rsid w:val="000329E7"/>
    <w:rsid w:val="00032A05"/>
    <w:rsid w:val="00033ACC"/>
    <w:rsid w:val="00033F0A"/>
    <w:rsid w:val="0003439C"/>
    <w:rsid w:val="00034726"/>
    <w:rsid w:val="00034979"/>
    <w:rsid w:val="00035015"/>
    <w:rsid w:val="0003596C"/>
    <w:rsid w:val="00035AAE"/>
    <w:rsid w:val="0003624A"/>
    <w:rsid w:val="000362BA"/>
    <w:rsid w:val="00036B7E"/>
    <w:rsid w:val="0003786A"/>
    <w:rsid w:val="00037C70"/>
    <w:rsid w:val="00037CD0"/>
    <w:rsid w:val="00040ED4"/>
    <w:rsid w:val="00040F65"/>
    <w:rsid w:val="00042316"/>
    <w:rsid w:val="000423A5"/>
    <w:rsid w:val="00042A78"/>
    <w:rsid w:val="00043B3D"/>
    <w:rsid w:val="00043C89"/>
    <w:rsid w:val="000454F7"/>
    <w:rsid w:val="00045C62"/>
    <w:rsid w:val="00045F59"/>
    <w:rsid w:val="0004600F"/>
    <w:rsid w:val="000463CA"/>
    <w:rsid w:val="00046BCE"/>
    <w:rsid w:val="0005035B"/>
    <w:rsid w:val="00051EA5"/>
    <w:rsid w:val="00052AC6"/>
    <w:rsid w:val="00054DB6"/>
    <w:rsid w:val="00057FE9"/>
    <w:rsid w:val="000603FF"/>
    <w:rsid w:val="00060BEA"/>
    <w:rsid w:val="00063CD8"/>
    <w:rsid w:val="00064F83"/>
    <w:rsid w:val="00065623"/>
    <w:rsid w:val="000704A6"/>
    <w:rsid w:val="00070838"/>
    <w:rsid w:val="000709F2"/>
    <w:rsid w:val="00071780"/>
    <w:rsid w:val="00072242"/>
    <w:rsid w:val="000742EB"/>
    <w:rsid w:val="00075125"/>
    <w:rsid w:val="0007566A"/>
    <w:rsid w:val="00075B69"/>
    <w:rsid w:val="00076DEF"/>
    <w:rsid w:val="000773AA"/>
    <w:rsid w:val="00077FFE"/>
    <w:rsid w:val="000801F1"/>
    <w:rsid w:val="000804E2"/>
    <w:rsid w:val="0008065E"/>
    <w:rsid w:val="00080DB4"/>
    <w:rsid w:val="00080E63"/>
    <w:rsid w:val="000824E8"/>
    <w:rsid w:val="00082E03"/>
    <w:rsid w:val="0008318C"/>
    <w:rsid w:val="00083BC9"/>
    <w:rsid w:val="00083CB2"/>
    <w:rsid w:val="0008419F"/>
    <w:rsid w:val="0008522B"/>
    <w:rsid w:val="000854B1"/>
    <w:rsid w:val="00085E7A"/>
    <w:rsid w:val="00086177"/>
    <w:rsid w:val="000865F3"/>
    <w:rsid w:val="0008665C"/>
    <w:rsid w:val="000911C4"/>
    <w:rsid w:val="00093687"/>
    <w:rsid w:val="00095FDF"/>
    <w:rsid w:val="000967F4"/>
    <w:rsid w:val="00096D41"/>
    <w:rsid w:val="00096ECB"/>
    <w:rsid w:val="00097615"/>
    <w:rsid w:val="0009785D"/>
    <w:rsid w:val="0009799B"/>
    <w:rsid w:val="000A0245"/>
    <w:rsid w:val="000A11EB"/>
    <w:rsid w:val="000A1C61"/>
    <w:rsid w:val="000A2580"/>
    <w:rsid w:val="000A2921"/>
    <w:rsid w:val="000A3FAB"/>
    <w:rsid w:val="000A5F67"/>
    <w:rsid w:val="000A7951"/>
    <w:rsid w:val="000B0DB7"/>
    <w:rsid w:val="000B262F"/>
    <w:rsid w:val="000B2E6C"/>
    <w:rsid w:val="000B35C7"/>
    <w:rsid w:val="000B364D"/>
    <w:rsid w:val="000B3989"/>
    <w:rsid w:val="000B5616"/>
    <w:rsid w:val="000B6235"/>
    <w:rsid w:val="000B6CB0"/>
    <w:rsid w:val="000B6DD6"/>
    <w:rsid w:val="000B7816"/>
    <w:rsid w:val="000B7A68"/>
    <w:rsid w:val="000C1168"/>
    <w:rsid w:val="000C1402"/>
    <w:rsid w:val="000C2D43"/>
    <w:rsid w:val="000C2D62"/>
    <w:rsid w:val="000C33B1"/>
    <w:rsid w:val="000C4358"/>
    <w:rsid w:val="000C46F8"/>
    <w:rsid w:val="000C485C"/>
    <w:rsid w:val="000C605D"/>
    <w:rsid w:val="000D01FD"/>
    <w:rsid w:val="000D07C3"/>
    <w:rsid w:val="000D128B"/>
    <w:rsid w:val="000D1B88"/>
    <w:rsid w:val="000D2DCE"/>
    <w:rsid w:val="000D2EE7"/>
    <w:rsid w:val="000D378D"/>
    <w:rsid w:val="000D3854"/>
    <w:rsid w:val="000D3ACE"/>
    <w:rsid w:val="000D4CA6"/>
    <w:rsid w:val="000D599B"/>
    <w:rsid w:val="000D5D8F"/>
    <w:rsid w:val="000D60B5"/>
    <w:rsid w:val="000D6677"/>
    <w:rsid w:val="000E0F68"/>
    <w:rsid w:val="000E17DC"/>
    <w:rsid w:val="000E19CA"/>
    <w:rsid w:val="000E1DA2"/>
    <w:rsid w:val="000E2608"/>
    <w:rsid w:val="000E2B67"/>
    <w:rsid w:val="000E3E99"/>
    <w:rsid w:val="000E6A75"/>
    <w:rsid w:val="000E7374"/>
    <w:rsid w:val="000E76A6"/>
    <w:rsid w:val="000F0051"/>
    <w:rsid w:val="000F0501"/>
    <w:rsid w:val="000F099F"/>
    <w:rsid w:val="000F0CAC"/>
    <w:rsid w:val="000F0DDF"/>
    <w:rsid w:val="000F14D5"/>
    <w:rsid w:val="000F1A3D"/>
    <w:rsid w:val="000F1D22"/>
    <w:rsid w:val="000F20A2"/>
    <w:rsid w:val="000F2780"/>
    <w:rsid w:val="000F2F22"/>
    <w:rsid w:val="000F3FEE"/>
    <w:rsid w:val="000F497D"/>
    <w:rsid w:val="000F4F72"/>
    <w:rsid w:val="000F5FFA"/>
    <w:rsid w:val="000F7F78"/>
    <w:rsid w:val="000F7FC5"/>
    <w:rsid w:val="0010089F"/>
    <w:rsid w:val="001017AA"/>
    <w:rsid w:val="001037FE"/>
    <w:rsid w:val="001050F3"/>
    <w:rsid w:val="001068FB"/>
    <w:rsid w:val="00107902"/>
    <w:rsid w:val="001104BA"/>
    <w:rsid w:val="00110563"/>
    <w:rsid w:val="001108E1"/>
    <w:rsid w:val="00110C0C"/>
    <w:rsid w:val="00111A70"/>
    <w:rsid w:val="00111F0D"/>
    <w:rsid w:val="00111F54"/>
    <w:rsid w:val="00112E1B"/>
    <w:rsid w:val="0011331D"/>
    <w:rsid w:val="00113DE2"/>
    <w:rsid w:val="00114556"/>
    <w:rsid w:val="00114783"/>
    <w:rsid w:val="0011509F"/>
    <w:rsid w:val="00115E45"/>
    <w:rsid w:val="00116560"/>
    <w:rsid w:val="001165DE"/>
    <w:rsid w:val="00116D8A"/>
    <w:rsid w:val="001207BA"/>
    <w:rsid w:val="00120AC8"/>
    <w:rsid w:val="00120D0D"/>
    <w:rsid w:val="00121482"/>
    <w:rsid w:val="001214CE"/>
    <w:rsid w:val="001221CD"/>
    <w:rsid w:val="00122E1F"/>
    <w:rsid w:val="001236F9"/>
    <w:rsid w:val="00123C53"/>
    <w:rsid w:val="00123D94"/>
    <w:rsid w:val="001247EA"/>
    <w:rsid w:val="00124D18"/>
    <w:rsid w:val="00125078"/>
    <w:rsid w:val="00125A22"/>
    <w:rsid w:val="0012665C"/>
    <w:rsid w:val="0012714C"/>
    <w:rsid w:val="0013235A"/>
    <w:rsid w:val="00132B57"/>
    <w:rsid w:val="00133279"/>
    <w:rsid w:val="0013441A"/>
    <w:rsid w:val="001348D8"/>
    <w:rsid w:val="00134A20"/>
    <w:rsid w:val="00135B52"/>
    <w:rsid w:val="00135F53"/>
    <w:rsid w:val="00136C10"/>
    <w:rsid w:val="001417EC"/>
    <w:rsid w:val="001419B5"/>
    <w:rsid w:val="00141B59"/>
    <w:rsid w:val="001435FC"/>
    <w:rsid w:val="0014391F"/>
    <w:rsid w:val="00145BEE"/>
    <w:rsid w:val="00146358"/>
    <w:rsid w:val="001469F9"/>
    <w:rsid w:val="00146C06"/>
    <w:rsid w:val="00147DEE"/>
    <w:rsid w:val="001502C3"/>
    <w:rsid w:val="0015159B"/>
    <w:rsid w:val="0015272C"/>
    <w:rsid w:val="00152C2E"/>
    <w:rsid w:val="00153872"/>
    <w:rsid w:val="00153BC0"/>
    <w:rsid w:val="00153E7A"/>
    <w:rsid w:val="0015421C"/>
    <w:rsid w:val="001542A4"/>
    <w:rsid w:val="001545D6"/>
    <w:rsid w:val="001549F6"/>
    <w:rsid w:val="00154EA8"/>
    <w:rsid w:val="001566B6"/>
    <w:rsid w:val="0015782C"/>
    <w:rsid w:val="00157D33"/>
    <w:rsid w:val="0016086D"/>
    <w:rsid w:val="00160B67"/>
    <w:rsid w:val="00161302"/>
    <w:rsid w:val="0016156D"/>
    <w:rsid w:val="00161B2A"/>
    <w:rsid w:val="001635A9"/>
    <w:rsid w:val="00164153"/>
    <w:rsid w:val="001649F8"/>
    <w:rsid w:val="00165C3F"/>
    <w:rsid w:val="00165D55"/>
    <w:rsid w:val="00165D77"/>
    <w:rsid w:val="00165F6A"/>
    <w:rsid w:val="00166D8D"/>
    <w:rsid w:val="00167FD4"/>
    <w:rsid w:val="001707CF"/>
    <w:rsid w:val="00170A61"/>
    <w:rsid w:val="00171B7D"/>
    <w:rsid w:val="00172CA0"/>
    <w:rsid w:val="0017315A"/>
    <w:rsid w:val="001745F4"/>
    <w:rsid w:val="00174621"/>
    <w:rsid w:val="001753F0"/>
    <w:rsid w:val="00175ACF"/>
    <w:rsid w:val="00176082"/>
    <w:rsid w:val="00176316"/>
    <w:rsid w:val="001763F0"/>
    <w:rsid w:val="0018153B"/>
    <w:rsid w:val="00181B80"/>
    <w:rsid w:val="0018281D"/>
    <w:rsid w:val="00183CB4"/>
    <w:rsid w:val="00183D25"/>
    <w:rsid w:val="00184107"/>
    <w:rsid w:val="00184409"/>
    <w:rsid w:val="00185B0B"/>
    <w:rsid w:val="00186022"/>
    <w:rsid w:val="0018637D"/>
    <w:rsid w:val="00186A27"/>
    <w:rsid w:val="00187592"/>
    <w:rsid w:val="0019031A"/>
    <w:rsid w:val="001904C3"/>
    <w:rsid w:val="00190D66"/>
    <w:rsid w:val="00191078"/>
    <w:rsid w:val="001912F6"/>
    <w:rsid w:val="00191B7C"/>
    <w:rsid w:val="001927BA"/>
    <w:rsid w:val="00193E01"/>
    <w:rsid w:val="001940BC"/>
    <w:rsid w:val="00195589"/>
    <w:rsid w:val="00195BD5"/>
    <w:rsid w:val="00196E4B"/>
    <w:rsid w:val="00197C8A"/>
    <w:rsid w:val="001A0006"/>
    <w:rsid w:val="001A0A56"/>
    <w:rsid w:val="001A2074"/>
    <w:rsid w:val="001A37BC"/>
    <w:rsid w:val="001A3F6C"/>
    <w:rsid w:val="001A4483"/>
    <w:rsid w:val="001A7B01"/>
    <w:rsid w:val="001A7D16"/>
    <w:rsid w:val="001B13A0"/>
    <w:rsid w:val="001B2373"/>
    <w:rsid w:val="001B2589"/>
    <w:rsid w:val="001B2CE0"/>
    <w:rsid w:val="001B442D"/>
    <w:rsid w:val="001B4C31"/>
    <w:rsid w:val="001B507F"/>
    <w:rsid w:val="001B540E"/>
    <w:rsid w:val="001B58CA"/>
    <w:rsid w:val="001B78EA"/>
    <w:rsid w:val="001B7D92"/>
    <w:rsid w:val="001C032A"/>
    <w:rsid w:val="001C130C"/>
    <w:rsid w:val="001C1D1C"/>
    <w:rsid w:val="001C265E"/>
    <w:rsid w:val="001C3D3C"/>
    <w:rsid w:val="001C4EF9"/>
    <w:rsid w:val="001C5A3C"/>
    <w:rsid w:val="001C62FE"/>
    <w:rsid w:val="001C7141"/>
    <w:rsid w:val="001C74B8"/>
    <w:rsid w:val="001C752F"/>
    <w:rsid w:val="001C7A29"/>
    <w:rsid w:val="001C7F2D"/>
    <w:rsid w:val="001D117D"/>
    <w:rsid w:val="001D15CC"/>
    <w:rsid w:val="001D1FBF"/>
    <w:rsid w:val="001D2812"/>
    <w:rsid w:val="001D4166"/>
    <w:rsid w:val="001D4946"/>
    <w:rsid w:val="001D51B1"/>
    <w:rsid w:val="001D5724"/>
    <w:rsid w:val="001D5CB3"/>
    <w:rsid w:val="001D6D31"/>
    <w:rsid w:val="001E06C2"/>
    <w:rsid w:val="001E20BB"/>
    <w:rsid w:val="001E4198"/>
    <w:rsid w:val="001E41C9"/>
    <w:rsid w:val="001E4EDE"/>
    <w:rsid w:val="001E4F8F"/>
    <w:rsid w:val="001E4FEC"/>
    <w:rsid w:val="001E53A5"/>
    <w:rsid w:val="001E5AFB"/>
    <w:rsid w:val="001E6916"/>
    <w:rsid w:val="001E6F7E"/>
    <w:rsid w:val="001E7908"/>
    <w:rsid w:val="001E7A92"/>
    <w:rsid w:val="001F0F99"/>
    <w:rsid w:val="001F139A"/>
    <w:rsid w:val="001F14E0"/>
    <w:rsid w:val="001F3E04"/>
    <w:rsid w:val="001F3EE5"/>
    <w:rsid w:val="001F4439"/>
    <w:rsid w:val="001F4C6D"/>
    <w:rsid w:val="001F5861"/>
    <w:rsid w:val="001F5DE8"/>
    <w:rsid w:val="001F5FEA"/>
    <w:rsid w:val="001F64C1"/>
    <w:rsid w:val="001F7B59"/>
    <w:rsid w:val="002032DA"/>
    <w:rsid w:val="00203732"/>
    <w:rsid w:val="002038F8"/>
    <w:rsid w:val="00203C57"/>
    <w:rsid w:val="002043DD"/>
    <w:rsid w:val="00204DB8"/>
    <w:rsid w:val="002057F0"/>
    <w:rsid w:val="00205822"/>
    <w:rsid w:val="002077E6"/>
    <w:rsid w:val="00207D5D"/>
    <w:rsid w:val="00212CE5"/>
    <w:rsid w:val="0021361B"/>
    <w:rsid w:val="0021425C"/>
    <w:rsid w:val="00215065"/>
    <w:rsid w:val="00216C22"/>
    <w:rsid w:val="002201B7"/>
    <w:rsid w:val="0022035E"/>
    <w:rsid w:val="00220A4C"/>
    <w:rsid w:val="00220B4D"/>
    <w:rsid w:val="00222AD5"/>
    <w:rsid w:val="00222D87"/>
    <w:rsid w:val="00224D17"/>
    <w:rsid w:val="002251C3"/>
    <w:rsid w:val="002254EE"/>
    <w:rsid w:val="00225C99"/>
    <w:rsid w:val="00226E07"/>
    <w:rsid w:val="00227503"/>
    <w:rsid w:val="00227EB9"/>
    <w:rsid w:val="00230177"/>
    <w:rsid w:val="00230492"/>
    <w:rsid w:val="00230940"/>
    <w:rsid w:val="00231671"/>
    <w:rsid w:val="00231B7B"/>
    <w:rsid w:val="0023201F"/>
    <w:rsid w:val="00234CBB"/>
    <w:rsid w:val="00235766"/>
    <w:rsid w:val="00235C8D"/>
    <w:rsid w:val="002364AA"/>
    <w:rsid w:val="00236DCA"/>
    <w:rsid w:val="00237A68"/>
    <w:rsid w:val="00237BAF"/>
    <w:rsid w:val="00237CE4"/>
    <w:rsid w:val="00240AFA"/>
    <w:rsid w:val="00242098"/>
    <w:rsid w:val="00243316"/>
    <w:rsid w:val="0024380F"/>
    <w:rsid w:val="00243B8D"/>
    <w:rsid w:val="00243BBD"/>
    <w:rsid w:val="00244590"/>
    <w:rsid w:val="00244E68"/>
    <w:rsid w:val="002467B9"/>
    <w:rsid w:val="0024681F"/>
    <w:rsid w:val="0024697C"/>
    <w:rsid w:val="00250302"/>
    <w:rsid w:val="002508AF"/>
    <w:rsid w:val="002509BC"/>
    <w:rsid w:val="00250EB9"/>
    <w:rsid w:val="00251C3C"/>
    <w:rsid w:val="00252249"/>
    <w:rsid w:val="0025237C"/>
    <w:rsid w:val="0025243C"/>
    <w:rsid w:val="0025244A"/>
    <w:rsid w:val="00253533"/>
    <w:rsid w:val="002560C0"/>
    <w:rsid w:val="0025685E"/>
    <w:rsid w:val="00256987"/>
    <w:rsid w:val="00257538"/>
    <w:rsid w:val="00257C3D"/>
    <w:rsid w:val="00262835"/>
    <w:rsid w:val="00263116"/>
    <w:rsid w:val="0026312D"/>
    <w:rsid w:val="0026349C"/>
    <w:rsid w:val="00263C26"/>
    <w:rsid w:val="002654FA"/>
    <w:rsid w:val="00265A25"/>
    <w:rsid w:val="00265BBD"/>
    <w:rsid w:val="00265E80"/>
    <w:rsid w:val="00266131"/>
    <w:rsid w:val="002661A0"/>
    <w:rsid w:val="0026671B"/>
    <w:rsid w:val="00266BE7"/>
    <w:rsid w:val="00270654"/>
    <w:rsid w:val="0027158F"/>
    <w:rsid w:val="00271716"/>
    <w:rsid w:val="002734F5"/>
    <w:rsid w:val="0027480A"/>
    <w:rsid w:val="00274D8A"/>
    <w:rsid w:val="00276043"/>
    <w:rsid w:val="00276D5B"/>
    <w:rsid w:val="0028032B"/>
    <w:rsid w:val="00280B07"/>
    <w:rsid w:val="00280DE5"/>
    <w:rsid w:val="00280EE3"/>
    <w:rsid w:val="00281367"/>
    <w:rsid w:val="00281F37"/>
    <w:rsid w:val="00282128"/>
    <w:rsid w:val="00282347"/>
    <w:rsid w:val="00282809"/>
    <w:rsid w:val="002847A8"/>
    <w:rsid w:val="002850FD"/>
    <w:rsid w:val="00285617"/>
    <w:rsid w:val="00285774"/>
    <w:rsid w:val="00285F48"/>
    <w:rsid w:val="00286124"/>
    <w:rsid w:val="00290482"/>
    <w:rsid w:val="00290AD8"/>
    <w:rsid w:val="00292313"/>
    <w:rsid w:val="0029246B"/>
    <w:rsid w:val="00292A8E"/>
    <w:rsid w:val="0029331F"/>
    <w:rsid w:val="002934C7"/>
    <w:rsid w:val="002935E3"/>
    <w:rsid w:val="00293AF1"/>
    <w:rsid w:val="00294A8A"/>
    <w:rsid w:val="00294E06"/>
    <w:rsid w:val="00296D01"/>
    <w:rsid w:val="00297931"/>
    <w:rsid w:val="00297E38"/>
    <w:rsid w:val="002A1411"/>
    <w:rsid w:val="002A1EEB"/>
    <w:rsid w:val="002A2754"/>
    <w:rsid w:val="002A39A4"/>
    <w:rsid w:val="002A3ABD"/>
    <w:rsid w:val="002A3FEF"/>
    <w:rsid w:val="002A4E6A"/>
    <w:rsid w:val="002A6222"/>
    <w:rsid w:val="002A6A63"/>
    <w:rsid w:val="002A7B6B"/>
    <w:rsid w:val="002B08D2"/>
    <w:rsid w:val="002B2228"/>
    <w:rsid w:val="002B22FF"/>
    <w:rsid w:val="002B27BD"/>
    <w:rsid w:val="002B3781"/>
    <w:rsid w:val="002B5051"/>
    <w:rsid w:val="002B563C"/>
    <w:rsid w:val="002B5B4D"/>
    <w:rsid w:val="002B5DBA"/>
    <w:rsid w:val="002B5EFB"/>
    <w:rsid w:val="002B6EA6"/>
    <w:rsid w:val="002B79C5"/>
    <w:rsid w:val="002B7AAF"/>
    <w:rsid w:val="002C02BB"/>
    <w:rsid w:val="002C098B"/>
    <w:rsid w:val="002C2557"/>
    <w:rsid w:val="002C2A7B"/>
    <w:rsid w:val="002C2D5D"/>
    <w:rsid w:val="002C3271"/>
    <w:rsid w:val="002C39FF"/>
    <w:rsid w:val="002C3ACA"/>
    <w:rsid w:val="002C7784"/>
    <w:rsid w:val="002C7901"/>
    <w:rsid w:val="002C7AD0"/>
    <w:rsid w:val="002D15CE"/>
    <w:rsid w:val="002D164D"/>
    <w:rsid w:val="002D1E22"/>
    <w:rsid w:val="002D1FEA"/>
    <w:rsid w:val="002D2148"/>
    <w:rsid w:val="002D21D6"/>
    <w:rsid w:val="002D3161"/>
    <w:rsid w:val="002D42B3"/>
    <w:rsid w:val="002D4652"/>
    <w:rsid w:val="002D6E6A"/>
    <w:rsid w:val="002D70BC"/>
    <w:rsid w:val="002E0A3A"/>
    <w:rsid w:val="002E1EDF"/>
    <w:rsid w:val="002E266C"/>
    <w:rsid w:val="002E28F2"/>
    <w:rsid w:val="002E3330"/>
    <w:rsid w:val="002E39AA"/>
    <w:rsid w:val="002E5D17"/>
    <w:rsid w:val="002E70CA"/>
    <w:rsid w:val="002E70CB"/>
    <w:rsid w:val="002E754F"/>
    <w:rsid w:val="002E7962"/>
    <w:rsid w:val="002F02DC"/>
    <w:rsid w:val="002F09DE"/>
    <w:rsid w:val="002F0C10"/>
    <w:rsid w:val="002F1797"/>
    <w:rsid w:val="002F22F3"/>
    <w:rsid w:val="002F2652"/>
    <w:rsid w:val="002F34B5"/>
    <w:rsid w:val="002F433E"/>
    <w:rsid w:val="002F5397"/>
    <w:rsid w:val="002F5AA3"/>
    <w:rsid w:val="002F65F1"/>
    <w:rsid w:val="002F678A"/>
    <w:rsid w:val="002F67FD"/>
    <w:rsid w:val="00300E78"/>
    <w:rsid w:val="00301651"/>
    <w:rsid w:val="003021A2"/>
    <w:rsid w:val="00303175"/>
    <w:rsid w:val="003035E6"/>
    <w:rsid w:val="003038A6"/>
    <w:rsid w:val="00303ACB"/>
    <w:rsid w:val="00303FFC"/>
    <w:rsid w:val="003040D5"/>
    <w:rsid w:val="00304E9E"/>
    <w:rsid w:val="003056B8"/>
    <w:rsid w:val="0030675F"/>
    <w:rsid w:val="003071E5"/>
    <w:rsid w:val="0030778F"/>
    <w:rsid w:val="00310195"/>
    <w:rsid w:val="0031028D"/>
    <w:rsid w:val="0031245C"/>
    <w:rsid w:val="003124B9"/>
    <w:rsid w:val="003128EC"/>
    <w:rsid w:val="00313ED1"/>
    <w:rsid w:val="00315BD8"/>
    <w:rsid w:val="003167F1"/>
    <w:rsid w:val="00317862"/>
    <w:rsid w:val="00320DB7"/>
    <w:rsid w:val="003214B2"/>
    <w:rsid w:val="00322E07"/>
    <w:rsid w:val="003231EB"/>
    <w:rsid w:val="0032459C"/>
    <w:rsid w:val="0032505D"/>
    <w:rsid w:val="00325195"/>
    <w:rsid w:val="00325938"/>
    <w:rsid w:val="00325CFF"/>
    <w:rsid w:val="003273B7"/>
    <w:rsid w:val="00330F8D"/>
    <w:rsid w:val="0033151D"/>
    <w:rsid w:val="00331FCA"/>
    <w:rsid w:val="00333C82"/>
    <w:rsid w:val="003345B3"/>
    <w:rsid w:val="00334F7C"/>
    <w:rsid w:val="003352D9"/>
    <w:rsid w:val="0033543C"/>
    <w:rsid w:val="00336236"/>
    <w:rsid w:val="00336740"/>
    <w:rsid w:val="00336C48"/>
    <w:rsid w:val="00336D28"/>
    <w:rsid w:val="00337EED"/>
    <w:rsid w:val="00341050"/>
    <w:rsid w:val="0034263F"/>
    <w:rsid w:val="00342FFB"/>
    <w:rsid w:val="00343404"/>
    <w:rsid w:val="00343A78"/>
    <w:rsid w:val="00343C6E"/>
    <w:rsid w:val="00343CD2"/>
    <w:rsid w:val="00344C1E"/>
    <w:rsid w:val="0034531D"/>
    <w:rsid w:val="00345B02"/>
    <w:rsid w:val="0034688C"/>
    <w:rsid w:val="00346EF3"/>
    <w:rsid w:val="0034750C"/>
    <w:rsid w:val="00347831"/>
    <w:rsid w:val="003505CA"/>
    <w:rsid w:val="00350E56"/>
    <w:rsid w:val="0035221B"/>
    <w:rsid w:val="003532CF"/>
    <w:rsid w:val="00353529"/>
    <w:rsid w:val="00354583"/>
    <w:rsid w:val="00354D44"/>
    <w:rsid w:val="00355083"/>
    <w:rsid w:val="00355699"/>
    <w:rsid w:val="003563DE"/>
    <w:rsid w:val="00356529"/>
    <w:rsid w:val="0035674E"/>
    <w:rsid w:val="00356940"/>
    <w:rsid w:val="00357231"/>
    <w:rsid w:val="003604CF"/>
    <w:rsid w:val="00361BF0"/>
    <w:rsid w:val="003633C6"/>
    <w:rsid w:val="00363A8E"/>
    <w:rsid w:val="00364005"/>
    <w:rsid w:val="00364E45"/>
    <w:rsid w:val="003655DA"/>
    <w:rsid w:val="0036564F"/>
    <w:rsid w:val="00366E4B"/>
    <w:rsid w:val="003673BA"/>
    <w:rsid w:val="003679BE"/>
    <w:rsid w:val="003701A1"/>
    <w:rsid w:val="003701EA"/>
    <w:rsid w:val="003704D4"/>
    <w:rsid w:val="0037117B"/>
    <w:rsid w:val="00371379"/>
    <w:rsid w:val="00372BB8"/>
    <w:rsid w:val="003733C5"/>
    <w:rsid w:val="00373483"/>
    <w:rsid w:val="00373CFB"/>
    <w:rsid w:val="003740D4"/>
    <w:rsid w:val="00375AC3"/>
    <w:rsid w:val="00375CB6"/>
    <w:rsid w:val="0038029D"/>
    <w:rsid w:val="00380908"/>
    <w:rsid w:val="003826F6"/>
    <w:rsid w:val="0038325B"/>
    <w:rsid w:val="00384A30"/>
    <w:rsid w:val="00385AD1"/>
    <w:rsid w:val="003867D2"/>
    <w:rsid w:val="00386958"/>
    <w:rsid w:val="00386BEF"/>
    <w:rsid w:val="003872E4"/>
    <w:rsid w:val="00387521"/>
    <w:rsid w:val="00390AEF"/>
    <w:rsid w:val="00390C08"/>
    <w:rsid w:val="00391187"/>
    <w:rsid w:val="00391B7A"/>
    <w:rsid w:val="003936B4"/>
    <w:rsid w:val="00395028"/>
    <w:rsid w:val="003956AF"/>
    <w:rsid w:val="0039584F"/>
    <w:rsid w:val="00396793"/>
    <w:rsid w:val="003967AD"/>
    <w:rsid w:val="00396FE4"/>
    <w:rsid w:val="003A0D41"/>
    <w:rsid w:val="003A1C3C"/>
    <w:rsid w:val="003A1F38"/>
    <w:rsid w:val="003A392D"/>
    <w:rsid w:val="003A53E5"/>
    <w:rsid w:val="003A55F9"/>
    <w:rsid w:val="003A7AB9"/>
    <w:rsid w:val="003B0571"/>
    <w:rsid w:val="003B1287"/>
    <w:rsid w:val="003B2D3D"/>
    <w:rsid w:val="003B3912"/>
    <w:rsid w:val="003B4BE2"/>
    <w:rsid w:val="003B5C50"/>
    <w:rsid w:val="003B63EC"/>
    <w:rsid w:val="003B6995"/>
    <w:rsid w:val="003B6E99"/>
    <w:rsid w:val="003C0C5E"/>
    <w:rsid w:val="003C1C9E"/>
    <w:rsid w:val="003C2748"/>
    <w:rsid w:val="003C2AF6"/>
    <w:rsid w:val="003C2C0F"/>
    <w:rsid w:val="003C3734"/>
    <w:rsid w:val="003C40F0"/>
    <w:rsid w:val="003C660C"/>
    <w:rsid w:val="003C69FE"/>
    <w:rsid w:val="003D2287"/>
    <w:rsid w:val="003D2F2C"/>
    <w:rsid w:val="003D3B8E"/>
    <w:rsid w:val="003D3D62"/>
    <w:rsid w:val="003D3E5C"/>
    <w:rsid w:val="003D4A45"/>
    <w:rsid w:val="003D4C75"/>
    <w:rsid w:val="003E036E"/>
    <w:rsid w:val="003E122F"/>
    <w:rsid w:val="003E1419"/>
    <w:rsid w:val="003E302C"/>
    <w:rsid w:val="003E3D44"/>
    <w:rsid w:val="003E5BD7"/>
    <w:rsid w:val="003E64DD"/>
    <w:rsid w:val="003F016E"/>
    <w:rsid w:val="003F2468"/>
    <w:rsid w:val="003F40A0"/>
    <w:rsid w:val="003F42F3"/>
    <w:rsid w:val="003F54B2"/>
    <w:rsid w:val="003F55E4"/>
    <w:rsid w:val="003F5BDF"/>
    <w:rsid w:val="003F6469"/>
    <w:rsid w:val="0040000E"/>
    <w:rsid w:val="00400CF8"/>
    <w:rsid w:val="004013BA"/>
    <w:rsid w:val="00401641"/>
    <w:rsid w:val="00401832"/>
    <w:rsid w:val="00403664"/>
    <w:rsid w:val="00403C63"/>
    <w:rsid w:val="00403F67"/>
    <w:rsid w:val="00404BE2"/>
    <w:rsid w:val="00405657"/>
    <w:rsid w:val="004062A3"/>
    <w:rsid w:val="004063A3"/>
    <w:rsid w:val="00406724"/>
    <w:rsid w:val="00406932"/>
    <w:rsid w:val="00406CF0"/>
    <w:rsid w:val="00407E9F"/>
    <w:rsid w:val="00410261"/>
    <w:rsid w:val="00411540"/>
    <w:rsid w:val="0041452F"/>
    <w:rsid w:val="00417829"/>
    <w:rsid w:val="004179A4"/>
    <w:rsid w:val="00417FD8"/>
    <w:rsid w:val="00421B4A"/>
    <w:rsid w:val="00421D05"/>
    <w:rsid w:val="004228A6"/>
    <w:rsid w:val="00422E18"/>
    <w:rsid w:val="004236B7"/>
    <w:rsid w:val="00424CEA"/>
    <w:rsid w:val="00425A23"/>
    <w:rsid w:val="004276AA"/>
    <w:rsid w:val="00427CAA"/>
    <w:rsid w:val="00430671"/>
    <w:rsid w:val="00430FFA"/>
    <w:rsid w:val="00431C86"/>
    <w:rsid w:val="004328E3"/>
    <w:rsid w:val="00432A7F"/>
    <w:rsid w:val="004337C4"/>
    <w:rsid w:val="004339EA"/>
    <w:rsid w:val="00433CFD"/>
    <w:rsid w:val="00433E9E"/>
    <w:rsid w:val="004340B8"/>
    <w:rsid w:val="00434A75"/>
    <w:rsid w:val="0043584F"/>
    <w:rsid w:val="00436370"/>
    <w:rsid w:val="0044145F"/>
    <w:rsid w:val="00441EB7"/>
    <w:rsid w:val="00441EF9"/>
    <w:rsid w:val="004428AF"/>
    <w:rsid w:val="00442F31"/>
    <w:rsid w:val="004433F0"/>
    <w:rsid w:val="00443ACE"/>
    <w:rsid w:val="00444ADD"/>
    <w:rsid w:val="004458AF"/>
    <w:rsid w:val="00446659"/>
    <w:rsid w:val="00446B4E"/>
    <w:rsid w:val="004475A3"/>
    <w:rsid w:val="00447726"/>
    <w:rsid w:val="0044779C"/>
    <w:rsid w:val="004500E6"/>
    <w:rsid w:val="00450B5E"/>
    <w:rsid w:val="004537D6"/>
    <w:rsid w:val="004550F7"/>
    <w:rsid w:val="00457F05"/>
    <w:rsid w:val="00457F97"/>
    <w:rsid w:val="00460E4D"/>
    <w:rsid w:val="00461DAB"/>
    <w:rsid w:val="00461EC5"/>
    <w:rsid w:val="0046223E"/>
    <w:rsid w:val="004624A0"/>
    <w:rsid w:val="00463F24"/>
    <w:rsid w:val="0046601D"/>
    <w:rsid w:val="004675C4"/>
    <w:rsid w:val="00471183"/>
    <w:rsid w:val="00471425"/>
    <w:rsid w:val="00471822"/>
    <w:rsid w:val="004720B8"/>
    <w:rsid w:val="00472244"/>
    <w:rsid w:val="00472368"/>
    <w:rsid w:val="0047255F"/>
    <w:rsid w:val="0047361C"/>
    <w:rsid w:val="004747E6"/>
    <w:rsid w:val="0047554C"/>
    <w:rsid w:val="00475F4D"/>
    <w:rsid w:val="00476BD4"/>
    <w:rsid w:val="00480C69"/>
    <w:rsid w:val="00480FDD"/>
    <w:rsid w:val="0048166E"/>
    <w:rsid w:val="004818CB"/>
    <w:rsid w:val="00481ED2"/>
    <w:rsid w:val="00481F92"/>
    <w:rsid w:val="00483454"/>
    <w:rsid w:val="004863ED"/>
    <w:rsid w:val="00486832"/>
    <w:rsid w:val="0048696E"/>
    <w:rsid w:val="00486C53"/>
    <w:rsid w:val="00490BDB"/>
    <w:rsid w:val="00492F25"/>
    <w:rsid w:val="00494311"/>
    <w:rsid w:val="00494798"/>
    <w:rsid w:val="00495732"/>
    <w:rsid w:val="00495F87"/>
    <w:rsid w:val="004960A8"/>
    <w:rsid w:val="00496399"/>
    <w:rsid w:val="00496463"/>
    <w:rsid w:val="00496C14"/>
    <w:rsid w:val="00497890"/>
    <w:rsid w:val="004A0709"/>
    <w:rsid w:val="004A0F7C"/>
    <w:rsid w:val="004A10F8"/>
    <w:rsid w:val="004A20C2"/>
    <w:rsid w:val="004A2252"/>
    <w:rsid w:val="004A304B"/>
    <w:rsid w:val="004A3578"/>
    <w:rsid w:val="004A4371"/>
    <w:rsid w:val="004A4931"/>
    <w:rsid w:val="004A4A6B"/>
    <w:rsid w:val="004A542A"/>
    <w:rsid w:val="004A546B"/>
    <w:rsid w:val="004A5729"/>
    <w:rsid w:val="004B04CE"/>
    <w:rsid w:val="004B0F1A"/>
    <w:rsid w:val="004B1AA1"/>
    <w:rsid w:val="004B1E8C"/>
    <w:rsid w:val="004B20F9"/>
    <w:rsid w:val="004B3326"/>
    <w:rsid w:val="004B3C25"/>
    <w:rsid w:val="004B4FC6"/>
    <w:rsid w:val="004B550A"/>
    <w:rsid w:val="004C01D2"/>
    <w:rsid w:val="004C05E8"/>
    <w:rsid w:val="004C0BDA"/>
    <w:rsid w:val="004C0FCD"/>
    <w:rsid w:val="004C11B8"/>
    <w:rsid w:val="004C2454"/>
    <w:rsid w:val="004C2510"/>
    <w:rsid w:val="004C37E3"/>
    <w:rsid w:val="004C3A5C"/>
    <w:rsid w:val="004C4663"/>
    <w:rsid w:val="004C5A6A"/>
    <w:rsid w:val="004C5DBC"/>
    <w:rsid w:val="004C60DE"/>
    <w:rsid w:val="004C6A7F"/>
    <w:rsid w:val="004C6EF3"/>
    <w:rsid w:val="004C7034"/>
    <w:rsid w:val="004D11FB"/>
    <w:rsid w:val="004D147A"/>
    <w:rsid w:val="004D1655"/>
    <w:rsid w:val="004D1BD8"/>
    <w:rsid w:val="004D2316"/>
    <w:rsid w:val="004D271D"/>
    <w:rsid w:val="004D3428"/>
    <w:rsid w:val="004D3B49"/>
    <w:rsid w:val="004D5E6A"/>
    <w:rsid w:val="004D5FF8"/>
    <w:rsid w:val="004D6271"/>
    <w:rsid w:val="004D6D68"/>
    <w:rsid w:val="004D70E6"/>
    <w:rsid w:val="004D7550"/>
    <w:rsid w:val="004D7EB7"/>
    <w:rsid w:val="004E016F"/>
    <w:rsid w:val="004E1F3F"/>
    <w:rsid w:val="004E27E1"/>
    <w:rsid w:val="004E2E19"/>
    <w:rsid w:val="004E30E3"/>
    <w:rsid w:val="004E333D"/>
    <w:rsid w:val="004E41FA"/>
    <w:rsid w:val="004E4416"/>
    <w:rsid w:val="004E44BC"/>
    <w:rsid w:val="004E527C"/>
    <w:rsid w:val="004E6704"/>
    <w:rsid w:val="004E6E6B"/>
    <w:rsid w:val="004E7C6C"/>
    <w:rsid w:val="004F19B6"/>
    <w:rsid w:val="004F1E7B"/>
    <w:rsid w:val="004F2DA0"/>
    <w:rsid w:val="004F671D"/>
    <w:rsid w:val="0050066F"/>
    <w:rsid w:val="00500DFC"/>
    <w:rsid w:val="00501619"/>
    <w:rsid w:val="00501D93"/>
    <w:rsid w:val="005029EB"/>
    <w:rsid w:val="00504022"/>
    <w:rsid w:val="005052C2"/>
    <w:rsid w:val="005058B2"/>
    <w:rsid w:val="0050623F"/>
    <w:rsid w:val="00511491"/>
    <w:rsid w:val="00512303"/>
    <w:rsid w:val="00513429"/>
    <w:rsid w:val="00515899"/>
    <w:rsid w:val="005170DD"/>
    <w:rsid w:val="00517BDB"/>
    <w:rsid w:val="0052052D"/>
    <w:rsid w:val="00520DD4"/>
    <w:rsid w:val="005241CD"/>
    <w:rsid w:val="005249FD"/>
    <w:rsid w:val="00524B85"/>
    <w:rsid w:val="0052501C"/>
    <w:rsid w:val="00525AD2"/>
    <w:rsid w:val="00527676"/>
    <w:rsid w:val="005310DD"/>
    <w:rsid w:val="00532146"/>
    <w:rsid w:val="0053297F"/>
    <w:rsid w:val="00533616"/>
    <w:rsid w:val="0053535F"/>
    <w:rsid w:val="0053559B"/>
    <w:rsid w:val="005364FA"/>
    <w:rsid w:val="00536A7F"/>
    <w:rsid w:val="00536B71"/>
    <w:rsid w:val="00537535"/>
    <w:rsid w:val="0053766A"/>
    <w:rsid w:val="00537861"/>
    <w:rsid w:val="005406D2"/>
    <w:rsid w:val="005408D1"/>
    <w:rsid w:val="00541335"/>
    <w:rsid w:val="00543BD2"/>
    <w:rsid w:val="0054454B"/>
    <w:rsid w:val="00544ABD"/>
    <w:rsid w:val="005452EF"/>
    <w:rsid w:val="005462E7"/>
    <w:rsid w:val="0054655C"/>
    <w:rsid w:val="005476B6"/>
    <w:rsid w:val="00552002"/>
    <w:rsid w:val="00552795"/>
    <w:rsid w:val="00553522"/>
    <w:rsid w:val="005557E4"/>
    <w:rsid w:val="005563B1"/>
    <w:rsid w:val="00557899"/>
    <w:rsid w:val="00557920"/>
    <w:rsid w:val="00557BBC"/>
    <w:rsid w:val="00560997"/>
    <w:rsid w:val="0056218F"/>
    <w:rsid w:val="0056267E"/>
    <w:rsid w:val="005632F5"/>
    <w:rsid w:val="005639E0"/>
    <w:rsid w:val="00563AD2"/>
    <w:rsid w:val="00564244"/>
    <w:rsid w:val="00564798"/>
    <w:rsid w:val="00565769"/>
    <w:rsid w:val="00566130"/>
    <w:rsid w:val="0056621E"/>
    <w:rsid w:val="00566A5C"/>
    <w:rsid w:val="00566D9B"/>
    <w:rsid w:val="00567745"/>
    <w:rsid w:val="005677CC"/>
    <w:rsid w:val="00571C57"/>
    <w:rsid w:val="005720C6"/>
    <w:rsid w:val="00572709"/>
    <w:rsid w:val="00574AAB"/>
    <w:rsid w:val="00576540"/>
    <w:rsid w:val="00577183"/>
    <w:rsid w:val="00577A93"/>
    <w:rsid w:val="00577CD5"/>
    <w:rsid w:val="00577ECC"/>
    <w:rsid w:val="005813DF"/>
    <w:rsid w:val="00581AFE"/>
    <w:rsid w:val="005825C0"/>
    <w:rsid w:val="005835FE"/>
    <w:rsid w:val="005845AE"/>
    <w:rsid w:val="00585B48"/>
    <w:rsid w:val="00586208"/>
    <w:rsid w:val="005862C0"/>
    <w:rsid w:val="005873B6"/>
    <w:rsid w:val="00590370"/>
    <w:rsid w:val="0059135E"/>
    <w:rsid w:val="00591A6C"/>
    <w:rsid w:val="00591CAA"/>
    <w:rsid w:val="00591E4B"/>
    <w:rsid w:val="00593DBF"/>
    <w:rsid w:val="00593FBA"/>
    <w:rsid w:val="00594C20"/>
    <w:rsid w:val="00594E82"/>
    <w:rsid w:val="00595095"/>
    <w:rsid w:val="00595149"/>
    <w:rsid w:val="00595AE3"/>
    <w:rsid w:val="00595EE6"/>
    <w:rsid w:val="005962EC"/>
    <w:rsid w:val="005979C1"/>
    <w:rsid w:val="00597D16"/>
    <w:rsid w:val="00597D33"/>
    <w:rsid w:val="005A0BD6"/>
    <w:rsid w:val="005A1364"/>
    <w:rsid w:val="005A277A"/>
    <w:rsid w:val="005A3832"/>
    <w:rsid w:val="005A3E63"/>
    <w:rsid w:val="005A4318"/>
    <w:rsid w:val="005A5B0A"/>
    <w:rsid w:val="005B1BD3"/>
    <w:rsid w:val="005B20CB"/>
    <w:rsid w:val="005B2836"/>
    <w:rsid w:val="005B2E4D"/>
    <w:rsid w:val="005B33AD"/>
    <w:rsid w:val="005B5421"/>
    <w:rsid w:val="005B6211"/>
    <w:rsid w:val="005B642A"/>
    <w:rsid w:val="005B7ECB"/>
    <w:rsid w:val="005C13B2"/>
    <w:rsid w:val="005C1BA2"/>
    <w:rsid w:val="005C3D77"/>
    <w:rsid w:val="005C4821"/>
    <w:rsid w:val="005C4E9C"/>
    <w:rsid w:val="005C5366"/>
    <w:rsid w:val="005C6600"/>
    <w:rsid w:val="005C6AAC"/>
    <w:rsid w:val="005C6FFD"/>
    <w:rsid w:val="005C710A"/>
    <w:rsid w:val="005D0D9C"/>
    <w:rsid w:val="005D1AB8"/>
    <w:rsid w:val="005D1FE0"/>
    <w:rsid w:val="005D24C5"/>
    <w:rsid w:val="005D260F"/>
    <w:rsid w:val="005D2FD4"/>
    <w:rsid w:val="005D3371"/>
    <w:rsid w:val="005D3D6D"/>
    <w:rsid w:val="005D6151"/>
    <w:rsid w:val="005D6A2B"/>
    <w:rsid w:val="005D7B87"/>
    <w:rsid w:val="005D7D69"/>
    <w:rsid w:val="005E0F68"/>
    <w:rsid w:val="005E27A3"/>
    <w:rsid w:val="005E297B"/>
    <w:rsid w:val="005E2A18"/>
    <w:rsid w:val="005E321D"/>
    <w:rsid w:val="005E50EB"/>
    <w:rsid w:val="005E5490"/>
    <w:rsid w:val="005E6BDB"/>
    <w:rsid w:val="005E7174"/>
    <w:rsid w:val="005F0276"/>
    <w:rsid w:val="005F1491"/>
    <w:rsid w:val="005F1545"/>
    <w:rsid w:val="005F17DA"/>
    <w:rsid w:val="005F2236"/>
    <w:rsid w:val="005F374A"/>
    <w:rsid w:val="005F446F"/>
    <w:rsid w:val="005F600D"/>
    <w:rsid w:val="005F6151"/>
    <w:rsid w:val="005F6685"/>
    <w:rsid w:val="005F75CB"/>
    <w:rsid w:val="00600AAD"/>
    <w:rsid w:val="00601AD9"/>
    <w:rsid w:val="00602727"/>
    <w:rsid w:val="00602FA4"/>
    <w:rsid w:val="00603B22"/>
    <w:rsid w:val="006056A6"/>
    <w:rsid w:val="006059D9"/>
    <w:rsid w:val="00606451"/>
    <w:rsid w:val="00606E36"/>
    <w:rsid w:val="00611CCE"/>
    <w:rsid w:val="00614482"/>
    <w:rsid w:val="00614650"/>
    <w:rsid w:val="00614BDE"/>
    <w:rsid w:val="00615A75"/>
    <w:rsid w:val="006165FB"/>
    <w:rsid w:val="00616995"/>
    <w:rsid w:val="006169C2"/>
    <w:rsid w:val="00616D8E"/>
    <w:rsid w:val="00621A29"/>
    <w:rsid w:val="00621AAC"/>
    <w:rsid w:val="00621B2E"/>
    <w:rsid w:val="00621D0A"/>
    <w:rsid w:val="006232D8"/>
    <w:rsid w:val="00623666"/>
    <w:rsid w:val="0062419F"/>
    <w:rsid w:val="00624420"/>
    <w:rsid w:val="00624ACD"/>
    <w:rsid w:val="00625D57"/>
    <w:rsid w:val="00625EFD"/>
    <w:rsid w:val="00626012"/>
    <w:rsid w:val="006265CD"/>
    <w:rsid w:val="00626F63"/>
    <w:rsid w:val="00630C9D"/>
    <w:rsid w:val="00631977"/>
    <w:rsid w:val="00635182"/>
    <w:rsid w:val="00635237"/>
    <w:rsid w:val="0064006A"/>
    <w:rsid w:val="006412C6"/>
    <w:rsid w:val="0064182F"/>
    <w:rsid w:val="006419E9"/>
    <w:rsid w:val="006424C9"/>
    <w:rsid w:val="006425D4"/>
    <w:rsid w:val="006429AE"/>
    <w:rsid w:val="00642EF9"/>
    <w:rsid w:val="00643B97"/>
    <w:rsid w:val="0064406B"/>
    <w:rsid w:val="006445B3"/>
    <w:rsid w:val="0064623C"/>
    <w:rsid w:val="00646714"/>
    <w:rsid w:val="00646DF0"/>
    <w:rsid w:val="00647F07"/>
    <w:rsid w:val="00650D2C"/>
    <w:rsid w:val="006519D8"/>
    <w:rsid w:val="00651ACD"/>
    <w:rsid w:val="00652FDA"/>
    <w:rsid w:val="00653E87"/>
    <w:rsid w:val="006547B9"/>
    <w:rsid w:val="00654B45"/>
    <w:rsid w:val="00655A35"/>
    <w:rsid w:val="00656599"/>
    <w:rsid w:val="00656A25"/>
    <w:rsid w:val="00662977"/>
    <w:rsid w:val="00662D0F"/>
    <w:rsid w:val="006637A4"/>
    <w:rsid w:val="00663C87"/>
    <w:rsid w:val="006641C5"/>
    <w:rsid w:val="00665518"/>
    <w:rsid w:val="00670B1B"/>
    <w:rsid w:val="00670DC5"/>
    <w:rsid w:val="00670F98"/>
    <w:rsid w:val="00671207"/>
    <w:rsid w:val="006729B1"/>
    <w:rsid w:val="00672C67"/>
    <w:rsid w:val="006734F1"/>
    <w:rsid w:val="0067375D"/>
    <w:rsid w:val="006739E3"/>
    <w:rsid w:val="00673D47"/>
    <w:rsid w:val="00673E34"/>
    <w:rsid w:val="00674B7C"/>
    <w:rsid w:val="00675563"/>
    <w:rsid w:val="006767E8"/>
    <w:rsid w:val="00676C13"/>
    <w:rsid w:val="006778EE"/>
    <w:rsid w:val="006809CC"/>
    <w:rsid w:val="006812B8"/>
    <w:rsid w:val="00681492"/>
    <w:rsid w:val="00682265"/>
    <w:rsid w:val="00684BEA"/>
    <w:rsid w:val="006854C5"/>
    <w:rsid w:val="00685E7C"/>
    <w:rsid w:val="0068609A"/>
    <w:rsid w:val="0068668F"/>
    <w:rsid w:val="0068769B"/>
    <w:rsid w:val="00687870"/>
    <w:rsid w:val="00687EE3"/>
    <w:rsid w:val="00690380"/>
    <w:rsid w:val="00690703"/>
    <w:rsid w:val="006909B6"/>
    <w:rsid w:val="00691B86"/>
    <w:rsid w:val="006922B8"/>
    <w:rsid w:val="00692441"/>
    <w:rsid w:val="00692686"/>
    <w:rsid w:val="00693AE4"/>
    <w:rsid w:val="00693C9A"/>
    <w:rsid w:val="006950DF"/>
    <w:rsid w:val="00695FBF"/>
    <w:rsid w:val="006961A3"/>
    <w:rsid w:val="0069649B"/>
    <w:rsid w:val="00696F79"/>
    <w:rsid w:val="006A09B8"/>
    <w:rsid w:val="006A0EF5"/>
    <w:rsid w:val="006A1BD6"/>
    <w:rsid w:val="006A262C"/>
    <w:rsid w:val="006A344E"/>
    <w:rsid w:val="006A357C"/>
    <w:rsid w:val="006A3913"/>
    <w:rsid w:val="006A3E9B"/>
    <w:rsid w:val="006A433D"/>
    <w:rsid w:val="006A468E"/>
    <w:rsid w:val="006A487C"/>
    <w:rsid w:val="006A5C7A"/>
    <w:rsid w:val="006A60A0"/>
    <w:rsid w:val="006A6AA2"/>
    <w:rsid w:val="006B0E11"/>
    <w:rsid w:val="006B1489"/>
    <w:rsid w:val="006B1563"/>
    <w:rsid w:val="006B22B8"/>
    <w:rsid w:val="006B4247"/>
    <w:rsid w:val="006B4DD6"/>
    <w:rsid w:val="006B57FE"/>
    <w:rsid w:val="006B5C1A"/>
    <w:rsid w:val="006B5F7A"/>
    <w:rsid w:val="006B67EA"/>
    <w:rsid w:val="006B6981"/>
    <w:rsid w:val="006B7531"/>
    <w:rsid w:val="006C0C26"/>
    <w:rsid w:val="006C0E6C"/>
    <w:rsid w:val="006C1428"/>
    <w:rsid w:val="006C1CA0"/>
    <w:rsid w:val="006C2743"/>
    <w:rsid w:val="006C2D12"/>
    <w:rsid w:val="006C2D7E"/>
    <w:rsid w:val="006C3800"/>
    <w:rsid w:val="006C3B4D"/>
    <w:rsid w:val="006C3E7E"/>
    <w:rsid w:val="006C42EA"/>
    <w:rsid w:val="006C44EC"/>
    <w:rsid w:val="006C487A"/>
    <w:rsid w:val="006C4B2A"/>
    <w:rsid w:val="006C51F4"/>
    <w:rsid w:val="006C67AC"/>
    <w:rsid w:val="006C6923"/>
    <w:rsid w:val="006D0999"/>
    <w:rsid w:val="006D0E41"/>
    <w:rsid w:val="006D1127"/>
    <w:rsid w:val="006D27C8"/>
    <w:rsid w:val="006D4374"/>
    <w:rsid w:val="006D4E4B"/>
    <w:rsid w:val="006D5721"/>
    <w:rsid w:val="006D59F1"/>
    <w:rsid w:val="006D724B"/>
    <w:rsid w:val="006D7D3E"/>
    <w:rsid w:val="006E0258"/>
    <w:rsid w:val="006E03A8"/>
    <w:rsid w:val="006E0635"/>
    <w:rsid w:val="006E0B7A"/>
    <w:rsid w:val="006E1088"/>
    <w:rsid w:val="006E271F"/>
    <w:rsid w:val="006E29A5"/>
    <w:rsid w:val="006E387A"/>
    <w:rsid w:val="006E3F76"/>
    <w:rsid w:val="006E5DF9"/>
    <w:rsid w:val="006E6869"/>
    <w:rsid w:val="006E706E"/>
    <w:rsid w:val="006F0625"/>
    <w:rsid w:val="006F0EB8"/>
    <w:rsid w:val="006F2754"/>
    <w:rsid w:val="006F3AE0"/>
    <w:rsid w:val="006F3C95"/>
    <w:rsid w:val="006F3CD5"/>
    <w:rsid w:val="006F56BB"/>
    <w:rsid w:val="006F5F05"/>
    <w:rsid w:val="006F7803"/>
    <w:rsid w:val="006F795E"/>
    <w:rsid w:val="00700316"/>
    <w:rsid w:val="00700AD8"/>
    <w:rsid w:val="007015A6"/>
    <w:rsid w:val="0070226E"/>
    <w:rsid w:val="00703770"/>
    <w:rsid w:val="00703B32"/>
    <w:rsid w:val="00703F50"/>
    <w:rsid w:val="00703F7F"/>
    <w:rsid w:val="007042F1"/>
    <w:rsid w:val="00704B9C"/>
    <w:rsid w:val="0070546D"/>
    <w:rsid w:val="00706A9A"/>
    <w:rsid w:val="00707383"/>
    <w:rsid w:val="00707812"/>
    <w:rsid w:val="00710A27"/>
    <w:rsid w:val="00711B13"/>
    <w:rsid w:val="007153D2"/>
    <w:rsid w:val="0071573A"/>
    <w:rsid w:val="00715994"/>
    <w:rsid w:val="00715C29"/>
    <w:rsid w:val="0071766C"/>
    <w:rsid w:val="00717788"/>
    <w:rsid w:val="00720E69"/>
    <w:rsid w:val="00722DDB"/>
    <w:rsid w:val="00723382"/>
    <w:rsid w:val="007233E7"/>
    <w:rsid w:val="00724336"/>
    <w:rsid w:val="007248FC"/>
    <w:rsid w:val="0072619C"/>
    <w:rsid w:val="00726D36"/>
    <w:rsid w:val="00726EF2"/>
    <w:rsid w:val="007271F4"/>
    <w:rsid w:val="0073207F"/>
    <w:rsid w:val="00732200"/>
    <w:rsid w:val="0073396E"/>
    <w:rsid w:val="007344CA"/>
    <w:rsid w:val="00734CE7"/>
    <w:rsid w:val="007369AA"/>
    <w:rsid w:val="007371CF"/>
    <w:rsid w:val="00737C93"/>
    <w:rsid w:val="007427B8"/>
    <w:rsid w:val="00743432"/>
    <w:rsid w:val="00743C81"/>
    <w:rsid w:val="00744661"/>
    <w:rsid w:val="007468BF"/>
    <w:rsid w:val="00746D27"/>
    <w:rsid w:val="0075059E"/>
    <w:rsid w:val="00750E54"/>
    <w:rsid w:val="00751647"/>
    <w:rsid w:val="00752AB7"/>
    <w:rsid w:val="00754297"/>
    <w:rsid w:val="00755890"/>
    <w:rsid w:val="00755FD5"/>
    <w:rsid w:val="007573DD"/>
    <w:rsid w:val="0076036E"/>
    <w:rsid w:val="00760D42"/>
    <w:rsid w:val="007610E4"/>
    <w:rsid w:val="007614E7"/>
    <w:rsid w:val="00761644"/>
    <w:rsid w:val="00761C84"/>
    <w:rsid w:val="00761EBC"/>
    <w:rsid w:val="00762F9E"/>
    <w:rsid w:val="00762FDB"/>
    <w:rsid w:val="00764694"/>
    <w:rsid w:val="007653A4"/>
    <w:rsid w:val="00765922"/>
    <w:rsid w:val="00765B8C"/>
    <w:rsid w:val="00766BFC"/>
    <w:rsid w:val="00767283"/>
    <w:rsid w:val="00767576"/>
    <w:rsid w:val="00770583"/>
    <w:rsid w:val="00770C8D"/>
    <w:rsid w:val="00770D70"/>
    <w:rsid w:val="00771020"/>
    <w:rsid w:val="00772E49"/>
    <w:rsid w:val="007744D2"/>
    <w:rsid w:val="00774D30"/>
    <w:rsid w:val="007753D9"/>
    <w:rsid w:val="007759B4"/>
    <w:rsid w:val="0077685D"/>
    <w:rsid w:val="007771A1"/>
    <w:rsid w:val="00780E30"/>
    <w:rsid w:val="00780FD0"/>
    <w:rsid w:val="00781D72"/>
    <w:rsid w:val="00781E03"/>
    <w:rsid w:val="00782B54"/>
    <w:rsid w:val="00783548"/>
    <w:rsid w:val="0078358F"/>
    <w:rsid w:val="00783F11"/>
    <w:rsid w:val="00784702"/>
    <w:rsid w:val="007847C5"/>
    <w:rsid w:val="00784F94"/>
    <w:rsid w:val="007856AA"/>
    <w:rsid w:val="00786908"/>
    <w:rsid w:val="00786C48"/>
    <w:rsid w:val="00786CEB"/>
    <w:rsid w:val="00787E64"/>
    <w:rsid w:val="007905C3"/>
    <w:rsid w:val="007907FB"/>
    <w:rsid w:val="00790C3C"/>
    <w:rsid w:val="00791E1F"/>
    <w:rsid w:val="00792EDA"/>
    <w:rsid w:val="007933BF"/>
    <w:rsid w:val="00793434"/>
    <w:rsid w:val="00794F87"/>
    <w:rsid w:val="00795A74"/>
    <w:rsid w:val="007963B0"/>
    <w:rsid w:val="0079673A"/>
    <w:rsid w:val="00796D37"/>
    <w:rsid w:val="00797F93"/>
    <w:rsid w:val="007A01EA"/>
    <w:rsid w:val="007A0970"/>
    <w:rsid w:val="007A0C4A"/>
    <w:rsid w:val="007A0F42"/>
    <w:rsid w:val="007A28F7"/>
    <w:rsid w:val="007A64CF"/>
    <w:rsid w:val="007A64EB"/>
    <w:rsid w:val="007A6F0C"/>
    <w:rsid w:val="007A7A9E"/>
    <w:rsid w:val="007A7C5E"/>
    <w:rsid w:val="007B3F1D"/>
    <w:rsid w:val="007B4E29"/>
    <w:rsid w:val="007B519A"/>
    <w:rsid w:val="007B78A1"/>
    <w:rsid w:val="007C0102"/>
    <w:rsid w:val="007C09B6"/>
    <w:rsid w:val="007C1B83"/>
    <w:rsid w:val="007C2716"/>
    <w:rsid w:val="007C2D13"/>
    <w:rsid w:val="007C39ED"/>
    <w:rsid w:val="007C3ADB"/>
    <w:rsid w:val="007C3BE4"/>
    <w:rsid w:val="007C4637"/>
    <w:rsid w:val="007C4A94"/>
    <w:rsid w:val="007C5509"/>
    <w:rsid w:val="007C604F"/>
    <w:rsid w:val="007C6900"/>
    <w:rsid w:val="007C6F16"/>
    <w:rsid w:val="007C7BBC"/>
    <w:rsid w:val="007D1EA3"/>
    <w:rsid w:val="007D2154"/>
    <w:rsid w:val="007D371F"/>
    <w:rsid w:val="007D4206"/>
    <w:rsid w:val="007D507A"/>
    <w:rsid w:val="007D607E"/>
    <w:rsid w:val="007D6CB1"/>
    <w:rsid w:val="007D77BA"/>
    <w:rsid w:val="007E1D2F"/>
    <w:rsid w:val="007E3636"/>
    <w:rsid w:val="007E3F03"/>
    <w:rsid w:val="007E3FB7"/>
    <w:rsid w:val="007E504D"/>
    <w:rsid w:val="007E56BB"/>
    <w:rsid w:val="007E6994"/>
    <w:rsid w:val="007E7242"/>
    <w:rsid w:val="007E7D20"/>
    <w:rsid w:val="007E7FCE"/>
    <w:rsid w:val="007F086B"/>
    <w:rsid w:val="007F1A8A"/>
    <w:rsid w:val="007F2B0D"/>
    <w:rsid w:val="007F373A"/>
    <w:rsid w:val="007F3F9E"/>
    <w:rsid w:val="007F4613"/>
    <w:rsid w:val="007F470A"/>
    <w:rsid w:val="007F4776"/>
    <w:rsid w:val="007F4D0F"/>
    <w:rsid w:val="007F5021"/>
    <w:rsid w:val="007F5AEB"/>
    <w:rsid w:val="007F62CD"/>
    <w:rsid w:val="007F7203"/>
    <w:rsid w:val="00800EF8"/>
    <w:rsid w:val="008025F9"/>
    <w:rsid w:val="008040C1"/>
    <w:rsid w:val="008051F8"/>
    <w:rsid w:val="00806099"/>
    <w:rsid w:val="00806960"/>
    <w:rsid w:val="008071A0"/>
    <w:rsid w:val="00807A30"/>
    <w:rsid w:val="0081137D"/>
    <w:rsid w:val="00811ACF"/>
    <w:rsid w:val="00811EC0"/>
    <w:rsid w:val="0081283B"/>
    <w:rsid w:val="008131AE"/>
    <w:rsid w:val="00813A78"/>
    <w:rsid w:val="00814022"/>
    <w:rsid w:val="00816471"/>
    <w:rsid w:val="008171EC"/>
    <w:rsid w:val="00821065"/>
    <w:rsid w:val="008224C2"/>
    <w:rsid w:val="008235CA"/>
    <w:rsid w:val="00823DAE"/>
    <w:rsid w:val="00824B66"/>
    <w:rsid w:val="00824E4C"/>
    <w:rsid w:val="00825618"/>
    <w:rsid w:val="00825683"/>
    <w:rsid w:val="00827E31"/>
    <w:rsid w:val="0083026B"/>
    <w:rsid w:val="00832F4A"/>
    <w:rsid w:val="0083329A"/>
    <w:rsid w:val="00833C63"/>
    <w:rsid w:val="00833FCD"/>
    <w:rsid w:val="008343D6"/>
    <w:rsid w:val="0083494A"/>
    <w:rsid w:val="008351EF"/>
    <w:rsid w:val="00835465"/>
    <w:rsid w:val="008360F5"/>
    <w:rsid w:val="00837AA9"/>
    <w:rsid w:val="00841052"/>
    <w:rsid w:val="00842D46"/>
    <w:rsid w:val="00842E27"/>
    <w:rsid w:val="00843EF4"/>
    <w:rsid w:val="0084573D"/>
    <w:rsid w:val="00845C34"/>
    <w:rsid w:val="00847FDC"/>
    <w:rsid w:val="008501E9"/>
    <w:rsid w:val="00850F13"/>
    <w:rsid w:val="00852B70"/>
    <w:rsid w:val="008535F7"/>
    <w:rsid w:val="008546BF"/>
    <w:rsid w:val="00856093"/>
    <w:rsid w:val="008605DC"/>
    <w:rsid w:val="00860752"/>
    <w:rsid w:val="00860AE0"/>
    <w:rsid w:val="008613A5"/>
    <w:rsid w:val="008622C9"/>
    <w:rsid w:val="00863515"/>
    <w:rsid w:val="00865839"/>
    <w:rsid w:val="00866196"/>
    <w:rsid w:val="008675E2"/>
    <w:rsid w:val="008675FF"/>
    <w:rsid w:val="00870388"/>
    <w:rsid w:val="00871283"/>
    <w:rsid w:val="00871B61"/>
    <w:rsid w:val="00872BFE"/>
    <w:rsid w:val="00874484"/>
    <w:rsid w:val="0087476F"/>
    <w:rsid w:val="008758A0"/>
    <w:rsid w:val="0087642D"/>
    <w:rsid w:val="0087649C"/>
    <w:rsid w:val="00877811"/>
    <w:rsid w:val="0087793A"/>
    <w:rsid w:val="00877D1E"/>
    <w:rsid w:val="00881985"/>
    <w:rsid w:val="008821F7"/>
    <w:rsid w:val="008824F9"/>
    <w:rsid w:val="00883333"/>
    <w:rsid w:val="00883950"/>
    <w:rsid w:val="00884447"/>
    <w:rsid w:val="00884F50"/>
    <w:rsid w:val="00884FAB"/>
    <w:rsid w:val="00885524"/>
    <w:rsid w:val="00885AC5"/>
    <w:rsid w:val="008865A5"/>
    <w:rsid w:val="00886DEF"/>
    <w:rsid w:val="0089039D"/>
    <w:rsid w:val="00890BB8"/>
    <w:rsid w:val="008925DD"/>
    <w:rsid w:val="00892F80"/>
    <w:rsid w:val="00893D3A"/>
    <w:rsid w:val="00895AC9"/>
    <w:rsid w:val="00897A5B"/>
    <w:rsid w:val="008A1ADE"/>
    <w:rsid w:val="008A2DFE"/>
    <w:rsid w:val="008A3331"/>
    <w:rsid w:val="008A3C6F"/>
    <w:rsid w:val="008A3FDB"/>
    <w:rsid w:val="008A610A"/>
    <w:rsid w:val="008A6486"/>
    <w:rsid w:val="008A7D3F"/>
    <w:rsid w:val="008B018D"/>
    <w:rsid w:val="008B05F7"/>
    <w:rsid w:val="008B26FB"/>
    <w:rsid w:val="008B2803"/>
    <w:rsid w:val="008B2F09"/>
    <w:rsid w:val="008B3234"/>
    <w:rsid w:val="008B3594"/>
    <w:rsid w:val="008B45DF"/>
    <w:rsid w:val="008B5CAF"/>
    <w:rsid w:val="008B5D94"/>
    <w:rsid w:val="008B6017"/>
    <w:rsid w:val="008B6468"/>
    <w:rsid w:val="008B75CD"/>
    <w:rsid w:val="008C0734"/>
    <w:rsid w:val="008C083C"/>
    <w:rsid w:val="008C0D3B"/>
    <w:rsid w:val="008C18F0"/>
    <w:rsid w:val="008C338B"/>
    <w:rsid w:val="008C3F21"/>
    <w:rsid w:val="008C4E3C"/>
    <w:rsid w:val="008C5371"/>
    <w:rsid w:val="008C62D6"/>
    <w:rsid w:val="008C7F02"/>
    <w:rsid w:val="008C7F7D"/>
    <w:rsid w:val="008D072E"/>
    <w:rsid w:val="008D07DD"/>
    <w:rsid w:val="008D2C16"/>
    <w:rsid w:val="008D5312"/>
    <w:rsid w:val="008D5317"/>
    <w:rsid w:val="008D5646"/>
    <w:rsid w:val="008D59BF"/>
    <w:rsid w:val="008D7771"/>
    <w:rsid w:val="008E07F3"/>
    <w:rsid w:val="008E11FF"/>
    <w:rsid w:val="008E1491"/>
    <w:rsid w:val="008E2639"/>
    <w:rsid w:val="008E2821"/>
    <w:rsid w:val="008E2A26"/>
    <w:rsid w:val="008E2BAE"/>
    <w:rsid w:val="008E2D5A"/>
    <w:rsid w:val="008E4F4F"/>
    <w:rsid w:val="008E5875"/>
    <w:rsid w:val="008E69EF"/>
    <w:rsid w:val="008E7855"/>
    <w:rsid w:val="008F00E1"/>
    <w:rsid w:val="008F067E"/>
    <w:rsid w:val="008F23DF"/>
    <w:rsid w:val="008F3964"/>
    <w:rsid w:val="008F495D"/>
    <w:rsid w:val="008F561A"/>
    <w:rsid w:val="008F6175"/>
    <w:rsid w:val="008F6B06"/>
    <w:rsid w:val="008F6CCA"/>
    <w:rsid w:val="008F6DC5"/>
    <w:rsid w:val="008F6F48"/>
    <w:rsid w:val="008F788A"/>
    <w:rsid w:val="008F7CB7"/>
    <w:rsid w:val="00900322"/>
    <w:rsid w:val="00900690"/>
    <w:rsid w:val="00900C1D"/>
    <w:rsid w:val="00901351"/>
    <w:rsid w:val="00901494"/>
    <w:rsid w:val="00901995"/>
    <w:rsid w:val="00901F4D"/>
    <w:rsid w:val="00903706"/>
    <w:rsid w:val="009037A5"/>
    <w:rsid w:val="00903D3B"/>
    <w:rsid w:val="009045A7"/>
    <w:rsid w:val="009056E8"/>
    <w:rsid w:val="00906A44"/>
    <w:rsid w:val="00907499"/>
    <w:rsid w:val="0091038E"/>
    <w:rsid w:val="0091291D"/>
    <w:rsid w:val="0091338B"/>
    <w:rsid w:val="009139D5"/>
    <w:rsid w:val="00915EC9"/>
    <w:rsid w:val="0091624D"/>
    <w:rsid w:val="00916AB9"/>
    <w:rsid w:val="00917364"/>
    <w:rsid w:val="0092071A"/>
    <w:rsid w:val="00920A8D"/>
    <w:rsid w:val="00921944"/>
    <w:rsid w:val="00924235"/>
    <w:rsid w:val="00925FB6"/>
    <w:rsid w:val="0092633F"/>
    <w:rsid w:val="00926B93"/>
    <w:rsid w:val="009274A1"/>
    <w:rsid w:val="009279C6"/>
    <w:rsid w:val="00927A0F"/>
    <w:rsid w:val="00927FC9"/>
    <w:rsid w:val="00930731"/>
    <w:rsid w:val="0093086F"/>
    <w:rsid w:val="00931D05"/>
    <w:rsid w:val="00932FA8"/>
    <w:rsid w:val="009334F6"/>
    <w:rsid w:val="00933997"/>
    <w:rsid w:val="009339B0"/>
    <w:rsid w:val="0093403D"/>
    <w:rsid w:val="00934A9E"/>
    <w:rsid w:val="0093568F"/>
    <w:rsid w:val="00935B82"/>
    <w:rsid w:val="00937E02"/>
    <w:rsid w:val="00940162"/>
    <w:rsid w:val="00941253"/>
    <w:rsid w:val="00941692"/>
    <w:rsid w:val="009421A0"/>
    <w:rsid w:val="009428C6"/>
    <w:rsid w:val="00943014"/>
    <w:rsid w:val="00944150"/>
    <w:rsid w:val="00944253"/>
    <w:rsid w:val="009452AB"/>
    <w:rsid w:val="009466CB"/>
    <w:rsid w:val="009468F9"/>
    <w:rsid w:val="009469D6"/>
    <w:rsid w:val="00946E7F"/>
    <w:rsid w:val="00947C5F"/>
    <w:rsid w:val="009501FD"/>
    <w:rsid w:val="00950478"/>
    <w:rsid w:val="00950548"/>
    <w:rsid w:val="0095163D"/>
    <w:rsid w:val="00951FEA"/>
    <w:rsid w:val="00955008"/>
    <w:rsid w:val="009552AB"/>
    <w:rsid w:val="0095545F"/>
    <w:rsid w:val="0095554F"/>
    <w:rsid w:val="00956E5A"/>
    <w:rsid w:val="009570B9"/>
    <w:rsid w:val="00957A25"/>
    <w:rsid w:val="00957F43"/>
    <w:rsid w:val="00960098"/>
    <w:rsid w:val="00960943"/>
    <w:rsid w:val="00962D5D"/>
    <w:rsid w:val="00963260"/>
    <w:rsid w:val="009644CA"/>
    <w:rsid w:val="00965A05"/>
    <w:rsid w:val="00966074"/>
    <w:rsid w:val="009666E2"/>
    <w:rsid w:val="00967056"/>
    <w:rsid w:val="00967500"/>
    <w:rsid w:val="00967571"/>
    <w:rsid w:val="009704E4"/>
    <w:rsid w:val="009705B7"/>
    <w:rsid w:val="00973AD4"/>
    <w:rsid w:val="00973AFD"/>
    <w:rsid w:val="00973D35"/>
    <w:rsid w:val="00976870"/>
    <w:rsid w:val="00977314"/>
    <w:rsid w:val="009777AA"/>
    <w:rsid w:val="00977C49"/>
    <w:rsid w:val="009806AE"/>
    <w:rsid w:val="00980E1F"/>
    <w:rsid w:val="00981AFE"/>
    <w:rsid w:val="00983680"/>
    <w:rsid w:val="00983873"/>
    <w:rsid w:val="00983CD0"/>
    <w:rsid w:val="009845B6"/>
    <w:rsid w:val="00984DB9"/>
    <w:rsid w:val="009852A1"/>
    <w:rsid w:val="00985A93"/>
    <w:rsid w:val="00985F34"/>
    <w:rsid w:val="00986335"/>
    <w:rsid w:val="00990770"/>
    <w:rsid w:val="00990799"/>
    <w:rsid w:val="009908BC"/>
    <w:rsid w:val="00990CDF"/>
    <w:rsid w:val="00991395"/>
    <w:rsid w:val="00992CF7"/>
    <w:rsid w:val="00992E94"/>
    <w:rsid w:val="00993641"/>
    <w:rsid w:val="009945EE"/>
    <w:rsid w:val="0099481E"/>
    <w:rsid w:val="00994CC5"/>
    <w:rsid w:val="00994D71"/>
    <w:rsid w:val="00995417"/>
    <w:rsid w:val="00995700"/>
    <w:rsid w:val="00995AA8"/>
    <w:rsid w:val="00996842"/>
    <w:rsid w:val="009973DC"/>
    <w:rsid w:val="009976C7"/>
    <w:rsid w:val="009A0921"/>
    <w:rsid w:val="009A0DCE"/>
    <w:rsid w:val="009A144E"/>
    <w:rsid w:val="009A186E"/>
    <w:rsid w:val="009A28C7"/>
    <w:rsid w:val="009A3634"/>
    <w:rsid w:val="009A379A"/>
    <w:rsid w:val="009A3B2A"/>
    <w:rsid w:val="009A5336"/>
    <w:rsid w:val="009A676F"/>
    <w:rsid w:val="009B0A7F"/>
    <w:rsid w:val="009B19E1"/>
    <w:rsid w:val="009B22C6"/>
    <w:rsid w:val="009B2E85"/>
    <w:rsid w:val="009B42A1"/>
    <w:rsid w:val="009B475A"/>
    <w:rsid w:val="009B537D"/>
    <w:rsid w:val="009B5850"/>
    <w:rsid w:val="009B5A74"/>
    <w:rsid w:val="009B61B9"/>
    <w:rsid w:val="009B6542"/>
    <w:rsid w:val="009B71DF"/>
    <w:rsid w:val="009B74F6"/>
    <w:rsid w:val="009C0B48"/>
    <w:rsid w:val="009C290A"/>
    <w:rsid w:val="009C2CD3"/>
    <w:rsid w:val="009C4D17"/>
    <w:rsid w:val="009C4FB4"/>
    <w:rsid w:val="009C66AB"/>
    <w:rsid w:val="009C6CC8"/>
    <w:rsid w:val="009D1069"/>
    <w:rsid w:val="009D146A"/>
    <w:rsid w:val="009D1AD2"/>
    <w:rsid w:val="009D1E2A"/>
    <w:rsid w:val="009D4063"/>
    <w:rsid w:val="009D427B"/>
    <w:rsid w:val="009D53E4"/>
    <w:rsid w:val="009D6444"/>
    <w:rsid w:val="009D64AB"/>
    <w:rsid w:val="009D6666"/>
    <w:rsid w:val="009D75C3"/>
    <w:rsid w:val="009E13D2"/>
    <w:rsid w:val="009E340C"/>
    <w:rsid w:val="009E3586"/>
    <w:rsid w:val="009E4E00"/>
    <w:rsid w:val="009E6165"/>
    <w:rsid w:val="009F0581"/>
    <w:rsid w:val="009F081A"/>
    <w:rsid w:val="009F11C1"/>
    <w:rsid w:val="009F1A00"/>
    <w:rsid w:val="009F1FBA"/>
    <w:rsid w:val="009F2BE8"/>
    <w:rsid w:val="009F3CF9"/>
    <w:rsid w:val="009F4BB9"/>
    <w:rsid w:val="009F579E"/>
    <w:rsid w:val="009F5DD3"/>
    <w:rsid w:val="00A0002E"/>
    <w:rsid w:val="00A00639"/>
    <w:rsid w:val="00A01BC3"/>
    <w:rsid w:val="00A02895"/>
    <w:rsid w:val="00A051E4"/>
    <w:rsid w:val="00A055DF"/>
    <w:rsid w:val="00A05736"/>
    <w:rsid w:val="00A05801"/>
    <w:rsid w:val="00A059B5"/>
    <w:rsid w:val="00A064BC"/>
    <w:rsid w:val="00A06678"/>
    <w:rsid w:val="00A07517"/>
    <w:rsid w:val="00A07E7A"/>
    <w:rsid w:val="00A107F4"/>
    <w:rsid w:val="00A12726"/>
    <w:rsid w:val="00A13074"/>
    <w:rsid w:val="00A13493"/>
    <w:rsid w:val="00A1482D"/>
    <w:rsid w:val="00A15316"/>
    <w:rsid w:val="00A163B5"/>
    <w:rsid w:val="00A17B09"/>
    <w:rsid w:val="00A20692"/>
    <w:rsid w:val="00A2119F"/>
    <w:rsid w:val="00A231D7"/>
    <w:rsid w:val="00A23744"/>
    <w:rsid w:val="00A24EEB"/>
    <w:rsid w:val="00A2586D"/>
    <w:rsid w:val="00A259E5"/>
    <w:rsid w:val="00A25BAD"/>
    <w:rsid w:val="00A2676E"/>
    <w:rsid w:val="00A27515"/>
    <w:rsid w:val="00A278DE"/>
    <w:rsid w:val="00A27D2E"/>
    <w:rsid w:val="00A30F24"/>
    <w:rsid w:val="00A31218"/>
    <w:rsid w:val="00A314B3"/>
    <w:rsid w:val="00A33207"/>
    <w:rsid w:val="00A3385B"/>
    <w:rsid w:val="00A35293"/>
    <w:rsid w:val="00A353C5"/>
    <w:rsid w:val="00A365FF"/>
    <w:rsid w:val="00A367A2"/>
    <w:rsid w:val="00A3713E"/>
    <w:rsid w:val="00A40922"/>
    <w:rsid w:val="00A41111"/>
    <w:rsid w:val="00A418BE"/>
    <w:rsid w:val="00A425C1"/>
    <w:rsid w:val="00A44375"/>
    <w:rsid w:val="00A446FB"/>
    <w:rsid w:val="00A44CC5"/>
    <w:rsid w:val="00A465C5"/>
    <w:rsid w:val="00A46657"/>
    <w:rsid w:val="00A475AD"/>
    <w:rsid w:val="00A47932"/>
    <w:rsid w:val="00A50B7E"/>
    <w:rsid w:val="00A51573"/>
    <w:rsid w:val="00A5243A"/>
    <w:rsid w:val="00A532BD"/>
    <w:rsid w:val="00A54164"/>
    <w:rsid w:val="00A544CD"/>
    <w:rsid w:val="00A54A95"/>
    <w:rsid w:val="00A54F2A"/>
    <w:rsid w:val="00A55582"/>
    <w:rsid w:val="00A5698B"/>
    <w:rsid w:val="00A56993"/>
    <w:rsid w:val="00A576A9"/>
    <w:rsid w:val="00A60CFB"/>
    <w:rsid w:val="00A61072"/>
    <w:rsid w:val="00A6199D"/>
    <w:rsid w:val="00A63241"/>
    <w:rsid w:val="00A6343A"/>
    <w:rsid w:val="00A635EA"/>
    <w:rsid w:val="00A63FF2"/>
    <w:rsid w:val="00A640BE"/>
    <w:rsid w:val="00A647F1"/>
    <w:rsid w:val="00A6480C"/>
    <w:rsid w:val="00A6705C"/>
    <w:rsid w:val="00A67355"/>
    <w:rsid w:val="00A7049B"/>
    <w:rsid w:val="00A714D5"/>
    <w:rsid w:val="00A71DA5"/>
    <w:rsid w:val="00A72EEF"/>
    <w:rsid w:val="00A7359C"/>
    <w:rsid w:val="00A739E6"/>
    <w:rsid w:val="00A73F75"/>
    <w:rsid w:val="00A75C7A"/>
    <w:rsid w:val="00A76418"/>
    <w:rsid w:val="00A7649D"/>
    <w:rsid w:val="00A764B8"/>
    <w:rsid w:val="00A765EA"/>
    <w:rsid w:val="00A767C9"/>
    <w:rsid w:val="00A77025"/>
    <w:rsid w:val="00A77132"/>
    <w:rsid w:val="00A81296"/>
    <w:rsid w:val="00A81361"/>
    <w:rsid w:val="00A81420"/>
    <w:rsid w:val="00A81B43"/>
    <w:rsid w:val="00A822A9"/>
    <w:rsid w:val="00A826D4"/>
    <w:rsid w:val="00A828E1"/>
    <w:rsid w:val="00A82D85"/>
    <w:rsid w:val="00A834FF"/>
    <w:rsid w:val="00A849B9"/>
    <w:rsid w:val="00A84B6D"/>
    <w:rsid w:val="00A84F7D"/>
    <w:rsid w:val="00A86562"/>
    <w:rsid w:val="00A87106"/>
    <w:rsid w:val="00A872BE"/>
    <w:rsid w:val="00A87734"/>
    <w:rsid w:val="00A90785"/>
    <w:rsid w:val="00A90793"/>
    <w:rsid w:val="00A911FF"/>
    <w:rsid w:val="00A94019"/>
    <w:rsid w:val="00A950C2"/>
    <w:rsid w:val="00A96BE4"/>
    <w:rsid w:val="00A9710F"/>
    <w:rsid w:val="00A9713C"/>
    <w:rsid w:val="00A971AF"/>
    <w:rsid w:val="00A971C6"/>
    <w:rsid w:val="00A97742"/>
    <w:rsid w:val="00A979DA"/>
    <w:rsid w:val="00AA0803"/>
    <w:rsid w:val="00AA19A9"/>
    <w:rsid w:val="00AA23AB"/>
    <w:rsid w:val="00AA317B"/>
    <w:rsid w:val="00AA3F59"/>
    <w:rsid w:val="00AA55CE"/>
    <w:rsid w:val="00AA5F5B"/>
    <w:rsid w:val="00AA7C24"/>
    <w:rsid w:val="00AB09B0"/>
    <w:rsid w:val="00AB175B"/>
    <w:rsid w:val="00AB1D64"/>
    <w:rsid w:val="00AB2E2C"/>
    <w:rsid w:val="00AB33AF"/>
    <w:rsid w:val="00AB4BD1"/>
    <w:rsid w:val="00AB5D60"/>
    <w:rsid w:val="00AB6388"/>
    <w:rsid w:val="00AB6642"/>
    <w:rsid w:val="00AB7383"/>
    <w:rsid w:val="00AB7C2D"/>
    <w:rsid w:val="00AB7C37"/>
    <w:rsid w:val="00AC19CE"/>
    <w:rsid w:val="00AC37FC"/>
    <w:rsid w:val="00AC4497"/>
    <w:rsid w:val="00AC4741"/>
    <w:rsid w:val="00AC47B9"/>
    <w:rsid w:val="00AC498E"/>
    <w:rsid w:val="00AC4A41"/>
    <w:rsid w:val="00AC4BC1"/>
    <w:rsid w:val="00AC58AA"/>
    <w:rsid w:val="00AC6E59"/>
    <w:rsid w:val="00AD1F50"/>
    <w:rsid w:val="00AD22FB"/>
    <w:rsid w:val="00AD2478"/>
    <w:rsid w:val="00AD3AB9"/>
    <w:rsid w:val="00AD3DC0"/>
    <w:rsid w:val="00AD45EC"/>
    <w:rsid w:val="00AD466F"/>
    <w:rsid w:val="00AD5530"/>
    <w:rsid w:val="00AD74CC"/>
    <w:rsid w:val="00AE05F6"/>
    <w:rsid w:val="00AE0B31"/>
    <w:rsid w:val="00AE0C52"/>
    <w:rsid w:val="00AE1201"/>
    <w:rsid w:val="00AE1DF6"/>
    <w:rsid w:val="00AE48C5"/>
    <w:rsid w:val="00AE49A2"/>
    <w:rsid w:val="00AE51FB"/>
    <w:rsid w:val="00AE596D"/>
    <w:rsid w:val="00AE6B0D"/>
    <w:rsid w:val="00AE6D4C"/>
    <w:rsid w:val="00AE789C"/>
    <w:rsid w:val="00AE7B92"/>
    <w:rsid w:val="00AE7D6E"/>
    <w:rsid w:val="00AF0858"/>
    <w:rsid w:val="00AF2859"/>
    <w:rsid w:val="00AF2FED"/>
    <w:rsid w:val="00AF3109"/>
    <w:rsid w:val="00AF350D"/>
    <w:rsid w:val="00AF4879"/>
    <w:rsid w:val="00AF5596"/>
    <w:rsid w:val="00AF618D"/>
    <w:rsid w:val="00AF7ACB"/>
    <w:rsid w:val="00AF7FCC"/>
    <w:rsid w:val="00B010F8"/>
    <w:rsid w:val="00B01BF1"/>
    <w:rsid w:val="00B01CDB"/>
    <w:rsid w:val="00B02999"/>
    <w:rsid w:val="00B03388"/>
    <w:rsid w:val="00B036B5"/>
    <w:rsid w:val="00B03872"/>
    <w:rsid w:val="00B03B6E"/>
    <w:rsid w:val="00B04AFE"/>
    <w:rsid w:val="00B04BC5"/>
    <w:rsid w:val="00B0705C"/>
    <w:rsid w:val="00B07D74"/>
    <w:rsid w:val="00B108BF"/>
    <w:rsid w:val="00B1158F"/>
    <w:rsid w:val="00B1242B"/>
    <w:rsid w:val="00B136BE"/>
    <w:rsid w:val="00B1424B"/>
    <w:rsid w:val="00B16BAE"/>
    <w:rsid w:val="00B218AE"/>
    <w:rsid w:val="00B22AC0"/>
    <w:rsid w:val="00B23B8F"/>
    <w:rsid w:val="00B2465E"/>
    <w:rsid w:val="00B24E78"/>
    <w:rsid w:val="00B250F4"/>
    <w:rsid w:val="00B25CEB"/>
    <w:rsid w:val="00B25FFB"/>
    <w:rsid w:val="00B26756"/>
    <w:rsid w:val="00B27A07"/>
    <w:rsid w:val="00B35C01"/>
    <w:rsid w:val="00B36593"/>
    <w:rsid w:val="00B370A9"/>
    <w:rsid w:val="00B402D3"/>
    <w:rsid w:val="00B408F7"/>
    <w:rsid w:val="00B40D4C"/>
    <w:rsid w:val="00B44F92"/>
    <w:rsid w:val="00B45DAD"/>
    <w:rsid w:val="00B47045"/>
    <w:rsid w:val="00B472F7"/>
    <w:rsid w:val="00B47A91"/>
    <w:rsid w:val="00B47F4D"/>
    <w:rsid w:val="00B50A34"/>
    <w:rsid w:val="00B51CAC"/>
    <w:rsid w:val="00B53417"/>
    <w:rsid w:val="00B5375E"/>
    <w:rsid w:val="00B54AB5"/>
    <w:rsid w:val="00B555AB"/>
    <w:rsid w:val="00B557D7"/>
    <w:rsid w:val="00B57495"/>
    <w:rsid w:val="00B57AFF"/>
    <w:rsid w:val="00B57BB1"/>
    <w:rsid w:val="00B60032"/>
    <w:rsid w:val="00B603D9"/>
    <w:rsid w:val="00B60DCE"/>
    <w:rsid w:val="00B60EA7"/>
    <w:rsid w:val="00B63C82"/>
    <w:rsid w:val="00B642B5"/>
    <w:rsid w:val="00B64646"/>
    <w:rsid w:val="00B65296"/>
    <w:rsid w:val="00B6563C"/>
    <w:rsid w:val="00B66868"/>
    <w:rsid w:val="00B66ABB"/>
    <w:rsid w:val="00B6746E"/>
    <w:rsid w:val="00B709BE"/>
    <w:rsid w:val="00B70D08"/>
    <w:rsid w:val="00B70EB9"/>
    <w:rsid w:val="00B72B4A"/>
    <w:rsid w:val="00B732F4"/>
    <w:rsid w:val="00B73B6D"/>
    <w:rsid w:val="00B73CD7"/>
    <w:rsid w:val="00B7498B"/>
    <w:rsid w:val="00B75D01"/>
    <w:rsid w:val="00B767E1"/>
    <w:rsid w:val="00B80047"/>
    <w:rsid w:val="00B80608"/>
    <w:rsid w:val="00B80B32"/>
    <w:rsid w:val="00B80FC9"/>
    <w:rsid w:val="00B81743"/>
    <w:rsid w:val="00B82284"/>
    <w:rsid w:val="00B828CC"/>
    <w:rsid w:val="00B837AC"/>
    <w:rsid w:val="00B85514"/>
    <w:rsid w:val="00B87264"/>
    <w:rsid w:val="00B910B1"/>
    <w:rsid w:val="00B91CDE"/>
    <w:rsid w:val="00B9463A"/>
    <w:rsid w:val="00B96402"/>
    <w:rsid w:val="00B96B5B"/>
    <w:rsid w:val="00B96F44"/>
    <w:rsid w:val="00BA11F8"/>
    <w:rsid w:val="00BA2275"/>
    <w:rsid w:val="00BA3990"/>
    <w:rsid w:val="00BA50DB"/>
    <w:rsid w:val="00BA6CDB"/>
    <w:rsid w:val="00BA7919"/>
    <w:rsid w:val="00BA7DF5"/>
    <w:rsid w:val="00BB049A"/>
    <w:rsid w:val="00BB07FA"/>
    <w:rsid w:val="00BB10D0"/>
    <w:rsid w:val="00BB1754"/>
    <w:rsid w:val="00BB2C9A"/>
    <w:rsid w:val="00BB2EC3"/>
    <w:rsid w:val="00BB316E"/>
    <w:rsid w:val="00BB39FA"/>
    <w:rsid w:val="00BB4C7A"/>
    <w:rsid w:val="00BB6518"/>
    <w:rsid w:val="00BB68E0"/>
    <w:rsid w:val="00BB6F27"/>
    <w:rsid w:val="00BB7F76"/>
    <w:rsid w:val="00BC0328"/>
    <w:rsid w:val="00BC0BB8"/>
    <w:rsid w:val="00BC1D73"/>
    <w:rsid w:val="00BC1E67"/>
    <w:rsid w:val="00BC26C2"/>
    <w:rsid w:val="00BC3070"/>
    <w:rsid w:val="00BC397D"/>
    <w:rsid w:val="00BC3EAC"/>
    <w:rsid w:val="00BC55CA"/>
    <w:rsid w:val="00BC5CC8"/>
    <w:rsid w:val="00BC5ECC"/>
    <w:rsid w:val="00BC6367"/>
    <w:rsid w:val="00BD008F"/>
    <w:rsid w:val="00BD013A"/>
    <w:rsid w:val="00BD2851"/>
    <w:rsid w:val="00BD2D68"/>
    <w:rsid w:val="00BD33A1"/>
    <w:rsid w:val="00BD3B79"/>
    <w:rsid w:val="00BD40CA"/>
    <w:rsid w:val="00BD4D73"/>
    <w:rsid w:val="00BD5F9C"/>
    <w:rsid w:val="00BD6205"/>
    <w:rsid w:val="00BD66D1"/>
    <w:rsid w:val="00BD70A6"/>
    <w:rsid w:val="00BE0EBA"/>
    <w:rsid w:val="00BE239C"/>
    <w:rsid w:val="00BE25F1"/>
    <w:rsid w:val="00BE34E4"/>
    <w:rsid w:val="00BE38A1"/>
    <w:rsid w:val="00BE3934"/>
    <w:rsid w:val="00BE3EDE"/>
    <w:rsid w:val="00BF024E"/>
    <w:rsid w:val="00BF0C0E"/>
    <w:rsid w:val="00BF0CCD"/>
    <w:rsid w:val="00BF1030"/>
    <w:rsid w:val="00BF1359"/>
    <w:rsid w:val="00BF2AED"/>
    <w:rsid w:val="00BF2C93"/>
    <w:rsid w:val="00BF32DA"/>
    <w:rsid w:val="00BF457F"/>
    <w:rsid w:val="00BF4C72"/>
    <w:rsid w:val="00BF6A9B"/>
    <w:rsid w:val="00BF6AE4"/>
    <w:rsid w:val="00BF7F2B"/>
    <w:rsid w:val="00C00036"/>
    <w:rsid w:val="00C019BE"/>
    <w:rsid w:val="00C02139"/>
    <w:rsid w:val="00C028BA"/>
    <w:rsid w:val="00C02E45"/>
    <w:rsid w:val="00C04B19"/>
    <w:rsid w:val="00C0596E"/>
    <w:rsid w:val="00C06C1F"/>
    <w:rsid w:val="00C06EC1"/>
    <w:rsid w:val="00C073D2"/>
    <w:rsid w:val="00C102F0"/>
    <w:rsid w:val="00C103C6"/>
    <w:rsid w:val="00C1205E"/>
    <w:rsid w:val="00C1329B"/>
    <w:rsid w:val="00C1388B"/>
    <w:rsid w:val="00C13EA5"/>
    <w:rsid w:val="00C14FA1"/>
    <w:rsid w:val="00C17CC0"/>
    <w:rsid w:val="00C21946"/>
    <w:rsid w:val="00C21D0F"/>
    <w:rsid w:val="00C21EF9"/>
    <w:rsid w:val="00C21F0A"/>
    <w:rsid w:val="00C224CE"/>
    <w:rsid w:val="00C225D6"/>
    <w:rsid w:val="00C227F8"/>
    <w:rsid w:val="00C22A89"/>
    <w:rsid w:val="00C247FE"/>
    <w:rsid w:val="00C250B0"/>
    <w:rsid w:val="00C252EA"/>
    <w:rsid w:val="00C2663E"/>
    <w:rsid w:val="00C27CCA"/>
    <w:rsid w:val="00C3143A"/>
    <w:rsid w:val="00C31971"/>
    <w:rsid w:val="00C340C7"/>
    <w:rsid w:val="00C369A5"/>
    <w:rsid w:val="00C37A8B"/>
    <w:rsid w:val="00C37ACA"/>
    <w:rsid w:val="00C40EF0"/>
    <w:rsid w:val="00C4158C"/>
    <w:rsid w:val="00C425AF"/>
    <w:rsid w:val="00C430B6"/>
    <w:rsid w:val="00C43FCA"/>
    <w:rsid w:val="00C44CA7"/>
    <w:rsid w:val="00C45599"/>
    <w:rsid w:val="00C45DE8"/>
    <w:rsid w:val="00C46401"/>
    <w:rsid w:val="00C4694A"/>
    <w:rsid w:val="00C51C2C"/>
    <w:rsid w:val="00C520B4"/>
    <w:rsid w:val="00C526D8"/>
    <w:rsid w:val="00C52B88"/>
    <w:rsid w:val="00C534BB"/>
    <w:rsid w:val="00C53E2E"/>
    <w:rsid w:val="00C55D00"/>
    <w:rsid w:val="00C561D3"/>
    <w:rsid w:val="00C5655D"/>
    <w:rsid w:val="00C5739C"/>
    <w:rsid w:val="00C6022E"/>
    <w:rsid w:val="00C6074B"/>
    <w:rsid w:val="00C6081F"/>
    <w:rsid w:val="00C60A0F"/>
    <w:rsid w:val="00C61045"/>
    <w:rsid w:val="00C62578"/>
    <w:rsid w:val="00C65493"/>
    <w:rsid w:val="00C667E2"/>
    <w:rsid w:val="00C669D3"/>
    <w:rsid w:val="00C6728E"/>
    <w:rsid w:val="00C67956"/>
    <w:rsid w:val="00C709B8"/>
    <w:rsid w:val="00C70B54"/>
    <w:rsid w:val="00C70F65"/>
    <w:rsid w:val="00C71C12"/>
    <w:rsid w:val="00C739BE"/>
    <w:rsid w:val="00C73BB1"/>
    <w:rsid w:val="00C7412B"/>
    <w:rsid w:val="00C74BC2"/>
    <w:rsid w:val="00C772EF"/>
    <w:rsid w:val="00C77795"/>
    <w:rsid w:val="00C77BCF"/>
    <w:rsid w:val="00C8044B"/>
    <w:rsid w:val="00C80E0C"/>
    <w:rsid w:val="00C81921"/>
    <w:rsid w:val="00C819B9"/>
    <w:rsid w:val="00C8421C"/>
    <w:rsid w:val="00C85361"/>
    <w:rsid w:val="00C86982"/>
    <w:rsid w:val="00C86D7C"/>
    <w:rsid w:val="00C873C4"/>
    <w:rsid w:val="00C90040"/>
    <w:rsid w:val="00C9037F"/>
    <w:rsid w:val="00C93681"/>
    <w:rsid w:val="00C93D91"/>
    <w:rsid w:val="00C9445B"/>
    <w:rsid w:val="00C947D4"/>
    <w:rsid w:val="00C96BED"/>
    <w:rsid w:val="00C96D06"/>
    <w:rsid w:val="00C972D7"/>
    <w:rsid w:val="00C9733E"/>
    <w:rsid w:val="00CA071A"/>
    <w:rsid w:val="00CA0CC9"/>
    <w:rsid w:val="00CA132E"/>
    <w:rsid w:val="00CA1F7C"/>
    <w:rsid w:val="00CA2113"/>
    <w:rsid w:val="00CA2525"/>
    <w:rsid w:val="00CA3103"/>
    <w:rsid w:val="00CA344D"/>
    <w:rsid w:val="00CA6003"/>
    <w:rsid w:val="00CA6EC6"/>
    <w:rsid w:val="00CA6FFB"/>
    <w:rsid w:val="00CA719E"/>
    <w:rsid w:val="00CA76A4"/>
    <w:rsid w:val="00CA7830"/>
    <w:rsid w:val="00CB0C5E"/>
    <w:rsid w:val="00CB0FA2"/>
    <w:rsid w:val="00CB191C"/>
    <w:rsid w:val="00CB1E2B"/>
    <w:rsid w:val="00CB32AA"/>
    <w:rsid w:val="00CB5CC3"/>
    <w:rsid w:val="00CB5D29"/>
    <w:rsid w:val="00CB6356"/>
    <w:rsid w:val="00CB65F4"/>
    <w:rsid w:val="00CB6805"/>
    <w:rsid w:val="00CB77D7"/>
    <w:rsid w:val="00CB7AEB"/>
    <w:rsid w:val="00CB7F07"/>
    <w:rsid w:val="00CC16E8"/>
    <w:rsid w:val="00CC2B2F"/>
    <w:rsid w:val="00CC2B54"/>
    <w:rsid w:val="00CC305C"/>
    <w:rsid w:val="00CC3A4F"/>
    <w:rsid w:val="00CC4F0C"/>
    <w:rsid w:val="00CC6A6F"/>
    <w:rsid w:val="00CC723D"/>
    <w:rsid w:val="00CC7AD4"/>
    <w:rsid w:val="00CD0FD0"/>
    <w:rsid w:val="00CD1072"/>
    <w:rsid w:val="00CD1BDB"/>
    <w:rsid w:val="00CD1DAA"/>
    <w:rsid w:val="00CD1FEE"/>
    <w:rsid w:val="00CD20C0"/>
    <w:rsid w:val="00CD2F52"/>
    <w:rsid w:val="00CD40A2"/>
    <w:rsid w:val="00CD43E0"/>
    <w:rsid w:val="00CD4ABA"/>
    <w:rsid w:val="00CD4DF5"/>
    <w:rsid w:val="00CD5E04"/>
    <w:rsid w:val="00CD61D5"/>
    <w:rsid w:val="00CD66BE"/>
    <w:rsid w:val="00CD70C7"/>
    <w:rsid w:val="00CD737A"/>
    <w:rsid w:val="00CD7459"/>
    <w:rsid w:val="00CE042F"/>
    <w:rsid w:val="00CE1018"/>
    <w:rsid w:val="00CE2965"/>
    <w:rsid w:val="00CE4827"/>
    <w:rsid w:val="00CE5E77"/>
    <w:rsid w:val="00CE5EA7"/>
    <w:rsid w:val="00CE5F67"/>
    <w:rsid w:val="00CE79E4"/>
    <w:rsid w:val="00CE7A8C"/>
    <w:rsid w:val="00CF10C3"/>
    <w:rsid w:val="00CF15CF"/>
    <w:rsid w:val="00CF23D8"/>
    <w:rsid w:val="00CF26B6"/>
    <w:rsid w:val="00CF27D2"/>
    <w:rsid w:val="00CF3723"/>
    <w:rsid w:val="00CF4646"/>
    <w:rsid w:val="00CF4C1D"/>
    <w:rsid w:val="00CF5432"/>
    <w:rsid w:val="00CF71FE"/>
    <w:rsid w:val="00CF722B"/>
    <w:rsid w:val="00D0007D"/>
    <w:rsid w:val="00D01248"/>
    <w:rsid w:val="00D01C0F"/>
    <w:rsid w:val="00D0297A"/>
    <w:rsid w:val="00D030F8"/>
    <w:rsid w:val="00D03687"/>
    <w:rsid w:val="00D03C62"/>
    <w:rsid w:val="00D03C78"/>
    <w:rsid w:val="00D04276"/>
    <w:rsid w:val="00D04C12"/>
    <w:rsid w:val="00D05175"/>
    <w:rsid w:val="00D05732"/>
    <w:rsid w:val="00D0594F"/>
    <w:rsid w:val="00D06E89"/>
    <w:rsid w:val="00D072A8"/>
    <w:rsid w:val="00D07F08"/>
    <w:rsid w:val="00D1035F"/>
    <w:rsid w:val="00D10D3D"/>
    <w:rsid w:val="00D10E05"/>
    <w:rsid w:val="00D11912"/>
    <w:rsid w:val="00D120A4"/>
    <w:rsid w:val="00D12C2C"/>
    <w:rsid w:val="00D13C3B"/>
    <w:rsid w:val="00D14679"/>
    <w:rsid w:val="00D15AC4"/>
    <w:rsid w:val="00D15C82"/>
    <w:rsid w:val="00D16C89"/>
    <w:rsid w:val="00D16E87"/>
    <w:rsid w:val="00D175EB"/>
    <w:rsid w:val="00D200C5"/>
    <w:rsid w:val="00D22158"/>
    <w:rsid w:val="00D231E7"/>
    <w:rsid w:val="00D232FB"/>
    <w:rsid w:val="00D236BA"/>
    <w:rsid w:val="00D23AE8"/>
    <w:rsid w:val="00D242C1"/>
    <w:rsid w:val="00D244FF"/>
    <w:rsid w:val="00D24690"/>
    <w:rsid w:val="00D258A5"/>
    <w:rsid w:val="00D25AD0"/>
    <w:rsid w:val="00D26480"/>
    <w:rsid w:val="00D27BE8"/>
    <w:rsid w:val="00D304AE"/>
    <w:rsid w:val="00D30722"/>
    <w:rsid w:val="00D30EDF"/>
    <w:rsid w:val="00D33CFF"/>
    <w:rsid w:val="00D33F9A"/>
    <w:rsid w:val="00D33FF1"/>
    <w:rsid w:val="00D3793C"/>
    <w:rsid w:val="00D37B4D"/>
    <w:rsid w:val="00D400B7"/>
    <w:rsid w:val="00D405D0"/>
    <w:rsid w:val="00D40BF4"/>
    <w:rsid w:val="00D411B1"/>
    <w:rsid w:val="00D416C0"/>
    <w:rsid w:val="00D416D6"/>
    <w:rsid w:val="00D44DB4"/>
    <w:rsid w:val="00D455EE"/>
    <w:rsid w:val="00D45FE8"/>
    <w:rsid w:val="00D46FCD"/>
    <w:rsid w:val="00D479D8"/>
    <w:rsid w:val="00D50C21"/>
    <w:rsid w:val="00D51F6B"/>
    <w:rsid w:val="00D54965"/>
    <w:rsid w:val="00D54F22"/>
    <w:rsid w:val="00D55E9A"/>
    <w:rsid w:val="00D55EA0"/>
    <w:rsid w:val="00D5683F"/>
    <w:rsid w:val="00D56C18"/>
    <w:rsid w:val="00D57E20"/>
    <w:rsid w:val="00D60C14"/>
    <w:rsid w:val="00D6116C"/>
    <w:rsid w:val="00D61397"/>
    <w:rsid w:val="00D6163A"/>
    <w:rsid w:val="00D62794"/>
    <w:rsid w:val="00D62ACC"/>
    <w:rsid w:val="00D630D8"/>
    <w:rsid w:val="00D664F2"/>
    <w:rsid w:val="00D67147"/>
    <w:rsid w:val="00D67BA9"/>
    <w:rsid w:val="00D67C33"/>
    <w:rsid w:val="00D70DD5"/>
    <w:rsid w:val="00D710FA"/>
    <w:rsid w:val="00D727B7"/>
    <w:rsid w:val="00D73E47"/>
    <w:rsid w:val="00D75900"/>
    <w:rsid w:val="00D75A4E"/>
    <w:rsid w:val="00D75B10"/>
    <w:rsid w:val="00D77A3B"/>
    <w:rsid w:val="00D77F93"/>
    <w:rsid w:val="00D80094"/>
    <w:rsid w:val="00D80112"/>
    <w:rsid w:val="00D80143"/>
    <w:rsid w:val="00D8021B"/>
    <w:rsid w:val="00D82E44"/>
    <w:rsid w:val="00D83A9F"/>
    <w:rsid w:val="00D8429B"/>
    <w:rsid w:val="00D84332"/>
    <w:rsid w:val="00D84553"/>
    <w:rsid w:val="00D84DF7"/>
    <w:rsid w:val="00D84ECF"/>
    <w:rsid w:val="00D85B1F"/>
    <w:rsid w:val="00D8677D"/>
    <w:rsid w:val="00D8679F"/>
    <w:rsid w:val="00D90647"/>
    <w:rsid w:val="00D90D2F"/>
    <w:rsid w:val="00D92CFC"/>
    <w:rsid w:val="00D93A83"/>
    <w:rsid w:val="00D94471"/>
    <w:rsid w:val="00D94FBA"/>
    <w:rsid w:val="00D9534A"/>
    <w:rsid w:val="00D957A7"/>
    <w:rsid w:val="00D95F86"/>
    <w:rsid w:val="00D9767C"/>
    <w:rsid w:val="00D9792D"/>
    <w:rsid w:val="00D97AD9"/>
    <w:rsid w:val="00DA00A0"/>
    <w:rsid w:val="00DA11E9"/>
    <w:rsid w:val="00DA1A53"/>
    <w:rsid w:val="00DA1D76"/>
    <w:rsid w:val="00DA211F"/>
    <w:rsid w:val="00DA31B8"/>
    <w:rsid w:val="00DA39B9"/>
    <w:rsid w:val="00DA4007"/>
    <w:rsid w:val="00DA4A35"/>
    <w:rsid w:val="00DA4FB4"/>
    <w:rsid w:val="00DA6108"/>
    <w:rsid w:val="00DA64F0"/>
    <w:rsid w:val="00DA6E3E"/>
    <w:rsid w:val="00DA743E"/>
    <w:rsid w:val="00DB0938"/>
    <w:rsid w:val="00DB3506"/>
    <w:rsid w:val="00DB3641"/>
    <w:rsid w:val="00DB43B0"/>
    <w:rsid w:val="00DB4E19"/>
    <w:rsid w:val="00DB5B79"/>
    <w:rsid w:val="00DB692A"/>
    <w:rsid w:val="00DB6B06"/>
    <w:rsid w:val="00DB717F"/>
    <w:rsid w:val="00DB72B0"/>
    <w:rsid w:val="00DC1079"/>
    <w:rsid w:val="00DC113D"/>
    <w:rsid w:val="00DC2D0F"/>
    <w:rsid w:val="00DC3C65"/>
    <w:rsid w:val="00DC47A3"/>
    <w:rsid w:val="00DC4EB7"/>
    <w:rsid w:val="00DC61C7"/>
    <w:rsid w:val="00DC691E"/>
    <w:rsid w:val="00DD1043"/>
    <w:rsid w:val="00DD1053"/>
    <w:rsid w:val="00DD2961"/>
    <w:rsid w:val="00DD36B7"/>
    <w:rsid w:val="00DD372D"/>
    <w:rsid w:val="00DD3858"/>
    <w:rsid w:val="00DD3DC3"/>
    <w:rsid w:val="00DD4022"/>
    <w:rsid w:val="00DD4149"/>
    <w:rsid w:val="00DD4919"/>
    <w:rsid w:val="00DD587B"/>
    <w:rsid w:val="00DD5A6E"/>
    <w:rsid w:val="00DD626B"/>
    <w:rsid w:val="00DD6C38"/>
    <w:rsid w:val="00DD6C9C"/>
    <w:rsid w:val="00DD7101"/>
    <w:rsid w:val="00DD7D23"/>
    <w:rsid w:val="00DE0190"/>
    <w:rsid w:val="00DE38B4"/>
    <w:rsid w:val="00DE39E2"/>
    <w:rsid w:val="00DE3BEF"/>
    <w:rsid w:val="00DE4101"/>
    <w:rsid w:val="00DE4B35"/>
    <w:rsid w:val="00DE4BBB"/>
    <w:rsid w:val="00DE51D4"/>
    <w:rsid w:val="00DE5E6E"/>
    <w:rsid w:val="00DE6BF3"/>
    <w:rsid w:val="00DE6F0E"/>
    <w:rsid w:val="00DE725B"/>
    <w:rsid w:val="00DE7959"/>
    <w:rsid w:val="00DF03EA"/>
    <w:rsid w:val="00DF07A1"/>
    <w:rsid w:val="00DF1CDE"/>
    <w:rsid w:val="00DF2152"/>
    <w:rsid w:val="00DF39A5"/>
    <w:rsid w:val="00DF4A99"/>
    <w:rsid w:val="00DF4D42"/>
    <w:rsid w:val="00DF4DF4"/>
    <w:rsid w:val="00DF4E11"/>
    <w:rsid w:val="00DF512D"/>
    <w:rsid w:val="00DF5C70"/>
    <w:rsid w:val="00DF5E24"/>
    <w:rsid w:val="00DF61A7"/>
    <w:rsid w:val="00DF7C9F"/>
    <w:rsid w:val="00E010F2"/>
    <w:rsid w:val="00E027AE"/>
    <w:rsid w:val="00E032AB"/>
    <w:rsid w:val="00E03D6F"/>
    <w:rsid w:val="00E04169"/>
    <w:rsid w:val="00E0417C"/>
    <w:rsid w:val="00E05ABC"/>
    <w:rsid w:val="00E0618B"/>
    <w:rsid w:val="00E07921"/>
    <w:rsid w:val="00E07A65"/>
    <w:rsid w:val="00E10E69"/>
    <w:rsid w:val="00E116A5"/>
    <w:rsid w:val="00E123B3"/>
    <w:rsid w:val="00E126F5"/>
    <w:rsid w:val="00E14C3D"/>
    <w:rsid w:val="00E14DE1"/>
    <w:rsid w:val="00E14FB3"/>
    <w:rsid w:val="00E15E4E"/>
    <w:rsid w:val="00E20F2A"/>
    <w:rsid w:val="00E216D0"/>
    <w:rsid w:val="00E21FBA"/>
    <w:rsid w:val="00E2434B"/>
    <w:rsid w:val="00E24B20"/>
    <w:rsid w:val="00E24F65"/>
    <w:rsid w:val="00E2580F"/>
    <w:rsid w:val="00E266EA"/>
    <w:rsid w:val="00E26BF3"/>
    <w:rsid w:val="00E26DC5"/>
    <w:rsid w:val="00E26F8E"/>
    <w:rsid w:val="00E31D66"/>
    <w:rsid w:val="00E32E01"/>
    <w:rsid w:val="00E3416B"/>
    <w:rsid w:val="00E343C2"/>
    <w:rsid w:val="00E34FA7"/>
    <w:rsid w:val="00E35AAA"/>
    <w:rsid w:val="00E3793C"/>
    <w:rsid w:val="00E3795F"/>
    <w:rsid w:val="00E37B6B"/>
    <w:rsid w:val="00E403C5"/>
    <w:rsid w:val="00E4440C"/>
    <w:rsid w:val="00E4450B"/>
    <w:rsid w:val="00E44D44"/>
    <w:rsid w:val="00E45574"/>
    <w:rsid w:val="00E45D52"/>
    <w:rsid w:val="00E4669A"/>
    <w:rsid w:val="00E479EE"/>
    <w:rsid w:val="00E47A0C"/>
    <w:rsid w:val="00E47BAB"/>
    <w:rsid w:val="00E50EC0"/>
    <w:rsid w:val="00E54C4F"/>
    <w:rsid w:val="00E558AA"/>
    <w:rsid w:val="00E55A00"/>
    <w:rsid w:val="00E55FAB"/>
    <w:rsid w:val="00E566BE"/>
    <w:rsid w:val="00E5701D"/>
    <w:rsid w:val="00E60531"/>
    <w:rsid w:val="00E61478"/>
    <w:rsid w:val="00E61FAE"/>
    <w:rsid w:val="00E62312"/>
    <w:rsid w:val="00E62F0B"/>
    <w:rsid w:val="00E6486F"/>
    <w:rsid w:val="00E65500"/>
    <w:rsid w:val="00E674BD"/>
    <w:rsid w:val="00E70203"/>
    <w:rsid w:val="00E7134C"/>
    <w:rsid w:val="00E72138"/>
    <w:rsid w:val="00E72E06"/>
    <w:rsid w:val="00E747F2"/>
    <w:rsid w:val="00E75DEC"/>
    <w:rsid w:val="00E76528"/>
    <w:rsid w:val="00E76673"/>
    <w:rsid w:val="00E76BCB"/>
    <w:rsid w:val="00E76CEF"/>
    <w:rsid w:val="00E76F01"/>
    <w:rsid w:val="00E77399"/>
    <w:rsid w:val="00E7757B"/>
    <w:rsid w:val="00E77D1B"/>
    <w:rsid w:val="00E803A9"/>
    <w:rsid w:val="00E82641"/>
    <w:rsid w:val="00E82837"/>
    <w:rsid w:val="00E8294C"/>
    <w:rsid w:val="00E82F11"/>
    <w:rsid w:val="00E83D83"/>
    <w:rsid w:val="00E84318"/>
    <w:rsid w:val="00E84CDA"/>
    <w:rsid w:val="00E86BCC"/>
    <w:rsid w:val="00E87047"/>
    <w:rsid w:val="00E870FC"/>
    <w:rsid w:val="00E87108"/>
    <w:rsid w:val="00E87A85"/>
    <w:rsid w:val="00E9046D"/>
    <w:rsid w:val="00E9183A"/>
    <w:rsid w:val="00E9229C"/>
    <w:rsid w:val="00E923B2"/>
    <w:rsid w:val="00E93653"/>
    <w:rsid w:val="00E93AB8"/>
    <w:rsid w:val="00E94654"/>
    <w:rsid w:val="00EA08FA"/>
    <w:rsid w:val="00EA1AA2"/>
    <w:rsid w:val="00EA2A40"/>
    <w:rsid w:val="00EA3BB4"/>
    <w:rsid w:val="00EA4137"/>
    <w:rsid w:val="00EA4550"/>
    <w:rsid w:val="00EA4C62"/>
    <w:rsid w:val="00EA5CF4"/>
    <w:rsid w:val="00EA66D1"/>
    <w:rsid w:val="00EA6891"/>
    <w:rsid w:val="00EA77D5"/>
    <w:rsid w:val="00EB041F"/>
    <w:rsid w:val="00EB04AD"/>
    <w:rsid w:val="00EB2DC2"/>
    <w:rsid w:val="00EB32F2"/>
    <w:rsid w:val="00EB4307"/>
    <w:rsid w:val="00EB49DF"/>
    <w:rsid w:val="00EB50AA"/>
    <w:rsid w:val="00EB5922"/>
    <w:rsid w:val="00EB695D"/>
    <w:rsid w:val="00EB69FB"/>
    <w:rsid w:val="00EB6F59"/>
    <w:rsid w:val="00EB719C"/>
    <w:rsid w:val="00EC0802"/>
    <w:rsid w:val="00EC0931"/>
    <w:rsid w:val="00EC172F"/>
    <w:rsid w:val="00EC1795"/>
    <w:rsid w:val="00EC1FD8"/>
    <w:rsid w:val="00EC40AB"/>
    <w:rsid w:val="00EC462E"/>
    <w:rsid w:val="00EC6922"/>
    <w:rsid w:val="00ED091E"/>
    <w:rsid w:val="00ED0D37"/>
    <w:rsid w:val="00ED0E1A"/>
    <w:rsid w:val="00ED1E89"/>
    <w:rsid w:val="00ED2741"/>
    <w:rsid w:val="00ED2920"/>
    <w:rsid w:val="00ED2E24"/>
    <w:rsid w:val="00ED398C"/>
    <w:rsid w:val="00ED46E9"/>
    <w:rsid w:val="00ED47D2"/>
    <w:rsid w:val="00ED4BB3"/>
    <w:rsid w:val="00ED4C58"/>
    <w:rsid w:val="00ED5D15"/>
    <w:rsid w:val="00ED6968"/>
    <w:rsid w:val="00ED7D57"/>
    <w:rsid w:val="00EE04BB"/>
    <w:rsid w:val="00EE07C5"/>
    <w:rsid w:val="00EE121F"/>
    <w:rsid w:val="00EE1512"/>
    <w:rsid w:val="00EE1903"/>
    <w:rsid w:val="00EE301F"/>
    <w:rsid w:val="00EE3870"/>
    <w:rsid w:val="00EE4D87"/>
    <w:rsid w:val="00EE5045"/>
    <w:rsid w:val="00EE6E3D"/>
    <w:rsid w:val="00EF06DF"/>
    <w:rsid w:val="00EF1AB6"/>
    <w:rsid w:val="00EF2FDB"/>
    <w:rsid w:val="00EF306C"/>
    <w:rsid w:val="00EF32C2"/>
    <w:rsid w:val="00EF476D"/>
    <w:rsid w:val="00EF47C8"/>
    <w:rsid w:val="00EF4948"/>
    <w:rsid w:val="00EF7763"/>
    <w:rsid w:val="00F010DF"/>
    <w:rsid w:val="00F012A1"/>
    <w:rsid w:val="00F01724"/>
    <w:rsid w:val="00F018B6"/>
    <w:rsid w:val="00F0338A"/>
    <w:rsid w:val="00F0368D"/>
    <w:rsid w:val="00F04A0D"/>
    <w:rsid w:val="00F04BDE"/>
    <w:rsid w:val="00F04E04"/>
    <w:rsid w:val="00F0513A"/>
    <w:rsid w:val="00F058AC"/>
    <w:rsid w:val="00F1057C"/>
    <w:rsid w:val="00F10EC1"/>
    <w:rsid w:val="00F1113B"/>
    <w:rsid w:val="00F114E7"/>
    <w:rsid w:val="00F11ACB"/>
    <w:rsid w:val="00F12DB1"/>
    <w:rsid w:val="00F13025"/>
    <w:rsid w:val="00F13E45"/>
    <w:rsid w:val="00F146E5"/>
    <w:rsid w:val="00F14C3A"/>
    <w:rsid w:val="00F155A5"/>
    <w:rsid w:val="00F1609B"/>
    <w:rsid w:val="00F164DC"/>
    <w:rsid w:val="00F167CD"/>
    <w:rsid w:val="00F16B0E"/>
    <w:rsid w:val="00F20419"/>
    <w:rsid w:val="00F2055C"/>
    <w:rsid w:val="00F20A4A"/>
    <w:rsid w:val="00F2158B"/>
    <w:rsid w:val="00F21F60"/>
    <w:rsid w:val="00F22672"/>
    <w:rsid w:val="00F227A8"/>
    <w:rsid w:val="00F23CA7"/>
    <w:rsid w:val="00F247A5"/>
    <w:rsid w:val="00F265E8"/>
    <w:rsid w:val="00F266DA"/>
    <w:rsid w:val="00F271FD"/>
    <w:rsid w:val="00F27701"/>
    <w:rsid w:val="00F27EFF"/>
    <w:rsid w:val="00F31A92"/>
    <w:rsid w:val="00F31C48"/>
    <w:rsid w:val="00F31E03"/>
    <w:rsid w:val="00F32538"/>
    <w:rsid w:val="00F35E6B"/>
    <w:rsid w:val="00F3696D"/>
    <w:rsid w:val="00F37791"/>
    <w:rsid w:val="00F37A1F"/>
    <w:rsid w:val="00F37D51"/>
    <w:rsid w:val="00F400F9"/>
    <w:rsid w:val="00F407D0"/>
    <w:rsid w:val="00F4084A"/>
    <w:rsid w:val="00F409E3"/>
    <w:rsid w:val="00F41223"/>
    <w:rsid w:val="00F41F6D"/>
    <w:rsid w:val="00F4293D"/>
    <w:rsid w:val="00F42B9F"/>
    <w:rsid w:val="00F42F7D"/>
    <w:rsid w:val="00F4345A"/>
    <w:rsid w:val="00F437E0"/>
    <w:rsid w:val="00F44DB4"/>
    <w:rsid w:val="00F44FDC"/>
    <w:rsid w:val="00F456CC"/>
    <w:rsid w:val="00F45FC9"/>
    <w:rsid w:val="00F50492"/>
    <w:rsid w:val="00F50A04"/>
    <w:rsid w:val="00F50D55"/>
    <w:rsid w:val="00F51777"/>
    <w:rsid w:val="00F51B37"/>
    <w:rsid w:val="00F524C4"/>
    <w:rsid w:val="00F529DB"/>
    <w:rsid w:val="00F53261"/>
    <w:rsid w:val="00F55C41"/>
    <w:rsid w:val="00F56A37"/>
    <w:rsid w:val="00F57EA6"/>
    <w:rsid w:val="00F61178"/>
    <w:rsid w:val="00F6127C"/>
    <w:rsid w:val="00F620B6"/>
    <w:rsid w:val="00F6276F"/>
    <w:rsid w:val="00F642AB"/>
    <w:rsid w:val="00F64CE9"/>
    <w:rsid w:val="00F7025D"/>
    <w:rsid w:val="00F71880"/>
    <w:rsid w:val="00F724E6"/>
    <w:rsid w:val="00F72505"/>
    <w:rsid w:val="00F72B72"/>
    <w:rsid w:val="00F738C2"/>
    <w:rsid w:val="00F741E9"/>
    <w:rsid w:val="00F74871"/>
    <w:rsid w:val="00F75C09"/>
    <w:rsid w:val="00F76FAD"/>
    <w:rsid w:val="00F77652"/>
    <w:rsid w:val="00F77709"/>
    <w:rsid w:val="00F77D5D"/>
    <w:rsid w:val="00F808D8"/>
    <w:rsid w:val="00F82353"/>
    <w:rsid w:val="00F82D4A"/>
    <w:rsid w:val="00F82F0E"/>
    <w:rsid w:val="00F82FED"/>
    <w:rsid w:val="00F83FCD"/>
    <w:rsid w:val="00F86DDF"/>
    <w:rsid w:val="00F875A9"/>
    <w:rsid w:val="00F876F1"/>
    <w:rsid w:val="00F9008F"/>
    <w:rsid w:val="00F9231D"/>
    <w:rsid w:val="00F925C4"/>
    <w:rsid w:val="00F941F4"/>
    <w:rsid w:val="00F954CE"/>
    <w:rsid w:val="00F97BB2"/>
    <w:rsid w:val="00F97F60"/>
    <w:rsid w:val="00FA0352"/>
    <w:rsid w:val="00FA0AAD"/>
    <w:rsid w:val="00FA0FD6"/>
    <w:rsid w:val="00FA169F"/>
    <w:rsid w:val="00FA2B94"/>
    <w:rsid w:val="00FA39F6"/>
    <w:rsid w:val="00FA420F"/>
    <w:rsid w:val="00FA512E"/>
    <w:rsid w:val="00FA62EC"/>
    <w:rsid w:val="00FA661B"/>
    <w:rsid w:val="00FA7715"/>
    <w:rsid w:val="00FB059C"/>
    <w:rsid w:val="00FB1C65"/>
    <w:rsid w:val="00FB1DB7"/>
    <w:rsid w:val="00FB26B3"/>
    <w:rsid w:val="00FB2A3A"/>
    <w:rsid w:val="00FB2C0F"/>
    <w:rsid w:val="00FB2EE8"/>
    <w:rsid w:val="00FB4B51"/>
    <w:rsid w:val="00FB4F68"/>
    <w:rsid w:val="00FB5234"/>
    <w:rsid w:val="00FB6BFD"/>
    <w:rsid w:val="00FB7D36"/>
    <w:rsid w:val="00FC07F9"/>
    <w:rsid w:val="00FC0B74"/>
    <w:rsid w:val="00FC1190"/>
    <w:rsid w:val="00FC14CC"/>
    <w:rsid w:val="00FC1937"/>
    <w:rsid w:val="00FC26EF"/>
    <w:rsid w:val="00FC2C68"/>
    <w:rsid w:val="00FC46B9"/>
    <w:rsid w:val="00FC501A"/>
    <w:rsid w:val="00FC5058"/>
    <w:rsid w:val="00FC5623"/>
    <w:rsid w:val="00FC56F2"/>
    <w:rsid w:val="00FC5E1C"/>
    <w:rsid w:val="00FC6841"/>
    <w:rsid w:val="00FC6C3B"/>
    <w:rsid w:val="00FC6F71"/>
    <w:rsid w:val="00FD04DD"/>
    <w:rsid w:val="00FD19B6"/>
    <w:rsid w:val="00FD1BC5"/>
    <w:rsid w:val="00FD6889"/>
    <w:rsid w:val="00FD72EC"/>
    <w:rsid w:val="00FE03DB"/>
    <w:rsid w:val="00FE294D"/>
    <w:rsid w:val="00FE3B40"/>
    <w:rsid w:val="00FE43E9"/>
    <w:rsid w:val="00FE4640"/>
    <w:rsid w:val="00FE4A73"/>
    <w:rsid w:val="00FE5933"/>
    <w:rsid w:val="00FE68C8"/>
    <w:rsid w:val="00FE6FFF"/>
    <w:rsid w:val="00FE7965"/>
    <w:rsid w:val="00FF02EA"/>
    <w:rsid w:val="00FF0FD6"/>
    <w:rsid w:val="00FF1075"/>
    <w:rsid w:val="00FF17A1"/>
    <w:rsid w:val="00FF27BC"/>
    <w:rsid w:val="00FF294D"/>
    <w:rsid w:val="00FF3DD1"/>
    <w:rsid w:val="00FF4892"/>
    <w:rsid w:val="00FF60CA"/>
    <w:rsid w:val="00FF6469"/>
    <w:rsid w:val="00FF792B"/>
    <w:rsid w:val="00FF7A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E184C"/>
  <w15:docId w15:val="{B4A24DE4-4021-44CF-8DEE-761607C5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64C1"/>
    <w:pPr>
      <w:spacing w:before="240" w:after="40"/>
    </w:pPr>
    <w:rPr>
      <w:rFonts w:ascii="Garamond" w:eastAsia="Calibri" w:hAnsi="Garamond" w:cs="Calibri"/>
    </w:rPr>
  </w:style>
  <w:style w:type="paragraph" w:styleId="Nadpis1">
    <w:name w:val="heading 1"/>
    <w:basedOn w:val="Normln"/>
    <w:next w:val="Podnadpis"/>
    <w:link w:val="Nadpis1Char1"/>
    <w:uiPriority w:val="99"/>
    <w:qFormat/>
    <w:rsid w:val="001F64C1"/>
    <w:pPr>
      <w:keepNext/>
      <w:keepLines/>
      <w:numPr>
        <w:numId w:val="1"/>
      </w:numPr>
      <w:spacing w:after="240"/>
      <w:ind w:left="426" w:hanging="426"/>
      <w:outlineLvl w:val="0"/>
    </w:pPr>
    <w:rPr>
      <w:rFonts w:ascii="Cambria"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uiPriority w:val="9"/>
    <w:rsid w:val="001F64C1"/>
    <w:rPr>
      <w:rFonts w:asciiTheme="majorHAnsi" w:eastAsiaTheme="majorEastAsia" w:hAnsiTheme="majorHAnsi" w:cstheme="majorBidi"/>
      <w:b/>
      <w:bCs/>
      <w:color w:val="365F91" w:themeColor="accent1" w:themeShade="BF"/>
      <w:sz w:val="28"/>
      <w:szCs w:val="28"/>
    </w:rPr>
  </w:style>
  <w:style w:type="character" w:customStyle="1" w:styleId="Nadpis1Char1">
    <w:name w:val="Nadpis 1 Char1"/>
    <w:link w:val="Nadpis1"/>
    <w:uiPriority w:val="99"/>
    <w:locked/>
    <w:rsid w:val="001F64C1"/>
    <w:rPr>
      <w:rFonts w:ascii="Cambria" w:eastAsia="Calibri" w:hAnsi="Cambria" w:cs="Times New Roman"/>
      <w:b/>
      <w:bCs/>
      <w:kern w:val="32"/>
      <w:sz w:val="32"/>
      <w:szCs w:val="32"/>
      <w:lang w:eastAsia="cs-CZ"/>
    </w:rPr>
  </w:style>
  <w:style w:type="paragraph" w:customStyle="1" w:styleId="Odstavecseseznamem11">
    <w:name w:val="Odstavec se seznamem11"/>
    <w:basedOn w:val="Normln"/>
    <w:uiPriority w:val="99"/>
    <w:rsid w:val="001F64C1"/>
    <w:pPr>
      <w:spacing w:before="0"/>
      <w:ind w:left="2208" w:hanging="648"/>
      <w:jc w:val="both"/>
    </w:pPr>
    <w:rPr>
      <w:rFonts w:cs="Garamond"/>
      <w:sz w:val="24"/>
      <w:szCs w:val="24"/>
    </w:rPr>
  </w:style>
  <w:style w:type="paragraph" w:styleId="Textpoznpodarou">
    <w:name w:val="footnote text"/>
    <w:basedOn w:val="Normln"/>
    <w:link w:val="TextpoznpodarouChar"/>
    <w:uiPriority w:val="99"/>
    <w:rsid w:val="001F64C1"/>
    <w:pPr>
      <w:spacing w:before="0"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1F64C1"/>
    <w:rPr>
      <w:rFonts w:ascii="Times New Roman" w:eastAsia="Calibri" w:hAnsi="Times New Roman" w:cs="Times New Roman"/>
      <w:sz w:val="20"/>
      <w:szCs w:val="20"/>
      <w:lang w:eastAsia="cs-CZ"/>
    </w:rPr>
  </w:style>
  <w:style w:type="character" w:styleId="Znakapoznpodarou">
    <w:name w:val="footnote reference"/>
    <w:uiPriority w:val="99"/>
    <w:rsid w:val="001F64C1"/>
    <w:rPr>
      <w:rFonts w:cs="Times New Roman"/>
      <w:vertAlign w:val="superscript"/>
    </w:rPr>
  </w:style>
  <w:style w:type="paragraph" w:styleId="Podnadpis">
    <w:name w:val="Subtitle"/>
    <w:basedOn w:val="Normln"/>
    <w:next w:val="Normln"/>
    <w:link w:val="PodnadpisChar"/>
    <w:uiPriority w:val="11"/>
    <w:qFormat/>
    <w:rsid w:val="001F64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1F64C1"/>
    <w:rPr>
      <w:rFonts w:asciiTheme="majorHAnsi" w:eastAsiaTheme="majorEastAsia" w:hAnsiTheme="majorHAnsi" w:cstheme="majorBidi"/>
      <w:i/>
      <w:iCs/>
      <w:color w:val="4F81BD" w:themeColor="accent1"/>
      <w:spacing w:val="15"/>
      <w:sz w:val="24"/>
      <w:szCs w:val="24"/>
    </w:rPr>
  </w:style>
  <w:style w:type="paragraph" w:styleId="Zhlav">
    <w:name w:val="header"/>
    <w:basedOn w:val="Normln"/>
    <w:link w:val="ZhlavChar"/>
    <w:uiPriority w:val="99"/>
    <w:unhideWhenUsed/>
    <w:rsid w:val="00FF0FD6"/>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FF0FD6"/>
    <w:rPr>
      <w:rFonts w:ascii="Garamond" w:eastAsia="Calibri" w:hAnsi="Garamond" w:cs="Calibri"/>
    </w:rPr>
  </w:style>
  <w:style w:type="paragraph" w:styleId="Zpat">
    <w:name w:val="footer"/>
    <w:basedOn w:val="Normln"/>
    <w:link w:val="ZpatChar"/>
    <w:uiPriority w:val="99"/>
    <w:unhideWhenUsed/>
    <w:rsid w:val="00FF0FD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FF0FD6"/>
    <w:rPr>
      <w:rFonts w:ascii="Garamond" w:eastAsia="Calibri"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5578</Words>
  <Characters>32914</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Robert Hebký</dc:creator>
  <cp:lastModifiedBy>Roman Muchna</cp:lastModifiedBy>
  <cp:revision>3</cp:revision>
  <cp:lastPrinted>2019-03-29T12:23:00Z</cp:lastPrinted>
  <dcterms:created xsi:type="dcterms:W3CDTF">2019-05-20T15:36:00Z</dcterms:created>
  <dcterms:modified xsi:type="dcterms:W3CDTF">2019-05-24T11:35:00Z</dcterms:modified>
</cp:coreProperties>
</file>