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:rsidR="003B124A" w:rsidRDefault="006B7809">
            <w:r>
              <w:rPr>
                <w:noProof/>
              </w:rPr>
              <w:drawing>
                <wp:inline distT="0" distB="0" distL="0" distR="0">
                  <wp:extent cx="863600" cy="1085850"/>
                  <wp:effectExtent l="19050" t="0" r="0" b="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>
        <w:trPr>
          <w:cantSplit/>
          <w:trHeight w:hRule="exact" w:val="541"/>
        </w:trPr>
        <w:tc>
          <w:tcPr>
            <w:tcW w:w="7810" w:type="dxa"/>
            <w:gridSpan w:val="3"/>
          </w:tcPr>
          <w:p w:rsidR="003B124A" w:rsidRDefault="00A6380C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w:pict>
  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</w:pict>
            </w:r>
          </w:p>
          <w:p w:rsidR="003B124A" w:rsidRDefault="003B124A"/>
        </w:tc>
        <w:tc>
          <w:tcPr>
            <w:tcW w:w="1829" w:type="dxa"/>
            <w:gridSpan w:val="2"/>
            <w:vMerge/>
          </w:tcPr>
          <w:p w:rsidR="003B124A" w:rsidRDefault="003B124A"/>
        </w:tc>
      </w:tr>
      <w:tr w:rsidR="003B124A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3B124A" w:rsidRDefault="003B124A">
            <w:pPr>
              <w:pStyle w:val="Nadpis1"/>
              <w:rPr>
                <w:b w:val="0"/>
                <w:bCs w:val="0"/>
              </w:rPr>
            </w:pPr>
          </w:p>
        </w:tc>
        <w:tc>
          <w:tcPr>
            <w:tcW w:w="389" w:type="dxa"/>
            <w:vMerge w:val="restart"/>
          </w:tcPr>
          <w:p w:rsidR="003B124A" w:rsidRDefault="003B124A"/>
        </w:tc>
      </w:tr>
      <w:tr w:rsidR="003B124A">
        <w:trPr>
          <w:cantSplit/>
          <w:trHeight w:val="360"/>
        </w:trPr>
        <w:tc>
          <w:tcPr>
            <w:tcW w:w="6015" w:type="dxa"/>
            <w:gridSpan w:val="2"/>
            <w:vMerge/>
          </w:tcPr>
          <w:p w:rsidR="003B124A" w:rsidRDefault="003B124A"/>
        </w:tc>
        <w:tc>
          <w:tcPr>
            <w:tcW w:w="3235" w:type="dxa"/>
            <w:gridSpan w:val="2"/>
            <w:vAlign w:val="center"/>
          </w:tcPr>
          <w:p w:rsidR="00754241" w:rsidRPr="00754241" w:rsidRDefault="0072431A" w:rsidP="0075424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051BCA">
              <w:rPr>
                <w:rFonts w:ascii="Arial" w:hAnsi="Arial" w:cs="Arial"/>
                <w:sz w:val="20"/>
                <w:szCs w:val="20"/>
              </w:rPr>
              <w:t>MM</w:t>
            </w:r>
            <w:r w:rsidRPr="00051BCA">
              <w:rPr>
                <w:rFonts w:ascii="Arial" w:hAnsi="Arial" w:cs="Arial"/>
                <w:sz w:val="20"/>
                <w:szCs w:val="20"/>
              </w:rPr>
              <w:t>O</w:t>
            </w:r>
            <w:r w:rsidR="006D4C09" w:rsidRPr="00051BCA">
              <w:rPr>
                <w:rFonts w:ascii="Arial" w:hAnsi="Arial" w:cs="Arial"/>
                <w:sz w:val="20"/>
                <w:szCs w:val="20"/>
              </w:rPr>
              <w:t>PP00H2</w:t>
            </w:r>
            <w:r w:rsidR="00953BC6">
              <w:rPr>
                <w:rFonts w:ascii="Arial" w:hAnsi="Arial" w:cs="Arial"/>
                <w:sz w:val="20"/>
                <w:szCs w:val="20"/>
              </w:rPr>
              <w:t>5SO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3B124A" w:rsidRDefault="003B124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:rsidR="003B124A" w:rsidRDefault="003B124A"/>
        </w:tc>
      </w:tr>
      <w:tr w:rsidR="003B124A">
        <w:trPr>
          <w:trHeight w:val="1039"/>
        </w:trPr>
        <w:tc>
          <w:tcPr>
            <w:tcW w:w="9639" w:type="dxa"/>
            <w:gridSpan w:val="5"/>
            <w:vAlign w:val="bottom"/>
          </w:tcPr>
          <w:p w:rsidR="003B124A" w:rsidRPr="009D4A9A" w:rsidRDefault="003B124A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 w:rsidR="00724773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center"/>
          </w:tcPr>
          <w:p w:rsidR="003B124A" w:rsidRDefault="004C3FA9" w:rsidP="005A17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uzavřená d</w:t>
            </w:r>
            <w:r w:rsidR="003B124A">
              <w:rPr>
                <w:rFonts w:ascii="Arial" w:hAnsi="Arial" w:cs="Arial"/>
                <w:sz w:val="20"/>
                <w:szCs w:val="20"/>
              </w:rPr>
              <w:t xml:space="preserve">le § </w:t>
            </w:r>
            <w:r w:rsidR="005A17F5">
              <w:rPr>
                <w:rFonts w:ascii="Arial" w:hAnsi="Arial" w:cs="Arial"/>
                <w:sz w:val="20"/>
                <w:szCs w:val="20"/>
              </w:rPr>
              <w:t xml:space="preserve">10a 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zákona č. </w:t>
            </w:r>
            <w:r w:rsidR="005A17F5">
              <w:rPr>
                <w:rFonts w:ascii="Arial" w:hAnsi="Arial" w:cs="Arial"/>
                <w:sz w:val="20"/>
                <w:szCs w:val="20"/>
              </w:rPr>
              <w:t>250/2000</w:t>
            </w:r>
            <w:r w:rsidR="00E65211">
              <w:rPr>
                <w:rFonts w:ascii="Arial" w:hAnsi="Arial" w:cs="Arial"/>
                <w:sz w:val="20"/>
                <w:szCs w:val="20"/>
              </w:rPr>
              <w:t xml:space="preserve"> Sb., </w:t>
            </w:r>
            <w:r w:rsidR="005A17F5">
              <w:rPr>
                <w:rFonts w:ascii="Arial" w:hAnsi="Arial" w:cs="Arial"/>
                <w:sz w:val="20"/>
                <w:szCs w:val="20"/>
              </w:rPr>
              <w:t>o rozpočtových pravidlech územních rozpočtů</w:t>
            </w:r>
          </w:p>
        </w:tc>
      </w:tr>
      <w:tr w:rsidR="003B124A">
        <w:trPr>
          <w:trHeight w:val="553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3B124A">
        <w:trPr>
          <w:trHeight w:val="345"/>
        </w:trPr>
        <w:tc>
          <w:tcPr>
            <w:tcW w:w="9639" w:type="dxa"/>
            <w:gridSpan w:val="5"/>
            <w:vAlign w:val="bottom"/>
          </w:tcPr>
          <w:p w:rsidR="003B124A" w:rsidRDefault="003B12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123558">
              <w:rPr>
                <w:rFonts w:ascii="Arial" w:hAnsi="Arial" w:cs="Arial"/>
                <w:b/>
                <w:sz w:val="20"/>
                <w:szCs w:val="20"/>
              </w:rPr>
              <w:t>MLUVNÍ STRANY</w:t>
            </w:r>
          </w:p>
        </w:tc>
      </w:tr>
      <w:tr w:rsidR="003B124A" w:rsidTr="009D4A9A">
        <w:trPr>
          <w:trHeight w:val="291"/>
        </w:trPr>
        <w:tc>
          <w:tcPr>
            <w:tcW w:w="9639" w:type="dxa"/>
            <w:gridSpan w:val="5"/>
          </w:tcPr>
          <w:p w:rsidR="003B124A" w:rsidRDefault="003B124A"/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Poskytovatel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382/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69,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 xml:space="preserve">Město, </w:t>
            </w:r>
            <w:r>
              <w:rPr>
                <w:rFonts w:ascii="Arial" w:hAnsi="Arial"/>
                <w:b/>
                <w:sz w:val="20"/>
                <w:szCs w:val="20"/>
              </w:rPr>
              <w:t>746 26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 w:rsidRPr="00A6380C">
              <w:rPr>
                <w:rFonts w:ascii="Arial" w:hAnsi="Arial"/>
                <w:b/>
                <w:sz w:val="20"/>
                <w:szCs w:val="20"/>
                <w:highlight w:val="black"/>
              </w:rPr>
              <w:t>27-1842619349/0800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3B124A" w:rsidTr="00317B39">
        <w:trPr>
          <w:trHeight w:val="733"/>
        </w:trPr>
        <w:tc>
          <w:tcPr>
            <w:tcW w:w="2320" w:type="dxa"/>
          </w:tcPr>
          <w:p w:rsidR="003B124A" w:rsidRDefault="00D42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</w:t>
            </w:r>
            <w:r w:rsidR="002A0A5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032E94" w:rsidRPr="009D2419" w:rsidRDefault="00C0406C" w:rsidP="002A70B5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D2419">
              <w:rPr>
                <w:rFonts w:ascii="Arial" w:hAnsi="Arial" w:cs="Arial"/>
                <w:b/>
                <w:sz w:val="20"/>
                <w:szCs w:val="20"/>
              </w:rPr>
              <w:t xml:space="preserve">Městskou </w:t>
            </w:r>
            <w:proofErr w:type="gramStart"/>
            <w:r w:rsidRPr="009D2419">
              <w:rPr>
                <w:rFonts w:ascii="Arial" w:hAnsi="Arial" w:cs="Arial"/>
                <w:b/>
                <w:sz w:val="20"/>
                <w:szCs w:val="20"/>
              </w:rPr>
              <w:t>částí  Podvihov</w:t>
            </w:r>
            <w:proofErr w:type="gramEnd"/>
          </w:p>
          <w:p w:rsidR="00724773" w:rsidRPr="001255DA" w:rsidRDefault="00C0406C" w:rsidP="00CF7D73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se sídlem Polomská 178/13, Podvihov, 747 06 Opava  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br/>
              <w:t xml:space="preserve">zastoupenou </w:t>
            </w:r>
            <w:r w:rsidRPr="00A6380C">
              <w:rPr>
                <w:rFonts w:ascii="Arial" w:hAnsi="Arial"/>
                <w:b/>
                <w:sz w:val="20"/>
                <w:szCs w:val="20"/>
                <w:highlight w:val="black"/>
              </w:rPr>
              <w:t xml:space="preserve">Zdeňkem </w:t>
            </w:r>
            <w:proofErr w:type="gramStart"/>
            <w:r w:rsidRPr="00A6380C">
              <w:rPr>
                <w:rFonts w:ascii="Arial" w:hAnsi="Arial"/>
                <w:b/>
                <w:sz w:val="20"/>
                <w:szCs w:val="20"/>
                <w:highlight w:val="black"/>
              </w:rPr>
              <w:t>Hozou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, starostou</w:t>
            </w:r>
            <w:proofErr w:type="gramEnd"/>
            <w:r w:rsidRPr="00985146">
              <w:rPr>
                <w:rFonts w:ascii="Arial" w:hAnsi="Arial"/>
                <w:b/>
                <w:sz w:val="20"/>
                <w:szCs w:val="20"/>
              </w:rPr>
              <w:t xml:space="preserve"> městské části </w:t>
            </w:r>
          </w:p>
        </w:tc>
      </w:tr>
      <w:tr w:rsidR="00F6616F">
        <w:trPr>
          <w:trHeight w:val="357"/>
        </w:trPr>
        <w:tc>
          <w:tcPr>
            <w:tcW w:w="2320" w:type="dxa"/>
          </w:tcPr>
          <w:p w:rsidR="00F6616F" w:rsidRDefault="00F66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:rsidR="00F6616F" w:rsidRPr="001255DA" w:rsidRDefault="00CF7D73" w:rsidP="000C4EC6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 w:rsidRPr="00F16AE9">
              <w:rPr>
                <w:rFonts w:ascii="Arial" w:hAnsi="Arial"/>
                <w:b/>
                <w:sz w:val="20"/>
                <w:szCs w:val="20"/>
              </w:rPr>
              <w:t>eu6army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Pr="007E0CCB" w:rsidRDefault="003B12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3FA9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:rsidR="003B124A" w:rsidRDefault="003B124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4C3F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Příjemce dotace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319" w:type="dxa"/>
            <w:gridSpan w:val="4"/>
          </w:tcPr>
          <w:p w:rsidR="00AC1F79" w:rsidRDefault="00A2549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SH ČMS - 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>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bor dobrovolných hasičů 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Komárovské Chaloupky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:rsidR="00AC1F79" w:rsidRDefault="00A25497" w:rsidP="007035A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Po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 xml:space="preserve">dvihovská </w:t>
            </w:r>
            <w:proofErr w:type="gramStart"/>
            <w:r w:rsidR="007035A7">
              <w:rPr>
                <w:rFonts w:ascii="Arial" w:hAnsi="Arial"/>
                <w:b/>
                <w:sz w:val="20"/>
                <w:szCs w:val="20"/>
              </w:rPr>
              <w:t>52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/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8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5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 xml:space="preserve">, 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Komárovské</w:t>
            </w:r>
            <w:proofErr w:type="gramEnd"/>
            <w:r w:rsidR="007035A7">
              <w:rPr>
                <w:rFonts w:ascii="Arial" w:hAnsi="Arial"/>
                <w:b/>
                <w:sz w:val="20"/>
                <w:szCs w:val="20"/>
              </w:rPr>
              <w:t xml:space="preserve"> Chaloupky, </w:t>
            </w:r>
            <w:r w:rsidR="00C0406C" w:rsidRPr="00985146">
              <w:rPr>
                <w:rFonts w:ascii="Arial" w:hAnsi="Arial"/>
                <w:b/>
                <w:sz w:val="20"/>
                <w:szCs w:val="20"/>
              </w:rPr>
              <w:t>747 06 Opava</w:t>
            </w:r>
          </w:p>
        </w:tc>
      </w:tr>
      <w:tr w:rsidR="007733B5" w:rsidTr="0063366F">
        <w:trPr>
          <w:trHeight w:val="357"/>
        </w:trPr>
        <w:tc>
          <w:tcPr>
            <w:tcW w:w="2320" w:type="dxa"/>
          </w:tcPr>
          <w:p w:rsidR="007733B5" w:rsidRPr="00985146" w:rsidRDefault="007733B5" w:rsidP="0063366F">
            <w:pPr>
              <w:rPr>
                <w:rFonts w:ascii="Arial" w:hAnsi="Arial" w:cs="Arial"/>
                <w:sz w:val="18"/>
                <w:szCs w:val="18"/>
              </w:rPr>
            </w:pPr>
            <w:r w:rsidRPr="0098514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:rsidR="00AC1F79" w:rsidRPr="00985146" w:rsidRDefault="005F696D">
            <w:pPr>
              <w:rPr>
                <w:rFonts w:ascii="Arial" w:hAnsi="Arial"/>
                <w:b/>
                <w:sz w:val="20"/>
                <w:szCs w:val="20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>66738300</w:t>
            </w:r>
          </w:p>
        </w:tc>
      </w:tr>
      <w:tr w:rsidR="003174AD">
        <w:trPr>
          <w:trHeight w:val="357"/>
        </w:trPr>
        <w:tc>
          <w:tcPr>
            <w:tcW w:w="2320" w:type="dxa"/>
          </w:tcPr>
          <w:p w:rsidR="003174AD" w:rsidRDefault="000C4EC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</w:t>
            </w:r>
            <w:r w:rsidR="00E026C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:rsidR="00AC1F79" w:rsidRDefault="005F696D">
            <w:pPr>
              <w:rPr>
                <w:rFonts w:ascii="Arial" w:hAnsi="Arial"/>
                <w:b/>
                <w:sz w:val="20"/>
                <w:szCs w:val="20"/>
              </w:rPr>
            </w:pPr>
            <w:r w:rsidRPr="00A82EA6">
              <w:rPr>
                <w:rFonts w:ascii="Arial" w:hAnsi="Arial"/>
                <w:b/>
                <w:sz w:val="20"/>
                <w:szCs w:val="20"/>
              </w:rPr>
              <w:t xml:space="preserve">ve spolkovém rejstříku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vedeným Městským soudem v Praze,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sp</w:t>
            </w:r>
            <w:proofErr w:type="spellEnd"/>
            <w:r w:rsidR="007035A7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zn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.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L 35183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:rsidR="003B124A" w:rsidRPr="007035A7" w:rsidRDefault="005F696D" w:rsidP="00832D8D">
            <w:pPr>
              <w:rPr>
                <w:rFonts w:ascii="Arial" w:hAnsi="Arial"/>
                <w:b/>
                <w:sz w:val="20"/>
                <w:szCs w:val="20"/>
              </w:rPr>
            </w:pPr>
            <w:r w:rsidRPr="00A6380C">
              <w:rPr>
                <w:rFonts w:ascii="Arial" w:hAnsi="Arial" w:cs="Arial"/>
                <w:b/>
                <w:sz w:val="20"/>
                <w:szCs w:val="20"/>
                <w:highlight w:val="black"/>
                <w:shd w:val="clear" w:color="auto" w:fill="FFFFFF"/>
              </w:rPr>
              <w:t>1851276309/0800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B12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:rsidR="003B124A" w:rsidRPr="00832D8D" w:rsidRDefault="00C0406C">
            <w:pPr>
              <w:rPr>
                <w:rFonts w:ascii="Arial" w:hAnsi="Arial"/>
                <w:b/>
                <w:sz w:val="20"/>
                <w:szCs w:val="20"/>
              </w:rPr>
            </w:pPr>
            <w:r w:rsidRPr="00985146">
              <w:rPr>
                <w:rFonts w:ascii="Arial" w:hAnsi="Arial"/>
                <w:b/>
                <w:sz w:val="20"/>
                <w:szCs w:val="20"/>
              </w:rPr>
              <w:t>Česk</w:t>
            </w:r>
            <w:r w:rsidR="005F696D">
              <w:rPr>
                <w:rFonts w:ascii="Arial" w:hAnsi="Arial"/>
                <w:b/>
                <w:sz w:val="20"/>
                <w:szCs w:val="20"/>
              </w:rPr>
              <w:t>á spořitelna</w:t>
            </w:r>
            <w:r w:rsidRPr="00985146">
              <w:rPr>
                <w:rFonts w:ascii="Arial" w:hAnsi="Arial"/>
                <w:b/>
                <w:sz w:val="20"/>
                <w:szCs w:val="20"/>
              </w:rPr>
              <w:t>, a.s., pobočka Opava</w:t>
            </w:r>
          </w:p>
        </w:tc>
      </w:tr>
      <w:tr w:rsidR="003B124A">
        <w:trPr>
          <w:trHeight w:val="357"/>
        </w:trPr>
        <w:tc>
          <w:tcPr>
            <w:tcW w:w="2320" w:type="dxa"/>
          </w:tcPr>
          <w:p w:rsidR="003B124A" w:rsidRDefault="003067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:rsidR="003B124A" w:rsidRPr="00985146" w:rsidRDefault="005F696D">
            <w:pPr>
              <w:suppressAutoHyphens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/>
                <w:b/>
                <w:sz w:val="20"/>
                <w:szCs w:val="20"/>
              </w:rPr>
            </w:pPr>
            <w:r w:rsidRPr="00A6380C">
              <w:rPr>
                <w:rFonts w:ascii="Arial" w:hAnsi="Arial"/>
                <w:b/>
                <w:sz w:val="20"/>
                <w:szCs w:val="20"/>
                <w:highlight w:val="black"/>
              </w:rPr>
              <w:t>Kamilem Onderkou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, starostou </w:t>
            </w:r>
            <w:r w:rsidR="007035A7">
              <w:rPr>
                <w:rFonts w:ascii="Arial" w:hAnsi="Arial"/>
                <w:b/>
                <w:sz w:val="20"/>
                <w:szCs w:val="20"/>
              </w:rPr>
              <w:t>sboru</w:t>
            </w:r>
          </w:p>
        </w:tc>
      </w:tr>
      <w:tr w:rsidR="00A25497">
        <w:trPr>
          <w:trHeight w:val="357"/>
        </w:trPr>
        <w:tc>
          <w:tcPr>
            <w:tcW w:w="2320" w:type="dxa"/>
          </w:tcPr>
          <w:p w:rsidR="00A25497" w:rsidRDefault="009E62E6" w:rsidP="009E6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:</w:t>
            </w:r>
          </w:p>
        </w:tc>
        <w:tc>
          <w:tcPr>
            <w:tcW w:w="7319" w:type="dxa"/>
            <w:gridSpan w:val="4"/>
          </w:tcPr>
          <w:p w:rsidR="00A25497" w:rsidRPr="00832D8D" w:rsidRDefault="00BD09F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sdh.chaloupky@seznam.cz</w:t>
            </w:r>
          </w:p>
        </w:tc>
      </w:tr>
      <w:tr w:rsidR="003B124A">
        <w:trPr>
          <w:trHeight w:hRule="exact" w:val="220"/>
        </w:trPr>
        <w:tc>
          <w:tcPr>
            <w:tcW w:w="2320" w:type="dxa"/>
          </w:tcPr>
          <w:p w:rsidR="003B124A" w:rsidRDefault="003B124A"/>
        </w:tc>
        <w:tc>
          <w:tcPr>
            <w:tcW w:w="7319" w:type="dxa"/>
            <w:gridSpan w:val="4"/>
          </w:tcPr>
          <w:p w:rsidR="003B124A" w:rsidRDefault="003B124A"/>
        </w:tc>
      </w:tr>
      <w:tr w:rsidR="003B124A">
        <w:trPr>
          <w:trHeight w:val="357"/>
        </w:trPr>
        <w:tc>
          <w:tcPr>
            <w:tcW w:w="9639" w:type="dxa"/>
            <w:gridSpan w:val="5"/>
          </w:tcPr>
          <w:p w:rsidR="003B124A" w:rsidRDefault="00935F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3E388E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 w:rsidR="003B124A"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="003B124A"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="003B124A"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:rsidR="003B124A" w:rsidRDefault="003B124A"/>
    <w:p w:rsidR="003B124A" w:rsidRDefault="003B124A"/>
    <w:p w:rsidR="003B124A" w:rsidRDefault="003B124A">
      <w:pPr>
        <w:sectPr w:rsidR="003B124A">
          <w:footerReference w:type="even" r:id="rId10"/>
          <w:footerReference w:type="default" r:id="rId11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p w:rsidR="008509EA" w:rsidRDefault="008509EA" w:rsidP="00F156C5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Článek II.</w:t>
      </w:r>
    </w:p>
    <w:p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>o finanční kontrole), se všemi právními důsledky s tím spojenými.</w:t>
      </w:r>
    </w:p>
    <w:p w:rsidR="008509EA" w:rsidRDefault="00B71948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:rsidR="00F156C5" w:rsidRDefault="00F156C5" w:rsidP="00142AE6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E0009">
      <w:pPr>
        <w:ind w:left="510" w:hanging="3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III.</w:t>
      </w:r>
    </w:p>
    <w:p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:rsidR="008509EA" w:rsidRDefault="008509E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9D2419">
        <w:rPr>
          <w:rFonts w:ascii="Arial" w:hAnsi="Arial" w:cs="Arial"/>
          <w:sz w:val="20"/>
          <w:szCs w:val="20"/>
        </w:rPr>
        <w:t>neinvestiční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2D8D">
        <w:rPr>
          <w:rFonts w:ascii="Arial" w:hAnsi="Arial" w:cs="Arial"/>
          <w:sz w:val="20"/>
          <w:szCs w:val="20"/>
        </w:rPr>
        <w:t>Podvihov</w:t>
      </w:r>
      <w:r w:rsidR="007035A7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:rsidR="003E0009" w:rsidRDefault="003E0009" w:rsidP="0047538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8509EA" w:rsidRPr="001B0434" w:rsidRDefault="00946B9A" w:rsidP="009D24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953BC6">
        <w:rPr>
          <w:rFonts w:ascii="Arial" w:hAnsi="Arial" w:cs="Arial"/>
          <w:bCs/>
          <w:sz w:val="20"/>
          <w:szCs w:val="20"/>
        </w:rPr>
        <w:t xml:space="preserve"> </w:t>
      </w:r>
      <w:r w:rsidR="00953BC6">
        <w:rPr>
          <w:rFonts w:ascii="Arial" w:hAnsi="Arial" w:cs="Arial"/>
          <w:b/>
          <w:bCs/>
          <w:sz w:val="20"/>
          <w:szCs w:val="20"/>
        </w:rPr>
        <w:t>2</w:t>
      </w:r>
      <w:r w:rsidR="00C0406C" w:rsidRPr="00985146">
        <w:rPr>
          <w:rFonts w:ascii="Arial" w:hAnsi="Arial" w:cs="Arial"/>
          <w:b/>
          <w:bCs/>
          <w:sz w:val="20"/>
          <w:szCs w:val="20"/>
        </w:rPr>
        <w:t>0.000</w:t>
      </w:r>
      <w:r w:rsidR="0041334C" w:rsidRPr="00832D8D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:rsidR="001B0434" w:rsidRPr="001B0434" w:rsidRDefault="001B0434" w:rsidP="001B0434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V.</w:t>
      </w:r>
    </w:p>
    <w:p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:rsidR="00953BC6" w:rsidRDefault="008509EA" w:rsidP="00953B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výhradně k tomuto účelu: </w:t>
      </w:r>
      <w:r w:rsidR="00953BC6">
        <w:rPr>
          <w:rFonts w:ascii="Arial" w:hAnsi="Arial" w:cs="Arial"/>
          <w:sz w:val="20"/>
          <w:szCs w:val="20"/>
        </w:rPr>
        <w:t xml:space="preserve">pořádaní akce pro děti i dospělé u příležitosti zahájení prázdnin,konané dne </w:t>
      </w:r>
      <w:proofErr w:type="gramStart"/>
      <w:r w:rsidR="00953BC6">
        <w:rPr>
          <w:rFonts w:ascii="Arial" w:hAnsi="Arial" w:cs="Arial"/>
          <w:sz w:val="20"/>
          <w:szCs w:val="20"/>
        </w:rPr>
        <w:t>22.6.2019</w:t>
      </w:r>
      <w:proofErr w:type="gramEnd"/>
      <w:r w:rsidR="00953BC6">
        <w:rPr>
          <w:rFonts w:ascii="Arial" w:hAnsi="Arial" w:cs="Arial"/>
          <w:sz w:val="20"/>
          <w:szCs w:val="20"/>
        </w:rPr>
        <w:t xml:space="preserve"> v </w:t>
      </w:r>
      <w:proofErr w:type="spellStart"/>
      <w:r w:rsidR="00953BC6">
        <w:rPr>
          <w:rFonts w:ascii="Arial" w:hAnsi="Arial" w:cs="Arial"/>
          <w:sz w:val="20"/>
          <w:szCs w:val="20"/>
        </w:rPr>
        <w:t>Podvihově</w:t>
      </w:r>
      <w:proofErr w:type="spellEnd"/>
    </w:p>
    <w:p w:rsidR="00953BC6" w:rsidRDefault="00953BC6" w:rsidP="00D54261">
      <w:pPr>
        <w:jc w:val="center"/>
        <w:rPr>
          <w:rFonts w:ascii="Arial" w:hAnsi="Arial" w:cs="Arial"/>
          <w:sz w:val="20"/>
          <w:szCs w:val="20"/>
        </w:rPr>
      </w:pPr>
    </w:p>
    <w:p w:rsidR="00D54261" w:rsidRDefault="00953BC6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</w:t>
      </w:r>
      <w:r w:rsidR="008509EA">
        <w:rPr>
          <w:rFonts w:ascii="Arial" w:hAnsi="Arial" w:cs="Arial"/>
          <w:sz w:val="20"/>
          <w:szCs w:val="20"/>
        </w:rPr>
        <w:t>nek VI.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:rsidR="00006FF0" w:rsidRDefault="00D54261" w:rsidP="009D2419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 w:rsidRPr="00985146">
        <w:rPr>
          <w:rFonts w:ascii="Arial" w:hAnsi="Arial" w:cs="Arial"/>
          <w:sz w:val="20"/>
          <w:szCs w:val="20"/>
        </w:rPr>
        <w:t xml:space="preserve">do dne </w:t>
      </w:r>
      <w:proofErr w:type="gramStart"/>
      <w:r w:rsidR="00006C50" w:rsidRPr="00985146">
        <w:rPr>
          <w:rFonts w:ascii="Arial" w:hAnsi="Arial" w:cs="Arial"/>
          <w:sz w:val="20"/>
          <w:szCs w:val="20"/>
        </w:rPr>
        <w:t>31.12.201</w:t>
      </w:r>
      <w:r w:rsidR="006D4C09">
        <w:rPr>
          <w:rFonts w:ascii="Arial" w:hAnsi="Arial" w:cs="Arial"/>
          <w:sz w:val="20"/>
          <w:szCs w:val="20"/>
        </w:rPr>
        <w:t>9</w:t>
      </w:r>
      <w:proofErr w:type="gramEnd"/>
      <w:r w:rsidR="00EB2AB7" w:rsidRPr="00985146">
        <w:rPr>
          <w:rFonts w:ascii="Arial" w:hAnsi="Arial" w:cs="Arial"/>
          <w:sz w:val="20"/>
          <w:szCs w:val="20"/>
        </w:rPr>
        <w:t xml:space="preserve">, </w:t>
      </w:r>
      <w:r w:rsidR="002C56E9" w:rsidRPr="00985146">
        <w:rPr>
          <w:rFonts w:ascii="Arial" w:hAnsi="Arial" w:cs="Arial"/>
          <w:sz w:val="20"/>
          <w:szCs w:val="20"/>
        </w:rPr>
        <w:t>a</w:t>
      </w:r>
      <w:r w:rsidR="00953BC6">
        <w:rPr>
          <w:rFonts w:ascii="Arial" w:hAnsi="Arial" w:cs="Arial"/>
          <w:sz w:val="20"/>
          <w:szCs w:val="20"/>
        </w:rPr>
        <w:t xml:space="preserve"> </w:t>
      </w:r>
      <w:r w:rsidRPr="00985146">
        <w:rPr>
          <w:rFonts w:ascii="Arial" w:hAnsi="Arial" w:cs="Arial"/>
          <w:sz w:val="20"/>
          <w:szCs w:val="20"/>
        </w:rPr>
        <w:t xml:space="preserve">to pouze na úhradu nákladů </w:t>
      </w:r>
      <w:r w:rsidR="00006FF0" w:rsidRPr="00985146">
        <w:rPr>
          <w:rFonts w:ascii="Arial" w:hAnsi="Arial" w:cs="Arial"/>
          <w:sz w:val="20"/>
          <w:szCs w:val="20"/>
        </w:rPr>
        <w:t>vzniklých v</w:t>
      </w:r>
      <w:r w:rsidR="00EB2AB7" w:rsidRPr="00985146">
        <w:rPr>
          <w:rFonts w:ascii="Arial" w:hAnsi="Arial" w:cs="Arial"/>
          <w:sz w:val="20"/>
          <w:szCs w:val="20"/>
        </w:rPr>
        <w:t> </w:t>
      </w:r>
      <w:r w:rsidR="00006FF0" w:rsidRPr="00985146">
        <w:rPr>
          <w:rFonts w:ascii="Arial" w:hAnsi="Arial" w:cs="Arial"/>
          <w:sz w:val="20"/>
          <w:szCs w:val="20"/>
        </w:rPr>
        <w:t>období</w:t>
      </w:r>
      <w:r w:rsidR="00501F1B" w:rsidRPr="00985146">
        <w:rPr>
          <w:rFonts w:ascii="Arial" w:hAnsi="Arial" w:cs="Arial"/>
          <w:sz w:val="20"/>
          <w:szCs w:val="20"/>
        </w:rPr>
        <w:br/>
      </w:r>
      <w:r w:rsidR="000F5DF3" w:rsidRPr="00985146">
        <w:rPr>
          <w:rFonts w:ascii="Arial" w:hAnsi="Arial" w:cs="Arial"/>
          <w:sz w:val="20"/>
          <w:szCs w:val="20"/>
        </w:rPr>
        <w:t>0</w:t>
      </w:r>
      <w:r w:rsidR="00006C50" w:rsidRPr="00985146">
        <w:rPr>
          <w:rFonts w:ascii="Arial" w:hAnsi="Arial" w:cs="Arial"/>
          <w:sz w:val="20"/>
          <w:szCs w:val="20"/>
        </w:rPr>
        <w:t>1.</w:t>
      </w:r>
      <w:r w:rsidR="000F5DF3" w:rsidRPr="00985146">
        <w:rPr>
          <w:rFonts w:ascii="Arial" w:hAnsi="Arial" w:cs="Arial"/>
          <w:sz w:val="20"/>
          <w:szCs w:val="20"/>
        </w:rPr>
        <w:t>0</w:t>
      </w:r>
      <w:r w:rsidR="00006C50" w:rsidRPr="00985146">
        <w:rPr>
          <w:rFonts w:ascii="Arial" w:hAnsi="Arial" w:cs="Arial"/>
          <w:sz w:val="20"/>
          <w:szCs w:val="20"/>
        </w:rPr>
        <w:t>1.201</w:t>
      </w:r>
      <w:r w:rsidR="006D4C09">
        <w:rPr>
          <w:rFonts w:ascii="Arial" w:hAnsi="Arial" w:cs="Arial"/>
          <w:sz w:val="20"/>
          <w:szCs w:val="20"/>
        </w:rPr>
        <w:t>9</w:t>
      </w:r>
      <w:r w:rsidR="00006C50" w:rsidRPr="00985146">
        <w:rPr>
          <w:rFonts w:ascii="Arial" w:hAnsi="Arial" w:cs="Arial"/>
          <w:sz w:val="20"/>
          <w:szCs w:val="20"/>
        </w:rPr>
        <w:t xml:space="preserve"> – 31.12.201</w:t>
      </w:r>
      <w:r w:rsidR="006D4C09">
        <w:rPr>
          <w:rFonts w:ascii="Arial" w:hAnsi="Arial" w:cs="Arial"/>
          <w:sz w:val="20"/>
          <w:szCs w:val="20"/>
        </w:rPr>
        <w:t>9</w:t>
      </w:r>
      <w:r w:rsidR="00006FF0" w:rsidRPr="00985146">
        <w:rPr>
          <w:rFonts w:ascii="Arial" w:hAnsi="Arial" w:cs="Arial"/>
          <w:sz w:val="20"/>
          <w:szCs w:val="20"/>
        </w:rPr>
        <w:t>.</w:t>
      </w:r>
    </w:p>
    <w:p w:rsidR="00387BE7" w:rsidRDefault="00387BE7" w:rsidP="001B0434">
      <w:pPr>
        <w:jc w:val="both"/>
        <w:rPr>
          <w:rFonts w:ascii="Arial" w:hAnsi="Arial" w:cs="Arial"/>
          <w:sz w:val="20"/>
          <w:szCs w:val="20"/>
        </w:rPr>
      </w:pPr>
    </w:p>
    <w:p w:rsidR="00766C30" w:rsidRDefault="00766C30" w:rsidP="00766C30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VII.</w:t>
      </w:r>
    </w:p>
    <w:p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:rsidR="00042E47" w:rsidRPr="00985146" w:rsidRDefault="00042E47" w:rsidP="009D2419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D64D7A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BF027E" w:rsidRPr="00985146">
        <w:rPr>
          <w:rFonts w:ascii="Arial" w:hAnsi="Arial" w:cs="Arial"/>
          <w:sz w:val="20"/>
          <w:szCs w:val="20"/>
        </w:rPr>
        <w:t xml:space="preserve">od uveřejnění </w:t>
      </w:r>
      <w:r w:rsidR="000F5DF3" w:rsidRPr="00985146">
        <w:rPr>
          <w:rFonts w:ascii="Arial" w:hAnsi="Arial" w:cs="Arial"/>
          <w:sz w:val="20"/>
          <w:szCs w:val="20"/>
        </w:rPr>
        <w:t xml:space="preserve">této </w:t>
      </w:r>
      <w:r w:rsidR="00BF027E" w:rsidRPr="00985146">
        <w:rPr>
          <w:rFonts w:ascii="Arial" w:hAnsi="Arial" w:cs="Arial"/>
          <w:sz w:val="20"/>
          <w:szCs w:val="20"/>
        </w:rPr>
        <w:t>smlouvy v registru smluv</w:t>
      </w:r>
      <w:r w:rsidRPr="00985146">
        <w:rPr>
          <w:rFonts w:ascii="Arial" w:hAnsi="Arial" w:cs="Arial"/>
          <w:sz w:val="20"/>
          <w:szCs w:val="20"/>
        </w:rPr>
        <w:t xml:space="preserve">. </w:t>
      </w:r>
    </w:p>
    <w:p w:rsidR="00042E47" w:rsidRPr="00985146" w:rsidRDefault="00042E47" w:rsidP="00A9300F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VIII.</w:t>
      </w:r>
    </w:p>
    <w:p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 xml:space="preserve">této </w:t>
      </w:r>
      <w:proofErr w:type="gramStart"/>
      <w:r w:rsidR="00E34A81">
        <w:rPr>
          <w:rFonts w:ascii="Arial" w:hAnsi="Arial" w:cs="Arial"/>
          <w:sz w:val="20"/>
          <w:szCs w:val="20"/>
        </w:rPr>
        <w:t>smlouvy,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>níž</w:t>
      </w:r>
      <w:proofErr w:type="gramEnd"/>
      <w:r w:rsidRPr="006A1631">
        <w:rPr>
          <w:rFonts w:ascii="Arial" w:hAnsi="Arial" w:cs="Arial"/>
          <w:sz w:val="20"/>
          <w:szCs w:val="20"/>
        </w:rPr>
        <w:t xml:space="preserve"> musí být uvedeny důvody výpovědi. Výpovědní doba činí 3 dny a počíná běžet dnem následujícím po dni doručení výpovědi příjemci. Během výpovědní doby poskytovatel není v prodlení s poskytnutím dotace. </w:t>
      </w:r>
    </w:p>
    <w:p w:rsidR="00550F08" w:rsidRDefault="00140DD7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povinen využít poskytnutou dotaci </w:t>
      </w:r>
      <w:r w:rsidR="008509EA" w:rsidRPr="00AC7E27">
        <w:rPr>
          <w:rFonts w:ascii="Arial" w:hAnsi="Arial" w:cs="Arial"/>
          <w:sz w:val="20"/>
          <w:szCs w:val="20"/>
        </w:rPr>
        <w:t>hospodárn</w:t>
      </w:r>
      <w:r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>, účeln</w:t>
      </w:r>
      <w:r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 xml:space="preserve"> a efektivn</w:t>
      </w:r>
      <w:r>
        <w:rPr>
          <w:rFonts w:ascii="Arial" w:hAnsi="Arial" w:cs="Arial"/>
          <w:sz w:val="20"/>
          <w:szCs w:val="20"/>
        </w:rPr>
        <w:t>ě</w:t>
      </w:r>
      <w:r w:rsidR="008509EA" w:rsidRPr="00AC7E27">
        <w:rPr>
          <w:rFonts w:ascii="Arial" w:hAnsi="Arial" w:cs="Arial"/>
          <w:sz w:val="20"/>
          <w:szCs w:val="20"/>
        </w:rPr>
        <w:t>.</w:t>
      </w:r>
    </w:p>
    <w:p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FA214D">
        <w:rPr>
          <w:rFonts w:ascii="Arial" w:hAnsi="Arial" w:cs="Arial"/>
          <w:sz w:val="20"/>
          <w:szCs w:val="20"/>
        </w:rPr>
        <w:t>, z něhož byla dotace poskytnuta</w:t>
      </w:r>
      <w:r w:rsidR="00C34FF3" w:rsidRPr="00353315">
        <w:rPr>
          <w:rFonts w:ascii="Arial" w:hAnsi="Arial" w:cs="Arial"/>
          <w:sz w:val="20"/>
          <w:szCs w:val="20"/>
        </w:rPr>
        <w:t>, 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7035A7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proofErr w:type="gramStart"/>
      <w:r w:rsidR="00832D8D">
        <w:rPr>
          <w:rFonts w:ascii="Arial" w:hAnsi="Arial" w:cs="Arial"/>
          <w:sz w:val="20"/>
          <w:szCs w:val="20"/>
        </w:rPr>
        <w:t>Podvihov</w:t>
      </w:r>
      <w:r w:rsidR="009E62E6">
        <w:rPr>
          <w:rFonts w:ascii="Arial" w:hAnsi="Arial" w:cs="Arial"/>
          <w:sz w:val="20"/>
          <w:szCs w:val="20"/>
        </w:rPr>
        <w:t>,</w:t>
      </w:r>
      <w:r w:rsidR="00C34FF3">
        <w:rPr>
          <w:rFonts w:ascii="Arial" w:hAnsi="Arial" w:cs="Arial"/>
          <w:sz w:val="20"/>
          <w:szCs w:val="20"/>
        </w:rPr>
        <w:t>který</w:t>
      </w:r>
      <w:proofErr w:type="gramEnd"/>
      <w:r w:rsidR="00C34FF3">
        <w:rPr>
          <w:rFonts w:ascii="Arial" w:hAnsi="Arial" w:cs="Arial"/>
          <w:sz w:val="20"/>
          <w:szCs w:val="20"/>
        </w:rPr>
        <w:t xml:space="preserve">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</w:p>
    <w:p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4.1. nesouvisející</w:t>
      </w:r>
      <w:proofErr w:type="gramEnd"/>
      <w:r>
        <w:rPr>
          <w:rFonts w:ascii="Arial" w:hAnsi="Arial" w:cs="Arial"/>
          <w:sz w:val="20"/>
          <w:szCs w:val="20"/>
        </w:rPr>
        <w:t xml:space="preserve"> s účelovým určením dotace dle čl. V.</w:t>
      </w:r>
      <w:r w:rsidR="00734E83">
        <w:rPr>
          <w:rFonts w:ascii="Arial" w:hAnsi="Arial" w:cs="Arial"/>
          <w:sz w:val="20"/>
          <w:szCs w:val="20"/>
        </w:rPr>
        <w:t>,</w:t>
      </w:r>
    </w:p>
    <w:p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>výdaje</w:t>
      </w:r>
      <w:r>
        <w:rPr>
          <w:rFonts w:ascii="Arial" w:hAnsi="Arial" w:cs="Arial"/>
          <w:sz w:val="20"/>
          <w:szCs w:val="20"/>
        </w:rPr>
        <w:t>na</w:t>
      </w:r>
      <w:proofErr w:type="gramEnd"/>
      <w:r>
        <w:rPr>
          <w:rFonts w:ascii="Arial" w:hAnsi="Arial" w:cs="Arial"/>
          <w:sz w:val="20"/>
          <w:szCs w:val="20"/>
        </w:rPr>
        <w:t xml:space="preserve"> pořízení nebo technické zhodnocení dlouhodobého hmotného a nehmotného majetku (dlouhodobým hmotným majetkem se rozumí majetek, jehož doba použitelnosti je delší než jeden rok a vstupní cena vyšší než 40.000,00 Kč, dlouhodobým nehmotným majetkem 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 je delší než jeden rok a vstupní cena vyšší než 60.000,00 Kč),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4.3. odpisy</w:t>
      </w:r>
      <w:proofErr w:type="gramEnd"/>
      <w:r>
        <w:rPr>
          <w:rFonts w:ascii="Arial" w:hAnsi="Arial" w:cs="Arial"/>
          <w:sz w:val="20"/>
          <w:szCs w:val="20"/>
        </w:rPr>
        <w:t xml:space="preserve"> majetku a ostatní náklady spadající pod účtovou skupinu </w:t>
      </w:r>
      <w:r w:rsidR="007035A7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:rsidR="006470BD" w:rsidRPr="00121043" w:rsidRDefault="006470BD" w:rsidP="00FB1655">
      <w:pPr>
        <w:ind w:left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4.4. na</w:t>
      </w:r>
      <w:proofErr w:type="gramEnd"/>
      <w:r>
        <w:rPr>
          <w:rFonts w:ascii="Arial" w:hAnsi="Arial" w:cs="Arial"/>
          <w:sz w:val="20"/>
          <w:szCs w:val="20"/>
        </w:rPr>
        <w:t xml:space="preserve">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4.5. na</w:t>
      </w:r>
      <w:proofErr w:type="gramEnd"/>
      <w:r>
        <w:rPr>
          <w:rFonts w:ascii="Arial" w:hAnsi="Arial" w:cs="Arial"/>
          <w:sz w:val="20"/>
          <w:szCs w:val="20"/>
        </w:rPr>
        <w:t xml:space="preserve"> činnost funkcionářů např. odměny členů statutárních orgánů a dalších orgánů právnických 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>e, či plynoucí mimo tento zákon,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4.6. ostatnísociální</w:t>
      </w:r>
      <w:proofErr w:type="gramEnd"/>
      <w:r>
        <w:rPr>
          <w:rFonts w:ascii="Arial" w:hAnsi="Arial" w:cs="Arial"/>
          <w:sz w:val="20"/>
          <w:szCs w:val="20"/>
        </w:rPr>
        <w:t xml:space="preserve">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4.7. členské poplatky/příspěvky v institucích/asociacích a jiné náklady spadající pod účtovou skupinu </w:t>
      </w:r>
      <w:proofErr w:type="gramStart"/>
      <w:r>
        <w:rPr>
          <w:rFonts w:ascii="Arial" w:hAnsi="Arial" w:cs="Arial"/>
          <w:sz w:val="20"/>
          <w:szCs w:val="20"/>
        </w:rPr>
        <w:t>č.58</w:t>
      </w:r>
      <w:proofErr w:type="gramEnd"/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>splátky</w:t>
      </w:r>
      <w:proofErr w:type="gramEnd"/>
      <w:r w:rsidR="00486BC5">
        <w:rPr>
          <w:rFonts w:ascii="Arial" w:hAnsi="Arial" w:cs="Arial"/>
          <w:sz w:val="20"/>
          <w:szCs w:val="20"/>
        </w:rPr>
        <w:t xml:space="preserve">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4.9. </w:t>
      </w:r>
      <w:r w:rsidR="0072431A">
        <w:rPr>
          <w:rFonts w:ascii="Arial" w:hAnsi="Arial" w:cs="Arial"/>
          <w:sz w:val="20"/>
          <w:szCs w:val="20"/>
        </w:rPr>
        <w:t xml:space="preserve">daně a poplatky – účtová skupina </w:t>
      </w:r>
      <w:proofErr w:type="gramStart"/>
      <w:r w:rsidR="0072431A">
        <w:rPr>
          <w:rFonts w:ascii="Arial" w:hAnsi="Arial" w:cs="Arial"/>
          <w:sz w:val="20"/>
          <w:szCs w:val="20"/>
        </w:rPr>
        <w:t>č.53</w:t>
      </w:r>
      <w:proofErr w:type="gramEnd"/>
      <w:r w:rsidR="0072431A">
        <w:rPr>
          <w:rFonts w:ascii="Arial" w:hAnsi="Arial" w:cs="Arial"/>
          <w:sz w:val="20"/>
          <w:szCs w:val="20"/>
        </w:rPr>
        <w:t xml:space="preserve"> – daň silniční, daň z nemovitostí,jiné daně a poplatky  (tj. soudní a správní poplatky, poplatky za znečištění ovzduší, poplatky za televizi a rozhlas apod.),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4.10. DPH</w:t>
      </w:r>
      <w:proofErr w:type="gramEnd"/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:rsidR="00734E83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4.11. smluvní</w:t>
      </w:r>
      <w:proofErr w:type="gramEnd"/>
      <w:r>
        <w:rPr>
          <w:rFonts w:ascii="Arial" w:hAnsi="Arial" w:cs="Arial"/>
          <w:sz w:val="20"/>
          <w:szCs w:val="20"/>
        </w:rPr>
        <w:t xml:space="preserve"> pokuty, úroky z prodlení, ostatní pokuty a penále, odpisy nedobytných pohledávek, 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7035A7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 xml:space="preserve">zastoupení, </w:t>
      </w:r>
    </w:p>
    <w:p w:rsidR="00BC4E87" w:rsidRDefault="00734E83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4.12. nespecifikované</w:t>
      </w:r>
      <w:proofErr w:type="gramEnd"/>
      <w:r>
        <w:rPr>
          <w:rFonts w:ascii="Arial" w:hAnsi="Arial" w:cs="Arial"/>
          <w:sz w:val="20"/>
          <w:szCs w:val="20"/>
        </w:rPr>
        <w:t xml:space="preserve"> výdaje (tj. výdaje, které nelze účetně doložit).</w:t>
      </w:r>
    </w:p>
    <w:p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:rsidR="00203200" w:rsidRPr="00133465" w:rsidRDefault="00203200" w:rsidP="007212C3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7035A7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:rsidR="0052533B" w:rsidRDefault="0052533B" w:rsidP="008B0B0F">
      <w:pPr>
        <w:jc w:val="both"/>
        <w:rPr>
          <w:rFonts w:ascii="Arial" w:hAnsi="Arial" w:cs="Arial"/>
          <w:iCs/>
          <w:sz w:val="20"/>
          <w:szCs w:val="20"/>
        </w:rPr>
      </w:pPr>
    </w:p>
    <w:p w:rsidR="008B0B0F" w:rsidRDefault="008B0B0F" w:rsidP="008B0B0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IX.</w:t>
      </w:r>
    </w:p>
    <w:p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:rsidR="008B0B0F" w:rsidRPr="00985146" w:rsidRDefault="008B0B0F" w:rsidP="00884931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 w:rsidRPr="00985146">
        <w:rPr>
          <w:rFonts w:ascii="Arial" w:hAnsi="Arial" w:cs="Arial"/>
          <w:sz w:val="20"/>
          <w:szCs w:val="20"/>
        </w:rPr>
        <w:t xml:space="preserve">í poskytnuté dotace ve lhůtě </w:t>
      </w:r>
      <w:r w:rsidR="00C0406C" w:rsidRPr="00985146">
        <w:rPr>
          <w:rFonts w:ascii="Arial" w:hAnsi="Arial" w:cs="Arial"/>
          <w:sz w:val="20"/>
          <w:szCs w:val="20"/>
        </w:rPr>
        <w:t xml:space="preserve">do </w:t>
      </w:r>
      <w:proofErr w:type="gramStart"/>
      <w:r w:rsidR="00C0406C" w:rsidRPr="00985146">
        <w:rPr>
          <w:rFonts w:ascii="Arial" w:hAnsi="Arial" w:cs="Arial"/>
          <w:sz w:val="20"/>
          <w:szCs w:val="20"/>
        </w:rPr>
        <w:t>3</w:t>
      </w:r>
      <w:r w:rsidR="00856F9B" w:rsidRPr="00985146">
        <w:rPr>
          <w:rFonts w:ascii="Arial" w:hAnsi="Arial" w:cs="Arial"/>
          <w:sz w:val="20"/>
          <w:szCs w:val="20"/>
        </w:rPr>
        <w:t>1</w:t>
      </w:r>
      <w:r w:rsidR="00C0406C" w:rsidRPr="00985146">
        <w:rPr>
          <w:rFonts w:ascii="Arial" w:hAnsi="Arial" w:cs="Arial"/>
          <w:sz w:val="20"/>
          <w:szCs w:val="20"/>
        </w:rPr>
        <w:t>.1</w:t>
      </w:r>
      <w:r w:rsidR="00856F9B" w:rsidRPr="00985146">
        <w:rPr>
          <w:rFonts w:ascii="Arial" w:hAnsi="Arial" w:cs="Arial"/>
          <w:sz w:val="20"/>
          <w:szCs w:val="20"/>
        </w:rPr>
        <w:t>2</w:t>
      </w:r>
      <w:r w:rsidR="00C0406C" w:rsidRPr="00985146">
        <w:rPr>
          <w:rFonts w:ascii="Arial" w:hAnsi="Arial" w:cs="Arial"/>
          <w:sz w:val="20"/>
          <w:szCs w:val="20"/>
        </w:rPr>
        <w:t>.201</w:t>
      </w:r>
      <w:r w:rsidR="006D4C09">
        <w:rPr>
          <w:rFonts w:ascii="Arial" w:hAnsi="Arial" w:cs="Arial"/>
          <w:sz w:val="20"/>
          <w:szCs w:val="20"/>
        </w:rPr>
        <w:t>9</w:t>
      </w:r>
      <w:proofErr w:type="gramEnd"/>
      <w:r w:rsidR="00C0406C" w:rsidRPr="00985146">
        <w:rPr>
          <w:rFonts w:ascii="Arial" w:hAnsi="Arial" w:cs="Arial"/>
          <w:sz w:val="20"/>
          <w:szCs w:val="20"/>
        </w:rPr>
        <w:t xml:space="preserve">.  </w:t>
      </w:r>
    </w:p>
    <w:p w:rsidR="00C34FF3" w:rsidRDefault="008B0B0F" w:rsidP="008B0B0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Vyúčtováním dotace se rozumí komplexní zpráva příjemce o skutečném použití poskytnuté dotace, která obsahuje přesné určení, na co a kdy byla dotace použita, a jejíž přílohou jsou dokumenty prokazující tvrzení uvedená v této zprávě</w:t>
      </w:r>
      <w:r w:rsidR="0080530F">
        <w:rPr>
          <w:rFonts w:ascii="Arial" w:hAnsi="Arial" w:cs="Arial"/>
          <w:sz w:val="20"/>
          <w:szCs w:val="20"/>
        </w:rPr>
        <w:t xml:space="preserve"> (např. fotokopie</w:t>
      </w:r>
      <w:r w:rsidR="0080530F" w:rsidRPr="00802096">
        <w:rPr>
          <w:rFonts w:ascii="Arial" w:hAnsi="Arial" w:cs="Arial"/>
          <w:sz w:val="20"/>
          <w:szCs w:val="20"/>
        </w:rPr>
        <w:t xml:space="preserve"> dokladů s označením </w:t>
      </w:r>
      <w:r w:rsidR="0080530F">
        <w:rPr>
          <w:rFonts w:ascii="Arial" w:hAnsi="Arial" w:cs="Arial"/>
          <w:sz w:val="20"/>
          <w:szCs w:val="20"/>
        </w:rPr>
        <w:t xml:space="preserve">položek </w:t>
      </w:r>
      <w:r w:rsidR="0080530F" w:rsidRPr="00802096">
        <w:rPr>
          <w:rFonts w:ascii="Arial" w:hAnsi="Arial" w:cs="Arial"/>
          <w:sz w:val="20"/>
          <w:szCs w:val="20"/>
        </w:rPr>
        <w:t>hrazených z</w:t>
      </w:r>
      <w:r w:rsidR="00F3329F">
        <w:rPr>
          <w:rFonts w:ascii="Arial" w:hAnsi="Arial" w:cs="Arial"/>
          <w:sz w:val="20"/>
          <w:szCs w:val="20"/>
        </w:rPr>
        <w:t> </w:t>
      </w:r>
      <w:r w:rsidR="0080530F" w:rsidRPr="00802096">
        <w:rPr>
          <w:rFonts w:ascii="Arial" w:hAnsi="Arial" w:cs="Arial"/>
          <w:sz w:val="20"/>
          <w:szCs w:val="20"/>
        </w:rPr>
        <w:t>dotace</w:t>
      </w:r>
      <w:r w:rsidR="00F3329F">
        <w:rPr>
          <w:rFonts w:ascii="Arial" w:hAnsi="Arial" w:cs="Arial"/>
          <w:sz w:val="20"/>
          <w:szCs w:val="20"/>
        </w:rPr>
        <w:t>,</w:t>
      </w:r>
      <w:r w:rsidR="0080530F">
        <w:rPr>
          <w:rFonts w:ascii="Arial" w:hAnsi="Arial" w:cs="Arial"/>
          <w:sz w:val="20"/>
          <w:szCs w:val="20"/>
        </w:rPr>
        <w:t xml:space="preserve"> fotografie či nahrávky dokládající </w:t>
      </w:r>
      <w:r w:rsidR="0080530F" w:rsidRPr="00802096">
        <w:rPr>
          <w:rFonts w:ascii="Arial" w:hAnsi="Arial" w:cs="Arial"/>
          <w:sz w:val="20"/>
          <w:szCs w:val="20"/>
        </w:rPr>
        <w:t>prezentac</w:t>
      </w:r>
      <w:r w:rsidR="0080530F">
        <w:rPr>
          <w:rFonts w:ascii="Arial" w:hAnsi="Arial" w:cs="Arial"/>
          <w:sz w:val="20"/>
          <w:szCs w:val="20"/>
        </w:rPr>
        <w:t>i</w:t>
      </w:r>
      <w:r w:rsidR="0080530F" w:rsidRPr="00802096">
        <w:rPr>
          <w:rFonts w:ascii="Arial" w:hAnsi="Arial" w:cs="Arial"/>
          <w:sz w:val="20"/>
          <w:szCs w:val="20"/>
        </w:rPr>
        <w:t xml:space="preserve"> finanční spoluúčasti </w:t>
      </w:r>
      <w:r w:rsidR="00D96808">
        <w:rPr>
          <w:rFonts w:ascii="Arial" w:hAnsi="Arial" w:cs="Arial"/>
          <w:sz w:val="20"/>
          <w:szCs w:val="20"/>
        </w:rPr>
        <w:t>poskytovatele</w:t>
      </w:r>
      <w:r w:rsidR="0080530F">
        <w:rPr>
          <w:rFonts w:ascii="Arial" w:hAnsi="Arial" w:cs="Arial"/>
          <w:sz w:val="20"/>
          <w:szCs w:val="20"/>
        </w:rPr>
        <w:t xml:space="preserve"> apod.)</w:t>
      </w:r>
      <w:r w:rsidR="00533449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a čestné prohlášení příjemce o pravdivosti, správnosti a úplnosti vyúčtování dotace.</w:t>
      </w:r>
    </w:p>
    <w:p w:rsidR="00810B6F" w:rsidRDefault="00810B6F" w:rsidP="00810B6F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810B6F">
        <w:rPr>
          <w:rFonts w:ascii="Arial" w:hAnsi="Arial" w:cs="Arial"/>
          <w:sz w:val="20"/>
          <w:szCs w:val="20"/>
        </w:rPr>
        <w:t xml:space="preserve">Na výzvu poskytovatele je příjemce povinen v určené lhůtě poskytnout poskytovateli další vysvětlení </w:t>
      </w:r>
      <w:r>
        <w:rPr>
          <w:rFonts w:ascii="Arial" w:hAnsi="Arial" w:cs="Arial"/>
          <w:sz w:val="20"/>
          <w:szCs w:val="20"/>
        </w:rPr>
        <w:br/>
      </w:r>
      <w:r w:rsidRPr="00810B6F">
        <w:rPr>
          <w:rFonts w:ascii="Arial" w:hAnsi="Arial" w:cs="Arial"/>
          <w:sz w:val="20"/>
          <w:szCs w:val="20"/>
        </w:rPr>
        <w:t>a dokumenty, které si poskytovatel v souvislosti s ověřením řádného použití dotace vyžádá.</w:t>
      </w:r>
    </w:p>
    <w:p w:rsidR="00533449" w:rsidRDefault="00533449" w:rsidP="00533449">
      <w:pPr>
        <w:jc w:val="both"/>
        <w:rPr>
          <w:rFonts w:ascii="Arial" w:hAnsi="Arial" w:cs="Arial"/>
          <w:sz w:val="20"/>
          <w:szCs w:val="20"/>
        </w:rPr>
      </w:pPr>
    </w:p>
    <w:p w:rsidR="007C6EA4" w:rsidRDefault="007C6EA4" w:rsidP="007C6EA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X.</w:t>
      </w:r>
    </w:p>
    <w:p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za kterých je dotace poskytována, stanovených touto smlouvou: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použít poskytnutou dotaci výhradně ke stanovenému účelu,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tzn.</w:t>
      </w:r>
      <w:proofErr w:type="gramEnd"/>
      <w:r>
        <w:rPr>
          <w:rFonts w:ascii="Arial" w:hAnsi="Arial" w:cs="Arial"/>
          <w:sz w:val="20"/>
          <w:szCs w:val="20"/>
        </w:rPr>
        <w:t>použije-</w:t>
      </w:r>
      <w:proofErr w:type="gramStart"/>
      <w:r>
        <w:rPr>
          <w:rFonts w:ascii="Arial" w:hAnsi="Arial" w:cs="Arial"/>
          <w:sz w:val="20"/>
          <w:szCs w:val="20"/>
        </w:rPr>
        <w:t>li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příjemce byť i jen část peněžních prostředků tvořících dotaci k jinému než stanovenému účelu,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>, 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rozpočtovou kázeň, je povinen provést odvod za porušení rozpočtové kázně do rozpočtu poskytovatele, který odpovídá: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>1.1.</w:t>
      </w:r>
      <w:r w:rsidR="00486B46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486B46">
        <w:rPr>
          <w:rFonts w:ascii="Arial" w:hAnsi="Arial" w:cs="Arial"/>
          <w:sz w:val="20"/>
          <w:szCs w:val="20"/>
        </w:rPr>
        <w:t>1.2</w:t>
      </w:r>
      <w:proofErr w:type="gramEnd"/>
      <w:r w:rsidR="00486B46">
        <w:rPr>
          <w:rFonts w:ascii="Arial" w:hAnsi="Arial" w:cs="Arial"/>
          <w:sz w:val="20"/>
          <w:szCs w:val="20"/>
        </w:rPr>
        <w:t>. a 1.3.t</w:t>
      </w:r>
      <w:r w:rsidR="007035A7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uvedeném v odstavci </w:t>
      </w:r>
      <w:proofErr w:type="gramStart"/>
      <w:r>
        <w:rPr>
          <w:rFonts w:ascii="Arial" w:hAnsi="Arial" w:cs="Arial"/>
          <w:sz w:val="20"/>
          <w:szCs w:val="20"/>
        </w:rPr>
        <w:t>1.4. t</w:t>
      </w:r>
      <w:r w:rsidR="007035A7">
        <w:rPr>
          <w:rFonts w:ascii="Arial" w:hAnsi="Arial" w:cs="Arial"/>
          <w:sz w:val="20"/>
          <w:szCs w:val="20"/>
        </w:rPr>
        <w:t>ohoto</w:t>
      </w:r>
      <w:proofErr w:type="gramEnd"/>
      <w:r w:rsidR="007035A7">
        <w:rPr>
          <w:rFonts w:ascii="Arial" w:hAnsi="Arial" w:cs="Arial"/>
          <w:sz w:val="20"/>
          <w:szCs w:val="20"/>
        </w:rPr>
        <w:t xml:space="preserve"> článku</w:t>
      </w:r>
      <w:r>
        <w:rPr>
          <w:rFonts w:ascii="Arial" w:hAnsi="Arial" w:cs="Arial"/>
          <w:sz w:val="20"/>
          <w:szCs w:val="20"/>
        </w:rPr>
        <w:t xml:space="preserve"> smlouvy výši 5 %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7035A7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5 %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20 %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100 %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:rsidR="00066995" w:rsidRPr="00066995" w:rsidRDefault="00066995" w:rsidP="00066995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 w:rsidRPr="00066995">
        <w:rPr>
          <w:rFonts w:ascii="Arial" w:hAnsi="Arial" w:cs="Arial"/>
          <w:sz w:val="20"/>
          <w:szCs w:val="20"/>
        </w:rPr>
        <w:t xml:space="preserve">Porušení rozpočtové kázně příjemcem může mít vliv na rozhodování poskytovatele o poskytnutí případných dalších dotací příjemci. </w:t>
      </w:r>
    </w:p>
    <w:p w:rsidR="0033518C" w:rsidRDefault="0033518C" w:rsidP="005F5AF9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743E9F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724773">
        <w:rPr>
          <w:rFonts w:ascii="Arial" w:hAnsi="Arial" w:cs="Arial"/>
          <w:sz w:val="20"/>
          <w:szCs w:val="20"/>
        </w:rPr>
        <w:t xml:space="preserve"> a </w:t>
      </w:r>
      <w:r w:rsidR="007035A7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7035A7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6B7809">
        <w:rPr>
          <w:rFonts w:ascii="Arial" w:hAnsi="Arial" w:cs="Arial"/>
          <w:sz w:val="20"/>
          <w:szCs w:val="20"/>
        </w:rPr>
        <w:t xml:space="preserve">Podvihov </w:t>
      </w:r>
      <w:r w:rsidRPr="00B86711">
        <w:rPr>
          <w:rFonts w:ascii="Arial" w:hAnsi="Arial" w:cs="Arial"/>
          <w:sz w:val="20"/>
          <w:szCs w:val="20"/>
        </w:rPr>
        <w:t>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:rsidR="008509EA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</w:p>
    <w:p w:rsidR="003376A5" w:rsidRPr="00B86711" w:rsidRDefault="003376A5" w:rsidP="009121ED">
      <w:pPr>
        <w:jc w:val="both"/>
        <w:rPr>
          <w:rFonts w:ascii="Arial" w:hAnsi="Arial" w:cs="Arial"/>
          <w:sz w:val="20"/>
          <w:szCs w:val="20"/>
        </w:rPr>
      </w:pPr>
    </w:p>
    <w:p w:rsidR="008509EA" w:rsidRDefault="008509EA" w:rsidP="003376A5">
      <w:pPr>
        <w:ind w:left="34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Článek XI</w:t>
      </w:r>
      <w:r w:rsidR="00ED62E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:rsidR="003376A5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je sepsána ve </w:t>
      </w:r>
      <w:r w:rsidR="003376A5">
        <w:rPr>
          <w:rFonts w:ascii="Arial" w:hAnsi="Arial" w:cs="Arial"/>
          <w:sz w:val="20"/>
          <w:szCs w:val="20"/>
        </w:rPr>
        <w:t xml:space="preserve">dvou </w:t>
      </w:r>
      <w:r>
        <w:rPr>
          <w:rFonts w:ascii="Arial" w:hAnsi="Arial" w:cs="Arial"/>
          <w:sz w:val="20"/>
          <w:szCs w:val="20"/>
        </w:rPr>
        <w:t xml:space="preserve">stejnopisech s platností originálu, z nichž </w:t>
      </w:r>
      <w:r w:rsidR="003376A5">
        <w:rPr>
          <w:rFonts w:ascii="Arial" w:hAnsi="Arial" w:cs="Arial"/>
          <w:sz w:val="20"/>
          <w:szCs w:val="20"/>
        </w:rPr>
        <w:t xml:space="preserve">každá smluvní strana obdrží jedno vyhotovení. </w:t>
      </w:r>
    </w:p>
    <w:p w:rsidR="007035A7" w:rsidRPr="007035A7" w:rsidRDefault="007035A7" w:rsidP="009D2419">
      <w:pPr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370C14">
        <w:rPr>
          <w:rFonts w:ascii="Arial" w:hAnsi="Arial" w:cs="Arial"/>
          <w:sz w:val="20"/>
          <w:szCs w:val="20"/>
        </w:rPr>
        <w:t>Smluvní strany se dohodly, že tato smlouva je uzavřena dnem, kdy ji podepí</w:t>
      </w:r>
      <w:r>
        <w:rPr>
          <w:rFonts w:ascii="Arial" w:hAnsi="Arial" w:cs="Arial"/>
          <w:sz w:val="20"/>
          <w:szCs w:val="20"/>
        </w:rPr>
        <w:t>še poslední ze smluvních stran.</w:t>
      </w:r>
    </w:p>
    <w:p w:rsid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nabývá účinnosti dnem jejího uveřejnění v registru smluv dle zákona č. 340/2015 Sb., o zvláštních podmínkách účinnosti některých smluv, uveřejňování těchto smluv a o registru smluv (zákon o registru smluv).</w:t>
      </w:r>
    </w:p>
    <w:p w:rsidR="00023C04" w:rsidRPr="00023C04" w:rsidRDefault="00023C04" w:rsidP="00023C04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Je-li příjemcem právnická osoba, pak tato právnická osoba, resp. osoba podepisující za ni tuto smlouvu prohlašuje, že byly splněny veškeré podmínky a náležitosti vyžadované právními předpisy, zakladatelským právním jednáním a případnými dalšími vnitřními předpisy této právnické osoby pro řádné a platné uzavření této smlouvy a že osoba podepisující za právnickou osobu tuto smlouvu je oprávněna tak učinit. </w:t>
      </w:r>
    </w:p>
    <w:p w:rsidR="00EC4239" w:rsidRPr="00EC4239" w:rsidRDefault="007035A7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B6BD3">
        <w:rPr>
          <w:rFonts w:ascii="Arial" w:hAnsi="Arial" w:cs="Arial"/>
          <w:sz w:val="20"/>
          <w:szCs w:val="20"/>
        </w:rPr>
        <w:t>Smluvní strany se dohodly, že tato smlouva – ať už je povinně uveř</w:t>
      </w:r>
      <w:r>
        <w:rPr>
          <w:rFonts w:ascii="Arial" w:hAnsi="Arial" w:cs="Arial"/>
          <w:sz w:val="20"/>
          <w:szCs w:val="20"/>
        </w:rPr>
        <w:t>ejňovanou smlouvou dle zákona o </w:t>
      </w:r>
      <w:r w:rsidRPr="00CB6BD3">
        <w:rPr>
          <w:rFonts w:ascii="Arial" w:hAnsi="Arial" w:cs="Arial"/>
          <w:sz w:val="20"/>
          <w:szCs w:val="20"/>
        </w:rPr>
        <w:t xml:space="preserve">registru smluv, či nikoli – bude natrvalo uveřejněna v registru smluv, a to v celém rozsahu včetně příslušných </w:t>
      </w:r>
      <w:proofErr w:type="spellStart"/>
      <w:r w:rsidRPr="00CB6BD3">
        <w:rPr>
          <w:rFonts w:ascii="Arial" w:hAnsi="Arial" w:cs="Arial"/>
          <w:sz w:val="20"/>
          <w:szCs w:val="20"/>
        </w:rPr>
        <w:t>metadat</w:t>
      </w:r>
      <w:proofErr w:type="spellEnd"/>
      <w:r w:rsidRPr="00CB6BD3">
        <w:rPr>
          <w:rFonts w:ascii="Arial" w:hAnsi="Arial" w:cs="Arial"/>
          <w:sz w:val="20"/>
          <w:szCs w:val="20"/>
        </w:rPr>
        <w:t>, s výjimkou údajů o fyzických osobách, kte</w:t>
      </w:r>
      <w:r>
        <w:rPr>
          <w:rFonts w:ascii="Arial" w:hAnsi="Arial" w:cs="Arial"/>
          <w:sz w:val="20"/>
          <w:szCs w:val="20"/>
        </w:rPr>
        <w:t>ré nejsou smluvními stranami, a </w:t>
      </w:r>
      <w:r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 Uveřejnění této smlouvy v registru smluv zajistí bez zbyteč</w:t>
      </w:r>
      <w:r>
        <w:rPr>
          <w:rFonts w:ascii="Arial" w:hAnsi="Arial" w:cs="Arial"/>
          <w:sz w:val="20"/>
          <w:szCs w:val="20"/>
        </w:rPr>
        <w:t>ného odkladu po jejím uzavření s</w:t>
      </w:r>
      <w:r w:rsidRPr="00CB6BD3">
        <w:rPr>
          <w:rFonts w:ascii="Arial" w:hAnsi="Arial" w:cs="Arial"/>
          <w:sz w:val="20"/>
          <w:szCs w:val="20"/>
        </w:rPr>
        <w:t>tatutární město Opava. Nezajistí-li však uveřejnění této smlouvy v regis</w:t>
      </w:r>
      <w:r>
        <w:rPr>
          <w:rFonts w:ascii="Arial" w:hAnsi="Arial" w:cs="Arial"/>
          <w:sz w:val="20"/>
          <w:szCs w:val="20"/>
        </w:rPr>
        <w:t>tru smluv v souladu se zákonem s</w:t>
      </w:r>
      <w:r w:rsidRPr="00CB6BD3">
        <w:rPr>
          <w:rFonts w:ascii="Arial" w:hAnsi="Arial" w:cs="Arial"/>
          <w:sz w:val="20"/>
          <w:szCs w:val="20"/>
        </w:rPr>
        <w:t>tatutární město Opava nejpozději do 15 dnů od jejího uzavření, je uveřejnění povinna nejpozději do 30 dnů od uzavření této smlouvy v souladu se zákonem zajistit druhá smluvní strana. Strana uveřejňující smlouvu se zavazuje splnit podmínky pro to, aby správce registru smluv zaslal potvrzení o uveřejnění smlouvy také druhé smluvní straně.</w:t>
      </w:r>
    </w:p>
    <w:p w:rsidR="008509EA" w:rsidRPr="00985146" w:rsidRDefault="008509E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Ta</w:t>
      </w:r>
      <w:r w:rsidR="000D3459" w:rsidRPr="00985146">
        <w:rPr>
          <w:rFonts w:ascii="Arial" w:hAnsi="Arial" w:cs="Arial"/>
          <w:sz w:val="20"/>
          <w:szCs w:val="20"/>
        </w:rPr>
        <w:t xml:space="preserve">to smlouva byla schválena </w:t>
      </w:r>
      <w:r w:rsidR="00042E47" w:rsidRPr="00985146">
        <w:rPr>
          <w:rFonts w:ascii="Arial" w:hAnsi="Arial" w:cs="Arial"/>
          <w:sz w:val="20"/>
          <w:szCs w:val="20"/>
        </w:rPr>
        <w:t>Zastupitelstvem</w:t>
      </w:r>
      <w:r w:rsidR="00953BC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m</w:t>
      </w:r>
      <w:r w:rsidR="00724773" w:rsidRPr="00985146">
        <w:rPr>
          <w:rFonts w:ascii="Arial" w:hAnsi="Arial" w:cs="Arial"/>
          <w:sz w:val="20"/>
          <w:szCs w:val="20"/>
        </w:rPr>
        <w:t xml:space="preserve">ěstské části </w:t>
      </w:r>
      <w:r w:rsidR="006B7809" w:rsidRPr="00985146">
        <w:rPr>
          <w:rFonts w:ascii="Arial" w:hAnsi="Arial" w:cs="Arial"/>
          <w:sz w:val="20"/>
          <w:szCs w:val="20"/>
        </w:rPr>
        <w:t>Podvihov</w:t>
      </w:r>
      <w:r w:rsidR="00953BC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s</w:t>
      </w:r>
      <w:r w:rsidRPr="00985146">
        <w:rPr>
          <w:rFonts w:ascii="Arial" w:hAnsi="Arial" w:cs="Arial"/>
          <w:sz w:val="20"/>
          <w:szCs w:val="20"/>
        </w:rPr>
        <w:t>tatutárního města Opavy</w:t>
      </w:r>
      <w:r w:rsidR="00953BC6">
        <w:rPr>
          <w:rFonts w:ascii="Arial" w:hAnsi="Arial" w:cs="Arial"/>
          <w:sz w:val="20"/>
          <w:szCs w:val="20"/>
        </w:rPr>
        <w:t xml:space="preserve"> </w:t>
      </w:r>
      <w:r w:rsidRPr="00985146">
        <w:rPr>
          <w:rFonts w:ascii="Arial" w:hAnsi="Arial" w:cs="Arial"/>
          <w:sz w:val="20"/>
          <w:szCs w:val="20"/>
        </w:rPr>
        <w:t>dne</w:t>
      </w:r>
      <w:r w:rsidR="00953BC6">
        <w:rPr>
          <w:rFonts w:ascii="Arial" w:hAnsi="Arial" w:cs="Arial"/>
          <w:sz w:val="20"/>
          <w:szCs w:val="20"/>
        </w:rPr>
        <w:t xml:space="preserve"> 3</w:t>
      </w:r>
      <w:r w:rsidR="006B7809" w:rsidRPr="00985146">
        <w:rPr>
          <w:rFonts w:ascii="Arial" w:hAnsi="Arial" w:cs="Arial"/>
          <w:sz w:val="20"/>
          <w:szCs w:val="20"/>
        </w:rPr>
        <w:t>.</w:t>
      </w:r>
      <w:r w:rsidR="00953BC6">
        <w:rPr>
          <w:rFonts w:ascii="Arial" w:hAnsi="Arial" w:cs="Arial"/>
          <w:sz w:val="20"/>
          <w:szCs w:val="20"/>
        </w:rPr>
        <w:t>4</w:t>
      </w:r>
      <w:r w:rsidR="006B7809" w:rsidRPr="00985146">
        <w:rPr>
          <w:rFonts w:ascii="Arial" w:hAnsi="Arial" w:cs="Arial"/>
          <w:sz w:val="20"/>
          <w:szCs w:val="20"/>
        </w:rPr>
        <w:t>.201</w:t>
      </w:r>
      <w:r w:rsidR="006D4C09">
        <w:rPr>
          <w:rFonts w:ascii="Arial" w:hAnsi="Arial" w:cs="Arial"/>
          <w:sz w:val="20"/>
          <w:szCs w:val="20"/>
        </w:rPr>
        <w:t>9</w:t>
      </w:r>
      <w:r w:rsidR="00C0406C" w:rsidRPr="00985146">
        <w:rPr>
          <w:rFonts w:ascii="Arial" w:hAnsi="Arial" w:cs="Arial"/>
          <w:sz w:val="20"/>
          <w:szCs w:val="20"/>
        </w:rPr>
        <w:t xml:space="preserve"> usnesením </w:t>
      </w:r>
      <w:proofErr w:type="gramStart"/>
      <w:r w:rsidR="00C0406C" w:rsidRPr="00985146">
        <w:rPr>
          <w:rFonts w:ascii="Arial" w:hAnsi="Arial" w:cs="Arial"/>
          <w:sz w:val="20"/>
          <w:szCs w:val="20"/>
        </w:rPr>
        <w:t>č.</w:t>
      </w:r>
      <w:r w:rsidR="00953BC6">
        <w:rPr>
          <w:rFonts w:ascii="Arial" w:hAnsi="Arial" w:cs="Arial"/>
          <w:sz w:val="20"/>
          <w:szCs w:val="20"/>
        </w:rPr>
        <w:t>3, bod</w:t>
      </w:r>
      <w:proofErr w:type="gramEnd"/>
      <w:r w:rsidR="00C0406C" w:rsidRPr="00985146">
        <w:rPr>
          <w:rFonts w:ascii="Arial" w:hAnsi="Arial" w:cs="Arial"/>
          <w:sz w:val="20"/>
          <w:szCs w:val="20"/>
        </w:rPr>
        <w:t xml:space="preserve"> </w:t>
      </w:r>
      <w:r w:rsidR="00953BC6">
        <w:rPr>
          <w:rFonts w:ascii="Arial" w:hAnsi="Arial" w:cs="Arial"/>
          <w:sz w:val="20"/>
          <w:szCs w:val="20"/>
        </w:rPr>
        <w:t>12</w:t>
      </w:r>
      <w:r w:rsidR="007035A7">
        <w:rPr>
          <w:rFonts w:ascii="Arial" w:hAnsi="Arial" w:cs="Arial"/>
          <w:sz w:val="20"/>
          <w:szCs w:val="20"/>
        </w:rPr>
        <w:t>/</w:t>
      </w:r>
      <w:r w:rsidR="006D4C09">
        <w:rPr>
          <w:rFonts w:ascii="Arial" w:hAnsi="Arial" w:cs="Arial"/>
          <w:sz w:val="20"/>
          <w:szCs w:val="20"/>
        </w:rPr>
        <w:t>0</w:t>
      </w:r>
      <w:r w:rsidR="00953BC6">
        <w:rPr>
          <w:rFonts w:ascii="Arial" w:hAnsi="Arial" w:cs="Arial"/>
          <w:sz w:val="20"/>
          <w:szCs w:val="20"/>
        </w:rPr>
        <w:t>3</w:t>
      </w:r>
      <w:r w:rsidR="007035A7">
        <w:rPr>
          <w:rFonts w:ascii="Arial" w:hAnsi="Arial" w:cs="Arial"/>
          <w:sz w:val="20"/>
          <w:szCs w:val="20"/>
        </w:rPr>
        <w:t>/1</w:t>
      </w:r>
      <w:r w:rsidR="006D4C09">
        <w:rPr>
          <w:rFonts w:ascii="Arial" w:hAnsi="Arial" w:cs="Arial"/>
          <w:sz w:val="20"/>
          <w:szCs w:val="20"/>
        </w:rPr>
        <w:t>9</w:t>
      </w:r>
      <w:r w:rsidR="007035A7">
        <w:rPr>
          <w:rFonts w:ascii="Arial" w:hAnsi="Arial" w:cs="Arial"/>
          <w:sz w:val="20"/>
          <w:szCs w:val="20"/>
        </w:rPr>
        <w:t>.</w:t>
      </w: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3376A5" w:rsidRPr="00985146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V</w:t>
      </w:r>
      <w:r w:rsidR="00953BC6">
        <w:rPr>
          <w:rFonts w:ascii="Arial" w:hAnsi="Arial" w:cs="Arial"/>
          <w:sz w:val="20"/>
          <w:szCs w:val="20"/>
        </w:rPr>
        <w:t> </w:t>
      </w:r>
      <w:proofErr w:type="spellStart"/>
      <w:r w:rsidR="006B7809" w:rsidRPr="00985146">
        <w:rPr>
          <w:rFonts w:ascii="Arial" w:hAnsi="Arial" w:cs="Arial"/>
          <w:sz w:val="20"/>
          <w:szCs w:val="20"/>
        </w:rPr>
        <w:t>Podvihově</w:t>
      </w:r>
      <w:proofErr w:type="spellEnd"/>
      <w:r w:rsidR="00953BC6">
        <w:rPr>
          <w:rFonts w:ascii="Arial" w:hAnsi="Arial" w:cs="Arial"/>
          <w:sz w:val="20"/>
          <w:szCs w:val="20"/>
        </w:rPr>
        <w:t xml:space="preserve"> </w:t>
      </w:r>
      <w:r w:rsidR="00A55C7A" w:rsidRPr="00985146">
        <w:rPr>
          <w:rFonts w:ascii="Arial" w:hAnsi="Arial" w:cs="Arial"/>
          <w:sz w:val="20"/>
          <w:szCs w:val="20"/>
        </w:rPr>
        <w:t>dne</w:t>
      </w:r>
      <w:r w:rsidR="006D4C09">
        <w:rPr>
          <w:rFonts w:ascii="Arial" w:hAnsi="Arial" w:cs="Arial"/>
          <w:sz w:val="20"/>
          <w:szCs w:val="20"/>
        </w:rPr>
        <w:t xml:space="preserve"> :</w:t>
      </w:r>
      <w:r w:rsidR="00A6380C">
        <w:rPr>
          <w:rFonts w:ascii="Arial" w:hAnsi="Arial" w:cs="Arial"/>
          <w:sz w:val="20"/>
          <w:szCs w:val="20"/>
        </w:rPr>
        <w:t xml:space="preserve"> </w:t>
      </w:r>
      <w:r w:rsidR="00A6380C" w:rsidRPr="00A6380C">
        <w:rPr>
          <w:rFonts w:ascii="Arial" w:hAnsi="Arial" w:cs="Arial"/>
          <w:sz w:val="20"/>
          <w:szCs w:val="20"/>
        </w:rPr>
        <w:t>20.5.2019</w:t>
      </w:r>
      <w:r w:rsidR="00A55C7A" w:rsidRPr="00985146">
        <w:rPr>
          <w:rFonts w:ascii="Arial" w:hAnsi="Arial" w:cs="Arial"/>
          <w:sz w:val="20"/>
          <w:szCs w:val="20"/>
        </w:rPr>
        <w:tab/>
      </w:r>
      <w:r w:rsidR="00A55C7A" w:rsidRPr="00985146">
        <w:rPr>
          <w:rFonts w:ascii="Arial" w:hAnsi="Arial" w:cs="Arial"/>
          <w:sz w:val="20"/>
          <w:szCs w:val="20"/>
        </w:rPr>
        <w:tab/>
      </w:r>
      <w:r w:rsidR="00A55C7A" w:rsidRPr="00985146">
        <w:rPr>
          <w:rFonts w:ascii="Arial" w:hAnsi="Arial" w:cs="Arial"/>
          <w:sz w:val="20"/>
          <w:szCs w:val="20"/>
        </w:rPr>
        <w:tab/>
      </w:r>
      <w:r w:rsidR="00A55C7A" w:rsidRPr="00985146">
        <w:rPr>
          <w:rFonts w:ascii="Arial" w:hAnsi="Arial" w:cs="Arial"/>
          <w:sz w:val="20"/>
          <w:szCs w:val="20"/>
        </w:rPr>
        <w:tab/>
      </w:r>
      <w:r w:rsidR="00953BC6">
        <w:rPr>
          <w:rFonts w:ascii="Arial" w:hAnsi="Arial" w:cs="Arial"/>
          <w:sz w:val="20"/>
          <w:szCs w:val="20"/>
        </w:rPr>
        <w:t xml:space="preserve">              </w:t>
      </w:r>
      <w:bookmarkStart w:id="0" w:name="_GoBack"/>
      <w:bookmarkEnd w:id="0"/>
      <w:r w:rsidR="00A55C7A" w:rsidRPr="00985146">
        <w:rPr>
          <w:rFonts w:ascii="Arial" w:hAnsi="Arial" w:cs="Arial"/>
          <w:sz w:val="20"/>
          <w:szCs w:val="20"/>
        </w:rPr>
        <w:t xml:space="preserve">V </w:t>
      </w:r>
      <w:proofErr w:type="spellStart"/>
      <w:r w:rsidR="006B7809" w:rsidRPr="00985146">
        <w:rPr>
          <w:rFonts w:ascii="Arial" w:hAnsi="Arial" w:cs="Arial"/>
          <w:sz w:val="20"/>
          <w:szCs w:val="20"/>
        </w:rPr>
        <w:t>Podvihově</w:t>
      </w:r>
      <w:proofErr w:type="spellEnd"/>
      <w:r w:rsidR="00A55C7A" w:rsidRPr="00985146">
        <w:rPr>
          <w:rFonts w:ascii="Arial" w:hAnsi="Arial" w:cs="Arial"/>
          <w:sz w:val="20"/>
          <w:szCs w:val="20"/>
        </w:rPr>
        <w:t xml:space="preserve"> dne</w:t>
      </w:r>
      <w:r w:rsidR="006D4C09">
        <w:rPr>
          <w:rFonts w:ascii="Arial" w:hAnsi="Arial" w:cs="Arial"/>
          <w:sz w:val="20"/>
          <w:szCs w:val="20"/>
        </w:rPr>
        <w:t xml:space="preserve"> :</w:t>
      </w:r>
      <w:r w:rsidR="00A6380C">
        <w:rPr>
          <w:rFonts w:ascii="Arial" w:hAnsi="Arial" w:cs="Arial"/>
          <w:sz w:val="20"/>
          <w:szCs w:val="20"/>
        </w:rPr>
        <w:t xml:space="preserve"> 20.5.2019</w:t>
      </w: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Za poskytovatele dotace: </w:t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  <w:t xml:space="preserve">Za příjemce dotace: </w:t>
      </w:r>
    </w:p>
    <w:p w:rsidR="00A87131" w:rsidRPr="00985146" w:rsidRDefault="00A87131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:rsidR="00A55C7A" w:rsidRPr="00985146" w:rsidRDefault="00A55C7A" w:rsidP="003376A5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 xml:space="preserve">_____________________ </w:t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</w:r>
      <w:r w:rsidRPr="00985146">
        <w:rPr>
          <w:rFonts w:ascii="Arial" w:hAnsi="Arial" w:cs="Arial"/>
          <w:sz w:val="20"/>
          <w:szCs w:val="20"/>
        </w:rPr>
        <w:tab/>
        <w:t xml:space="preserve">_____________________ </w:t>
      </w:r>
    </w:p>
    <w:p w:rsidR="00A55C7A" w:rsidRPr="00985146" w:rsidRDefault="006B7809" w:rsidP="003376A5">
      <w:pPr>
        <w:jc w:val="both"/>
        <w:rPr>
          <w:rFonts w:ascii="Arial" w:hAnsi="Arial" w:cs="Arial"/>
          <w:sz w:val="20"/>
          <w:szCs w:val="20"/>
        </w:rPr>
      </w:pPr>
      <w:r w:rsidRPr="00A6380C">
        <w:rPr>
          <w:rFonts w:ascii="Arial" w:hAnsi="Arial" w:cs="Arial"/>
          <w:sz w:val="20"/>
          <w:szCs w:val="20"/>
          <w:highlight w:val="black"/>
        </w:rPr>
        <w:t>Zdeněk Hoza</w:t>
      </w:r>
      <w:r w:rsidRPr="00985146">
        <w:rPr>
          <w:rFonts w:ascii="Arial" w:hAnsi="Arial" w:cs="Arial"/>
          <w:sz w:val="20"/>
          <w:szCs w:val="20"/>
        </w:rPr>
        <w:t xml:space="preserve">  </w:t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41334C" w:rsidRPr="00985146">
        <w:rPr>
          <w:rFonts w:ascii="Arial" w:hAnsi="Arial" w:cs="Arial"/>
          <w:sz w:val="20"/>
          <w:szCs w:val="20"/>
        </w:rPr>
        <w:tab/>
      </w:r>
      <w:r w:rsidR="00953BC6">
        <w:rPr>
          <w:rFonts w:ascii="Arial" w:hAnsi="Arial" w:cs="Arial"/>
          <w:sz w:val="20"/>
          <w:szCs w:val="20"/>
        </w:rPr>
        <w:t xml:space="preserve">                             </w:t>
      </w:r>
      <w:r w:rsidR="00934D82" w:rsidRPr="00A6380C">
        <w:rPr>
          <w:rFonts w:ascii="Arial" w:hAnsi="Arial" w:cs="Arial"/>
          <w:sz w:val="20"/>
          <w:szCs w:val="20"/>
          <w:highlight w:val="black"/>
        </w:rPr>
        <w:t>Kamil Onderka</w:t>
      </w:r>
    </w:p>
    <w:p w:rsidR="00D763E9" w:rsidRPr="0041334C" w:rsidRDefault="00724773" w:rsidP="00CF0968">
      <w:pPr>
        <w:jc w:val="both"/>
        <w:rPr>
          <w:rFonts w:ascii="Arial" w:hAnsi="Arial" w:cs="Arial"/>
          <w:sz w:val="20"/>
          <w:szCs w:val="20"/>
        </w:rPr>
      </w:pPr>
      <w:r w:rsidRPr="00985146">
        <w:rPr>
          <w:rFonts w:ascii="Arial" w:hAnsi="Arial" w:cs="Arial"/>
          <w:sz w:val="20"/>
          <w:szCs w:val="20"/>
        </w:rPr>
        <w:t>staros</w:t>
      </w:r>
      <w:r w:rsidR="004F77A6" w:rsidRPr="00985146">
        <w:rPr>
          <w:rFonts w:ascii="Arial" w:hAnsi="Arial" w:cs="Arial"/>
          <w:sz w:val="20"/>
          <w:szCs w:val="20"/>
        </w:rPr>
        <w:t>t</w:t>
      </w:r>
      <w:r w:rsidRPr="00985146">
        <w:rPr>
          <w:rFonts w:ascii="Arial" w:hAnsi="Arial" w:cs="Arial"/>
          <w:sz w:val="20"/>
          <w:szCs w:val="20"/>
        </w:rPr>
        <w:t xml:space="preserve">a </w:t>
      </w:r>
      <w:r w:rsidR="00AE6372" w:rsidRPr="00985146">
        <w:rPr>
          <w:rFonts w:ascii="Arial" w:hAnsi="Arial" w:cs="Arial"/>
          <w:sz w:val="20"/>
          <w:szCs w:val="20"/>
        </w:rPr>
        <w:t>městské části</w:t>
      </w:r>
      <w:r w:rsidR="0041334C">
        <w:rPr>
          <w:rFonts w:ascii="Arial" w:hAnsi="Arial" w:cs="Arial"/>
          <w:sz w:val="20"/>
          <w:szCs w:val="20"/>
        </w:rPr>
        <w:tab/>
      </w:r>
      <w:r w:rsidR="0041334C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D763E9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AE6372">
        <w:rPr>
          <w:rFonts w:ascii="Arial" w:hAnsi="Arial" w:cs="Arial"/>
          <w:sz w:val="20"/>
          <w:szCs w:val="20"/>
        </w:rPr>
        <w:tab/>
      </w:r>
      <w:r w:rsidR="00953BC6">
        <w:rPr>
          <w:rFonts w:ascii="Arial" w:hAnsi="Arial" w:cs="Arial"/>
          <w:sz w:val="20"/>
          <w:szCs w:val="20"/>
        </w:rPr>
        <w:t xml:space="preserve">      </w:t>
      </w:r>
      <w:r w:rsidR="00934D82">
        <w:rPr>
          <w:rFonts w:ascii="Arial" w:hAnsi="Arial" w:cs="Arial"/>
          <w:sz w:val="20"/>
          <w:szCs w:val="20"/>
        </w:rPr>
        <w:t>starosta</w:t>
      </w:r>
      <w:r w:rsidR="00953BC6">
        <w:rPr>
          <w:rFonts w:ascii="Arial" w:hAnsi="Arial" w:cs="Arial"/>
          <w:sz w:val="20"/>
          <w:szCs w:val="20"/>
        </w:rPr>
        <w:t xml:space="preserve"> </w:t>
      </w:r>
      <w:r w:rsidR="007035A7">
        <w:rPr>
          <w:rFonts w:ascii="Arial" w:hAnsi="Arial" w:cs="Arial"/>
          <w:sz w:val="20"/>
          <w:szCs w:val="20"/>
        </w:rPr>
        <w:t>sboru</w:t>
      </w:r>
    </w:p>
    <w:sectPr w:rsidR="00D763E9" w:rsidRPr="0041334C" w:rsidSect="00985146">
      <w:pgSz w:w="11906" w:h="16838"/>
      <w:pgMar w:top="851" w:right="1134" w:bottom="14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66" w:rsidRDefault="006F2866">
      <w:r>
        <w:separator/>
      </w:r>
    </w:p>
  </w:endnote>
  <w:endnote w:type="continuationSeparator" w:id="0">
    <w:p w:rsidR="006F2866" w:rsidRDefault="006F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CB" w:rsidRDefault="00DC25F4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D62C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</w:p>
  <w:p w:rsidR="00CD62CB" w:rsidRDefault="00CD62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66" w:rsidRDefault="006F2866">
      <w:r>
        <w:separator/>
      </w:r>
    </w:p>
  </w:footnote>
  <w:footnote w:type="continuationSeparator" w:id="0">
    <w:p w:rsidR="006F2866" w:rsidRDefault="006F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7EDC"/>
    <w:multiLevelType w:val="hybridMultilevel"/>
    <w:tmpl w:val="136C6B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7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1">
    <w:nsid w:val="25654287"/>
    <w:multiLevelType w:val="hybridMultilevel"/>
    <w:tmpl w:val="E0E659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A53F9"/>
    <w:multiLevelType w:val="hybridMultilevel"/>
    <w:tmpl w:val="8DD219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8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A02E95"/>
    <w:multiLevelType w:val="hybridMultilevel"/>
    <w:tmpl w:val="ADA081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>
    <w:nsid w:val="6A296AF8"/>
    <w:multiLevelType w:val="hybridMultilevel"/>
    <w:tmpl w:val="0BC6EB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5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8"/>
  </w:num>
  <w:num w:numId="5">
    <w:abstractNumId w:val="31"/>
  </w:num>
  <w:num w:numId="6">
    <w:abstractNumId w:val="16"/>
  </w:num>
  <w:num w:numId="7">
    <w:abstractNumId w:val="28"/>
  </w:num>
  <w:num w:numId="8">
    <w:abstractNumId w:val="6"/>
  </w:num>
  <w:num w:numId="9">
    <w:abstractNumId w:val="26"/>
  </w:num>
  <w:num w:numId="10">
    <w:abstractNumId w:val="27"/>
  </w:num>
  <w:num w:numId="11">
    <w:abstractNumId w:val="17"/>
  </w:num>
  <w:num w:numId="12">
    <w:abstractNumId w:val="18"/>
  </w:num>
  <w:num w:numId="13">
    <w:abstractNumId w:val="25"/>
  </w:num>
  <w:num w:numId="14">
    <w:abstractNumId w:val="23"/>
  </w:num>
  <w:num w:numId="15">
    <w:abstractNumId w:val="24"/>
  </w:num>
  <w:num w:numId="16">
    <w:abstractNumId w:val="13"/>
  </w:num>
  <w:num w:numId="17">
    <w:abstractNumId w:val="9"/>
  </w:num>
  <w:num w:numId="18">
    <w:abstractNumId w:val="29"/>
  </w:num>
  <w:num w:numId="19">
    <w:abstractNumId w:val="36"/>
  </w:num>
  <w:num w:numId="20">
    <w:abstractNumId w:val="3"/>
  </w:num>
  <w:num w:numId="21">
    <w:abstractNumId w:val="2"/>
  </w:num>
  <w:num w:numId="22">
    <w:abstractNumId w:val="15"/>
  </w:num>
  <w:num w:numId="23">
    <w:abstractNumId w:val="7"/>
  </w:num>
  <w:num w:numId="24">
    <w:abstractNumId w:val="1"/>
  </w:num>
  <w:num w:numId="25">
    <w:abstractNumId w:val="35"/>
  </w:num>
  <w:num w:numId="26">
    <w:abstractNumId w:val="25"/>
  </w:num>
  <w:num w:numId="27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24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32"/>
  </w:num>
  <w:num w:numId="34">
    <w:abstractNumId w:val="20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12"/>
  </w:num>
  <w:num w:numId="38">
    <w:abstractNumId w:val="30"/>
  </w:num>
  <w:num w:numId="39">
    <w:abstractNumId w:val="0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CCB"/>
    <w:rsid w:val="00003C70"/>
    <w:rsid w:val="00006765"/>
    <w:rsid w:val="00006C50"/>
    <w:rsid w:val="00006FF0"/>
    <w:rsid w:val="00010171"/>
    <w:rsid w:val="000216F5"/>
    <w:rsid w:val="00023C04"/>
    <w:rsid w:val="00032E94"/>
    <w:rsid w:val="0003569E"/>
    <w:rsid w:val="00036A45"/>
    <w:rsid w:val="00042E47"/>
    <w:rsid w:val="00051BCA"/>
    <w:rsid w:val="00051BF0"/>
    <w:rsid w:val="00052F76"/>
    <w:rsid w:val="000531C7"/>
    <w:rsid w:val="00055326"/>
    <w:rsid w:val="00057C5E"/>
    <w:rsid w:val="0006404D"/>
    <w:rsid w:val="00066995"/>
    <w:rsid w:val="000672B3"/>
    <w:rsid w:val="00076676"/>
    <w:rsid w:val="00081ADC"/>
    <w:rsid w:val="00092A90"/>
    <w:rsid w:val="000A180D"/>
    <w:rsid w:val="000B3EAF"/>
    <w:rsid w:val="000B6FF6"/>
    <w:rsid w:val="000C08D4"/>
    <w:rsid w:val="000C148C"/>
    <w:rsid w:val="000C4EC6"/>
    <w:rsid w:val="000D3459"/>
    <w:rsid w:val="000D7B42"/>
    <w:rsid w:val="000E0959"/>
    <w:rsid w:val="000E5E58"/>
    <w:rsid w:val="000E67C7"/>
    <w:rsid w:val="000E683F"/>
    <w:rsid w:val="000F1491"/>
    <w:rsid w:val="000F5DF3"/>
    <w:rsid w:val="00111DE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20FA"/>
    <w:rsid w:val="00153C32"/>
    <w:rsid w:val="001600D6"/>
    <w:rsid w:val="0016478D"/>
    <w:rsid w:val="00177643"/>
    <w:rsid w:val="00184FA4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D0A7B"/>
    <w:rsid w:val="001E2ADC"/>
    <w:rsid w:val="001F1627"/>
    <w:rsid w:val="00203200"/>
    <w:rsid w:val="00222F54"/>
    <w:rsid w:val="00225520"/>
    <w:rsid w:val="00227CB3"/>
    <w:rsid w:val="00236B81"/>
    <w:rsid w:val="002370E7"/>
    <w:rsid w:val="00243D6D"/>
    <w:rsid w:val="0024466F"/>
    <w:rsid w:val="00251083"/>
    <w:rsid w:val="002547F7"/>
    <w:rsid w:val="00260EE2"/>
    <w:rsid w:val="0026699B"/>
    <w:rsid w:val="002707D1"/>
    <w:rsid w:val="00273EA1"/>
    <w:rsid w:val="002751E8"/>
    <w:rsid w:val="0028490F"/>
    <w:rsid w:val="00286754"/>
    <w:rsid w:val="002A0A5F"/>
    <w:rsid w:val="002A70B5"/>
    <w:rsid w:val="002B2848"/>
    <w:rsid w:val="002C140D"/>
    <w:rsid w:val="002C56E9"/>
    <w:rsid w:val="002E7390"/>
    <w:rsid w:val="002F03CE"/>
    <w:rsid w:val="002F0601"/>
    <w:rsid w:val="0030436D"/>
    <w:rsid w:val="00305F63"/>
    <w:rsid w:val="003067B6"/>
    <w:rsid w:val="003174AD"/>
    <w:rsid w:val="00317B39"/>
    <w:rsid w:val="003222E7"/>
    <w:rsid w:val="00324E52"/>
    <w:rsid w:val="0033229D"/>
    <w:rsid w:val="0033518C"/>
    <w:rsid w:val="003376A5"/>
    <w:rsid w:val="00345C5B"/>
    <w:rsid w:val="003551BB"/>
    <w:rsid w:val="0036484C"/>
    <w:rsid w:val="00365C6C"/>
    <w:rsid w:val="0037672F"/>
    <w:rsid w:val="00377C6A"/>
    <w:rsid w:val="0038431D"/>
    <w:rsid w:val="00387BE7"/>
    <w:rsid w:val="0039339A"/>
    <w:rsid w:val="003B124A"/>
    <w:rsid w:val="003B1BB3"/>
    <w:rsid w:val="003C76E6"/>
    <w:rsid w:val="003D2B3D"/>
    <w:rsid w:val="003D337F"/>
    <w:rsid w:val="003E0009"/>
    <w:rsid w:val="003E388E"/>
    <w:rsid w:val="003E7088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6993"/>
    <w:rsid w:val="00467909"/>
    <w:rsid w:val="00475389"/>
    <w:rsid w:val="004754BB"/>
    <w:rsid w:val="00481998"/>
    <w:rsid w:val="00486B46"/>
    <w:rsid w:val="00486BC5"/>
    <w:rsid w:val="004B4089"/>
    <w:rsid w:val="004B4CDF"/>
    <w:rsid w:val="004C2694"/>
    <w:rsid w:val="004C3FA9"/>
    <w:rsid w:val="004D3458"/>
    <w:rsid w:val="004D4194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62F96"/>
    <w:rsid w:val="00573EF1"/>
    <w:rsid w:val="00576D46"/>
    <w:rsid w:val="00581972"/>
    <w:rsid w:val="00585881"/>
    <w:rsid w:val="00586BD3"/>
    <w:rsid w:val="005959B6"/>
    <w:rsid w:val="0059743F"/>
    <w:rsid w:val="005A000D"/>
    <w:rsid w:val="005A17F5"/>
    <w:rsid w:val="005A6ED5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7752"/>
    <w:rsid w:val="005D4932"/>
    <w:rsid w:val="005E334B"/>
    <w:rsid w:val="005F47D7"/>
    <w:rsid w:val="005F5AF9"/>
    <w:rsid w:val="005F6091"/>
    <w:rsid w:val="005F696D"/>
    <w:rsid w:val="005F7B05"/>
    <w:rsid w:val="00601712"/>
    <w:rsid w:val="00612396"/>
    <w:rsid w:val="00615095"/>
    <w:rsid w:val="0063202F"/>
    <w:rsid w:val="0063366F"/>
    <w:rsid w:val="00633F05"/>
    <w:rsid w:val="006411EF"/>
    <w:rsid w:val="006470BD"/>
    <w:rsid w:val="006502BA"/>
    <w:rsid w:val="00654445"/>
    <w:rsid w:val="00660710"/>
    <w:rsid w:val="00664C9B"/>
    <w:rsid w:val="00667165"/>
    <w:rsid w:val="00670837"/>
    <w:rsid w:val="00674792"/>
    <w:rsid w:val="006757CF"/>
    <w:rsid w:val="00681CEE"/>
    <w:rsid w:val="00682300"/>
    <w:rsid w:val="00686E45"/>
    <w:rsid w:val="0069048C"/>
    <w:rsid w:val="006A1631"/>
    <w:rsid w:val="006A3A64"/>
    <w:rsid w:val="006A4804"/>
    <w:rsid w:val="006A64FC"/>
    <w:rsid w:val="006A6E23"/>
    <w:rsid w:val="006B7809"/>
    <w:rsid w:val="006C3897"/>
    <w:rsid w:val="006C559B"/>
    <w:rsid w:val="006D4C09"/>
    <w:rsid w:val="006F2866"/>
    <w:rsid w:val="006F30AB"/>
    <w:rsid w:val="006F5D47"/>
    <w:rsid w:val="006F6720"/>
    <w:rsid w:val="006F7586"/>
    <w:rsid w:val="007035A7"/>
    <w:rsid w:val="00703F09"/>
    <w:rsid w:val="00716027"/>
    <w:rsid w:val="007212C3"/>
    <w:rsid w:val="0072431A"/>
    <w:rsid w:val="00724773"/>
    <w:rsid w:val="00727D72"/>
    <w:rsid w:val="00734344"/>
    <w:rsid w:val="00734E83"/>
    <w:rsid w:val="007365FE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7BA3"/>
    <w:rsid w:val="007B162D"/>
    <w:rsid w:val="007B4DB6"/>
    <w:rsid w:val="007B603A"/>
    <w:rsid w:val="007C2459"/>
    <w:rsid w:val="007C46AB"/>
    <w:rsid w:val="007C4CF5"/>
    <w:rsid w:val="007C5C81"/>
    <w:rsid w:val="007C6EA4"/>
    <w:rsid w:val="007D06F2"/>
    <w:rsid w:val="007D13B0"/>
    <w:rsid w:val="007D18FC"/>
    <w:rsid w:val="007D7A23"/>
    <w:rsid w:val="007E0CCB"/>
    <w:rsid w:val="007E70B5"/>
    <w:rsid w:val="007F0769"/>
    <w:rsid w:val="007F301F"/>
    <w:rsid w:val="0080412C"/>
    <w:rsid w:val="0080530F"/>
    <w:rsid w:val="00805B28"/>
    <w:rsid w:val="00810B6F"/>
    <w:rsid w:val="008157FB"/>
    <w:rsid w:val="00817E67"/>
    <w:rsid w:val="00823008"/>
    <w:rsid w:val="00824B67"/>
    <w:rsid w:val="008300E3"/>
    <w:rsid w:val="00832A5D"/>
    <w:rsid w:val="00832D8D"/>
    <w:rsid w:val="00835CE8"/>
    <w:rsid w:val="00841092"/>
    <w:rsid w:val="008473F2"/>
    <w:rsid w:val="008509EA"/>
    <w:rsid w:val="00856F9B"/>
    <w:rsid w:val="008576F3"/>
    <w:rsid w:val="008605B5"/>
    <w:rsid w:val="00860F24"/>
    <w:rsid w:val="00862770"/>
    <w:rsid w:val="00863CA4"/>
    <w:rsid w:val="00874F73"/>
    <w:rsid w:val="008774BC"/>
    <w:rsid w:val="00881D70"/>
    <w:rsid w:val="00881FAC"/>
    <w:rsid w:val="00884931"/>
    <w:rsid w:val="008928B1"/>
    <w:rsid w:val="00892ECB"/>
    <w:rsid w:val="00896FE0"/>
    <w:rsid w:val="008A0332"/>
    <w:rsid w:val="008A234A"/>
    <w:rsid w:val="008A52A8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6148"/>
    <w:rsid w:val="00907E3F"/>
    <w:rsid w:val="009121ED"/>
    <w:rsid w:val="00913CB6"/>
    <w:rsid w:val="00914A5F"/>
    <w:rsid w:val="0091559D"/>
    <w:rsid w:val="009212C6"/>
    <w:rsid w:val="00924EAA"/>
    <w:rsid w:val="00934D82"/>
    <w:rsid w:val="00935F69"/>
    <w:rsid w:val="00946B9A"/>
    <w:rsid w:val="009505FD"/>
    <w:rsid w:val="00953BC6"/>
    <w:rsid w:val="00955B6F"/>
    <w:rsid w:val="00957785"/>
    <w:rsid w:val="00962781"/>
    <w:rsid w:val="00965E0F"/>
    <w:rsid w:val="00966037"/>
    <w:rsid w:val="00980CFF"/>
    <w:rsid w:val="00985146"/>
    <w:rsid w:val="009A0C25"/>
    <w:rsid w:val="009A2C54"/>
    <w:rsid w:val="009A7B2B"/>
    <w:rsid w:val="009C19BD"/>
    <w:rsid w:val="009C4146"/>
    <w:rsid w:val="009C5020"/>
    <w:rsid w:val="009D19E5"/>
    <w:rsid w:val="009D2419"/>
    <w:rsid w:val="009D4A9A"/>
    <w:rsid w:val="009E001D"/>
    <w:rsid w:val="009E2C1B"/>
    <w:rsid w:val="009E62E6"/>
    <w:rsid w:val="009F0BD7"/>
    <w:rsid w:val="00A020B7"/>
    <w:rsid w:val="00A132F3"/>
    <w:rsid w:val="00A14854"/>
    <w:rsid w:val="00A15765"/>
    <w:rsid w:val="00A2454C"/>
    <w:rsid w:val="00A25497"/>
    <w:rsid w:val="00A35E30"/>
    <w:rsid w:val="00A43B94"/>
    <w:rsid w:val="00A45FC8"/>
    <w:rsid w:val="00A4746A"/>
    <w:rsid w:val="00A509DC"/>
    <w:rsid w:val="00A5211D"/>
    <w:rsid w:val="00A55C7A"/>
    <w:rsid w:val="00A57918"/>
    <w:rsid w:val="00A627FA"/>
    <w:rsid w:val="00A6380C"/>
    <w:rsid w:val="00A65719"/>
    <w:rsid w:val="00A65C13"/>
    <w:rsid w:val="00A664AF"/>
    <w:rsid w:val="00A666AC"/>
    <w:rsid w:val="00A83689"/>
    <w:rsid w:val="00A844FC"/>
    <w:rsid w:val="00A847C0"/>
    <w:rsid w:val="00A87131"/>
    <w:rsid w:val="00A9300F"/>
    <w:rsid w:val="00AA17E0"/>
    <w:rsid w:val="00AA7D3C"/>
    <w:rsid w:val="00AB266F"/>
    <w:rsid w:val="00AC1F79"/>
    <w:rsid w:val="00AC63FE"/>
    <w:rsid w:val="00AD065D"/>
    <w:rsid w:val="00AE038E"/>
    <w:rsid w:val="00AE3AFD"/>
    <w:rsid w:val="00AE6372"/>
    <w:rsid w:val="00AE6A8D"/>
    <w:rsid w:val="00B2095B"/>
    <w:rsid w:val="00B21D02"/>
    <w:rsid w:val="00B22460"/>
    <w:rsid w:val="00B420D7"/>
    <w:rsid w:val="00B64E2A"/>
    <w:rsid w:val="00B71948"/>
    <w:rsid w:val="00B71DF4"/>
    <w:rsid w:val="00B86456"/>
    <w:rsid w:val="00B86711"/>
    <w:rsid w:val="00B95E79"/>
    <w:rsid w:val="00B960FB"/>
    <w:rsid w:val="00BA0E6B"/>
    <w:rsid w:val="00BA2D58"/>
    <w:rsid w:val="00BB0445"/>
    <w:rsid w:val="00BB138B"/>
    <w:rsid w:val="00BB64A1"/>
    <w:rsid w:val="00BB7BEC"/>
    <w:rsid w:val="00BC4E87"/>
    <w:rsid w:val="00BD09F9"/>
    <w:rsid w:val="00BD0F3D"/>
    <w:rsid w:val="00BD15D2"/>
    <w:rsid w:val="00BD525F"/>
    <w:rsid w:val="00BD5530"/>
    <w:rsid w:val="00BD6981"/>
    <w:rsid w:val="00BE4AEF"/>
    <w:rsid w:val="00BF027E"/>
    <w:rsid w:val="00BF11C0"/>
    <w:rsid w:val="00BF1551"/>
    <w:rsid w:val="00C0079B"/>
    <w:rsid w:val="00C018A2"/>
    <w:rsid w:val="00C0406C"/>
    <w:rsid w:val="00C12290"/>
    <w:rsid w:val="00C13352"/>
    <w:rsid w:val="00C13D8D"/>
    <w:rsid w:val="00C23C46"/>
    <w:rsid w:val="00C34FF3"/>
    <w:rsid w:val="00C3786A"/>
    <w:rsid w:val="00C41A98"/>
    <w:rsid w:val="00C41F11"/>
    <w:rsid w:val="00C51332"/>
    <w:rsid w:val="00C6269C"/>
    <w:rsid w:val="00C71A80"/>
    <w:rsid w:val="00C77DB2"/>
    <w:rsid w:val="00C80B78"/>
    <w:rsid w:val="00C81706"/>
    <w:rsid w:val="00C840B7"/>
    <w:rsid w:val="00C92402"/>
    <w:rsid w:val="00C93238"/>
    <w:rsid w:val="00C965E6"/>
    <w:rsid w:val="00CA518A"/>
    <w:rsid w:val="00CA53E3"/>
    <w:rsid w:val="00CB1F7B"/>
    <w:rsid w:val="00CB59F4"/>
    <w:rsid w:val="00CC4736"/>
    <w:rsid w:val="00CD0602"/>
    <w:rsid w:val="00CD07DD"/>
    <w:rsid w:val="00CD32D2"/>
    <w:rsid w:val="00CD62CB"/>
    <w:rsid w:val="00CF0968"/>
    <w:rsid w:val="00CF111E"/>
    <w:rsid w:val="00CF2600"/>
    <w:rsid w:val="00CF4A4B"/>
    <w:rsid w:val="00CF7D73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4261"/>
    <w:rsid w:val="00D57B59"/>
    <w:rsid w:val="00D57F38"/>
    <w:rsid w:val="00D61D85"/>
    <w:rsid w:val="00D627F1"/>
    <w:rsid w:val="00D64D7A"/>
    <w:rsid w:val="00D66289"/>
    <w:rsid w:val="00D675EE"/>
    <w:rsid w:val="00D70DE9"/>
    <w:rsid w:val="00D763E9"/>
    <w:rsid w:val="00D96808"/>
    <w:rsid w:val="00D971FC"/>
    <w:rsid w:val="00DA17E4"/>
    <w:rsid w:val="00DA4E55"/>
    <w:rsid w:val="00DB109B"/>
    <w:rsid w:val="00DC05F1"/>
    <w:rsid w:val="00DC25F4"/>
    <w:rsid w:val="00DC2DA8"/>
    <w:rsid w:val="00DC3512"/>
    <w:rsid w:val="00DC6A2D"/>
    <w:rsid w:val="00DD72FD"/>
    <w:rsid w:val="00DE70EF"/>
    <w:rsid w:val="00DF13B3"/>
    <w:rsid w:val="00DF3E8A"/>
    <w:rsid w:val="00DF405B"/>
    <w:rsid w:val="00DF5821"/>
    <w:rsid w:val="00E026C7"/>
    <w:rsid w:val="00E15E00"/>
    <w:rsid w:val="00E229DD"/>
    <w:rsid w:val="00E26F75"/>
    <w:rsid w:val="00E304DF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4239"/>
    <w:rsid w:val="00ED2684"/>
    <w:rsid w:val="00ED2EFE"/>
    <w:rsid w:val="00ED62EF"/>
    <w:rsid w:val="00EE08BC"/>
    <w:rsid w:val="00EF0750"/>
    <w:rsid w:val="00EF73C0"/>
    <w:rsid w:val="00F019CB"/>
    <w:rsid w:val="00F0537B"/>
    <w:rsid w:val="00F13227"/>
    <w:rsid w:val="00F14656"/>
    <w:rsid w:val="00F156C5"/>
    <w:rsid w:val="00F15BB8"/>
    <w:rsid w:val="00F1715D"/>
    <w:rsid w:val="00F23098"/>
    <w:rsid w:val="00F257BE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39D3"/>
    <w:rsid w:val="00F6616F"/>
    <w:rsid w:val="00F84815"/>
    <w:rsid w:val="00F8712B"/>
    <w:rsid w:val="00F96D90"/>
    <w:rsid w:val="00FA0B6F"/>
    <w:rsid w:val="00FA214D"/>
    <w:rsid w:val="00FA5880"/>
    <w:rsid w:val="00FA5DAA"/>
    <w:rsid w:val="00FB1655"/>
    <w:rsid w:val="00FB1C88"/>
    <w:rsid w:val="00FB2D6A"/>
    <w:rsid w:val="00FB4C1D"/>
    <w:rsid w:val="00FB5074"/>
    <w:rsid w:val="00FB6FEA"/>
    <w:rsid w:val="00FC5EF6"/>
    <w:rsid w:val="00FD4AFE"/>
    <w:rsid w:val="00FE0DA4"/>
    <w:rsid w:val="00FE2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39D3"/>
    <w:rPr>
      <w:sz w:val="24"/>
      <w:szCs w:val="24"/>
    </w:rPr>
  </w:style>
  <w:style w:type="paragraph" w:styleId="Nadpis1">
    <w:name w:val="heading 1"/>
    <w:basedOn w:val="Normln"/>
    <w:next w:val="Normln"/>
    <w:qFormat/>
    <w:rsid w:val="00F639D3"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639D3"/>
    <w:rPr>
      <w:rFonts w:ascii="Tahoma" w:hAnsi="Tahoma" w:cs="Tahoma"/>
      <w:sz w:val="16"/>
      <w:szCs w:val="16"/>
    </w:rPr>
  </w:style>
  <w:style w:type="character" w:styleId="Siln">
    <w:name w:val="Strong"/>
    <w:qFormat/>
    <w:rsid w:val="00F639D3"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83D65-0CA7-41A5-9E3F-9D0E1509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</Template>
  <TotalTime>28</TotalTime>
  <Pages>4</Pages>
  <Words>1924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Starosta</cp:lastModifiedBy>
  <cp:revision>10</cp:revision>
  <cp:lastPrinted>2019-02-15T08:12:00Z</cp:lastPrinted>
  <dcterms:created xsi:type="dcterms:W3CDTF">2018-05-28T10:15:00Z</dcterms:created>
  <dcterms:modified xsi:type="dcterms:W3CDTF">2019-05-23T09:29:00Z</dcterms:modified>
</cp:coreProperties>
</file>