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42" w:rsidRPr="000901AC" w:rsidRDefault="00B440CA" w:rsidP="009108BD">
      <w:pPr>
        <w:spacing w:after="0" w:line="240" w:lineRule="auto"/>
        <w:jc w:val="center"/>
        <w:rPr>
          <w:b/>
          <w:sz w:val="32"/>
          <w:szCs w:val="32"/>
        </w:rPr>
      </w:pPr>
      <w:r w:rsidRPr="000901AC">
        <w:rPr>
          <w:b/>
          <w:sz w:val="32"/>
          <w:szCs w:val="32"/>
        </w:rPr>
        <w:t>Obchodní smlouva o poskytnutí</w:t>
      </w:r>
    </w:p>
    <w:p w:rsidR="00B440CA" w:rsidRDefault="00B440CA" w:rsidP="009108BD">
      <w:pPr>
        <w:spacing w:after="0" w:line="240" w:lineRule="auto"/>
        <w:jc w:val="center"/>
        <w:rPr>
          <w:b/>
          <w:sz w:val="32"/>
          <w:szCs w:val="32"/>
        </w:rPr>
      </w:pPr>
      <w:r w:rsidRPr="000901AC">
        <w:rPr>
          <w:b/>
          <w:sz w:val="32"/>
          <w:szCs w:val="32"/>
        </w:rPr>
        <w:t>ubytovacích a stravovacích služeb</w:t>
      </w:r>
    </w:p>
    <w:p w:rsidR="00912D84" w:rsidRPr="000901AC" w:rsidRDefault="00912D84" w:rsidP="009108BD">
      <w:pPr>
        <w:spacing w:after="0" w:line="240" w:lineRule="auto"/>
        <w:jc w:val="center"/>
        <w:rPr>
          <w:b/>
          <w:sz w:val="32"/>
          <w:szCs w:val="32"/>
        </w:rPr>
      </w:pPr>
    </w:p>
    <w:p w:rsidR="00B440CA" w:rsidRDefault="00B440CA" w:rsidP="009108BD">
      <w:pPr>
        <w:spacing w:after="0" w:line="240" w:lineRule="auto"/>
        <w:rPr>
          <w:sz w:val="24"/>
          <w:szCs w:val="24"/>
        </w:rPr>
      </w:pPr>
    </w:p>
    <w:p w:rsidR="00B440CA" w:rsidRPr="00912D84" w:rsidRDefault="00B440CA" w:rsidP="00912D84">
      <w:pPr>
        <w:spacing w:after="0" w:line="300" w:lineRule="exact"/>
        <w:rPr>
          <w:sz w:val="28"/>
          <w:szCs w:val="28"/>
        </w:rPr>
      </w:pPr>
      <w:r w:rsidRPr="00912D84">
        <w:rPr>
          <w:sz w:val="28"/>
          <w:szCs w:val="28"/>
        </w:rPr>
        <w:t>uzavřená mezi</w:t>
      </w:r>
    </w:p>
    <w:p w:rsidR="00B440CA" w:rsidRPr="00912D84" w:rsidRDefault="00CA4900" w:rsidP="00912D84">
      <w:pPr>
        <w:spacing w:after="0" w:line="300" w:lineRule="exact"/>
        <w:rPr>
          <w:sz w:val="28"/>
          <w:szCs w:val="28"/>
        </w:rPr>
      </w:pPr>
      <w:r>
        <w:rPr>
          <w:sz w:val="28"/>
          <w:szCs w:val="28"/>
        </w:rPr>
        <w:t>Mateřskou školou Orlová-Lutyně Okružní 917</w:t>
      </w:r>
      <w:r w:rsidR="00B440CA" w:rsidRPr="00912D84">
        <w:rPr>
          <w:sz w:val="28"/>
          <w:szCs w:val="28"/>
        </w:rPr>
        <w:t xml:space="preserve"> okr Karviná,</w:t>
      </w:r>
    </w:p>
    <w:p w:rsidR="00B440CA" w:rsidRPr="00912D84" w:rsidRDefault="00CA4900" w:rsidP="00912D84">
      <w:pPr>
        <w:spacing w:after="0" w:line="300" w:lineRule="exact"/>
        <w:rPr>
          <w:sz w:val="28"/>
          <w:szCs w:val="28"/>
        </w:rPr>
      </w:pPr>
      <w:r>
        <w:rPr>
          <w:sz w:val="28"/>
          <w:szCs w:val="28"/>
        </w:rPr>
        <w:t>příspěvková organizace</w:t>
      </w:r>
    </w:p>
    <w:p w:rsidR="00B440CA" w:rsidRPr="00912D84" w:rsidRDefault="00B440CA" w:rsidP="00912D84">
      <w:pPr>
        <w:spacing w:after="0" w:line="300" w:lineRule="exact"/>
        <w:rPr>
          <w:sz w:val="28"/>
          <w:szCs w:val="28"/>
        </w:rPr>
      </w:pPr>
      <w:r w:rsidRPr="009D5A71">
        <w:rPr>
          <w:b/>
          <w:sz w:val="28"/>
          <w:szCs w:val="28"/>
          <w:highlight w:val="black"/>
        </w:rPr>
        <w:t>IČO:</w:t>
      </w:r>
      <w:r w:rsidRPr="009D5A71">
        <w:rPr>
          <w:sz w:val="28"/>
          <w:szCs w:val="28"/>
          <w:highlight w:val="black"/>
        </w:rPr>
        <w:t xml:space="preserve"> 48806188</w:t>
      </w:r>
    </w:p>
    <w:p w:rsidR="00B440CA" w:rsidRPr="00912D84" w:rsidRDefault="00B440CA" w:rsidP="00912D84">
      <w:pPr>
        <w:spacing w:after="0" w:line="300" w:lineRule="exact"/>
        <w:rPr>
          <w:sz w:val="28"/>
          <w:szCs w:val="28"/>
        </w:rPr>
      </w:pPr>
      <w:r w:rsidRPr="00912D84">
        <w:rPr>
          <w:b/>
          <w:sz w:val="28"/>
          <w:szCs w:val="28"/>
        </w:rPr>
        <w:t>Zastoupenou:</w:t>
      </w:r>
      <w:r w:rsidRPr="00912D84">
        <w:rPr>
          <w:sz w:val="28"/>
          <w:szCs w:val="28"/>
        </w:rPr>
        <w:t xml:space="preserve"> </w:t>
      </w:r>
      <w:r w:rsidRPr="009D5A71">
        <w:rPr>
          <w:sz w:val="28"/>
          <w:szCs w:val="28"/>
          <w:highlight w:val="black"/>
        </w:rPr>
        <w:t>Mgr. Marií Bardoňovou</w:t>
      </w:r>
    </w:p>
    <w:p w:rsidR="00B440CA" w:rsidRPr="00912D84" w:rsidRDefault="00B440CA" w:rsidP="00912D84">
      <w:pPr>
        <w:spacing w:after="0" w:line="300" w:lineRule="exact"/>
        <w:rPr>
          <w:sz w:val="28"/>
          <w:szCs w:val="28"/>
        </w:rPr>
      </w:pPr>
      <w:r w:rsidRPr="00912D84">
        <w:rPr>
          <w:b/>
          <w:sz w:val="28"/>
          <w:szCs w:val="28"/>
        </w:rPr>
        <w:t>Bankovní spojení:</w:t>
      </w:r>
      <w:r w:rsidRPr="00912D84">
        <w:rPr>
          <w:sz w:val="28"/>
          <w:szCs w:val="28"/>
        </w:rPr>
        <w:t xml:space="preserve"> </w:t>
      </w:r>
      <w:r w:rsidRPr="009D5A71">
        <w:rPr>
          <w:sz w:val="28"/>
          <w:szCs w:val="28"/>
          <w:highlight w:val="black"/>
        </w:rPr>
        <w:t>73337791/0100</w:t>
      </w:r>
      <w:r w:rsidRPr="00912D84">
        <w:rPr>
          <w:sz w:val="28"/>
          <w:szCs w:val="28"/>
        </w:rPr>
        <w:t xml:space="preserve"> KB</w:t>
      </w:r>
    </w:p>
    <w:p w:rsidR="00B440CA" w:rsidRPr="00912D84" w:rsidRDefault="00B440CA" w:rsidP="00912D84">
      <w:pPr>
        <w:spacing w:after="0" w:line="300" w:lineRule="exact"/>
        <w:rPr>
          <w:sz w:val="28"/>
          <w:szCs w:val="28"/>
        </w:rPr>
      </w:pPr>
      <w:r w:rsidRPr="00912D84">
        <w:rPr>
          <w:sz w:val="28"/>
          <w:szCs w:val="28"/>
        </w:rPr>
        <w:t xml:space="preserve">(dále jen </w:t>
      </w:r>
      <w:r w:rsidRPr="00912D84">
        <w:rPr>
          <w:b/>
          <w:sz w:val="28"/>
          <w:szCs w:val="28"/>
        </w:rPr>
        <w:t>„odběratel“)</w:t>
      </w:r>
    </w:p>
    <w:p w:rsidR="00B440CA" w:rsidRPr="00912D84" w:rsidRDefault="00B440CA" w:rsidP="00912D84">
      <w:pPr>
        <w:spacing w:after="0" w:line="240" w:lineRule="exact"/>
        <w:rPr>
          <w:sz w:val="28"/>
          <w:szCs w:val="28"/>
        </w:rPr>
      </w:pPr>
    </w:p>
    <w:p w:rsidR="00B440CA" w:rsidRPr="00912D84" w:rsidRDefault="009108BD" w:rsidP="00912D84">
      <w:pPr>
        <w:spacing w:after="0" w:line="240" w:lineRule="exact"/>
        <w:rPr>
          <w:sz w:val="28"/>
          <w:szCs w:val="28"/>
        </w:rPr>
      </w:pPr>
      <w:r w:rsidRPr="00912D84">
        <w:rPr>
          <w:sz w:val="28"/>
          <w:szCs w:val="28"/>
        </w:rPr>
        <w:t>a</w:t>
      </w:r>
    </w:p>
    <w:p w:rsidR="00B440CA" w:rsidRPr="00912D84" w:rsidRDefault="00B440CA" w:rsidP="00912D84">
      <w:pPr>
        <w:spacing w:after="0" w:line="280" w:lineRule="exact"/>
        <w:rPr>
          <w:sz w:val="28"/>
          <w:szCs w:val="28"/>
        </w:rPr>
      </w:pPr>
    </w:p>
    <w:p w:rsidR="00B440CA" w:rsidRPr="00912D84" w:rsidRDefault="00B440CA" w:rsidP="00912D84">
      <w:pPr>
        <w:spacing w:after="0" w:line="300" w:lineRule="exact"/>
        <w:rPr>
          <w:sz w:val="28"/>
          <w:szCs w:val="28"/>
        </w:rPr>
      </w:pPr>
      <w:r w:rsidRPr="00912D84">
        <w:rPr>
          <w:b/>
          <w:sz w:val="28"/>
          <w:szCs w:val="28"/>
        </w:rPr>
        <w:t>Firmou:</w:t>
      </w:r>
      <w:r w:rsidRPr="00912D84">
        <w:rPr>
          <w:sz w:val="28"/>
          <w:szCs w:val="28"/>
        </w:rPr>
        <w:t xml:space="preserve"> </w:t>
      </w:r>
      <w:r w:rsidRPr="009D5A71">
        <w:rPr>
          <w:sz w:val="28"/>
          <w:szCs w:val="28"/>
          <w:highlight w:val="black"/>
        </w:rPr>
        <w:t>Hotel Charbulák</w:t>
      </w:r>
    </w:p>
    <w:p w:rsidR="00B440CA" w:rsidRPr="00912D84" w:rsidRDefault="000901AC" w:rsidP="00912D84">
      <w:pPr>
        <w:spacing w:after="0" w:line="300" w:lineRule="exact"/>
        <w:rPr>
          <w:sz w:val="28"/>
          <w:szCs w:val="28"/>
        </w:rPr>
      </w:pPr>
      <w:r w:rsidRPr="00912D84">
        <w:rPr>
          <w:b/>
          <w:sz w:val="28"/>
          <w:szCs w:val="28"/>
        </w:rPr>
        <w:t>Sí</w:t>
      </w:r>
      <w:r w:rsidR="00B440CA" w:rsidRPr="00912D84">
        <w:rPr>
          <w:b/>
          <w:sz w:val="28"/>
          <w:szCs w:val="28"/>
        </w:rPr>
        <w:t>dlo:</w:t>
      </w:r>
      <w:r w:rsidR="00B440CA" w:rsidRPr="00912D84">
        <w:rPr>
          <w:sz w:val="28"/>
          <w:szCs w:val="28"/>
        </w:rPr>
        <w:t xml:space="preserve"> Rybálkova 49, 10100 Praha 10</w:t>
      </w:r>
    </w:p>
    <w:p w:rsidR="00B440CA" w:rsidRPr="00912D84" w:rsidRDefault="00B440CA" w:rsidP="00912D84">
      <w:pPr>
        <w:spacing w:after="0" w:line="300" w:lineRule="exact"/>
        <w:rPr>
          <w:sz w:val="28"/>
          <w:szCs w:val="28"/>
        </w:rPr>
      </w:pPr>
      <w:r w:rsidRPr="00912D84">
        <w:rPr>
          <w:b/>
          <w:sz w:val="28"/>
          <w:szCs w:val="28"/>
        </w:rPr>
        <w:t>Místo ubytování:</w:t>
      </w:r>
      <w:r w:rsidRPr="00912D84">
        <w:rPr>
          <w:sz w:val="28"/>
          <w:szCs w:val="28"/>
        </w:rPr>
        <w:t xml:space="preserve"> Staré Hamry Gruň 55, 73915 Frýdek Místek</w:t>
      </w:r>
    </w:p>
    <w:p w:rsidR="00B440CA" w:rsidRPr="00912D84" w:rsidRDefault="00B440CA" w:rsidP="00912D84">
      <w:pPr>
        <w:spacing w:after="0" w:line="300" w:lineRule="exact"/>
        <w:rPr>
          <w:sz w:val="28"/>
          <w:szCs w:val="28"/>
        </w:rPr>
      </w:pPr>
      <w:r w:rsidRPr="009D5A71">
        <w:rPr>
          <w:b/>
          <w:sz w:val="28"/>
          <w:szCs w:val="28"/>
          <w:highlight w:val="black"/>
        </w:rPr>
        <w:t>IČO:</w:t>
      </w:r>
      <w:r w:rsidRPr="009D5A71">
        <w:rPr>
          <w:sz w:val="28"/>
          <w:szCs w:val="28"/>
          <w:highlight w:val="black"/>
        </w:rPr>
        <w:t xml:space="preserve"> 48758183, </w:t>
      </w:r>
      <w:r w:rsidRPr="009D5A71">
        <w:rPr>
          <w:b/>
          <w:sz w:val="28"/>
          <w:szCs w:val="28"/>
          <w:highlight w:val="black"/>
        </w:rPr>
        <w:t>DIČ:</w:t>
      </w:r>
      <w:r w:rsidRPr="009D5A71">
        <w:rPr>
          <w:sz w:val="28"/>
          <w:szCs w:val="28"/>
          <w:highlight w:val="black"/>
        </w:rPr>
        <w:t xml:space="preserve"> 496001/234</w:t>
      </w:r>
    </w:p>
    <w:p w:rsidR="00B440CA" w:rsidRPr="00912D84" w:rsidRDefault="00B440CA" w:rsidP="00912D84">
      <w:pPr>
        <w:spacing w:after="0" w:line="300" w:lineRule="exact"/>
        <w:rPr>
          <w:sz w:val="28"/>
          <w:szCs w:val="28"/>
        </w:rPr>
      </w:pPr>
      <w:r w:rsidRPr="00912D84">
        <w:rPr>
          <w:b/>
          <w:sz w:val="28"/>
          <w:szCs w:val="28"/>
        </w:rPr>
        <w:t>Bankovní spojení:</w:t>
      </w:r>
      <w:r w:rsidR="00CA4900">
        <w:rPr>
          <w:sz w:val="28"/>
          <w:szCs w:val="28"/>
        </w:rPr>
        <w:t xml:space="preserve"> </w:t>
      </w:r>
      <w:r w:rsidR="00CA4900" w:rsidRPr="009D5A71">
        <w:rPr>
          <w:sz w:val="28"/>
          <w:szCs w:val="28"/>
          <w:highlight w:val="black"/>
        </w:rPr>
        <w:t>107-55</w:t>
      </w:r>
      <w:r w:rsidRPr="009D5A71">
        <w:rPr>
          <w:sz w:val="28"/>
          <w:szCs w:val="28"/>
          <w:highlight w:val="black"/>
        </w:rPr>
        <w:t>56060247/0100</w:t>
      </w:r>
      <w:r w:rsidRPr="00912D84">
        <w:rPr>
          <w:sz w:val="28"/>
          <w:szCs w:val="28"/>
        </w:rPr>
        <w:t xml:space="preserve"> KB</w:t>
      </w:r>
    </w:p>
    <w:p w:rsidR="00B440CA" w:rsidRPr="00912D84" w:rsidRDefault="00B440CA" w:rsidP="00912D84">
      <w:pPr>
        <w:spacing w:after="0" w:line="300" w:lineRule="exact"/>
        <w:rPr>
          <w:sz w:val="28"/>
          <w:szCs w:val="28"/>
        </w:rPr>
      </w:pPr>
      <w:r w:rsidRPr="00912D84">
        <w:rPr>
          <w:b/>
          <w:sz w:val="28"/>
          <w:szCs w:val="28"/>
        </w:rPr>
        <w:t>Zastoupenou:</w:t>
      </w:r>
      <w:r w:rsidRPr="00912D84">
        <w:rPr>
          <w:sz w:val="28"/>
          <w:szCs w:val="28"/>
        </w:rPr>
        <w:t xml:space="preserve"> </w:t>
      </w:r>
      <w:r w:rsidRPr="009D5A71">
        <w:rPr>
          <w:sz w:val="28"/>
          <w:szCs w:val="28"/>
          <w:highlight w:val="black"/>
        </w:rPr>
        <w:t>MUDr. Sylvií Ranochovou</w:t>
      </w:r>
    </w:p>
    <w:p w:rsidR="00B440CA" w:rsidRPr="00912D84" w:rsidRDefault="00B440CA" w:rsidP="00912D84">
      <w:pPr>
        <w:spacing w:after="0" w:line="300" w:lineRule="exact"/>
        <w:rPr>
          <w:sz w:val="28"/>
          <w:szCs w:val="28"/>
        </w:rPr>
      </w:pPr>
      <w:r w:rsidRPr="00912D84">
        <w:rPr>
          <w:sz w:val="28"/>
          <w:szCs w:val="28"/>
        </w:rPr>
        <w:t xml:space="preserve">(dále jen </w:t>
      </w:r>
      <w:r w:rsidRPr="00912D84">
        <w:rPr>
          <w:b/>
          <w:sz w:val="28"/>
          <w:szCs w:val="28"/>
        </w:rPr>
        <w:t>„dodavatel“)</w:t>
      </w:r>
    </w:p>
    <w:p w:rsidR="00B440CA" w:rsidRPr="00912D84" w:rsidRDefault="00B440CA" w:rsidP="009108BD">
      <w:pPr>
        <w:spacing w:after="0" w:line="240" w:lineRule="auto"/>
        <w:rPr>
          <w:sz w:val="28"/>
          <w:szCs w:val="28"/>
        </w:rPr>
      </w:pPr>
    </w:p>
    <w:p w:rsidR="00B440CA" w:rsidRPr="00912D84" w:rsidRDefault="00B440CA" w:rsidP="009108BD">
      <w:pPr>
        <w:spacing w:after="0" w:line="240" w:lineRule="auto"/>
        <w:jc w:val="center"/>
        <w:rPr>
          <w:b/>
          <w:sz w:val="24"/>
          <w:szCs w:val="24"/>
        </w:rPr>
      </w:pPr>
      <w:r w:rsidRPr="00912D84">
        <w:rPr>
          <w:b/>
          <w:sz w:val="24"/>
          <w:szCs w:val="24"/>
        </w:rPr>
        <w:t>I.</w:t>
      </w:r>
    </w:p>
    <w:p w:rsidR="00B440CA" w:rsidRPr="00912D84" w:rsidRDefault="00B440CA" w:rsidP="009108BD">
      <w:pPr>
        <w:spacing w:after="0" w:line="240" w:lineRule="auto"/>
        <w:rPr>
          <w:sz w:val="24"/>
          <w:szCs w:val="24"/>
        </w:rPr>
      </w:pPr>
    </w:p>
    <w:p w:rsidR="009108BD" w:rsidRPr="00912D84" w:rsidRDefault="00B440CA" w:rsidP="009108BD">
      <w:pPr>
        <w:spacing w:after="0" w:line="240" w:lineRule="exact"/>
        <w:jc w:val="both"/>
        <w:rPr>
          <w:sz w:val="24"/>
          <w:szCs w:val="24"/>
        </w:rPr>
      </w:pPr>
      <w:r w:rsidRPr="00912D84">
        <w:rPr>
          <w:sz w:val="24"/>
          <w:szCs w:val="24"/>
        </w:rPr>
        <w:t>Bude tolerovat nenastoupení celéh</w:t>
      </w:r>
      <w:r w:rsidR="00CA4900">
        <w:rPr>
          <w:sz w:val="24"/>
          <w:szCs w:val="24"/>
        </w:rPr>
        <w:t>o smluvního počtu účastníků kurz</w:t>
      </w:r>
      <w:r w:rsidRPr="00912D84">
        <w:rPr>
          <w:sz w:val="24"/>
          <w:szCs w:val="24"/>
        </w:rPr>
        <w:t xml:space="preserve">u v daném termínu. </w:t>
      </w:r>
    </w:p>
    <w:p w:rsidR="00B440CA" w:rsidRPr="00912D84" w:rsidRDefault="00B440CA" w:rsidP="00912D84">
      <w:pPr>
        <w:spacing w:after="0" w:line="240" w:lineRule="exact"/>
        <w:jc w:val="both"/>
        <w:rPr>
          <w:sz w:val="24"/>
          <w:szCs w:val="24"/>
        </w:rPr>
      </w:pPr>
      <w:r w:rsidRPr="00912D84">
        <w:rPr>
          <w:sz w:val="24"/>
          <w:szCs w:val="24"/>
        </w:rPr>
        <w:t xml:space="preserve">Ubytovatel prohlašuje, že poskytne kapacitu </w:t>
      </w:r>
      <w:r w:rsidRPr="00912D84">
        <w:rPr>
          <w:b/>
          <w:sz w:val="24"/>
          <w:szCs w:val="24"/>
        </w:rPr>
        <w:t>43 lůžek</w:t>
      </w:r>
      <w:r w:rsidRPr="00912D84">
        <w:rPr>
          <w:sz w:val="24"/>
          <w:szCs w:val="24"/>
        </w:rPr>
        <w:t xml:space="preserve"> v zařízení Hotel Charbulák na Gruni </w:t>
      </w:r>
      <w:proofErr w:type="gramStart"/>
      <w:r w:rsidRPr="00912D84">
        <w:rPr>
          <w:sz w:val="24"/>
          <w:szCs w:val="24"/>
        </w:rPr>
        <w:t>č.p.</w:t>
      </w:r>
      <w:proofErr w:type="gramEnd"/>
      <w:r w:rsidRPr="00912D84">
        <w:rPr>
          <w:sz w:val="24"/>
          <w:szCs w:val="24"/>
        </w:rPr>
        <w:t xml:space="preserve"> 55</w:t>
      </w:r>
      <w:r w:rsidR="009108BD" w:rsidRPr="00912D84">
        <w:rPr>
          <w:sz w:val="24"/>
          <w:szCs w:val="24"/>
        </w:rPr>
        <w:t xml:space="preserve"> </w:t>
      </w:r>
      <w:r w:rsidR="009108BD" w:rsidRPr="00912D84">
        <w:rPr>
          <w:b/>
          <w:sz w:val="24"/>
          <w:szCs w:val="24"/>
        </w:rPr>
        <w:t xml:space="preserve">35 dětí </w:t>
      </w:r>
      <w:r w:rsidR="009108BD" w:rsidRPr="00912D84">
        <w:rPr>
          <w:sz w:val="24"/>
          <w:szCs w:val="24"/>
        </w:rPr>
        <w:t xml:space="preserve">a </w:t>
      </w:r>
      <w:r w:rsidR="009108BD" w:rsidRPr="00912D84">
        <w:rPr>
          <w:b/>
          <w:sz w:val="24"/>
          <w:szCs w:val="24"/>
        </w:rPr>
        <w:t>8 dospělých</w:t>
      </w:r>
      <w:r w:rsidR="009108BD" w:rsidRPr="00912D84">
        <w:rPr>
          <w:sz w:val="24"/>
          <w:szCs w:val="24"/>
        </w:rPr>
        <w:t xml:space="preserve"> v termínu od 8. 4. </w:t>
      </w:r>
      <w:r w:rsidR="00912D84" w:rsidRPr="00912D84">
        <w:rPr>
          <w:sz w:val="24"/>
          <w:szCs w:val="24"/>
        </w:rPr>
        <w:t>d</w:t>
      </w:r>
      <w:r w:rsidR="009108BD" w:rsidRPr="00912D84">
        <w:rPr>
          <w:sz w:val="24"/>
          <w:szCs w:val="24"/>
        </w:rPr>
        <w:t>o 12. 4. 2018</w:t>
      </w:r>
      <w:r w:rsidR="009D5A71">
        <w:rPr>
          <w:sz w:val="24"/>
          <w:szCs w:val="24"/>
        </w:rPr>
        <w:t>9</w:t>
      </w:r>
    </w:p>
    <w:p w:rsidR="009108BD" w:rsidRPr="00912D84" w:rsidRDefault="009108BD" w:rsidP="009108BD">
      <w:pPr>
        <w:spacing w:after="0" w:line="240" w:lineRule="exact"/>
        <w:jc w:val="both"/>
        <w:rPr>
          <w:sz w:val="24"/>
          <w:szCs w:val="24"/>
        </w:rPr>
      </w:pPr>
      <w:r w:rsidRPr="00912D84">
        <w:rPr>
          <w:sz w:val="24"/>
          <w:szCs w:val="24"/>
        </w:rPr>
        <w:t>Dohodnutá cena za p</w:t>
      </w:r>
      <w:r w:rsidR="00E82467">
        <w:rPr>
          <w:sz w:val="24"/>
          <w:szCs w:val="24"/>
        </w:rPr>
        <w:t xml:space="preserve">obyt jednoho účastníka kurzu je </w:t>
      </w:r>
      <w:r w:rsidRPr="00912D84">
        <w:rPr>
          <w:sz w:val="24"/>
          <w:szCs w:val="24"/>
        </w:rPr>
        <w:t>400,-- Kč</w:t>
      </w:r>
      <w:r w:rsidR="00E82467">
        <w:rPr>
          <w:sz w:val="24"/>
          <w:szCs w:val="24"/>
        </w:rPr>
        <w:t xml:space="preserve"> včetně DPH</w:t>
      </w:r>
      <w:r w:rsidRPr="00912D84">
        <w:rPr>
          <w:sz w:val="24"/>
          <w:szCs w:val="24"/>
        </w:rPr>
        <w:t>, z toho cena jednoho lůžka na jednu noc činí 250,--, strava 150,-- Kč na jeden den</w:t>
      </w:r>
      <w:r w:rsidR="00E82467">
        <w:rPr>
          <w:sz w:val="24"/>
          <w:szCs w:val="24"/>
        </w:rPr>
        <w:t xml:space="preserve"> včetně DPH</w:t>
      </w:r>
      <w:r w:rsidRPr="00912D84">
        <w:rPr>
          <w:sz w:val="24"/>
          <w:szCs w:val="24"/>
        </w:rPr>
        <w:t>. Cena pro dospělé a děti je stejná.</w:t>
      </w:r>
    </w:p>
    <w:p w:rsidR="009108BD" w:rsidRPr="00912D84" w:rsidRDefault="009108BD" w:rsidP="009108BD">
      <w:pPr>
        <w:spacing w:after="0" w:line="240" w:lineRule="auto"/>
        <w:rPr>
          <w:sz w:val="24"/>
          <w:szCs w:val="24"/>
        </w:rPr>
      </w:pPr>
    </w:p>
    <w:p w:rsidR="009108BD" w:rsidRPr="00912D84" w:rsidRDefault="009108BD" w:rsidP="009108BD">
      <w:pPr>
        <w:spacing w:after="0" w:line="240" w:lineRule="auto"/>
        <w:jc w:val="center"/>
        <w:rPr>
          <w:b/>
          <w:sz w:val="24"/>
          <w:szCs w:val="24"/>
        </w:rPr>
      </w:pPr>
      <w:r w:rsidRPr="00912D84">
        <w:rPr>
          <w:b/>
          <w:sz w:val="24"/>
          <w:szCs w:val="24"/>
        </w:rPr>
        <w:t>II.</w:t>
      </w:r>
    </w:p>
    <w:p w:rsidR="009108BD" w:rsidRPr="00912D84" w:rsidRDefault="009108BD" w:rsidP="009108BD">
      <w:pPr>
        <w:spacing w:after="0" w:line="240" w:lineRule="auto"/>
        <w:rPr>
          <w:sz w:val="24"/>
          <w:szCs w:val="24"/>
        </w:rPr>
      </w:pPr>
    </w:p>
    <w:p w:rsidR="009108BD" w:rsidRPr="009F50AC" w:rsidRDefault="009108BD" w:rsidP="009108BD">
      <w:pPr>
        <w:spacing w:after="0" w:line="240" w:lineRule="exact"/>
        <w:jc w:val="both"/>
        <w:rPr>
          <w:sz w:val="24"/>
          <w:szCs w:val="24"/>
        </w:rPr>
      </w:pPr>
      <w:r w:rsidRPr="009F50AC">
        <w:rPr>
          <w:sz w:val="24"/>
          <w:szCs w:val="24"/>
        </w:rPr>
        <w:t>Dodavatel zabezpečí stravování účastníků kurzu, pokud není dohodnuto jinak, začíná v prvním dnu obědem a končí v posledním dni snídaní, což př</w:t>
      </w:r>
      <w:r w:rsidR="009F50AC">
        <w:rPr>
          <w:sz w:val="24"/>
          <w:szCs w:val="24"/>
        </w:rPr>
        <w:t>edstavuje celkem 4 plných pensí – v rozsahu</w:t>
      </w:r>
      <w:r w:rsidRPr="009F50AC">
        <w:rPr>
          <w:sz w:val="24"/>
          <w:szCs w:val="24"/>
        </w:rPr>
        <w:t xml:space="preserve"> </w:t>
      </w:r>
      <w:r w:rsidR="009F50AC" w:rsidRPr="009D5A71">
        <w:rPr>
          <w:sz w:val="24"/>
          <w:szCs w:val="24"/>
        </w:rPr>
        <w:t>snídaně, svačina, teplý oběd, svačina, teplá večeře.</w:t>
      </w:r>
      <w:r w:rsidR="009F50AC" w:rsidRPr="009F50AC">
        <w:rPr>
          <w:sz w:val="24"/>
          <w:szCs w:val="24"/>
        </w:rPr>
        <w:t xml:space="preserve"> </w:t>
      </w:r>
      <w:r w:rsidRPr="009F50AC">
        <w:rPr>
          <w:sz w:val="24"/>
          <w:szCs w:val="24"/>
        </w:rPr>
        <w:t>Strava bude podávána 3x denně. Výchovným pracovníků (pedagogům, instruktorům, zdravotníkům atd.) náleží stejná strava jako mládeži. Strava bude podáván</w:t>
      </w:r>
      <w:r w:rsidR="00E96E4D" w:rsidRPr="009F50AC">
        <w:rPr>
          <w:sz w:val="24"/>
          <w:szCs w:val="24"/>
        </w:rPr>
        <w:t>a jednotná pro celý kurz</w:t>
      </w:r>
      <w:r w:rsidRPr="009F50AC">
        <w:rPr>
          <w:sz w:val="24"/>
          <w:szCs w:val="24"/>
        </w:rPr>
        <w:t>. Dodavatel zabezpečí pitný režim pro účast</w:t>
      </w:r>
      <w:r w:rsidR="00E96E4D" w:rsidRPr="009F50AC">
        <w:rPr>
          <w:sz w:val="24"/>
          <w:szCs w:val="24"/>
        </w:rPr>
        <w:t>níky kursu, čaj v termosu a to 1</w:t>
      </w:r>
      <w:r w:rsidRPr="009F50AC">
        <w:rPr>
          <w:sz w:val="24"/>
          <w:szCs w:val="24"/>
        </w:rPr>
        <w:t xml:space="preserve"> lt na každého na jeden den.</w:t>
      </w:r>
    </w:p>
    <w:p w:rsidR="009108BD" w:rsidRPr="00912D84" w:rsidRDefault="009108BD" w:rsidP="009108BD">
      <w:pPr>
        <w:spacing w:after="0" w:line="240" w:lineRule="exact"/>
        <w:jc w:val="both"/>
        <w:rPr>
          <w:sz w:val="24"/>
          <w:szCs w:val="24"/>
        </w:rPr>
      </w:pPr>
    </w:p>
    <w:p w:rsidR="009108BD" w:rsidRPr="00912D84" w:rsidRDefault="009108BD" w:rsidP="009108BD">
      <w:pPr>
        <w:spacing w:after="0" w:line="240" w:lineRule="exact"/>
        <w:jc w:val="center"/>
        <w:rPr>
          <w:b/>
          <w:sz w:val="24"/>
          <w:szCs w:val="24"/>
        </w:rPr>
      </w:pPr>
      <w:r w:rsidRPr="00912D84">
        <w:rPr>
          <w:b/>
          <w:sz w:val="24"/>
          <w:szCs w:val="24"/>
        </w:rPr>
        <w:t>III.</w:t>
      </w:r>
    </w:p>
    <w:p w:rsidR="009108BD" w:rsidRPr="00912D84" w:rsidRDefault="009108BD" w:rsidP="009108BD">
      <w:pPr>
        <w:spacing w:after="0" w:line="240" w:lineRule="exact"/>
        <w:jc w:val="both"/>
        <w:rPr>
          <w:sz w:val="24"/>
          <w:szCs w:val="24"/>
        </w:rPr>
      </w:pPr>
    </w:p>
    <w:p w:rsidR="009108BD" w:rsidRPr="00912D84" w:rsidRDefault="009108BD" w:rsidP="009108BD">
      <w:pPr>
        <w:spacing w:after="0" w:line="240" w:lineRule="exact"/>
        <w:jc w:val="both"/>
        <w:rPr>
          <w:sz w:val="24"/>
          <w:szCs w:val="24"/>
          <w:u w:val="single"/>
        </w:rPr>
      </w:pPr>
      <w:r w:rsidRPr="00912D84">
        <w:rPr>
          <w:sz w:val="24"/>
          <w:szCs w:val="24"/>
          <w:u w:val="single"/>
        </w:rPr>
        <w:t>Dodavatel:</w:t>
      </w:r>
    </w:p>
    <w:p w:rsidR="009108BD" w:rsidRPr="00912D84" w:rsidRDefault="000901AC" w:rsidP="009108BD">
      <w:pPr>
        <w:pStyle w:val="Odstavecseseznamem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912D84">
        <w:rPr>
          <w:sz w:val="24"/>
          <w:szCs w:val="24"/>
        </w:rPr>
        <w:t>Odevzdá odběrateli smluvně dohodnutou lůžkovo</w:t>
      </w:r>
      <w:r w:rsidR="00E96E4D">
        <w:rPr>
          <w:sz w:val="24"/>
          <w:szCs w:val="24"/>
        </w:rPr>
        <w:t>u kapacitu hned po příjezdu v de</w:t>
      </w:r>
      <w:r w:rsidRPr="00912D84">
        <w:rPr>
          <w:sz w:val="24"/>
          <w:szCs w:val="24"/>
        </w:rPr>
        <w:t xml:space="preserve">n nástupu </w:t>
      </w:r>
      <w:r w:rsidR="00E96E4D">
        <w:rPr>
          <w:sz w:val="24"/>
          <w:szCs w:val="24"/>
        </w:rPr>
        <w:t>kurz</w:t>
      </w:r>
      <w:r w:rsidRPr="00912D84">
        <w:rPr>
          <w:sz w:val="24"/>
          <w:szCs w:val="24"/>
        </w:rPr>
        <w:t>u.</w:t>
      </w:r>
    </w:p>
    <w:p w:rsidR="000901AC" w:rsidRPr="00912D84" w:rsidRDefault="000901AC" w:rsidP="000901AC">
      <w:pPr>
        <w:pStyle w:val="Odstavecseseznamem"/>
        <w:spacing w:after="0" w:line="240" w:lineRule="exact"/>
        <w:jc w:val="both"/>
        <w:rPr>
          <w:sz w:val="24"/>
          <w:szCs w:val="24"/>
        </w:rPr>
      </w:pPr>
      <w:r w:rsidRPr="00912D84">
        <w:rPr>
          <w:sz w:val="24"/>
          <w:szCs w:val="24"/>
        </w:rPr>
        <w:t xml:space="preserve">Odběratele bude </w:t>
      </w:r>
      <w:r w:rsidR="00E96E4D">
        <w:rPr>
          <w:sz w:val="24"/>
          <w:szCs w:val="24"/>
        </w:rPr>
        <w:t>zastupovat vedoucí kurz</w:t>
      </w:r>
      <w:r w:rsidRPr="00912D84">
        <w:rPr>
          <w:sz w:val="24"/>
          <w:szCs w:val="24"/>
        </w:rPr>
        <w:t xml:space="preserve">u: </w:t>
      </w:r>
      <w:r w:rsidRPr="009D5A71">
        <w:rPr>
          <w:b/>
          <w:sz w:val="24"/>
          <w:szCs w:val="24"/>
          <w:highlight w:val="black"/>
        </w:rPr>
        <w:t>Bc. Iva Fidlerová</w:t>
      </w:r>
      <w:r w:rsidRPr="009D5A71">
        <w:rPr>
          <w:sz w:val="24"/>
          <w:szCs w:val="24"/>
          <w:highlight w:val="black"/>
        </w:rPr>
        <w:t>.</w:t>
      </w:r>
    </w:p>
    <w:p w:rsidR="000901AC" w:rsidRPr="00912D84" w:rsidRDefault="000901AC" w:rsidP="000901AC">
      <w:pPr>
        <w:pStyle w:val="Odstavecseseznamem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912D84">
        <w:rPr>
          <w:sz w:val="24"/>
          <w:szCs w:val="24"/>
        </w:rPr>
        <w:t>Bude akceptovat 5% toleranci smluvně dohodnuté ubytovací kapacity směrem dolů v každém turnusu a odběrateli bude fakturovat jen skutečně</w:t>
      </w:r>
      <w:r w:rsidR="00E96E4D">
        <w:rPr>
          <w:sz w:val="24"/>
          <w:szCs w:val="24"/>
        </w:rPr>
        <w:t xml:space="preserve"> nastoupený počet účastníků kurz</w:t>
      </w:r>
      <w:r w:rsidRPr="00912D84">
        <w:rPr>
          <w:sz w:val="24"/>
          <w:szCs w:val="24"/>
        </w:rPr>
        <w:t>u.</w:t>
      </w:r>
    </w:p>
    <w:p w:rsidR="000901AC" w:rsidRPr="00912D84" w:rsidRDefault="00E96E4D" w:rsidP="000901AC">
      <w:pPr>
        <w:pStyle w:val="Odstavecseseznamem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Pokud bude počet účastníků kurz</w:t>
      </w:r>
      <w:r w:rsidR="000901AC" w:rsidRPr="00912D84">
        <w:rPr>
          <w:sz w:val="24"/>
          <w:szCs w:val="24"/>
        </w:rPr>
        <w:t>u nižší, než dovoluje 5% tolerance smluvně dohodnuté ubytovací kapacity v této obchodní smlouvě, dodavatel odběrateli naúčtuje ubytování i stravu takového počtu osob, který 5 % toleranci připouští.</w:t>
      </w:r>
    </w:p>
    <w:p w:rsidR="000901AC" w:rsidRPr="00912D84" w:rsidRDefault="000901AC" w:rsidP="000901AC">
      <w:pPr>
        <w:pStyle w:val="Odstavecseseznamem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912D84">
        <w:rPr>
          <w:sz w:val="24"/>
          <w:szCs w:val="24"/>
        </w:rPr>
        <w:t>Jen v případě karantény ve škole, vyhlášené k tomu kompetentními orgány.</w:t>
      </w:r>
    </w:p>
    <w:p w:rsidR="000901AC" w:rsidRPr="00912D84" w:rsidRDefault="000901AC" w:rsidP="000901AC">
      <w:pPr>
        <w:pStyle w:val="Odstavecseseznamem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912D84">
        <w:rPr>
          <w:sz w:val="24"/>
          <w:szCs w:val="24"/>
        </w:rPr>
        <w:t>Naúčtuje odběrateli prostřednictvím faktury nejpozději 14 dnů před zahájením každého kursu zálohu 10 000,-- Kč, splatnou nedéle do 10 dnů, která je nevratná a propadá ve prospěch dodavatele v případě nenastoupení pobytu.</w:t>
      </w:r>
    </w:p>
    <w:p w:rsidR="000901AC" w:rsidRDefault="000901AC" w:rsidP="000901AC">
      <w:pPr>
        <w:pStyle w:val="Odstavecseseznamem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912D84">
        <w:rPr>
          <w:sz w:val="24"/>
          <w:szCs w:val="24"/>
        </w:rPr>
        <w:t>Nebude podávat občerstvení přechodným hostům v hotelové jídelně, která</w:t>
      </w:r>
      <w:r w:rsidR="00E96E4D">
        <w:rPr>
          <w:sz w:val="24"/>
          <w:szCs w:val="24"/>
        </w:rPr>
        <w:t xml:space="preserve"> je vyhrazena v době trvání kurz</w:t>
      </w:r>
      <w:r w:rsidRPr="00912D84">
        <w:rPr>
          <w:sz w:val="24"/>
          <w:szCs w:val="24"/>
        </w:rPr>
        <w:t xml:space="preserve">u jen jeho účastníkům a je zároveň společenskou místností k případné výuce, pořádání </w:t>
      </w:r>
      <w:r w:rsidRPr="00912D84">
        <w:rPr>
          <w:sz w:val="24"/>
          <w:szCs w:val="24"/>
        </w:rPr>
        <w:lastRenderedPageBreak/>
        <w:t>besed</w:t>
      </w:r>
      <w:r w:rsidR="003972F1">
        <w:rPr>
          <w:sz w:val="24"/>
          <w:szCs w:val="24"/>
        </w:rPr>
        <w:t>, přednášek, společenských her apod. Dodavatel nabízí k zapůjčení do této místnosti promítací plátno a projektor.</w:t>
      </w:r>
    </w:p>
    <w:p w:rsidR="003972F1" w:rsidRDefault="003972F1" w:rsidP="000901AC">
      <w:pPr>
        <w:pStyle w:val="Odstavecseseznamem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 případě úrazu či nemoci účastníka kurz</w:t>
      </w:r>
      <w:r w:rsidR="00E96E4D">
        <w:rPr>
          <w:sz w:val="24"/>
          <w:szCs w:val="24"/>
        </w:rPr>
        <w:t>u zajistí součinnost s horskou službou či záchrannou službou pro převoz účastníka do nejbližšího zařízení.</w:t>
      </w:r>
    </w:p>
    <w:p w:rsidR="00E96E4D" w:rsidRDefault="00E96E4D" w:rsidP="000901AC">
      <w:pPr>
        <w:pStyle w:val="Odstavecseseznamem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Souhlasí s tím, aby si odběratel pojistil účastníky kurzu sám.</w:t>
      </w:r>
    </w:p>
    <w:p w:rsidR="00E96E4D" w:rsidRDefault="00E96E4D" w:rsidP="000901AC">
      <w:pPr>
        <w:pStyle w:val="Odstavecseseznamem"/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Nepřipouští návštěvy nebo ubytování soukromých osob či rodinných příslušníků ubytovaných v hotelových pokojích v rámci sjednané kapacity kurzu. Ubytování návštěv či jejich pohyb v hotelových prostorách je možný jen po dohodě s dodavatelem.</w:t>
      </w:r>
    </w:p>
    <w:p w:rsidR="00E96E4D" w:rsidRDefault="00E96E4D" w:rsidP="00E96E4D">
      <w:pPr>
        <w:spacing w:after="0" w:line="240" w:lineRule="exact"/>
        <w:jc w:val="both"/>
        <w:rPr>
          <w:sz w:val="24"/>
          <w:szCs w:val="24"/>
        </w:rPr>
      </w:pPr>
    </w:p>
    <w:p w:rsidR="00E96E4D" w:rsidRPr="00E96E4D" w:rsidRDefault="00E96E4D" w:rsidP="00F0068B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9108BD" w:rsidRDefault="00F0068B" w:rsidP="00EC3525">
      <w:pPr>
        <w:spacing w:after="0" w:line="24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Odběratel:</w:t>
      </w:r>
    </w:p>
    <w:p w:rsidR="00F0068B" w:rsidRPr="00F0068B" w:rsidRDefault="00F0068B" w:rsidP="00EC3525">
      <w:pPr>
        <w:pStyle w:val="Odstavecseseznamem"/>
        <w:numPr>
          <w:ilvl w:val="0"/>
          <w:numId w:val="2"/>
        </w:numPr>
        <w:spacing w:after="0" w:line="240" w:lineRule="exact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Před každým turnusem, nejpozději sedm dnů před nástupem jeho účastníků uhradí dodavateli zálohu 10 000,-- Kč na jeho účet v Komerční bance. Záloha je nevratná, propadá ve prospěch dodavatele, pokud turnus nenastoupí z jakýchkoliv příčin ze strany odběratele.</w:t>
      </w:r>
    </w:p>
    <w:p w:rsidR="00F0068B" w:rsidRPr="00F0068B" w:rsidRDefault="00F0068B" w:rsidP="00913A82">
      <w:pPr>
        <w:pStyle w:val="Odstavecseseznamem"/>
        <w:numPr>
          <w:ilvl w:val="0"/>
          <w:numId w:val="2"/>
        </w:numPr>
        <w:spacing w:line="240" w:lineRule="exact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Zavazuje se uhradit v celé délce plánového trvání kurzu i pobyt těch účastníků, kteří odjedou dříve z jakýchkoliv důvodů vyjma těch, kterých by se týkalo vážné porušení jejich zdravotního stavu či vážné události v jejich rodině.</w:t>
      </w:r>
    </w:p>
    <w:p w:rsidR="00F0068B" w:rsidRPr="00F0068B" w:rsidRDefault="00F0068B" w:rsidP="00913A82">
      <w:pPr>
        <w:pStyle w:val="Odstavecseseznamem"/>
        <w:numPr>
          <w:ilvl w:val="0"/>
          <w:numId w:val="2"/>
        </w:numPr>
        <w:spacing w:line="240" w:lineRule="exact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Zavazuje se dodavateli finančně nahradit případné škody, způsobené účastníky kurzu. Úhrada bude realiz</w:t>
      </w:r>
      <w:r w:rsidR="00EC3525">
        <w:rPr>
          <w:sz w:val="24"/>
          <w:szCs w:val="24"/>
        </w:rPr>
        <w:t>ována na základě zápisu o škodě</w:t>
      </w:r>
      <w:r>
        <w:rPr>
          <w:sz w:val="24"/>
          <w:szCs w:val="24"/>
        </w:rPr>
        <w:t xml:space="preserve"> potvrzeném zástupcem vedení </w:t>
      </w:r>
      <w:r w:rsidRPr="009D5A71">
        <w:rPr>
          <w:sz w:val="24"/>
          <w:szCs w:val="24"/>
          <w:highlight w:val="black"/>
        </w:rPr>
        <w:t>Hotelu Charbulák</w:t>
      </w:r>
      <w:r>
        <w:rPr>
          <w:sz w:val="24"/>
          <w:szCs w:val="24"/>
        </w:rPr>
        <w:t xml:space="preserve"> a vedoucím kurzu.  Škoda může být zaplacena též v hotovosti na místě.</w:t>
      </w:r>
    </w:p>
    <w:p w:rsidR="00F0068B" w:rsidRDefault="00F0068B" w:rsidP="00913A82">
      <w:pPr>
        <w:pStyle w:val="Odstavecseseznamem"/>
        <w:numPr>
          <w:ilvl w:val="0"/>
          <w:numId w:val="2"/>
        </w:numPr>
        <w:spacing w:line="240" w:lineRule="exact"/>
        <w:jc w:val="both"/>
        <w:rPr>
          <w:sz w:val="24"/>
          <w:szCs w:val="24"/>
        </w:rPr>
      </w:pPr>
      <w:r w:rsidRPr="00F0068B">
        <w:rPr>
          <w:sz w:val="24"/>
          <w:szCs w:val="24"/>
        </w:rPr>
        <w:t>V prostorách celého hotelového zařízení je zakázáno kouření.</w:t>
      </w:r>
      <w:r>
        <w:rPr>
          <w:sz w:val="24"/>
          <w:szCs w:val="24"/>
        </w:rPr>
        <w:t xml:space="preserve"> Není přípustné používat v prostorách hotelu vlastní spotřebiče (vyjma telefonů, počítačů spod.), bez předchozího oznámení ubytovateli, nebo přes jeho zákaz.</w:t>
      </w:r>
    </w:p>
    <w:p w:rsidR="00913A82" w:rsidRDefault="00913A82" w:rsidP="00913A82">
      <w:pPr>
        <w:pStyle w:val="Odstavecseseznamem"/>
        <w:numPr>
          <w:ilvl w:val="0"/>
          <w:numId w:val="2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Odběratel se zavazuje nevytvářet v hotelových </w:t>
      </w:r>
      <w:r w:rsidR="00EC3525">
        <w:rPr>
          <w:sz w:val="24"/>
          <w:szCs w:val="24"/>
        </w:rPr>
        <w:t>už</w:t>
      </w:r>
      <w:r>
        <w:rPr>
          <w:sz w:val="24"/>
          <w:szCs w:val="24"/>
        </w:rPr>
        <w:t>ívaných prostorách žádné podstatné změny, stěhování nábytku apod. a užívat veškeré zařízení řádně. Při ztrátě klíčů bude účtována náhrada výměny zámků profesionálním zámečníkem.</w:t>
      </w:r>
    </w:p>
    <w:p w:rsidR="00913A82" w:rsidRPr="00913A82" w:rsidRDefault="00913A82" w:rsidP="00913A82">
      <w:pPr>
        <w:spacing w:line="240" w:lineRule="exact"/>
        <w:jc w:val="both"/>
        <w:rPr>
          <w:sz w:val="24"/>
          <w:szCs w:val="24"/>
        </w:rPr>
      </w:pPr>
    </w:p>
    <w:p w:rsidR="00913A82" w:rsidRDefault="00913A82" w:rsidP="00913A82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913A82" w:rsidRDefault="00913A82" w:rsidP="00913A82">
      <w:pPr>
        <w:spacing w:after="0" w:line="240" w:lineRule="exact"/>
        <w:jc w:val="both"/>
        <w:rPr>
          <w:sz w:val="24"/>
          <w:szCs w:val="24"/>
        </w:rPr>
      </w:pPr>
      <w:r w:rsidRPr="00913A82">
        <w:rPr>
          <w:sz w:val="24"/>
          <w:szCs w:val="24"/>
        </w:rPr>
        <w:t>Odběratel i</w:t>
      </w:r>
      <w:r>
        <w:rPr>
          <w:sz w:val="24"/>
          <w:szCs w:val="24"/>
        </w:rPr>
        <w:t xml:space="preserve"> dodavatel se zavazují, že tuto smlouvu uzavřou nejpozději tři měsíce před akcí v ní zmíněnou.</w:t>
      </w:r>
    </w:p>
    <w:p w:rsidR="00913A82" w:rsidRDefault="00913A82" w:rsidP="00913A82">
      <w:p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Celková faktura bude odevzdána vedoucímu kurzu a bude splatná do 10 dnů, pokud nebude mezi partnery dohodnuta platba v hotovosti po ukončení kurzu na místě.</w:t>
      </w:r>
    </w:p>
    <w:p w:rsidR="00913A82" w:rsidRDefault="00913A82" w:rsidP="00913A82">
      <w:p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Součástí faktury bude rozpis ubytovaných a stravovaných, cena pro účastníka na den a celková cena kurzu.</w:t>
      </w:r>
    </w:p>
    <w:p w:rsidR="00913A82" w:rsidRDefault="00913A82" w:rsidP="00913A82">
      <w:p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je plátcem DPH. DPH 15 % na ubytovací </w:t>
      </w:r>
      <w:r w:rsidR="00EC3525">
        <w:rPr>
          <w:sz w:val="24"/>
          <w:szCs w:val="24"/>
        </w:rPr>
        <w:t>a stravovací služby bude uvedena</w:t>
      </w:r>
      <w:r>
        <w:rPr>
          <w:sz w:val="24"/>
          <w:szCs w:val="24"/>
        </w:rPr>
        <w:t xml:space="preserve"> rovněž na faktuře.</w:t>
      </w:r>
    </w:p>
    <w:p w:rsidR="00913A82" w:rsidRPr="00913A82" w:rsidRDefault="00913A82" w:rsidP="00913A82">
      <w:pPr>
        <w:spacing w:after="0"/>
        <w:rPr>
          <w:sz w:val="24"/>
          <w:szCs w:val="24"/>
        </w:rPr>
      </w:pPr>
    </w:p>
    <w:p w:rsidR="00913A82" w:rsidRDefault="00913A82" w:rsidP="00913A82">
      <w:pPr>
        <w:rPr>
          <w:b/>
          <w:sz w:val="24"/>
          <w:szCs w:val="24"/>
        </w:rPr>
      </w:pPr>
    </w:p>
    <w:p w:rsidR="00913A82" w:rsidRPr="009D5A71" w:rsidRDefault="00913A82" w:rsidP="00E82467">
      <w:pPr>
        <w:tabs>
          <w:tab w:val="left" w:pos="6804"/>
        </w:tabs>
        <w:rPr>
          <w:sz w:val="24"/>
          <w:szCs w:val="24"/>
          <w:highlight w:val="black"/>
        </w:rPr>
      </w:pPr>
      <w:r w:rsidRPr="009D5A71">
        <w:rPr>
          <w:sz w:val="24"/>
          <w:szCs w:val="24"/>
          <w:highlight w:val="black"/>
        </w:rPr>
        <w:t>V Orlové dne</w:t>
      </w:r>
      <w:r w:rsidR="00E82467" w:rsidRPr="009D5A71">
        <w:rPr>
          <w:sz w:val="24"/>
          <w:szCs w:val="24"/>
          <w:highlight w:val="black"/>
        </w:rPr>
        <w:tab/>
        <w:t>razítko a podpis odběratele</w:t>
      </w:r>
    </w:p>
    <w:p w:rsidR="00E82467" w:rsidRPr="009D5A71" w:rsidRDefault="00E82467" w:rsidP="00E82467">
      <w:pPr>
        <w:tabs>
          <w:tab w:val="left" w:pos="6804"/>
        </w:tabs>
        <w:rPr>
          <w:sz w:val="24"/>
          <w:szCs w:val="24"/>
          <w:highlight w:val="black"/>
        </w:rPr>
      </w:pPr>
    </w:p>
    <w:p w:rsidR="00E82467" w:rsidRPr="009D5A71" w:rsidRDefault="00E82467" w:rsidP="00E82467">
      <w:pPr>
        <w:tabs>
          <w:tab w:val="left" w:pos="6804"/>
        </w:tabs>
        <w:rPr>
          <w:sz w:val="24"/>
          <w:szCs w:val="24"/>
          <w:highlight w:val="black"/>
        </w:rPr>
      </w:pPr>
    </w:p>
    <w:p w:rsidR="00E82467" w:rsidRPr="009D5A71" w:rsidRDefault="00E82467" w:rsidP="00E82467">
      <w:pPr>
        <w:tabs>
          <w:tab w:val="left" w:pos="6804"/>
        </w:tabs>
        <w:rPr>
          <w:sz w:val="24"/>
          <w:szCs w:val="24"/>
          <w:highlight w:val="black"/>
        </w:rPr>
      </w:pPr>
    </w:p>
    <w:p w:rsidR="00E82467" w:rsidRPr="00913A82" w:rsidRDefault="00E82467" w:rsidP="00E82467">
      <w:pPr>
        <w:tabs>
          <w:tab w:val="left" w:pos="6804"/>
        </w:tabs>
        <w:rPr>
          <w:sz w:val="24"/>
          <w:szCs w:val="24"/>
        </w:rPr>
      </w:pPr>
      <w:r w:rsidRPr="009D5A71">
        <w:rPr>
          <w:sz w:val="24"/>
          <w:szCs w:val="24"/>
          <w:highlight w:val="black"/>
        </w:rPr>
        <w:t>V Pra</w:t>
      </w:r>
      <w:r w:rsidR="007E1E11" w:rsidRPr="009D5A71">
        <w:rPr>
          <w:sz w:val="24"/>
          <w:szCs w:val="24"/>
          <w:highlight w:val="black"/>
        </w:rPr>
        <w:t xml:space="preserve">ze dne </w:t>
      </w:r>
      <w:r w:rsidRPr="009D5A71">
        <w:rPr>
          <w:sz w:val="24"/>
          <w:szCs w:val="24"/>
          <w:highlight w:val="black"/>
        </w:rPr>
        <w:tab/>
        <w:t>razítko a podpis dodavatele</w:t>
      </w:r>
    </w:p>
    <w:p w:rsidR="00B440CA" w:rsidRPr="00B440CA" w:rsidRDefault="00B440CA">
      <w:pPr>
        <w:rPr>
          <w:sz w:val="24"/>
          <w:szCs w:val="24"/>
        </w:rPr>
      </w:pPr>
    </w:p>
    <w:p w:rsidR="00B440CA" w:rsidRPr="00B440CA" w:rsidRDefault="00B440CA">
      <w:pPr>
        <w:rPr>
          <w:sz w:val="24"/>
          <w:szCs w:val="24"/>
        </w:rPr>
      </w:pPr>
    </w:p>
    <w:sectPr w:rsidR="00B440CA" w:rsidRPr="00B440CA" w:rsidSect="00912D84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402"/>
    <w:multiLevelType w:val="hybridMultilevel"/>
    <w:tmpl w:val="DB6664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01E59"/>
    <w:multiLevelType w:val="hybridMultilevel"/>
    <w:tmpl w:val="E4D8CF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0CA"/>
    <w:rsid w:val="0006045A"/>
    <w:rsid w:val="000901AC"/>
    <w:rsid w:val="00263942"/>
    <w:rsid w:val="003972F1"/>
    <w:rsid w:val="007E1E11"/>
    <w:rsid w:val="007E3269"/>
    <w:rsid w:val="009108BD"/>
    <w:rsid w:val="00912D84"/>
    <w:rsid w:val="00913A82"/>
    <w:rsid w:val="00974C4A"/>
    <w:rsid w:val="009D5A71"/>
    <w:rsid w:val="009F50AC"/>
    <w:rsid w:val="00A563AC"/>
    <w:rsid w:val="00B440CA"/>
    <w:rsid w:val="00CA4900"/>
    <w:rsid w:val="00E330A9"/>
    <w:rsid w:val="00E82467"/>
    <w:rsid w:val="00E96E4D"/>
    <w:rsid w:val="00EC3525"/>
    <w:rsid w:val="00F0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9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8</cp:revision>
  <cp:lastPrinted>2018-10-23T12:08:00Z</cp:lastPrinted>
  <dcterms:created xsi:type="dcterms:W3CDTF">2018-10-23T10:49:00Z</dcterms:created>
  <dcterms:modified xsi:type="dcterms:W3CDTF">2019-05-23T10:33:00Z</dcterms:modified>
</cp:coreProperties>
</file>