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106" w:rsidRDefault="00FF079F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501015</wp:posOffset>
                </wp:positionH>
                <wp:positionV relativeFrom="page">
                  <wp:posOffset>1952625</wp:posOffset>
                </wp:positionV>
                <wp:extent cx="6541135" cy="0"/>
                <wp:effectExtent l="15240" t="19050" r="15875" b="19050"/>
                <wp:wrapNone/>
                <wp:docPr id="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5411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304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1D50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39.45pt;margin-top:153.75pt;width:515.05pt;height:0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" filled="t" strokeweight="2.4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497840</wp:posOffset>
                </wp:positionH>
                <wp:positionV relativeFrom="page">
                  <wp:posOffset>2266950</wp:posOffset>
                </wp:positionV>
                <wp:extent cx="6541135" cy="0"/>
                <wp:effectExtent l="21590" t="19050" r="19050" b="19050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5411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273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FE596" id="AutoShape 9" o:spid="_x0000_s1026" type="#_x0000_t32" style="position:absolute;margin-left:39.2pt;margin-top:178.5pt;width:515.05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" filled="t" strokeweight="2.1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7600950</wp:posOffset>
                </wp:positionV>
                <wp:extent cx="6534785" cy="0"/>
                <wp:effectExtent l="20955" t="19050" r="16510" b="1905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53478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273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4B41C" id="AutoShape 8" o:spid="_x0000_s1026" type="#_x0000_t32" style="position:absolute;margin-left:35.4pt;margin-top:598.5pt;width:514.55pt;height:0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" filled="t" strokeweight="2.1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4393565</wp:posOffset>
                </wp:positionH>
                <wp:positionV relativeFrom="page">
                  <wp:posOffset>10261600</wp:posOffset>
                </wp:positionV>
                <wp:extent cx="2569210" cy="0"/>
                <wp:effectExtent l="12065" t="12700" r="9525" b="635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256921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EC480" id="AutoShape 7" o:spid="_x0000_s1026" type="#_x0000_t32" style="position:absolute;margin-left:345.95pt;margin-top:808pt;width:202.3pt;height:0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CA2106" w:rsidRDefault="00FF079F">
      <w:pPr>
        <w:pStyle w:val="Bodytext30"/>
        <w:framePr w:w="10224" w:h="713" w:hRule="exact" w:wrap="none" w:vAnchor="page" w:hAnchor="page" w:x="641" w:y="311"/>
        <w:shd w:val="clear" w:color="auto" w:fill="auto"/>
        <w:ind w:left="220"/>
      </w:pPr>
      <w:r>
        <w:t>CWS-boco Česká republika s.r.o.,</w:t>
      </w:r>
    </w:p>
    <w:p w:rsidR="00CA2106" w:rsidRDefault="00FF079F">
      <w:pPr>
        <w:pStyle w:val="Bodytext40"/>
        <w:framePr w:w="10224" w:h="713" w:hRule="exact" w:wrap="none" w:vAnchor="page" w:hAnchor="page" w:x="641" w:y="311"/>
        <w:shd w:val="clear" w:color="auto" w:fill="auto"/>
        <w:ind w:left="220"/>
      </w:pPr>
      <w:r>
        <w:t>Do Čertous 2635/20, hala D1, 193 00 Praha 9-Horní Počernice</w:t>
      </w:r>
      <w:r>
        <w:br/>
        <w:t>Registrováno u MS v Praze oddíl C, vložka 36717</w:t>
      </w:r>
    </w:p>
    <w:p w:rsidR="00CA2106" w:rsidRDefault="00FF079F">
      <w:pPr>
        <w:pStyle w:val="Bodytext40"/>
        <w:framePr w:w="10224" w:h="713" w:hRule="exact" w:wrap="none" w:vAnchor="page" w:hAnchor="page" w:x="641" w:y="311"/>
        <w:shd w:val="clear" w:color="auto" w:fill="auto"/>
        <w:ind w:left="220"/>
      </w:pPr>
      <w:r>
        <w:t>IČO: 63 673 185, DIČ: CZ63673185, Bankovní spojeni: RAIFFEISENBANK a. s., č.ú.: 102 110 3951 / 5500</w:t>
      </w:r>
    </w:p>
    <w:p w:rsidR="00CA2106" w:rsidRDefault="00FF079F">
      <w:pPr>
        <w:pStyle w:val="Bodytext60"/>
        <w:framePr w:w="3014" w:h="453" w:hRule="exact" w:wrap="none" w:vAnchor="page" w:hAnchor="page" w:x="4990" w:y="312"/>
        <w:shd w:val="clear" w:color="auto" w:fill="auto"/>
        <w:ind w:left="140"/>
      </w:pPr>
      <w:r>
        <w:t>ABONENTNÍ</w:t>
      </w:r>
      <w:r>
        <w:t xml:space="preserve"> SMLOUVA</w:t>
      </w:r>
    </w:p>
    <w:p w:rsidR="00CA2106" w:rsidRDefault="00FF079F">
      <w:pPr>
        <w:pStyle w:val="Bodytext70"/>
        <w:framePr w:w="3014" w:h="453" w:hRule="exact" w:wrap="none" w:vAnchor="page" w:hAnchor="page" w:x="4990" w:y="312"/>
        <w:shd w:val="clear" w:color="auto" w:fill="auto"/>
      </w:pPr>
      <w:r>
        <w:t xml:space="preserve">Tel.: 233 379 537, E-mail: </w:t>
      </w:r>
      <w:hyperlink r:id="rId6" w:history="1">
        <w:r>
          <w:rPr>
            <w:lang w:val="en-US" w:eastAsia="en-US" w:bidi="en-US"/>
          </w:rPr>
          <w:t>info@cws-boco.cz</w:t>
        </w:r>
      </w:hyperlink>
    </w:p>
    <w:p w:rsidR="00CA2106" w:rsidRDefault="00FF079F">
      <w:pPr>
        <w:pStyle w:val="Bodytext50"/>
        <w:framePr w:wrap="none" w:vAnchor="page" w:hAnchor="page" w:x="8312" w:y="215"/>
        <w:shd w:val="clear" w:color="auto" w:fill="auto"/>
      </w:pPr>
      <w:r>
        <w:t>cws</w:t>
      </w:r>
      <w:r>
        <w:t xml:space="preserve"> boc</w:t>
      </w:r>
      <w:r>
        <w:t>o</w:t>
      </w:r>
    </w:p>
    <w:p w:rsidR="00CA2106" w:rsidRDefault="00FF079F">
      <w:pPr>
        <w:pStyle w:val="Bodytext20"/>
        <w:framePr w:wrap="none" w:vAnchor="page" w:hAnchor="page" w:x="1736" w:y="1127"/>
        <w:shd w:val="clear" w:color="auto" w:fill="auto"/>
      </w:pPr>
      <w:r>
        <w:t>. Česká Filharmonie</w:t>
      </w:r>
    </w:p>
    <w:p w:rsidR="00CA2106" w:rsidRDefault="00FF079F">
      <w:pPr>
        <w:pStyle w:val="Bodytext80"/>
        <w:framePr w:w="749" w:h="526" w:hRule="exact" w:wrap="none" w:vAnchor="page" w:hAnchor="page" w:x="1054" w:y="1252"/>
        <w:shd w:val="clear" w:color="auto" w:fill="auto"/>
      </w:pPr>
      <w:r>
        <w:t>Abonent:</w:t>
      </w:r>
    </w:p>
    <w:p w:rsidR="00CA2106" w:rsidRDefault="00FF079F">
      <w:pPr>
        <w:pStyle w:val="Bodytext80"/>
        <w:framePr w:w="749" w:h="526" w:hRule="exact" w:wrap="none" w:vAnchor="page" w:hAnchor="page" w:x="1054" w:y="1252"/>
        <w:shd w:val="clear" w:color="auto" w:fill="auto"/>
        <w:spacing w:after="0"/>
      </w:pPr>
      <w:r>
        <w:t>Adresa:</w:t>
      </w:r>
    </w:p>
    <w:p w:rsidR="00CA2106" w:rsidRDefault="00FF079F">
      <w:pPr>
        <w:pStyle w:val="Bodytext20"/>
        <w:framePr w:wrap="none" w:vAnchor="page" w:hAnchor="page" w:x="1083" w:y="1812"/>
        <w:shd w:val="clear" w:color="auto" w:fill="auto"/>
      </w:pPr>
      <w:r>
        <w:t>Praha 1. 110 01</w:t>
      </w:r>
    </w:p>
    <w:p w:rsidR="00CA2106" w:rsidRDefault="00FF079F">
      <w:pPr>
        <w:pStyle w:val="Bodytext90"/>
        <w:framePr w:wrap="none" w:vAnchor="page" w:hAnchor="page" w:x="8936" w:y="1127"/>
        <w:shd w:val="clear" w:color="auto" w:fill="auto"/>
      </w:pPr>
      <w:r>
        <w:t>Č.zák.: 21138</w:t>
      </w:r>
    </w:p>
    <w:p w:rsidR="00CA2106" w:rsidRDefault="00FF079F">
      <w:pPr>
        <w:pStyle w:val="Bodytext20"/>
        <w:framePr w:wrap="none" w:vAnchor="page" w:hAnchor="page" w:x="1803" w:y="1471"/>
        <w:shd w:val="clear" w:color="auto" w:fill="auto"/>
      </w:pPr>
      <w:r>
        <w:t>Alšovo nábřeží 12</w:t>
      </w:r>
    </w:p>
    <w:p w:rsidR="00CA2106" w:rsidRDefault="00FF079F">
      <w:pPr>
        <w:pStyle w:val="Bodytext80"/>
        <w:framePr w:wrap="none" w:vAnchor="page" w:hAnchor="page" w:x="6555" w:y="1483"/>
        <w:shd w:val="clear" w:color="auto" w:fill="auto"/>
        <w:tabs>
          <w:tab w:val="left" w:pos="1195"/>
        </w:tabs>
        <w:spacing w:after="0"/>
        <w:jc w:val="both"/>
      </w:pPr>
      <w:r>
        <w:t>Místo dodání:</w:t>
      </w:r>
      <w:r>
        <w:tab/>
      </w:r>
      <w:r>
        <w:rPr>
          <w:rStyle w:val="Bodytext81"/>
          <w:vertAlign w:val="superscript"/>
        </w:rPr>
        <w:t>viz abonent</w:t>
      </w:r>
    </w:p>
    <w:p w:rsidR="00CA2106" w:rsidRDefault="00FF079F">
      <w:pPr>
        <w:pStyle w:val="Bodytext20"/>
        <w:framePr w:wrap="none" w:vAnchor="page" w:hAnchor="page" w:x="641" w:y="1798"/>
        <w:shd w:val="clear" w:color="auto" w:fill="auto"/>
        <w:ind w:left="5943"/>
      </w:pPr>
      <w:r>
        <w:rPr>
          <w:rStyle w:val="Bodytext21"/>
        </w:rPr>
        <w:t>p. Prosek 778712540</w:t>
      </w:r>
    </w:p>
    <w:p w:rsidR="00CA2106" w:rsidRDefault="00FF079F">
      <w:pPr>
        <w:pStyle w:val="Bodytext80"/>
        <w:framePr w:wrap="none" w:vAnchor="page" w:hAnchor="page" w:x="1054" w:y="2183"/>
        <w:shd w:val="clear" w:color="auto" w:fill="auto"/>
        <w:spacing w:after="0"/>
      </w:pPr>
      <w:r>
        <w:t>IČO:</w:t>
      </w:r>
    </w:p>
    <w:p w:rsidR="00CA2106" w:rsidRDefault="00FF079F">
      <w:pPr>
        <w:pStyle w:val="Bodytext20"/>
        <w:framePr w:wrap="none" w:vAnchor="page" w:hAnchor="page" w:x="1525" w:y="2114"/>
        <w:shd w:val="clear" w:color="auto" w:fill="auto"/>
      </w:pPr>
      <w:r>
        <w:t>00023264</w:t>
      </w:r>
    </w:p>
    <w:p w:rsidR="00CA2106" w:rsidRDefault="00FF079F">
      <w:pPr>
        <w:pStyle w:val="Bodytext20"/>
        <w:framePr w:wrap="none" w:vAnchor="page" w:hAnchor="page" w:x="3694" w:y="2115"/>
        <w:shd w:val="clear" w:color="auto" w:fill="auto"/>
      </w:pPr>
      <w:r>
        <w:t xml:space="preserve">DIČ; </w:t>
      </w:r>
      <w:r>
        <w:rPr>
          <w:rStyle w:val="Bodytext21"/>
        </w:rPr>
        <w:t>CZ00023264</w:t>
      </w:r>
    </w:p>
    <w:p w:rsidR="00CA2106" w:rsidRDefault="00FF079F">
      <w:pPr>
        <w:pStyle w:val="Bodytext80"/>
        <w:framePr w:wrap="none" w:vAnchor="page" w:hAnchor="page" w:x="6536" w:y="2203"/>
        <w:shd w:val="clear" w:color="auto" w:fill="auto"/>
        <w:spacing w:after="0"/>
      </w:pPr>
      <w:r>
        <w:t>Otevírací dny/hodiny:</w:t>
      </w:r>
    </w:p>
    <w:p w:rsidR="00CA2106" w:rsidRDefault="00FF079F">
      <w:pPr>
        <w:pStyle w:val="Bodytext20"/>
        <w:framePr w:wrap="none" w:vAnchor="page" w:hAnchor="page" w:x="1822" w:y="2465"/>
        <w:shd w:val="clear" w:color="auto" w:fill="auto"/>
      </w:pPr>
      <w:r>
        <w:t>Leoš Drábek 602 266 700</w:t>
      </w:r>
    </w:p>
    <w:p w:rsidR="00CA2106" w:rsidRDefault="00FF079F">
      <w:pPr>
        <w:pStyle w:val="Bodytext80"/>
        <w:framePr w:w="3686" w:h="463" w:hRule="exact" w:wrap="none" w:vAnchor="page" w:hAnchor="page" w:x="1045" w:y="2558"/>
        <w:shd w:val="clear" w:color="auto" w:fill="auto"/>
        <w:spacing w:after="65"/>
        <w:ind w:right="2909"/>
        <w:jc w:val="both"/>
      </w:pPr>
      <w:r>
        <w:t>Tel./Fax:</w:t>
      </w:r>
    </w:p>
    <w:p w:rsidR="00CA2106" w:rsidRDefault="00FF079F">
      <w:pPr>
        <w:pStyle w:val="Bodytext20"/>
        <w:framePr w:w="3686" w:h="463" w:hRule="exact" w:wrap="none" w:vAnchor="page" w:hAnchor="page" w:x="1045" w:y="2558"/>
        <w:shd w:val="clear" w:color="auto" w:fill="auto"/>
        <w:tabs>
          <w:tab w:val="left" w:pos="763"/>
        </w:tabs>
        <w:jc w:val="both"/>
      </w:pPr>
      <w:r>
        <w:t>E-mail:</w:t>
      </w:r>
      <w:r>
        <w:tab/>
      </w:r>
      <w:hyperlink r:id="rId7" w:history="1">
        <w:r>
          <w:rPr>
            <w:lang w:val="en-US" w:eastAsia="en-US" w:bidi="en-US"/>
          </w:rPr>
          <w:t>leos.drabek@ceskafilharmonie.cz</w:t>
        </w:r>
      </w:hyperlink>
    </w:p>
    <w:p w:rsidR="00CA2106" w:rsidRDefault="00FF079F">
      <w:pPr>
        <w:pStyle w:val="Bodytext20"/>
        <w:framePr w:wrap="none" w:vAnchor="page" w:hAnchor="page" w:x="6545" w:y="2452"/>
        <w:shd w:val="clear" w:color="auto" w:fill="auto"/>
      </w:pPr>
      <w:r>
        <w:rPr>
          <w:rStyle w:val="Bodytext28pt"/>
        </w:rPr>
        <w:t xml:space="preserve">Korespon. adresa: </w:t>
      </w:r>
      <w:hyperlink r:id="rId8" w:history="1">
        <w:r>
          <w:rPr>
            <w:rStyle w:val="Bodytext21"/>
            <w:lang w:val="en-US" w:eastAsia="en-US" w:bidi="en-US"/>
          </w:rPr>
          <w:t>leos.drabek@ceskafilharmonie.cz</w:t>
        </w:r>
      </w:hyperlink>
    </w:p>
    <w:p w:rsidR="00CA2106" w:rsidRDefault="00FF079F">
      <w:pPr>
        <w:pStyle w:val="Bodytext40"/>
        <w:framePr w:w="10224" w:h="432" w:hRule="exact" w:wrap="none" w:vAnchor="page" w:hAnchor="page" w:x="641" w:y="3105"/>
        <w:shd w:val="clear" w:color="auto" w:fill="auto"/>
        <w:tabs>
          <w:tab w:val="left" w:pos="1590"/>
          <w:tab w:val="left" w:pos="4172"/>
        </w:tabs>
        <w:spacing w:after="60" w:line="134" w:lineRule="exact"/>
        <w:ind w:left="260"/>
        <w:jc w:val="both"/>
      </w:pPr>
      <w:r>
        <w:t>Produktová řada:</w:t>
      </w:r>
      <w:r>
        <w:tab/>
        <w:t>BestLIne Q] Paradl9eLlne [x]</w:t>
      </w:r>
      <w:r>
        <w:tab/>
        <w:t>ParadlseLIne Nerez Q</w:t>
      </w:r>
    </w:p>
    <w:p w:rsidR="00CA2106" w:rsidRDefault="00FF079F">
      <w:pPr>
        <w:pStyle w:val="Bodytext40"/>
        <w:framePr w:w="10224" w:h="432" w:hRule="exact" w:wrap="none" w:vAnchor="page" w:hAnchor="page" w:x="641" w:y="3105"/>
        <w:shd w:val="clear" w:color="auto" w:fill="auto"/>
        <w:tabs>
          <w:tab w:val="left" w:pos="1887"/>
        </w:tabs>
        <w:spacing w:line="134" w:lineRule="exact"/>
        <w:ind w:left="260"/>
        <w:jc w:val="both"/>
      </w:pPr>
      <w:r>
        <w:t>Barva:</w:t>
      </w:r>
      <w:r>
        <w:tab/>
        <w:t xml:space="preserve">Bílá Q Červená Q] černá CU Zelená O Modrá Q Fialová Q </w:t>
      </w:r>
      <w:r>
        <w:rPr>
          <w:lang w:val="en-US" w:eastAsia="en-US" w:bidi="en-US"/>
        </w:rPr>
        <w:t xml:space="preserve">Special Edition </w:t>
      </w:r>
      <w:r>
        <w:rPr>
          <w:rStyle w:val="Bodytext41"/>
        </w:rPr>
        <w:t>I I</w:t>
      </w:r>
    </w:p>
    <w:p w:rsidR="00CA2106" w:rsidRDefault="00FF079F">
      <w:pPr>
        <w:pStyle w:val="Heading10"/>
        <w:framePr w:wrap="none" w:vAnchor="page" w:hAnchor="page" w:x="891" w:y="3594"/>
        <w:shd w:val="clear" w:color="auto" w:fill="auto"/>
      </w:pPr>
      <w:bookmarkStart w:id="0" w:name="bookmark0"/>
      <w:r>
        <w:rPr>
          <w:rStyle w:val="Heading11"/>
          <w:b/>
          <w:bCs/>
        </w:rPr>
        <w:t>Washroom, SeatCleaner, CleanSeat</w:t>
      </w:r>
      <w:bookmarkEnd w:id="0"/>
    </w:p>
    <w:p w:rsidR="00CA2106" w:rsidRDefault="00FF079F">
      <w:pPr>
        <w:pStyle w:val="Bodytext100"/>
        <w:framePr w:wrap="none" w:vAnchor="page" w:hAnchor="page" w:x="881" w:y="3875"/>
        <w:shd w:val="clear" w:color="auto" w:fill="auto"/>
      </w:pPr>
      <w:r>
        <w:rPr>
          <w:rStyle w:val="Bodytext101"/>
        </w:rPr>
        <w:t>Popis výrobku</w:t>
      </w:r>
    </w:p>
    <w:p w:rsidR="00CA2106" w:rsidRDefault="00FF079F">
      <w:pPr>
        <w:pStyle w:val="Bodytext100"/>
        <w:framePr w:wrap="none" w:vAnchor="page" w:hAnchor="page" w:x="3589" w:y="3873"/>
        <w:shd w:val="clear" w:color="auto" w:fill="auto"/>
      </w:pPr>
      <w:r>
        <w:t>Číslo artiklu</w:t>
      </w:r>
    </w:p>
    <w:p w:rsidR="00CA2106" w:rsidRDefault="00FF079F">
      <w:pPr>
        <w:pStyle w:val="Bodytext100"/>
        <w:framePr w:wrap="none" w:vAnchor="page" w:hAnchor="page" w:x="4789" w:y="3875"/>
        <w:shd w:val="clear" w:color="auto" w:fill="auto"/>
      </w:pPr>
      <w:r>
        <w:rPr>
          <w:rStyle w:val="Bodytext101"/>
        </w:rPr>
        <w:t xml:space="preserve">Cena za ks </w:t>
      </w:r>
      <w:r>
        <w:rPr>
          <w:rStyle w:val="Bodytext101"/>
        </w:rPr>
        <w:t>týdne</w:t>
      </w:r>
    </w:p>
    <w:p w:rsidR="00CA2106" w:rsidRDefault="00FF079F">
      <w:pPr>
        <w:pStyle w:val="Bodytext100"/>
        <w:framePr w:wrap="none" w:vAnchor="page" w:hAnchor="page" w:x="7976" w:y="3884"/>
        <w:shd w:val="clear" w:color="auto" w:fill="auto"/>
      </w:pPr>
      <w:r>
        <w:rPr>
          <w:rStyle w:val="Bodytext101"/>
        </w:rPr>
        <w:t>Servis po:</w:t>
      </w:r>
    </w:p>
    <w:p w:rsidR="00CA2106" w:rsidRDefault="00FF079F">
      <w:pPr>
        <w:pStyle w:val="Bodytext100"/>
        <w:framePr w:wrap="none" w:vAnchor="page" w:hAnchor="page" w:x="8878" w:y="3884"/>
        <w:shd w:val="clear" w:color="auto" w:fill="auto"/>
      </w:pPr>
      <w:r>
        <w:rPr>
          <w:rStyle w:val="Bodytext101"/>
        </w:rPr>
        <w:t>týdnech</w:t>
      </w:r>
    </w:p>
    <w:p w:rsidR="00CA2106" w:rsidRDefault="00FF079F">
      <w:pPr>
        <w:pStyle w:val="Bodytext20"/>
        <w:framePr w:wrap="none" w:vAnchor="page" w:hAnchor="page" w:x="881" w:y="4044"/>
        <w:shd w:val="clear" w:color="auto" w:fill="auto"/>
      </w:pPr>
      <w:r>
        <w:rPr>
          <w:rStyle w:val="Bodytext21"/>
        </w:rPr>
        <w:t>Zás. na textilní ručníky</w:t>
      </w:r>
    </w:p>
    <w:p w:rsidR="00CA2106" w:rsidRDefault="00FF079F">
      <w:pPr>
        <w:pStyle w:val="Bodytext20"/>
        <w:framePr w:wrap="none" w:vAnchor="page" w:hAnchor="page" w:x="5537" w:y="4054"/>
        <w:shd w:val="clear" w:color="auto" w:fill="auto"/>
      </w:pPr>
      <w:r>
        <w:t>Kč</w:t>
      </w:r>
    </w:p>
    <w:p w:rsidR="00CA2106" w:rsidRDefault="00FF079F">
      <w:pPr>
        <w:pStyle w:val="Bodytext20"/>
        <w:framePr w:wrap="none" w:vAnchor="page" w:hAnchor="page" w:x="6017" w:y="4054"/>
        <w:shd w:val="clear" w:color="auto" w:fill="auto"/>
      </w:pPr>
      <w:r>
        <w:t xml:space="preserve">V ceně </w:t>
      </w:r>
      <w:r>
        <w:rPr>
          <w:lang w:val="en-US" w:eastAsia="en-US" w:bidi="en-US"/>
        </w:rPr>
        <w:t xml:space="preserve">max. </w:t>
      </w:r>
      <w:r>
        <w:t>rolí na měsíc:</w:t>
      </w:r>
    </w:p>
    <w:p w:rsidR="00CA2106" w:rsidRDefault="00FF079F">
      <w:pPr>
        <w:pStyle w:val="Bodytext20"/>
        <w:framePr w:wrap="none" w:vAnchor="page" w:hAnchor="page" w:x="9464" w:y="4054"/>
        <w:shd w:val="clear" w:color="auto" w:fill="auto"/>
      </w:pPr>
      <w:r>
        <w:t>navíc</w:t>
      </w:r>
    </w:p>
    <w:p w:rsidR="00CA2106" w:rsidRDefault="00FF079F">
      <w:pPr>
        <w:pStyle w:val="Bodytext90"/>
        <w:framePr w:wrap="none" w:vAnchor="page" w:hAnchor="page" w:x="10664" w:y="4084"/>
        <w:shd w:val="clear" w:color="auto" w:fill="auto"/>
      </w:pPr>
      <w:r>
        <w:t>Kč</w:t>
      </w:r>
    </w:p>
    <w:p w:rsidR="00CA2106" w:rsidRDefault="00FF079F">
      <w:pPr>
        <w:pStyle w:val="Bodytext20"/>
        <w:framePr w:wrap="none" w:vAnchor="page" w:hAnchor="page" w:x="881" w:y="4284"/>
        <w:shd w:val="clear" w:color="auto" w:fill="auto"/>
      </w:pPr>
      <w:r>
        <w:t>Zás. na textilní ručníky</w:t>
      </w:r>
    </w:p>
    <w:p w:rsidR="00CA2106" w:rsidRDefault="00FF079F">
      <w:pPr>
        <w:pStyle w:val="Bodytext20"/>
        <w:framePr w:wrap="none" w:vAnchor="page" w:hAnchor="page" w:x="5537" w:y="4308"/>
        <w:shd w:val="clear" w:color="auto" w:fill="auto"/>
      </w:pPr>
      <w:r>
        <w:t>Kč</w:t>
      </w:r>
    </w:p>
    <w:p w:rsidR="00CA2106" w:rsidRDefault="00FF079F">
      <w:pPr>
        <w:pStyle w:val="Bodytext20"/>
        <w:framePr w:wrap="none" w:vAnchor="page" w:hAnchor="page" w:x="6017" w:y="4303"/>
        <w:shd w:val="clear" w:color="auto" w:fill="auto"/>
      </w:pPr>
      <w:r>
        <w:t xml:space="preserve">V ceně </w:t>
      </w:r>
      <w:r>
        <w:rPr>
          <w:lang w:val="en-US" w:eastAsia="en-US" w:bidi="en-US"/>
        </w:rPr>
        <w:t xml:space="preserve">max. </w:t>
      </w:r>
      <w:r>
        <w:t>rolí na měsíc:</w:t>
      </w:r>
    </w:p>
    <w:p w:rsidR="00CA2106" w:rsidRDefault="00FF079F">
      <w:pPr>
        <w:pStyle w:val="Bodytext20"/>
        <w:framePr w:wrap="none" w:vAnchor="page" w:hAnchor="page" w:x="9464" w:y="4313"/>
        <w:shd w:val="clear" w:color="auto" w:fill="auto"/>
      </w:pPr>
      <w:r>
        <w:t>navíc</w:t>
      </w:r>
    </w:p>
    <w:p w:rsidR="00CA2106" w:rsidRDefault="00FF079F">
      <w:pPr>
        <w:pStyle w:val="Bodytext20"/>
        <w:framePr w:wrap="none" w:vAnchor="page" w:hAnchor="page" w:x="10664" w:y="4313"/>
        <w:shd w:val="clear" w:color="auto" w:fill="auto"/>
      </w:pPr>
      <w:r>
        <w:t>Kč</w:t>
      </w:r>
    </w:p>
    <w:p w:rsidR="00CA2106" w:rsidRDefault="00FF079F">
      <w:pPr>
        <w:pStyle w:val="Bodytext20"/>
        <w:framePr w:wrap="none" w:vAnchor="page" w:hAnchor="page" w:x="881" w:y="4543"/>
        <w:shd w:val="clear" w:color="auto" w:fill="auto"/>
      </w:pPr>
      <w:r>
        <w:t>Zás.</w:t>
      </w:r>
    </w:p>
    <w:p w:rsidR="00CA2106" w:rsidRDefault="00FF079F">
      <w:pPr>
        <w:pStyle w:val="Bodytext20"/>
        <w:framePr w:wrap="none" w:vAnchor="page" w:hAnchor="page" w:x="5537" w:y="4562"/>
        <w:shd w:val="clear" w:color="auto" w:fill="auto"/>
      </w:pPr>
      <w:r>
        <w:t>Kč</w:t>
      </w:r>
    </w:p>
    <w:p w:rsidR="00CA2106" w:rsidRDefault="00FF079F">
      <w:pPr>
        <w:pStyle w:val="Bodytext20"/>
        <w:framePr w:wrap="none" w:vAnchor="page" w:hAnchor="page" w:x="6017" w:y="4553"/>
        <w:shd w:val="clear" w:color="auto" w:fill="auto"/>
      </w:pPr>
      <w:r>
        <w:rPr>
          <w:rStyle w:val="Bodytext21"/>
        </w:rPr>
        <w:t>náplň č.</w:t>
      </w:r>
    </w:p>
    <w:p w:rsidR="00CA2106" w:rsidRDefault="00FF079F">
      <w:pPr>
        <w:pStyle w:val="Bodytext20"/>
        <w:framePr w:wrap="none" w:vAnchor="page" w:hAnchor="page" w:x="7371" w:y="4557"/>
        <w:shd w:val="clear" w:color="auto" w:fill="auto"/>
      </w:pPr>
      <w:r>
        <w:rPr>
          <w:lang w:val="en-US" w:eastAsia="en-US" w:bidi="en-US"/>
        </w:rPr>
        <w:t xml:space="preserve">max. </w:t>
      </w:r>
      <w:r>
        <w:t>ks</w:t>
      </w:r>
    </w:p>
    <w:p w:rsidR="00CA2106" w:rsidRDefault="00FF079F">
      <w:pPr>
        <w:pStyle w:val="Bodytext20"/>
        <w:framePr w:wrap="none" w:vAnchor="page" w:hAnchor="page" w:x="8437" w:y="4568"/>
        <w:shd w:val="clear" w:color="auto" w:fill="auto"/>
      </w:pPr>
      <w:r>
        <w:t>na</w:t>
      </w:r>
    </w:p>
    <w:p w:rsidR="00CA2106" w:rsidRDefault="00FF079F">
      <w:pPr>
        <w:pStyle w:val="Bodytext20"/>
        <w:framePr w:wrap="none" w:vAnchor="page" w:hAnchor="page" w:x="8993" w:y="4562"/>
        <w:shd w:val="clear" w:color="auto" w:fill="auto"/>
      </w:pPr>
      <w:r>
        <w:rPr>
          <w:rStyle w:val="Bodytext21"/>
        </w:rPr>
        <w:t>týd.</w:t>
      </w:r>
    </w:p>
    <w:p w:rsidR="00CA2106" w:rsidRDefault="00FF079F">
      <w:pPr>
        <w:pStyle w:val="Bodytext80"/>
        <w:framePr w:wrap="none" w:vAnchor="page" w:hAnchor="page" w:x="9464" w:y="4593"/>
        <w:shd w:val="clear" w:color="auto" w:fill="auto"/>
        <w:spacing w:after="0"/>
      </w:pPr>
      <w:r>
        <w:t>navic viz ceník</w:t>
      </w:r>
    </w:p>
    <w:p w:rsidR="00CA2106" w:rsidRDefault="00FF079F">
      <w:pPr>
        <w:pStyle w:val="Bodytext20"/>
        <w:framePr w:wrap="none" w:vAnchor="page" w:hAnchor="page" w:x="881" w:y="4788"/>
        <w:shd w:val="clear" w:color="auto" w:fill="auto"/>
      </w:pPr>
      <w:r>
        <w:t>Zás.</w:t>
      </w:r>
    </w:p>
    <w:p w:rsidR="00CA2106" w:rsidRDefault="00FF079F">
      <w:pPr>
        <w:pStyle w:val="Bodytext20"/>
        <w:framePr w:wrap="none" w:vAnchor="page" w:hAnchor="page" w:x="5537" w:y="4817"/>
        <w:shd w:val="clear" w:color="auto" w:fill="auto"/>
      </w:pPr>
      <w:r>
        <w:t>Kč</w:t>
      </w:r>
    </w:p>
    <w:p w:rsidR="00CA2106" w:rsidRDefault="00FF079F">
      <w:pPr>
        <w:pStyle w:val="Bodytext20"/>
        <w:framePr w:wrap="none" w:vAnchor="page" w:hAnchor="page" w:x="6017" w:y="4807"/>
        <w:shd w:val="clear" w:color="auto" w:fill="auto"/>
      </w:pPr>
      <w:r>
        <w:rPr>
          <w:rStyle w:val="Bodytext21"/>
        </w:rPr>
        <w:t>náplň č.</w:t>
      </w:r>
    </w:p>
    <w:p w:rsidR="00CA2106" w:rsidRDefault="00FF079F">
      <w:pPr>
        <w:pStyle w:val="Bodytext20"/>
        <w:framePr w:wrap="none" w:vAnchor="page" w:hAnchor="page" w:x="7371" w:y="4807"/>
        <w:shd w:val="clear" w:color="auto" w:fill="auto"/>
      </w:pPr>
      <w:r>
        <w:rPr>
          <w:lang w:val="en-US" w:eastAsia="en-US" w:bidi="en-US"/>
        </w:rPr>
        <w:t xml:space="preserve">max. </w:t>
      </w:r>
      <w:r>
        <w:t>ks</w:t>
      </w:r>
    </w:p>
    <w:p w:rsidR="00CA2106" w:rsidRDefault="00FF079F">
      <w:pPr>
        <w:pStyle w:val="Bodytext20"/>
        <w:framePr w:wrap="none" w:vAnchor="page" w:hAnchor="page" w:x="8437" w:y="4812"/>
        <w:shd w:val="clear" w:color="auto" w:fill="auto"/>
      </w:pPr>
      <w:r>
        <w:t>na</w:t>
      </w:r>
    </w:p>
    <w:p w:rsidR="00CA2106" w:rsidRDefault="00FF079F">
      <w:pPr>
        <w:pStyle w:val="Bodytext20"/>
        <w:framePr w:wrap="none" w:vAnchor="page" w:hAnchor="page" w:x="8993" w:y="4812"/>
        <w:shd w:val="clear" w:color="auto" w:fill="auto"/>
      </w:pPr>
      <w:r>
        <w:rPr>
          <w:rStyle w:val="Bodytext21"/>
        </w:rPr>
        <w:t>týd.</w:t>
      </w:r>
    </w:p>
    <w:p w:rsidR="00CA2106" w:rsidRDefault="00FF079F">
      <w:pPr>
        <w:pStyle w:val="Bodytext80"/>
        <w:framePr w:wrap="none" w:vAnchor="page" w:hAnchor="page" w:x="9464" w:y="4843"/>
        <w:shd w:val="clear" w:color="auto" w:fill="auto"/>
        <w:spacing w:after="0"/>
      </w:pPr>
      <w:r>
        <w:t>navíc viz ceník</w:t>
      </w:r>
    </w:p>
    <w:p w:rsidR="00CA2106" w:rsidRDefault="00FF079F">
      <w:pPr>
        <w:pStyle w:val="Bodytext20"/>
        <w:framePr w:wrap="none" w:vAnchor="page" w:hAnchor="page" w:x="872" w:y="5057"/>
        <w:shd w:val="clear" w:color="auto" w:fill="auto"/>
      </w:pPr>
      <w:r>
        <w:t>Zás.</w:t>
      </w:r>
    </w:p>
    <w:p w:rsidR="00CA2106" w:rsidRDefault="00FF079F">
      <w:pPr>
        <w:pStyle w:val="Bodytext20"/>
        <w:framePr w:wrap="none" w:vAnchor="page" w:hAnchor="page" w:x="5528" w:y="5066"/>
        <w:shd w:val="clear" w:color="auto" w:fill="auto"/>
      </w:pPr>
      <w:r>
        <w:t>Kč</w:t>
      </w:r>
    </w:p>
    <w:p w:rsidR="00CA2106" w:rsidRDefault="00FF079F">
      <w:pPr>
        <w:pStyle w:val="Bodytext20"/>
        <w:framePr w:wrap="none" w:vAnchor="page" w:hAnchor="page" w:x="6017" w:y="5062"/>
        <w:shd w:val="clear" w:color="auto" w:fill="auto"/>
      </w:pPr>
      <w:r>
        <w:t>náplň č.</w:t>
      </w:r>
    </w:p>
    <w:p w:rsidR="00CA2106" w:rsidRDefault="00FF079F">
      <w:pPr>
        <w:pStyle w:val="Bodytext20"/>
        <w:framePr w:wrap="none" w:vAnchor="page" w:hAnchor="page" w:x="7371" w:y="5057"/>
        <w:shd w:val="clear" w:color="auto" w:fill="auto"/>
      </w:pPr>
      <w:r>
        <w:rPr>
          <w:lang w:val="en-US" w:eastAsia="en-US" w:bidi="en-US"/>
        </w:rPr>
        <w:t xml:space="preserve">max. </w:t>
      </w:r>
      <w:r>
        <w:t>ks</w:t>
      </w:r>
    </w:p>
    <w:p w:rsidR="00CA2106" w:rsidRDefault="00FF079F">
      <w:pPr>
        <w:pStyle w:val="Bodytext20"/>
        <w:framePr w:wrap="none" w:vAnchor="page" w:hAnchor="page" w:x="8427" w:y="5067"/>
        <w:shd w:val="clear" w:color="auto" w:fill="auto"/>
      </w:pPr>
      <w:r>
        <w:t>na</w:t>
      </w:r>
    </w:p>
    <w:p w:rsidR="00CA2106" w:rsidRDefault="00FF079F">
      <w:pPr>
        <w:pStyle w:val="Bodytext20"/>
        <w:framePr w:wrap="none" w:vAnchor="page" w:hAnchor="page" w:x="8984" w:y="5071"/>
        <w:shd w:val="clear" w:color="auto" w:fill="auto"/>
      </w:pPr>
      <w:r>
        <w:rPr>
          <w:rStyle w:val="Bodytext21"/>
        </w:rPr>
        <w:t>týd.</w:t>
      </w:r>
    </w:p>
    <w:p w:rsidR="00CA2106" w:rsidRDefault="00FF079F">
      <w:pPr>
        <w:pStyle w:val="Bodytext80"/>
        <w:framePr w:wrap="none" w:vAnchor="page" w:hAnchor="page" w:x="9464" w:y="5102"/>
        <w:shd w:val="clear" w:color="auto" w:fill="auto"/>
        <w:spacing w:after="0"/>
      </w:pPr>
      <w:r>
        <w:t>navíc viz ceník</w:t>
      </w:r>
    </w:p>
    <w:p w:rsidR="00CA2106" w:rsidRDefault="00FF079F">
      <w:pPr>
        <w:pStyle w:val="Bodytext20"/>
        <w:framePr w:wrap="none" w:vAnchor="page" w:hAnchor="page" w:x="872" w:y="5311"/>
        <w:shd w:val="clear" w:color="auto" w:fill="auto"/>
      </w:pPr>
      <w:r>
        <w:t>Zás.</w:t>
      </w:r>
    </w:p>
    <w:p w:rsidR="00CA2106" w:rsidRDefault="00FF079F">
      <w:pPr>
        <w:pStyle w:val="Bodytext20"/>
        <w:framePr w:wrap="none" w:vAnchor="page" w:hAnchor="page" w:x="5528" w:y="5321"/>
        <w:shd w:val="clear" w:color="auto" w:fill="auto"/>
      </w:pPr>
      <w:r>
        <w:t>Kč</w:t>
      </w:r>
    </w:p>
    <w:p w:rsidR="00CA2106" w:rsidRDefault="00FF079F">
      <w:pPr>
        <w:pStyle w:val="Bodytext20"/>
        <w:framePr w:wrap="none" w:vAnchor="page" w:hAnchor="page" w:x="6017" w:y="5316"/>
        <w:shd w:val="clear" w:color="auto" w:fill="auto"/>
      </w:pPr>
      <w:r>
        <w:rPr>
          <w:rStyle w:val="Bodytext21"/>
        </w:rPr>
        <w:t>náplň č.</w:t>
      </w:r>
    </w:p>
    <w:p w:rsidR="00CA2106" w:rsidRDefault="00FF079F">
      <w:pPr>
        <w:pStyle w:val="Bodytext20"/>
        <w:framePr w:wrap="none" w:vAnchor="page" w:hAnchor="page" w:x="7361" w:y="5316"/>
        <w:shd w:val="clear" w:color="auto" w:fill="auto"/>
      </w:pPr>
      <w:r>
        <w:rPr>
          <w:lang w:val="en-US" w:eastAsia="en-US" w:bidi="en-US"/>
        </w:rPr>
        <w:t xml:space="preserve">max. </w:t>
      </w:r>
      <w:r>
        <w:t>ks</w:t>
      </w:r>
    </w:p>
    <w:p w:rsidR="00CA2106" w:rsidRDefault="00FF079F">
      <w:pPr>
        <w:pStyle w:val="Bodytext20"/>
        <w:framePr w:wrap="none" w:vAnchor="page" w:hAnchor="page" w:x="8427" w:y="5321"/>
        <w:shd w:val="clear" w:color="auto" w:fill="auto"/>
      </w:pPr>
      <w:r>
        <w:t>na</w:t>
      </w:r>
    </w:p>
    <w:p w:rsidR="00CA2106" w:rsidRDefault="00FF079F">
      <w:pPr>
        <w:pStyle w:val="Bodytext20"/>
        <w:framePr w:wrap="none" w:vAnchor="page" w:hAnchor="page" w:x="8984" w:y="5316"/>
        <w:shd w:val="clear" w:color="auto" w:fill="auto"/>
      </w:pPr>
      <w:r>
        <w:t>týd.</w:t>
      </w:r>
    </w:p>
    <w:p w:rsidR="00CA2106" w:rsidRDefault="00FF079F">
      <w:pPr>
        <w:pStyle w:val="Bodytext80"/>
        <w:framePr w:wrap="none" w:vAnchor="page" w:hAnchor="page" w:x="9464" w:y="5351"/>
        <w:shd w:val="clear" w:color="auto" w:fill="auto"/>
        <w:spacing w:after="0"/>
      </w:pPr>
      <w:r>
        <w:t>navíc viz ceník</w:t>
      </w:r>
    </w:p>
    <w:p w:rsidR="00CA2106" w:rsidRDefault="00FF079F">
      <w:pPr>
        <w:pStyle w:val="Bodytext110"/>
        <w:framePr w:wrap="none" w:vAnchor="page" w:hAnchor="page" w:x="881" w:y="5719"/>
        <w:shd w:val="clear" w:color="auto" w:fill="auto"/>
      </w:pPr>
      <w:r>
        <w:t>WR, CS, SC - týdenní paušál</w:t>
      </w:r>
    </w:p>
    <w:p w:rsidR="00CA2106" w:rsidRDefault="00FF079F">
      <w:pPr>
        <w:pStyle w:val="Bodytext20"/>
        <w:framePr w:wrap="none" w:vAnchor="page" w:hAnchor="page" w:x="5470" w:y="5734"/>
        <w:shd w:val="clear" w:color="auto" w:fill="auto"/>
      </w:pPr>
      <w:r>
        <w:t>Kč bez DPH.</w:t>
      </w:r>
    </w:p>
    <w:p w:rsidR="00CA2106" w:rsidRDefault="00FF079F">
      <w:pPr>
        <w:pStyle w:val="Heading10"/>
        <w:framePr w:wrap="none" w:vAnchor="page" w:hAnchor="page" w:x="872" w:y="6086"/>
        <w:shd w:val="clear" w:color="auto" w:fill="auto"/>
      </w:pPr>
      <w:bookmarkStart w:id="1" w:name="bookmark1"/>
      <w:r>
        <w:rPr>
          <w:rStyle w:val="Heading11"/>
          <w:b/>
          <w:bCs/>
          <w:lang w:val="cs-CZ" w:eastAsia="cs-CZ" w:bidi="cs-CZ"/>
        </w:rPr>
        <w:t>Vonný program</w:t>
      </w:r>
      <w:bookmarkEnd w:id="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4"/>
        <w:gridCol w:w="1469"/>
        <w:gridCol w:w="542"/>
        <w:gridCol w:w="1219"/>
        <w:gridCol w:w="1354"/>
        <w:gridCol w:w="1694"/>
        <w:gridCol w:w="307"/>
        <w:gridCol w:w="269"/>
        <w:gridCol w:w="782"/>
        <w:gridCol w:w="264"/>
        <w:gridCol w:w="816"/>
        <w:gridCol w:w="278"/>
        <w:gridCol w:w="754"/>
      </w:tblGrid>
      <w:tr w:rsidR="00CA2106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7DAE1"/>
            <w:vAlign w:val="bottom"/>
          </w:tcPr>
          <w:p w:rsidR="00CA2106" w:rsidRDefault="00FF079F">
            <w:pPr>
              <w:pStyle w:val="Bodytext20"/>
              <w:framePr w:w="10363" w:h="4675" w:wrap="none" w:vAnchor="page" w:hAnchor="page" w:x="694" w:y="6350"/>
              <w:shd w:val="clear" w:color="auto" w:fill="auto"/>
              <w:spacing w:line="112" w:lineRule="exact"/>
              <w:ind w:left="240"/>
            </w:pPr>
            <w:r>
              <w:rPr>
                <w:rStyle w:val="Bodytext25pt"/>
              </w:rPr>
              <w:t>Popi* výrobku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106" w:rsidRDefault="00FF079F">
            <w:pPr>
              <w:pStyle w:val="Bodytext20"/>
              <w:framePr w:w="10363" w:h="4675" w:wrap="none" w:vAnchor="page" w:hAnchor="page" w:x="694" w:y="6350"/>
              <w:shd w:val="clear" w:color="auto" w:fill="auto"/>
              <w:spacing w:line="112" w:lineRule="exact"/>
            </w:pPr>
            <w:r>
              <w:rPr>
                <w:rStyle w:val="Bodytext25pt"/>
              </w:rPr>
              <w:t>Počet ks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106" w:rsidRDefault="00FF079F">
            <w:pPr>
              <w:pStyle w:val="Bodytext20"/>
              <w:framePr w:w="10363" w:h="4675" w:wrap="none" w:vAnchor="page" w:hAnchor="page" w:x="694" w:y="6350"/>
              <w:shd w:val="clear" w:color="auto" w:fill="auto"/>
              <w:spacing w:line="112" w:lineRule="exact"/>
              <w:jc w:val="center"/>
            </w:pPr>
            <w:r>
              <w:rPr>
                <w:rStyle w:val="Bodytext25pt"/>
              </w:rPr>
              <w:t>Číslo artiklu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106" w:rsidRDefault="00FF079F">
            <w:pPr>
              <w:pStyle w:val="Bodytext20"/>
              <w:framePr w:w="10363" w:h="4675" w:wrap="none" w:vAnchor="page" w:hAnchor="page" w:x="694" w:y="6350"/>
              <w:shd w:val="clear" w:color="auto" w:fill="auto"/>
              <w:spacing w:line="112" w:lineRule="exact"/>
              <w:jc w:val="center"/>
            </w:pPr>
            <w:r>
              <w:rPr>
                <w:rStyle w:val="Bodytext25pt"/>
              </w:rPr>
              <w:t>Cena za ks týdné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D7DAE1"/>
          </w:tcPr>
          <w:p w:rsidR="00CA2106" w:rsidRDefault="00CA2106">
            <w:pPr>
              <w:framePr w:w="10363" w:h="4675" w:wrap="none" w:vAnchor="page" w:hAnchor="page" w:x="694" w:y="6350"/>
              <w:rPr>
                <w:sz w:val="10"/>
                <w:szCs w:val="10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106" w:rsidRDefault="00FF079F">
            <w:pPr>
              <w:pStyle w:val="Bodytext20"/>
              <w:framePr w:w="10363" w:h="4675" w:wrap="none" w:vAnchor="page" w:hAnchor="page" w:x="694" w:y="6350"/>
              <w:shd w:val="clear" w:color="auto" w:fill="auto"/>
              <w:spacing w:line="112" w:lineRule="exact"/>
            </w:pPr>
            <w:r>
              <w:rPr>
                <w:rStyle w:val="Bodytext25pt"/>
              </w:rPr>
              <w:t>Servis / týdny</w:t>
            </w:r>
          </w:p>
        </w:tc>
        <w:tc>
          <w:tcPr>
            <w:tcW w:w="289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2106" w:rsidRDefault="00CA2106">
            <w:pPr>
              <w:framePr w:w="10363" w:h="4675" w:wrap="none" w:vAnchor="page" w:hAnchor="page" w:x="694" w:y="6350"/>
              <w:rPr>
                <w:sz w:val="10"/>
                <w:szCs w:val="10"/>
              </w:rPr>
            </w:pPr>
          </w:p>
        </w:tc>
      </w:tr>
      <w:tr w:rsidR="00CA2106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106" w:rsidRDefault="00FF079F">
            <w:pPr>
              <w:pStyle w:val="Bodytext20"/>
              <w:framePr w:w="10363" w:h="4675" w:wrap="none" w:vAnchor="page" w:hAnchor="page" w:x="694" w:y="6350"/>
              <w:shd w:val="clear" w:color="auto" w:fill="auto"/>
              <w:jc w:val="center"/>
            </w:pPr>
            <w:r>
              <w:rPr>
                <w:rStyle w:val="Bodytext22"/>
              </w:rPr>
              <w:t>AirBar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106" w:rsidRDefault="00FF079F">
            <w:pPr>
              <w:pStyle w:val="Bodytext20"/>
              <w:framePr w:w="10363" w:h="4675" w:wrap="none" w:vAnchor="page" w:hAnchor="page" w:x="694" w:y="6350"/>
              <w:shd w:val="clear" w:color="auto" w:fill="auto"/>
              <w:ind w:left="200"/>
            </w:pPr>
            <w:r>
              <w:rPr>
                <w:rStyle w:val="Bodytext22"/>
              </w:rPr>
              <w:t>33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106" w:rsidRDefault="00FF079F">
            <w:pPr>
              <w:pStyle w:val="Bodytext20"/>
              <w:framePr w:w="10363" w:h="4675" w:wrap="none" w:vAnchor="page" w:hAnchor="page" w:x="694" w:y="6350"/>
              <w:shd w:val="clear" w:color="auto" w:fill="auto"/>
              <w:jc w:val="center"/>
            </w:pPr>
            <w:r>
              <w:rPr>
                <w:rStyle w:val="Bodytext22"/>
              </w:rPr>
              <w:t>4663010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106" w:rsidRDefault="00FF079F">
            <w:pPr>
              <w:pStyle w:val="Bodytext20"/>
              <w:framePr w:w="10363" w:h="4675" w:wrap="none" w:vAnchor="page" w:hAnchor="page" w:x="694" w:y="6350"/>
              <w:shd w:val="clear" w:color="auto" w:fill="auto"/>
              <w:tabs>
                <w:tab w:val="left" w:pos="586"/>
              </w:tabs>
              <w:jc w:val="both"/>
            </w:pPr>
            <w:r>
              <w:rPr>
                <w:rStyle w:val="Bodytext22"/>
              </w:rPr>
              <w:t>50</w:t>
            </w:r>
            <w:r>
              <w:rPr>
                <w:rStyle w:val="Bodytext22"/>
              </w:rPr>
              <w:tab/>
              <w:t>KČ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106" w:rsidRDefault="00FF079F">
            <w:pPr>
              <w:pStyle w:val="Bodytext20"/>
              <w:framePr w:w="10363" w:h="4675" w:wrap="none" w:vAnchor="page" w:hAnchor="page" w:x="694" w:y="6350"/>
              <w:shd w:val="clear" w:color="auto" w:fill="auto"/>
              <w:ind w:left="160"/>
            </w:pPr>
            <w:r>
              <w:rPr>
                <w:rStyle w:val="Bodytext22"/>
              </w:rPr>
              <w:t xml:space="preserve">VŮně </w:t>
            </w:r>
            <w:r>
              <w:rPr>
                <w:rStyle w:val="Bodytext27pt"/>
              </w:rPr>
              <w:t xml:space="preserve">Č. </w:t>
            </w:r>
            <w:r>
              <w:rPr>
                <w:rStyle w:val="Bodytext27pt"/>
              </w:rPr>
              <w:t>630,632,633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106" w:rsidRDefault="00FF079F">
            <w:pPr>
              <w:pStyle w:val="Bodytext20"/>
              <w:framePr w:w="10363" w:h="4675" w:wrap="none" w:vAnchor="page" w:hAnchor="page" w:x="694" w:y="6350"/>
              <w:shd w:val="clear" w:color="auto" w:fill="auto"/>
              <w:spacing w:line="112" w:lineRule="exact"/>
              <w:ind w:right="240"/>
              <w:jc w:val="right"/>
            </w:pPr>
            <w:r>
              <w:rPr>
                <w:rStyle w:val="Bodytext25pt"/>
              </w:rPr>
              <w:t>8</w:t>
            </w:r>
          </w:p>
        </w:tc>
        <w:tc>
          <w:tcPr>
            <w:tcW w:w="28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2106" w:rsidRDefault="00CA2106">
            <w:pPr>
              <w:framePr w:w="10363" w:h="4675" w:wrap="none" w:vAnchor="page" w:hAnchor="page" w:x="694" w:y="6350"/>
              <w:rPr>
                <w:sz w:val="10"/>
                <w:szCs w:val="10"/>
              </w:rPr>
            </w:pPr>
          </w:p>
        </w:tc>
      </w:tr>
      <w:tr w:rsidR="00CA2106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106" w:rsidRDefault="00FF079F">
            <w:pPr>
              <w:pStyle w:val="Bodytext20"/>
              <w:framePr w:w="10363" w:h="4675" w:wrap="none" w:vAnchor="page" w:hAnchor="page" w:x="694" w:y="6350"/>
              <w:shd w:val="clear" w:color="auto" w:fill="auto"/>
              <w:jc w:val="center"/>
            </w:pPr>
            <w:r>
              <w:rPr>
                <w:rStyle w:val="Bodytext22"/>
              </w:rPr>
              <w:t>WCvonná závěska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106" w:rsidRDefault="00FF079F">
            <w:pPr>
              <w:pStyle w:val="Bodytext20"/>
              <w:framePr w:w="10363" w:h="4675" w:wrap="none" w:vAnchor="page" w:hAnchor="page" w:x="694" w:y="6350"/>
              <w:shd w:val="clear" w:color="auto" w:fill="auto"/>
              <w:ind w:left="200"/>
            </w:pPr>
            <w:r>
              <w:rPr>
                <w:rStyle w:val="Bodytext22"/>
              </w:rPr>
              <w:t>40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106" w:rsidRDefault="00FF079F">
            <w:pPr>
              <w:pStyle w:val="Bodytext20"/>
              <w:framePr w:w="10363" w:h="4675" w:wrap="none" w:vAnchor="page" w:hAnchor="page" w:x="694" w:y="6350"/>
              <w:shd w:val="clear" w:color="auto" w:fill="auto"/>
            </w:pPr>
            <w:r>
              <w:rPr>
                <w:rStyle w:val="Bodytext22"/>
              </w:rPr>
              <w:t>7201,02,04,05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106" w:rsidRDefault="00FF079F">
            <w:pPr>
              <w:pStyle w:val="Bodytext20"/>
              <w:framePr w:w="10363" w:h="4675" w:wrap="none" w:vAnchor="page" w:hAnchor="page" w:x="694" w:y="6350"/>
              <w:shd w:val="clear" w:color="auto" w:fill="auto"/>
              <w:tabs>
                <w:tab w:val="left" w:pos="581"/>
              </w:tabs>
              <w:jc w:val="both"/>
            </w:pPr>
            <w:r>
              <w:rPr>
                <w:rStyle w:val="Bodytext22"/>
              </w:rPr>
              <w:t>15</w:t>
            </w:r>
            <w:r>
              <w:rPr>
                <w:rStyle w:val="Bodytext22"/>
              </w:rPr>
              <w:tab/>
              <w:t>Kč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106" w:rsidRDefault="00FF079F">
            <w:pPr>
              <w:pStyle w:val="Bodytext20"/>
              <w:framePr w:w="10363" w:h="4675" w:wrap="none" w:vAnchor="page" w:hAnchor="page" w:x="694" w:y="6350"/>
              <w:shd w:val="clear" w:color="auto" w:fill="auto"/>
              <w:ind w:left="160"/>
            </w:pPr>
            <w:r>
              <w:rPr>
                <w:rStyle w:val="Bodytext22"/>
              </w:rPr>
              <w:t>vůně č.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106" w:rsidRDefault="00FF079F">
            <w:pPr>
              <w:pStyle w:val="Bodytext20"/>
              <w:framePr w:w="10363" w:h="4675" w:wrap="none" w:vAnchor="page" w:hAnchor="page" w:x="694" w:y="6350"/>
              <w:shd w:val="clear" w:color="auto" w:fill="auto"/>
              <w:ind w:right="240"/>
              <w:jc w:val="right"/>
            </w:pPr>
            <w:r>
              <w:rPr>
                <w:rStyle w:val="Bodytext22"/>
              </w:rPr>
              <w:t>4</w:t>
            </w:r>
          </w:p>
        </w:tc>
        <w:tc>
          <w:tcPr>
            <w:tcW w:w="28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2106" w:rsidRDefault="00CA2106">
            <w:pPr>
              <w:framePr w:w="10363" w:h="4675" w:wrap="none" w:vAnchor="page" w:hAnchor="page" w:x="694" w:y="6350"/>
              <w:rPr>
                <w:sz w:val="10"/>
                <w:szCs w:val="10"/>
              </w:rPr>
            </w:pPr>
          </w:p>
        </w:tc>
      </w:tr>
      <w:tr w:rsidR="00CA210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0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106" w:rsidRDefault="00FF079F">
            <w:pPr>
              <w:pStyle w:val="Bodytext20"/>
              <w:framePr w:w="10363" w:h="4675" w:wrap="none" w:vAnchor="page" w:hAnchor="page" w:x="694" w:y="6350"/>
              <w:shd w:val="clear" w:color="auto" w:fill="auto"/>
              <w:ind w:left="240"/>
            </w:pPr>
            <w:r>
              <w:rPr>
                <w:rStyle w:val="Bodytext2Bold"/>
              </w:rPr>
              <w:t>VP - týdenní paušál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A2106" w:rsidRDefault="00FF079F">
            <w:pPr>
              <w:pStyle w:val="Bodytext20"/>
              <w:framePr w:w="10363" w:h="4675" w:wrap="none" w:vAnchor="page" w:hAnchor="page" w:x="694" w:y="6350"/>
              <w:shd w:val="clear" w:color="auto" w:fill="auto"/>
              <w:tabs>
                <w:tab w:val="left" w:pos="1613"/>
              </w:tabs>
              <w:jc w:val="both"/>
            </w:pPr>
            <w:r>
              <w:rPr>
                <w:rStyle w:val="Bodytext22"/>
                <w:vertAlign w:val="superscript"/>
              </w:rPr>
              <w:t>2250</w:t>
            </w:r>
            <w:r>
              <w:rPr>
                <w:rStyle w:val="Bodytext22"/>
              </w:rPr>
              <w:tab/>
              <w:t>Kč h</w:t>
            </w:r>
          </w:p>
        </w:tc>
        <w:tc>
          <w:tcPr>
            <w:tcW w:w="5164" w:type="dxa"/>
            <w:gridSpan w:val="8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106" w:rsidRDefault="00FF079F">
            <w:pPr>
              <w:pStyle w:val="Bodytext20"/>
              <w:framePr w:w="10363" w:h="4675" w:wrap="none" w:vAnchor="page" w:hAnchor="page" w:x="694" w:y="6350"/>
              <w:shd w:val="clear" w:color="auto" w:fill="auto"/>
            </w:pPr>
            <w:r>
              <w:rPr>
                <w:rStyle w:val="Bodytext22"/>
              </w:rPr>
              <w:t>ez DPH.</w:t>
            </w:r>
          </w:p>
        </w:tc>
      </w:tr>
      <w:tr w:rsidR="00CA2106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208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A2106" w:rsidRDefault="00CA2106">
            <w:pPr>
              <w:framePr w:w="10363" w:h="4675" w:wrap="none" w:vAnchor="page" w:hAnchor="page" w:x="694" w:y="6350"/>
            </w:pPr>
          </w:p>
        </w:tc>
        <w:tc>
          <w:tcPr>
            <w:tcW w:w="311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A2106" w:rsidRDefault="00CA2106">
            <w:pPr>
              <w:framePr w:w="10363" w:h="4675" w:wrap="none" w:vAnchor="page" w:hAnchor="page" w:x="694" w:y="6350"/>
              <w:rPr>
                <w:sz w:val="10"/>
                <w:szCs w:val="10"/>
              </w:rPr>
            </w:pPr>
          </w:p>
        </w:tc>
        <w:tc>
          <w:tcPr>
            <w:tcW w:w="5164" w:type="dxa"/>
            <w:gridSpan w:val="8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A2106" w:rsidRDefault="00CA2106">
            <w:pPr>
              <w:framePr w:w="10363" w:h="4675" w:wrap="none" w:vAnchor="page" w:hAnchor="page" w:x="694" w:y="6350"/>
            </w:pPr>
          </w:p>
        </w:tc>
      </w:tr>
      <w:tr w:rsidR="00CA2106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106" w:rsidRDefault="00FF079F">
            <w:pPr>
              <w:pStyle w:val="Bodytext20"/>
              <w:framePr w:w="10363" w:h="4675" w:wrap="none" w:vAnchor="page" w:hAnchor="page" w:x="694" w:y="6350"/>
              <w:shd w:val="clear" w:color="auto" w:fill="auto"/>
              <w:spacing w:line="246" w:lineRule="exact"/>
              <w:ind w:left="200"/>
            </w:pPr>
            <w:r>
              <w:rPr>
                <w:rStyle w:val="Bodytext2Tunga13ptBold"/>
              </w:rPr>
              <w:t>LadyCare</w:t>
            </w:r>
          </w:p>
        </w:tc>
        <w:tc>
          <w:tcPr>
            <w:tcW w:w="5164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A2106" w:rsidRDefault="00CA2106">
            <w:pPr>
              <w:framePr w:w="10363" w:h="4675" w:wrap="none" w:vAnchor="page" w:hAnchor="page" w:x="694" w:y="6350"/>
              <w:rPr>
                <w:sz w:val="10"/>
                <w:szCs w:val="10"/>
              </w:rPr>
            </w:pPr>
          </w:p>
        </w:tc>
      </w:tr>
      <w:tr w:rsidR="00CA2106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106" w:rsidRDefault="00FF079F">
            <w:pPr>
              <w:pStyle w:val="Bodytext20"/>
              <w:framePr w:w="10363" w:h="4675" w:wrap="none" w:vAnchor="page" w:hAnchor="page" w:x="694" w:y="6350"/>
              <w:shd w:val="clear" w:color="auto" w:fill="auto"/>
              <w:spacing w:line="112" w:lineRule="exact"/>
              <w:ind w:left="160"/>
            </w:pPr>
            <w:r>
              <w:rPr>
                <w:rStyle w:val="Bodytext25pt"/>
              </w:rPr>
              <w:t>Popis výrobku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106" w:rsidRDefault="00FF079F">
            <w:pPr>
              <w:pStyle w:val="Bodytext20"/>
              <w:framePr w:w="10363" w:h="4675" w:wrap="none" w:vAnchor="page" w:hAnchor="page" w:x="694" w:y="6350"/>
              <w:shd w:val="clear" w:color="auto" w:fill="auto"/>
              <w:spacing w:line="112" w:lineRule="exact"/>
            </w:pPr>
            <w:r>
              <w:rPr>
                <w:rStyle w:val="Bodytext25pt"/>
              </w:rPr>
              <w:t>Početk*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D7DAE1"/>
          </w:tcPr>
          <w:p w:rsidR="00CA2106" w:rsidRDefault="00FF079F">
            <w:pPr>
              <w:pStyle w:val="Bodytext20"/>
              <w:framePr w:w="10363" w:h="4675" w:wrap="none" w:vAnchor="page" w:hAnchor="page" w:x="694" w:y="6350"/>
              <w:shd w:val="clear" w:color="auto" w:fill="auto"/>
              <w:spacing w:line="112" w:lineRule="exact"/>
              <w:jc w:val="center"/>
            </w:pPr>
            <w:r>
              <w:rPr>
                <w:rStyle w:val="Bodytext25pt"/>
              </w:rPr>
              <w:t>číslo artiklu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106" w:rsidRDefault="00FF079F">
            <w:pPr>
              <w:pStyle w:val="Bodytext20"/>
              <w:framePr w:w="10363" w:h="4675" w:wrap="none" w:vAnchor="page" w:hAnchor="page" w:x="694" w:y="6350"/>
              <w:shd w:val="clear" w:color="auto" w:fill="auto"/>
              <w:spacing w:line="112" w:lineRule="exact"/>
              <w:jc w:val="center"/>
            </w:pPr>
            <w:r>
              <w:rPr>
                <w:rStyle w:val="Bodytext25pt"/>
              </w:rPr>
              <w:t>Cena za ks týdně</w:t>
            </w:r>
          </w:p>
        </w:tc>
        <w:tc>
          <w:tcPr>
            <w:tcW w:w="5164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2106" w:rsidRDefault="00CA2106">
            <w:pPr>
              <w:framePr w:w="10363" w:h="4675" w:wrap="none" w:vAnchor="page" w:hAnchor="page" w:x="694" w:y="6350"/>
              <w:rPr>
                <w:sz w:val="10"/>
                <w:szCs w:val="10"/>
              </w:rPr>
            </w:pPr>
          </w:p>
        </w:tc>
      </w:tr>
      <w:tr w:rsidR="00CA2106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106" w:rsidRDefault="00FF079F">
            <w:pPr>
              <w:pStyle w:val="Bodytext20"/>
              <w:framePr w:w="10363" w:h="4675" w:wrap="none" w:vAnchor="page" w:hAnchor="page" w:x="694" w:y="6350"/>
              <w:shd w:val="clear" w:color="auto" w:fill="auto"/>
              <w:ind w:left="160"/>
            </w:pPr>
            <w:r>
              <w:rPr>
                <w:rStyle w:val="Bodytext22"/>
                <w:lang w:val="en-US" w:eastAsia="en-US" w:bidi="en-US"/>
              </w:rPr>
              <w:t>Manual.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106" w:rsidRDefault="00CA2106">
            <w:pPr>
              <w:framePr w:w="10363" w:h="4675" w:wrap="none" w:vAnchor="page" w:hAnchor="page" w:x="694" w:y="6350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106" w:rsidRDefault="00CA2106">
            <w:pPr>
              <w:framePr w:w="10363" w:h="4675" w:wrap="none" w:vAnchor="page" w:hAnchor="page" w:x="694" w:y="6350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106" w:rsidRDefault="00FF079F">
            <w:pPr>
              <w:pStyle w:val="Bodytext20"/>
              <w:framePr w:w="10363" w:h="4675" w:wrap="none" w:vAnchor="page" w:hAnchor="page" w:x="694" w:y="6350"/>
              <w:shd w:val="clear" w:color="auto" w:fill="auto"/>
              <w:ind w:right="140"/>
              <w:jc w:val="right"/>
            </w:pPr>
            <w:r>
              <w:rPr>
                <w:rStyle w:val="Bodytext22"/>
              </w:rPr>
              <w:t>Kč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106" w:rsidRDefault="00FF079F">
            <w:pPr>
              <w:pStyle w:val="Bodytext20"/>
              <w:framePr w:w="10363" w:h="4675" w:wrap="none" w:vAnchor="page" w:hAnchor="page" w:x="694" w:y="6350"/>
              <w:shd w:val="clear" w:color="auto" w:fill="auto"/>
              <w:ind w:left="160"/>
            </w:pPr>
            <w:r>
              <w:rPr>
                <w:rStyle w:val="Bodytext22"/>
              </w:rPr>
              <w:t>Četnost výměny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106" w:rsidRDefault="00CA2106">
            <w:pPr>
              <w:framePr w:w="10363" w:h="4675" w:wrap="none" w:vAnchor="page" w:hAnchor="page" w:x="694" w:y="6350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106" w:rsidRDefault="00FF079F">
            <w:pPr>
              <w:pStyle w:val="Bodytext20"/>
              <w:framePr w:w="10363" w:h="4675" w:wrap="none" w:vAnchor="page" w:hAnchor="page" w:x="694" w:y="6350"/>
              <w:shd w:val="clear" w:color="auto" w:fill="auto"/>
            </w:pPr>
            <w:r>
              <w:rPr>
                <w:rStyle w:val="Bodytext22"/>
              </w:rPr>
              <w:t>7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106" w:rsidRDefault="00CA2106">
            <w:pPr>
              <w:framePr w:w="10363" w:h="4675" w:wrap="none" w:vAnchor="page" w:hAnchor="page" w:x="694" w:y="6350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106" w:rsidRDefault="00FF079F">
            <w:pPr>
              <w:pStyle w:val="Bodytext20"/>
              <w:framePr w:w="10363" w:h="4675" w:wrap="none" w:vAnchor="page" w:hAnchor="page" w:x="694" w:y="6350"/>
              <w:shd w:val="clear" w:color="auto" w:fill="auto"/>
            </w:pPr>
            <w:r>
              <w:rPr>
                <w:rStyle w:val="Bodytext22"/>
              </w:rPr>
              <w:t>14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106" w:rsidRDefault="00CA2106">
            <w:pPr>
              <w:framePr w:w="10363" w:h="4675" w:wrap="none" w:vAnchor="page" w:hAnchor="page" w:x="694" w:y="6350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2106" w:rsidRDefault="00FF079F">
            <w:pPr>
              <w:pStyle w:val="Bodytext20"/>
              <w:framePr w:w="10363" w:h="4675" w:wrap="none" w:vAnchor="page" w:hAnchor="page" w:x="694" w:y="6350"/>
              <w:shd w:val="clear" w:color="auto" w:fill="auto"/>
            </w:pPr>
            <w:r>
              <w:rPr>
                <w:rStyle w:val="Bodytext22"/>
              </w:rPr>
              <w:t>28 dní</w:t>
            </w:r>
          </w:p>
        </w:tc>
      </w:tr>
      <w:tr w:rsidR="00CA2106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106" w:rsidRDefault="00CA2106">
            <w:pPr>
              <w:framePr w:w="10363" w:h="4675" w:wrap="none" w:vAnchor="page" w:hAnchor="page" w:x="694" w:y="6350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106" w:rsidRDefault="00CA2106">
            <w:pPr>
              <w:framePr w:w="10363" w:h="4675" w:wrap="none" w:vAnchor="page" w:hAnchor="page" w:x="694" w:y="6350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106" w:rsidRDefault="00CA2106">
            <w:pPr>
              <w:framePr w:w="10363" w:h="4675" w:wrap="none" w:vAnchor="page" w:hAnchor="page" w:x="694" w:y="6350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106" w:rsidRDefault="00FF079F">
            <w:pPr>
              <w:pStyle w:val="Bodytext20"/>
              <w:framePr w:w="10363" w:h="4675" w:wrap="none" w:vAnchor="page" w:hAnchor="page" w:x="694" w:y="6350"/>
              <w:shd w:val="clear" w:color="auto" w:fill="auto"/>
              <w:ind w:right="140"/>
              <w:jc w:val="right"/>
            </w:pPr>
            <w:r>
              <w:rPr>
                <w:rStyle w:val="Bodytext22"/>
              </w:rPr>
              <w:t>Kč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106" w:rsidRDefault="00FF079F">
            <w:pPr>
              <w:pStyle w:val="Bodytext20"/>
              <w:framePr w:w="10363" w:h="4675" w:wrap="none" w:vAnchor="page" w:hAnchor="page" w:x="694" w:y="6350"/>
              <w:shd w:val="clear" w:color="auto" w:fill="auto"/>
              <w:ind w:left="160"/>
            </w:pPr>
            <w:r>
              <w:rPr>
                <w:rStyle w:val="Bodytext22"/>
              </w:rPr>
              <w:t>Četnost výměny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106" w:rsidRDefault="00CA2106">
            <w:pPr>
              <w:framePr w:w="10363" w:h="4675" w:wrap="none" w:vAnchor="page" w:hAnchor="page" w:x="694" w:y="6350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106" w:rsidRDefault="00FF079F">
            <w:pPr>
              <w:pStyle w:val="Bodytext20"/>
              <w:framePr w:w="10363" w:h="4675" w:wrap="none" w:vAnchor="page" w:hAnchor="page" w:x="694" w:y="6350"/>
              <w:shd w:val="clear" w:color="auto" w:fill="auto"/>
            </w:pPr>
            <w:r>
              <w:rPr>
                <w:rStyle w:val="Bodytext22"/>
              </w:rPr>
              <w:t>7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106" w:rsidRDefault="00CA2106">
            <w:pPr>
              <w:framePr w:w="10363" w:h="4675" w:wrap="none" w:vAnchor="page" w:hAnchor="page" w:x="694" w:y="6350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106" w:rsidRDefault="00FF079F">
            <w:pPr>
              <w:pStyle w:val="Bodytext20"/>
              <w:framePr w:w="10363" w:h="4675" w:wrap="none" w:vAnchor="page" w:hAnchor="page" w:x="694" w:y="6350"/>
              <w:shd w:val="clear" w:color="auto" w:fill="auto"/>
            </w:pPr>
            <w:r>
              <w:rPr>
                <w:rStyle w:val="Bodytext22"/>
              </w:rPr>
              <w:t>14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106" w:rsidRDefault="00CA2106">
            <w:pPr>
              <w:framePr w:w="10363" w:h="4675" w:wrap="none" w:vAnchor="page" w:hAnchor="page" w:x="694" w:y="6350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106" w:rsidRDefault="00FF079F">
            <w:pPr>
              <w:pStyle w:val="Bodytext20"/>
              <w:framePr w:w="10363" w:h="4675" w:wrap="none" w:vAnchor="page" w:hAnchor="page" w:x="694" w:y="6350"/>
              <w:shd w:val="clear" w:color="auto" w:fill="auto"/>
            </w:pPr>
            <w:r>
              <w:rPr>
                <w:rStyle w:val="Bodytext22"/>
              </w:rPr>
              <w:t>28 dní</w:t>
            </w:r>
          </w:p>
        </w:tc>
      </w:tr>
      <w:tr w:rsidR="00CA2106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106" w:rsidRDefault="00FF079F">
            <w:pPr>
              <w:pStyle w:val="Bodytext20"/>
              <w:framePr w:w="10363" w:h="4675" w:wrap="none" w:vAnchor="page" w:hAnchor="page" w:x="694" w:y="6350"/>
              <w:shd w:val="clear" w:color="auto" w:fill="auto"/>
              <w:ind w:left="240"/>
            </w:pPr>
            <w:r>
              <w:rPr>
                <w:rStyle w:val="Bodytext22"/>
              </w:rPr>
              <w:t>LC-</w:t>
            </w:r>
          </w:p>
        </w:tc>
        <w:tc>
          <w:tcPr>
            <w:tcW w:w="4584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A2106" w:rsidRDefault="00FF079F">
            <w:pPr>
              <w:pStyle w:val="Bodytext20"/>
              <w:framePr w:w="10363" w:h="4675" w:wrap="none" w:vAnchor="page" w:hAnchor="page" w:x="694" w:y="6350"/>
              <w:shd w:val="clear" w:color="auto" w:fill="auto"/>
              <w:tabs>
                <w:tab w:val="left" w:pos="4171"/>
              </w:tabs>
              <w:jc w:val="both"/>
            </w:pPr>
            <w:r>
              <w:rPr>
                <w:rStyle w:val="Bodytext2Bold"/>
              </w:rPr>
              <w:t>týdenní paušál</w:t>
            </w:r>
            <w:r>
              <w:rPr>
                <w:rStyle w:val="Bodytext2Bold"/>
              </w:rPr>
              <w:tab/>
            </w:r>
            <w:r>
              <w:rPr>
                <w:rStyle w:val="Bodytext22"/>
              </w:rPr>
              <w:t xml:space="preserve">Kč </w:t>
            </w:r>
            <w:r>
              <w:rPr>
                <w:rStyle w:val="Bodytext2Bold"/>
              </w:rPr>
              <w:t>b</w:t>
            </w:r>
          </w:p>
        </w:tc>
        <w:tc>
          <w:tcPr>
            <w:tcW w:w="5164" w:type="dxa"/>
            <w:gridSpan w:val="8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106" w:rsidRDefault="00FF079F">
            <w:pPr>
              <w:pStyle w:val="Bodytext20"/>
              <w:framePr w:w="10363" w:h="4675" w:wrap="none" w:vAnchor="page" w:hAnchor="page" w:x="694" w:y="6350"/>
              <w:shd w:val="clear" w:color="auto" w:fill="auto"/>
            </w:pPr>
            <w:r>
              <w:rPr>
                <w:rStyle w:val="Bodytext22"/>
              </w:rPr>
              <w:t>ez DPH.</w:t>
            </w:r>
          </w:p>
        </w:tc>
      </w:tr>
      <w:tr w:rsidR="00CA2106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6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A2106" w:rsidRDefault="00CA2106">
            <w:pPr>
              <w:framePr w:w="10363" w:h="4675" w:wrap="none" w:vAnchor="page" w:hAnchor="page" w:x="694" w:y="6350"/>
            </w:pPr>
          </w:p>
        </w:tc>
        <w:tc>
          <w:tcPr>
            <w:tcW w:w="4584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CA2106" w:rsidRDefault="00CA2106">
            <w:pPr>
              <w:framePr w:w="10363" w:h="4675" w:wrap="none" w:vAnchor="page" w:hAnchor="page" w:x="694" w:y="6350"/>
              <w:rPr>
                <w:sz w:val="10"/>
                <w:szCs w:val="10"/>
              </w:rPr>
            </w:pPr>
          </w:p>
        </w:tc>
        <w:tc>
          <w:tcPr>
            <w:tcW w:w="5164" w:type="dxa"/>
            <w:gridSpan w:val="8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A2106" w:rsidRDefault="00CA2106">
            <w:pPr>
              <w:framePr w:w="10363" w:h="4675" w:wrap="none" w:vAnchor="page" w:hAnchor="page" w:x="694" w:y="6350"/>
            </w:pPr>
          </w:p>
        </w:tc>
      </w:tr>
      <w:tr w:rsidR="00CA2106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036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2106" w:rsidRDefault="00FF079F">
            <w:pPr>
              <w:pStyle w:val="Bodytext20"/>
              <w:framePr w:w="10363" w:h="4675" w:wrap="none" w:vAnchor="page" w:hAnchor="page" w:x="694" w:y="6350"/>
              <w:shd w:val="clear" w:color="auto" w:fill="auto"/>
              <w:spacing w:line="246" w:lineRule="exact"/>
              <w:ind w:left="200"/>
            </w:pPr>
            <w:r>
              <w:rPr>
                <w:rStyle w:val="Bodytext2Tunga13ptBold"/>
              </w:rPr>
              <w:t>DustControl</w:t>
            </w:r>
          </w:p>
        </w:tc>
      </w:tr>
      <w:tr w:rsidR="00CA2106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106" w:rsidRDefault="00FF079F">
            <w:pPr>
              <w:pStyle w:val="Bodytext20"/>
              <w:framePr w:w="10363" w:h="4675" w:wrap="none" w:vAnchor="page" w:hAnchor="page" w:x="694" w:y="6350"/>
              <w:shd w:val="clear" w:color="auto" w:fill="auto"/>
              <w:spacing w:line="112" w:lineRule="exact"/>
              <w:ind w:right="160"/>
              <w:jc w:val="right"/>
            </w:pPr>
            <w:r>
              <w:rPr>
                <w:rStyle w:val="Bodytext25pt"/>
              </w:rPr>
              <w:t>Počet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D7DAE1"/>
          </w:tcPr>
          <w:p w:rsidR="00CA2106" w:rsidRDefault="00FF079F">
            <w:pPr>
              <w:pStyle w:val="Bodytext20"/>
              <w:framePr w:w="10363" w:h="4675" w:wrap="none" w:vAnchor="page" w:hAnchor="page" w:x="694" w:y="6350"/>
              <w:shd w:val="clear" w:color="auto" w:fill="auto"/>
              <w:spacing w:line="112" w:lineRule="exact"/>
              <w:jc w:val="center"/>
            </w:pPr>
            <w:r>
              <w:rPr>
                <w:rStyle w:val="Bodytext25pt"/>
              </w:rPr>
              <w:t>Typ rohože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106" w:rsidRDefault="00FF079F">
            <w:pPr>
              <w:pStyle w:val="Bodytext20"/>
              <w:framePr w:w="10363" w:h="4675" w:wrap="none" w:vAnchor="page" w:hAnchor="page" w:x="694" w:y="6350"/>
              <w:shd w:val="clear" w:color="auto" w:fill="auto"/>
              <w:spacing w:line="112" w:lineRule="exact"/>
            </w:pPr>
            <w:r>
              <w:rPr>
                <w:rStyle w:val="Bodytext25pt"/>
              </w:rPr>
              <w:t>Barva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106" w:rsidRDefault="00FF079F">
            <w:pPr>
              <w:pStyle w:val="Bodytext20"/>
              <w:framePr w:w="10363" w:h="4675" w:wrap="none" w:vAnchor="page" w:hAnchor="page" w:x="694" w:y="6350"/>
              <w:shd w:val="clear" w:color="auto" w:fill="auto"/>
              <w:spacing w:line="112" w:lineRule="exact"/>
              <w:jc w:val="center"/>
            </w:pPr>
            <w:r>
              <w:rPr>
                <w:rStyle w:val="Bodytext25pt"/>
              </w:rPr>
              <w:t>Rozměr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106" w:rsidRDefault="00FF079F">
            <w:pPr>
              <w:pStyle w:val="Bodytext20"/>
              <w:framePr w:w="10363" w:h="4675" w:wrap="none" w:vAnchor="page" w:hAnchor="page" w:x="694" w:y="6350"/>
              <w:shd w:val="clear" w:color="auto" w:fill="auto"/>
              <w:spacing w:line="112" w:lineRule="exact"/>
              <w:jc w:val="center"/>
            </w:pPr>
            <w:r>
              <w:rPr>
                <w:rStyle w:val="Bodytext25pt"/>
              </w:rPr>
              <w:t>Cena za ka týdné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106" w:rsidRDefault="00FF079F">
            <w:pPr>
              <w:pStyle w:val="Bodytext20"/>
              <w:framePr w:w="10363" w:h="4675" w:wrap="none" w:vAnchor="page" w:hAnchor="page" w:x="694" w:y="6350"/>
              <w:shd w:val="clear" w:color="auto" w:fill="auto"/>
              <w:spacing w:line="112" w:lineRule="exact"/>
              <w:ind w:left="260"/>
            </w:pPr>
            <w:r>
              <w:rPr>
                <w:rStyle w:val="Bodytext25pt"/>
              </w:rPr>
              <w:t>Sezóna - nevozit (měsíce)</w:t>
            </w:r>
          </w:p>
        </w:tc>
        <w:tc>
          <w:tcPr>
            <w:tcW w:w="316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DAE1"/>
          </w:tcPr>
          <w:p w:rsidR="00CA2106" w:rsidRDefault="00FF079F">
            <w:pPr>
              <w:pStyle w:val="Bodytext20"/>
              <w:framePr w:w="10363" w:h="4675" w:wrap="none" w:vAnchor="page" w:hAnchor="page" w:x="694" w:y="6350"/>
              <w:shd w:val="clear" w:color="auto" w:fill="auto"/>
              <w:spacing w:line="112" w:lineRule="exact"/>
              <w:ind w:left="1020"/>
            </w:pPr>
            <w:r>
              <w:rPr>
                <w:rStyle w:val="Bodytext25pt"/>
              </w:rPr>
              <w:t>četnost výměny</w:t>
            </w:r>
          </w:p>
        </w:tc>
      </w:tr>
      <w:tr w:rsidR="00CA2106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106" w:rsidRDefault="00CA2106">
            <w:pPr>
              <w:framePr w:w="10363" w:h="4675" w:wrap="none" w:vAnchor="page" w:hAnchor="page" w:x="694" w:y="6350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106" w:rsidRDefault="00CA2106">
            <w:pPr>
              <w:framePr w:w="10363" w:h="4675" w:wrap="none" w:vAnchor="page" w:hAnchor="page" w:x="694" w:y="6350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106" w:rsidRDefault="00CA2106">
            <w:pPr>
              <w:framePr w:w="10363" w:h="4675" w:wrap="none" w:vAnchor="page" w:hAnchor="page" w:x="694" w:y="6350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106" w:rsidRDefault="00CA2106">
            <w:pPr>
              <w:framePr w:w="10363" w:h="4675" w:wrap="none" w:vAnchor="page" w:hAnchor="page" w:x="694" w:y="6350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106" w:rsidRDefault="00CA2106">
            <w:pPr>
              <w:framePr w:w="10363" w:h="4675" w:wrap="none" w:vAnchor="page" w:hAnchor="page" w:x="694" w:y="6350"/>
              <w:rPr>
                <w:sz w:val="10"/>
                <w:szCs w:val="10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106" w:rsidRDefault="00CA2106">
            <w:pPr>
              <w:framePr w:w="10363" w:h="4675" w:wrap="none" w:vAnchor="page" w:hAnchor="page" w:x="694" w:y="6350"/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106" w:rsidRDefault="00CA2106">
            <w:pPr>
              <w:framePr w:w="10363" w:h="4675" w:wrap="none" w:vAnchor="page" w:hAnchor="page" w:x="694" w:y="6350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106" w:rsidRDefault="00FF079F">
            <w:pPr>
              <w:pStyle w:val="Bodytext20"/>
              <w:framePr w:w="10363" w:h="4675" w:wrap="none" w:vAnchor="page" w:hAnchor="page" w:x="694" w:y="6350"/>
              <w:shd w:val="clear" w:color="auto" w:fill="auto"/>
            </w:pPr>
            <w:r>
              <w:rPr>
                <w:rStyle w:val="Bodytext22"/>
              </w:rPr>
              <w:t>7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106" w:rsidRDefault="00CA2106">
            <w:pPr>
              <w:framePr w:w="10363" w:h="4675" w:wrap="none" w:vAnchor="page" w:hAnchor="page" w:x="694" w:y="6350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106" w:rsidRDefault="00FF079F">
            <w:pPr>
              <w:pStyle w:val="Bodytext20"/>
              <w:framePr w:w="10363" w:h="4675" w:wrap="none" w:vAnchor="page" w:hAnchor="page" w:x="694" w:y="6350"/>
              <w:shd w:val="clear" w:color="auto" w:fill="auto"/>
            </w:pPr>
            <w:r>
              <w:rPr>
                <w:rStyle w:val="Bodytext22"/>
              </w:rPr>
              <w:t>14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106" w:rsidRDefault="00CA2106">
            <w:pPr>
              <w:framePr w:w="10363" w:h="4675" w:wrap="none" w:vAnchor="page" w:hAnchor="page" w:x="694" w:y="6350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106" w:rsidRDefault="00FF079F">
            <w:pPr>
              <w:pStyle w:val="Bodytext20"/>
              <w:framePr w:w="10363" w:h="4675" w:wrap="none" w:vAnchor="page" w:hAnchor="page" w:x="694" w:y="6350"/>
              <w:shd w:val="clear" w:color="auto" w:fill="auto"/>
            </w:pPr>
            <w:r>
              <w:rPr>
                <w:rStyle w:val="Bodytext22"/>
              </w:rPr>
              <w:t>28 dní</w:t>
            </w:r>
          </w:p>
        </w:tc>
      </w:tr>
      <w:tr w:rsidR="00CA2106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106" w:rsidRDefault="00CA2106">
            <w:pPr>
              <w:framePr w:w="10363" w:h="4675" w:wrap="none" w:vAnchor="page" w:hAnchor="page" w:x="694" w:y="6350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106" w:rsidRDefault="00CA2106">
            <w:pPr>
              <w:framePr w:w="10363" w:h="4675" w:wrap="none" w:vAnchor="page" w:hAnchor="page" w:x="694" w:y="6350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106" w:rsidRDefault="00CA2106">
            <w:pPr>
              <w:framePr w:w="10363" w:h="4675" w:wrap="none" w:vAnchor="page" w:hAnchor="page" w:x="694" w:y="6350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106" w:rsidRDefault="00CA2106">
            <w:pPr>
              <w:framePr w:w="10363" w:h="4675" w:wrap="none" w:vAnchor="page" w:hAnchor="page" w:x="694" w:y="6350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106" w:rsidRDefault="00CA2106">
            <w:pPr>
              <w:framePr w:w="10363" w:h="4675" w:wrap="none" w:vAnchor="page" w:hAnchor="page" w:x="694" w:y="6350"/>
              <w:rPr>
                <w:sz w:val="10"/>
                <w:szCs w:val="10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106" w:rsidRDefault="00CA2106">
            <w:pPr>
              <w:framePr w:w="10363" w:h="4675" w:wrap="none" w:vAnchor="page" w:hAnchor="page" w:x="694" w:y="6350"/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106" w:rsidRDefault="00CA2106">
            <w:pPr>
              <w:framePr w:w="10363" w:h="4675" w:wrap="none" w:vAnchor="page" w:hAnchor="page" w:x="694" w:y="6350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106" w:rsidRDefault="00FF079F">
            <w:pPr>
              <w:pStyle w:val="Bodytext20"/>
              <w:framePr w:w="10363" w:h="4675" w:wrap="none" w:vAnchor="page" w:hAnchor="page" w:x="694" w:y="6350"/>
              <w:shd w:val="clear" w:color="auto" w:fill="auto"/>
            </w:pPr>
            <w:r>
              <w:rPr>
                <w:rStyle w:val="Bodytext22"/>
              </w:rPr>
              <w:t>7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106" w:rsidRDefault="00CA2106">
            <w:pPr>
              <w:framePr w:w="10363" w:h="4675" w:wrap="none" w:vAnchor="page" w:hAnchor="page" w:x="694" w:y="6350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106" w:rsidRDefault="00FF079F">
            <w:pPr>
              <w:pStyle w:val="Bodytext20"/>
              <w:framePr w:w="10363" w:h="4675" w:wrap="none" w:vAnchor="page" w:hAnchor="page" w:x="694" w:y="6350"/>
              <w:shd w:val="clear" w:color="auto" w:fill="auto"/>
            </w:pPr>
            <w:r>
              <w:rPr>
                <w:rStyle w:val="Bodytext22"/>
              </w:rPr>
              <w:t>14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106" w:rsidRDefault="00CA2106">
            <w:pPr>
              <w:framePr w:w="10363" w:h="4675" w:wrap="none" w:vAnchor="page" w:hAnchor="page" w:x="694" w:y="6350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106" w:rsidRDefault="00FF079F">
            <w:pPr>
              <w:pStyle w:val="Bodytext20"/>
              <w:framePr w:w="10363" w:h="4675" w:wrap="none" w:vAnchor="page" w:hAnchor="page" w:x="694" w:y="6350"/>
              <w:shd w:val="clear" w:color="auto" w:fill="auto"/>
            </w:pPr>
            <w:r>
              <w:rPr>
                <w:rStyle w:val="Bodytext22"/>
              </w:rPr>
              <w:t>28 dní</w:t>
            </w:r>
          </w:p>
        </w:tc>
      </w:tr>
      <w:tr w:rsidR="00CA2106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106" w:rsidRDefault="00CA2106">
            <w:pPr>
              <w:framePr w:w="10363" w:h="4675" w:wrap="none" w:vAnchor="page" w:hAnchor="page" w:x="694" w:y="6350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106" w:rsidRDefault="00CA2106">
            <w:pPr>
              <w:framePr w:w="10363" w:h="4675" w:wrap="none" w:vAnchor="page" w:hAnchor="page" w:x="694" w:y="6350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106" w:rsidRDefault="00CA2106">
            <w:pPr>
              <w:framePr w:w="10363" w:h="4675" w:wrap="none" w:vAnchor="page" w:hAnchor="page" w:x="694" w:y="6350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106" w:rsidRDefault="00CA2106">
            <w:pPr>
              <w:framePr w:w="10363" w:h="4675" w:wrap="none" w:vAnchor="page" w:hAnchor="page" w:x="694" w:y="6350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106" w:rsidRDefault="00CA2106">
            <w:pPr>
              <w:framePr w:w="10363" w:h="4675" w:wrap="none" w:vAnchor="page" w:hAnchor="page" w:x="694" w:y="6350"/>
              <w:rPr>
                <w:sz w:val="10"/>
                <w:szCs w:val="10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106" w:rsidRDefault="00CA2106">
            <w:pPr>
              <w:framePr w:w="10363" w:h="4675" w:wrap="none" w:vAnchor="page" w:hAnchor="page" w:x="694" w:y="6350"/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106" w:rsidRDefault="00CA2106">
            <w:pPr>
              <w:framePr w:w="10363" w:h="4675" w:wrap="none" w:vAnchor="page" w:hAnchor="page" w:x="694" w:y="6350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106" w:rsidRDefault="00FF079F">
            <w:pPr>
              <w:pStyle w:val="Bodytext20"/>
              <w:framePr w:w="10363" w:h="4675" w:wrap="none" w:vAnchor="page" w:hAnchor="page" w:x="694" w:y="6350"/>
              <w:shd w:val="clear" w:color="auto" w:fill="auto"/>
            </w:pPr>
            <w:r>
              <w:rPr>
                <w:rStyle w:val="Bodytext22"/>
              </w:rPr>
              <w:t>7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106" w:rsidRDefault="00CA2106">
            <w:pPr>
              <w:framePr w:w="10363" w:h="4675" w:wrap="none" w:vAnchor="page" w:hAnchor="page" w:x="694" w:y="6350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106" w:rsidRDefault="00FF079F">
            <w:pPr>
              <w:pStyle w:val="Bodytext20"/>
              <w:framePr w:w="10363" w:h="4675" w:wrap="none" w:vAnchor="page" w:hAnchor="page" w:x="694" w:y="6350"/>
              <w:shd w:val="clear" w:color="auto" w:fill="auto"/>
            </w:pPr>
            <w:r>
              <w:rPr>
                <w:rStyle w:val="Bodytext22"/>
              </w:rPr>
              <w:t>14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106" w:rsidRDefault="00CA2106">
            <w:pPr>
              <w:framePr w:w="10363" w:h="4675" w:wrap="none" w:vAnchor="page" w:hAnchor="page" w:x="694" w:y="6350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106" w:rsidRDefault="00FF079F">
            <w:pPr>
              <w:pStyle w:val="Bodytext20"/>
              <w:framePr w:w="10363" w:h="4675" w:wrap="none" w:vAnchor="page" w:hAnchor="page" w:x="694" w:y="6350"/>
              <w:shd w:val="clear" w:color="auto" w:fill="auto"/>
            </w:pPr>
            <w:r>
              <w:rPr>
                <w:rStyle w:val="Bodytext22"/>
              </w:rPr>
              <w:t>28 dní</w:t>
            </w:r>
          </w:p>
        </w:tc>
      </w:tr>
      <w:tr w:rsidR="00CA2106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106" w:rsidRDefault="00CA2106">
            <w:pPr>
              <w:framePr w:w="10363" w:h="4675" w:wrap="none" w:vAnchor="page" w:hAnchor="page" w:x="694" w:y="6350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106" w:rsidRDefault="00CA2106">
            <w:pPr>
              <w:framePr w:w="10363" w:h="4675" w:wrap="none" w:vAnchor="page" w:hAnchor="page" w:x="694" w:y="6350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106" w:rsidRDefault="00CA2106">
            <w:pPr>
              <w:framePr w:w="10363" w:h="4675" w:wrap="none" w:vAnchor="page" w:hAnchor="page" w:x="694" w:y="6350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106" w:rsidRDefault="00CA2106">
            <w:pPr>
              <w:framePr w:w="10363" w:h="4675" w:wrap="none" w:vAnchor="page" w:hAnchor="page" w:x="694" w:y="6350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106" w:rsidRDefault="00CA2106">
            <w:pPr>
              <w:framePr w:w="10363" w:h="4675" w:wrap="none" w:vAnchor="page" w:hAnchor="page" w:x="694" w:y="6350"/>
              <w:rPr>
                <w:sz w:val="10"/>
                <w:szCs w:val="10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106" w:rsidRDefault="00CA2106">
            <w:pPr>
              <w:framePr w:w="10363" w:h="4675" w:wrap="none" w:vAnchor="page" w:hAnchor="page" w:x="694" w:y="6350"/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106" w:rsidRDefault="00CA2106">
            <w:pPr>
              <w:framePr w:w="10363" w:h="4675" w:wrap="none" w:vAnchor="page" w:hAnchor="page" w:x="694" w:y="6350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106" w:rsidRDefault="00FF079F">
            <w:pPr>
              <w:pStyle w:val="Bodytext20"/>
              <w:framePr w:w="10363" w:h="4675" w:wrap="none" w:vAnchor="page" w:hAnchor="page" w:x="694" w:y="6350"/>
              <w:shd w:val="clear" w:color="auto" w:fill="auto"/>
            </w:pPr>
            <w:r>
              <w:rPr>
                <w:rStyle w:val="Bodytext22"/>
              </w:rPr>
              <w:t>7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106" w:rsidRDefault="00CA2106">
            <w:pPr>
              <w:framePr w:w="10363" w:h="4675" w:wrap="none" w:vAnchor="page" w:hAnchor="page" w:x="694" w:y="6350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106" w:rsidRDefault="00FF079F">
            <w:pPr>
              <w:pStyle w:val="Bodytext20"/>
              <w:framePr w:w="10363" w:h="4675" w:wrap="none" w:vAnchor="page" w:hAnchor="page" w:x="694" w:y="6350"/>
              <w:shd w:val="clear" w:color="auto" w:fill="auto"/>
            </w:pPr>
            <w:r>
              <w:rPr>
                <w:rStyle w:val="Bodytext22"/>
              </w:rPr>
              <w:t>14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106" w:rsidRDefault="00CA2106">
            <w:pPr>
              <w:framePr w:w="10363" w:h="4675" w:wrap="none" w:vAnchor="page" w:hAnchor="page" w:x="694" w:y="6350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106" w:rsidRDefault="00FF079F">
            <w:pPr>
              <w:pStyle w:val="Bodytext20"/>
              <w:framePr w:w="10363" w:h="4675" w:wrap="none" w:vAnchor="page" w:hAnchor="page" w:x="694" w:y="6350"/>
              <w:shd w:val="clear" w:color="auto" w:fill="auto"/>
            </w:pPr>
            <w:r>
              <w:rPr>
                <w:rStyle w:val="Bodytext22"/>
              </w:rPr>
              <w:t>28 dní</w:t>
            </w:r>
          </w:p>
        </w:tc>
      </w:tr>
      <w:tr w:rsidR="00CA2106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2106" w:rsidRDefault="00CA2106">
            <w:pPr>
              <w:framePr w:w="10363" w:h="4675" w:wrap="none" w:vAnchor="page" w:hAnchor="page" w:x="694" w:y="6350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2106" w:rsidRDefault="00CA2106">
            <w:pPr>
              <w:framePr w:w="10363" w:h="4675" w:wrap="none" w:vAnchor="page" w:hAnchor="page" w:x="694" w:y="6350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2106" w:rsidRDefault="00CA2106">
            <w:pPr>
              <w:framePr w:w="10363" w:h="4675" w:wrap="none" w:vAnchor="page" w:hAnchor="page" w:x="694" w:y="6350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2106" w:rsidRDefault="00CA2106">
            <w:pPr>
              <w:framePr w:w="10363" w:h="4675" w:wrap="none" w:vAnchor="page" w:hAnchor="page" w:x="694" w:y="6350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2106" w:rsidRDefault="00CA2106">
            <w:pPr>
              <w:framePr w:w="10363" w:h="4675" w:wrap="none" w:vAnchor="page" w:hAnchor="page" w:x="694" w:y="6350"/>
              <w:rPr>
                <w:sz w:val="10"/>
                <w:szCs w:val="10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2106" w:rsidRDefault="00CA2106">
            <w:pPr>
              <w:framePr w:w="10363" w:h="4675" w:wrap="none" w:vAnchor="page" w:hAnchor="page" w:x="694" w:y="6350"/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2106" w:rsidRDefault="00CA2106">
            <w:pPr>
              <w:framePr w:w="10363" w:h="4675" w:wrap="none" w:vAnchor="page" w:hAnchor="page" w:x="694" w:y="6350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2106" w:rsidRDefault="00FF079F">
            <w:pPr>
              <w:pStyle w:val="Bodytext20"/>
              <w:framePr w:w="10363" w:h="4675" w:wrap="none" w:vAnchor="page" w:hAnchor="page" w:x="694" w:y="6350"/>
              <w:shd w:val="clear" w:color="auto" w:fill="auto"/>
            </w:pPr>
            <w:r>
              <w:rPr>
                <w:rStyle w:val="Bodytext22"/>
              </w:rPr>
              <w:t>7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2106" w:rsidRDefault="00CA2106">
            <w:pPr>
              <w:framePr w:w="10363" w:h="4675" w:wrap="none" w:vAnchor="page" w:hAnchor="page" w:x="694" w:y="6350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2106" w:rsidRDefault="00FF079F">
            <w:pPr>
              <w:pStyle w:val="Bodytext20"/>
              <w:framePr w:w="10363" w:h="4675" w:wrap="none" w:vAnchor="page" w:hAnchor="page" w:x="694" w:y="6350"/>
              <w:shd w:val="clear" w:color="auto" w:fill="auto"/>
            </w:pPr>
            <w:r>
              <w:rPr>
                <w:rStyle w:val="Bodytext22"/>
              </w:rPr>
              <w:t>14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2106" w:rsidRDefault="00CA2106">
            <w:pPr>
              <w:framePr w:w="10363" w:h="4675" w:wrap="none" w:vAnchor="page" w:hAnchor="page" w:x="694" w:y="6350"/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106" w:rsidRDefault="00FF079F">
            <w:pPr>
              <w:pStyle w:val="Bodytext20"/>
              <w:framePr w:w="10363" w:h="4675" w:wrap="none" w:vAnchor="page" w:hAnchor="page" w:x="694" w:y="6350"/>
              <w:shd w:val="clear" w:color="auto" w:fill="auto"/>
            </w:pPr>
            <w:r>
              <w:rPr>
                <w:rStyle w:val="Bodytext22"/>
              </w:rPr>
              <w:t>28 dní</w:t>
            </w:r>
          </w:p>
        </w:tc>
      </w:tr>
    </w:tbl>
    <w:p w:rsidR="00CA2106" w:rsidRDefault="00FF079F">
      <w:pPr>
        <w:pStyle w:val="Tablecaption20"/>
        <w:framePr w:wrap="none" w:vAnchor="page" w:hAnchor="page" w:x="881" w:y="11191"/>
        <w:shd w:val="clear" w:color="auto" w:fill="auto"/>
      </w:pPr>
      <w:r>
        <w:t xml:space="preserve">DC - </w:t>
      </w:r>
      <w:r>
        <w:t>týdenní paušál</w:t>
      </w:r>
    </w:p>
    <w:p w:rsidR="00CA2106" w:rsidRDefault="00FF079F">
      <w:pPr>
        <w:pStyle w:val="Bodytext20"/>
        <w:framePr w:wrap="none" w:vAnchor="page" w:hAnchor="page" w:x="5422" w:y="11206"/>
        <w:shd w:val="clear" w:color="auto" w:fill="auto"/>
      </w:pPr>
      <w:r>
        <w:t>Kč bez DPH.</w:t>
      </w:r>
    </w:p>
    <w:p w:rsidR="00CA2106" w:rsidRDefault="00FF079F">
      <w:pPr>
        <w:pStyle w:val="Bodytext110"/>
        <w:framePr w:wrap="none" w:vAnchor="page" w:hAnchor="page" w:x="872" w:y="11582"/>
        <w:shd w:val="clear" w:color="auto" w:fill="D7DAE1"/>
      </w:pPr>
      <w:r>
        <w:t xml:space="preserve">Celkem měsíčně </w:t>
      </w:r>
      <w:r>
        <w:rPr>
          <w:rStyle w:val="Bodytext111"/>
          <w:b/>
          <w:bCs/>
        </w:rPr>
        <w:t>9750,00</w:t>
      </w:r>
    </w:p>
    <w:p w:rsidR="00CA2106" w:rsidRDefault="00FF079F">
      <w:pPr>
        <w:pStyle w:val="Bodytext20"/>
        <w:framePr w:wrap="none" w:vAnchor="page" w:hAnchor="page" w:x="4606" w:y="11681"/>
        <w:shd w:val="clear" w:color="auto" w:fill="auto"/>
      </w:pPr>
      <w:r>
        <w:t>Kč</w:t>
      </w:r>
    </w:p>
    <w:p w:rsidR="00CA2106" w:rsidRDefault="00FF079F">
      <w:pPr>
        <w:pStyle w:val="Heading20"/>
        <w:framePr w:wrap="none" w:vAnchor="page" w:hAnchor="page" w:x="4913" w:y="11582"/>
        <w:shd w:val="clear" w:color="auto" w:fill="D7DAE1"/>
      </w:pPr>
      <w:bookmarkStart w:id="2" w:name="bookmark2"/>
      <w:r>
        <w:t xml:space="preserve">+ 21 °/„ nPH = </w:t>
      </w:r>
      <w:r>
        <w:rPr>
          <w:rStyle w:val="Heading21"/>
        </w:rPr>
        <w:t>11797,50 Kč</w:t>
      </w:r>
      <w:bookmarkEnd w:id="2"/>
    </w:p>
    <w:p w:rsidR="00CA2106" w:rsidRDefault="00FF079F">
      <w:pPr>
        <w:pStyle w:val="Bodytext120"/>
        <w:framePr w:wrap="none" w:vAnchor="page" w:hAnchor="page" w:x="8696" w:y="11716"/>
        <w:shd w:val="clear" w:color="auto" w:fill="D7DAE1"/>
      </w:pPr>
      <w:r>
        <w:t>(Celkem týdenní paušál x 52 / 12)</w:t>
      </w:r>
    </w:p>
    <w:p w:rsidR="00CA2106" w:rsidRDefault="00FF079F">
      <w:pPr>
        <w:pStyle w:val="Bodytext80"/>
        <w:framePr w:w="10224" w:h="651" w:hRule="exact" w:wrap="none" w:vAnchor="page" w:hAnchor="page" w:x="641" w:y="12062"/>
        <w:shd w:val="clear" w:color="auto" w:fill="auto"/>
        <w:tabs>
          <w:tab w:val="left" w:leader="underscore" w:pos="3270"/>
          <w:tab w:val="left" w:pos="5876"/>
          <w:tab w:val="left" w:leader="underscore" w:pos="6327"/>
        </w:tabs>
        <w:spacing w:after="170" w:line="246" w:lineRule="exact"/>
        <w:ind w:left="260" w:right="374"/>
        <w:jc w:val="both"/>
      </w:pPr>
      <w:r>
        <w:t xml:space="preserve">Termín dodání: </w:t>
      </w:r>
      <w:r>
        <w:rPr>
          <w:rStyle w:val="Bodytext811pt"/>
        </w:rPr>
        <w:t>23.týden 2019</w:t>
      </w:r>
      <w:r>
        <w:tab/>
        <w:t>Montáž: ANO Počet ks:</w:t>
      </w:r>
      <w:r>
        <w:tab/>
      </w:r>
      <w:r>
        <w:tab/>
        <w:t xml:space="preserve">Cena Kč/ks </w:t>
      </w:r>
      <w:r>
        <w:rPr>
          <w:rStyle w:val="Bodytext811pt"/>
        </w:rPr>
        <w:t>0.00</w:t>
      </w:r>
      <w:r>
        <w:rPr>
          <w:rStyle w:val="Bodytext811pt0"/>
        </w:rPr>
        <w:t xml:space="preserve"> </w:t>
      </w:r>
      <w:r>
        <w:t xml:space="preserve">Celkem bez DPH </w:t>
      </w:r>
      <w:r>
        <w:rPr>
          <w:rStyle w:val="Bodytext811pt"/>
        </w:rPr>
        <w:t>0.00</w:t>
      </w:r>
    </w:p>
    <w:p w:rsidR="00CA2106" w:rsidRDefault="00FF079F">
      <w:pPr>
        <w:pStyle w:val="Bodytext40"/>
        <w:framePr w:w="10224" w:h="651" w:hRule="exact" w:wrap="none" w:vAnchor="page" w:hAnchor="page" w:x="641" w:y="12062"/>
        <w:shd w:val="clear" w:color="auto" w:fill="auto"/>
        <w:spacing w:line="134" w:lineRule="exact"/>
        <w:ind w:left="1901"/>
      </w:pPr>
      <w:r>
        <w:t>data dodání</w:t>
      </w:r>
    </w:p>
    <w:p w:rsidR="00CA2106" w:rsidRDefault="00FF079F">
      <w:pPr>
        <w:pStyle w:val="Bodytext80"/>
        <w:framePr w:wrap="none" w:vAnchor="page" w:hAnchor="page" w:x="872" w:y="12609"/>
        <w:shd w:val="clear" w:color="auto" w:fill="auto"/>
        <w:spacing w:after="0"/>
      </w:pPr>
      <w:r>
        <w:t>Fakturace od měsíce:</w:t>
      </w:r>
    </w:p>
    <w:p w:rsidR="00CA2106" w:rsidRDefault="00FF079F">
      <w:pPr>
        <w:pStyle w:val="Bodytext80"/>
        <w:framePr w:w="6221" w:h="586" w:hRule="exact" w:wrap="none" w:vAnchor="page" w:hAnchor="page" w:x="3723" w:y="12609"/>
        <w:shd w:val="clear" w:color="auto" w:fill="auto"/>
        <w:spacing w:after="240"/>
      </w:pPr>
      <w:r>
        <w:t xml:space="preserve">Nahrazuje veškeré předešlé smlouvy </w:t>
      </w:r>
      <w:r>
        <w:rPr>
          <w:rStyle w:val="Bodytext865pt"/>
        </w:rPr>
        <w:t>[Xj</w:t>
      </w:r>
    </w:p>
    <w:p w:rsidR="00CA2106" w:rsidRDefault="00FF079F">
      <w:pPr>
        <w:pStyle w:val="Bodytext80"/>
        <w:framePr w:w="6221" w:h="586" w:hRule="exact" w:wrap="none" w:vAnchor="page" w:hAnchor="page" w:x="3723" w:y="12609"/>
        <w:shd w:val="clear" w:color="auto" w:fill="auto"/>
        <w:spacing w:after="0"/>
      </w:pPr>
      <w:r>
        <w:t>Abonent souhlasí s kontaktováním v rámci marketingových aktivit O ANO ED NE</w:t>
      </w:r>
    </w:p>
    <w:p w:rsidR="00CA2106" w:rsidRDefault="00FF079F">
      <w:pPr>
        <w:pStyle w:val="Bodytext80"/>
        <w:framePr w:w="10224" w:h="587" w:hRule="exact" w:wrap="none" w:vAnchor="page" w:hAnchor="page" w:x="641" w:y="12988"/>
        <w:shd w:val="clear" w:color="auto" w:fill="auto"/>
        <w:spacing w:after="128"/>
        <w:ind w:left="260" w:right="7497"/>
        <w:jc w:val="both"/>
      </w:pPr>
      <w:r>
        <w:t>Platba bankovním převodem</w:t>
      </w:r>
    </w:p>
    <w:p w:rsidR="00CA2106" w:rsidRDefault="00FF079F">
      <w:pPr>
        <w:pStyle w:val="Heading20"/>
        <w:framePr w:w="10224" w:h="587" w:hRule="exact" w:wrap="none" w:vAnchor="page" w:hAnchor="page" w:x="641" w:y="12988"/>
        <w:shd w:val="clear" w:color="auto" w:fill="auto"/>
        <w:ind w:left="260"/>
        <w:jc w:val="both"/>
      </w:pPr>
      <w:bookmarkStart w:id="3" w:name="bookmark3"/>
      <w:r>
        <w:rPr>
          <w:rStyle w:val="Heading28pt"/>
        </w:rPr>
        <w:t xml:space="preserve">Poznámka: </w:t>
      </w:r>
      <w:r>
        <w:rPr>
          <w:rStyle w:val="Heading21"/>
        </w:rPr>
        <w:t>Rozšíření o9 ks AB,úprava frekvence výměny náplní na 1 x 8T,navýšení o vonný závěskv</w:t>
      </w:r>
      <w:bookmarkEnd w:id="3"/>
    </w:p>
    <w:p w:rsidR="00CA2106" w:rsidRDefault="00FF079F">
      <w:pPr>
        <w:pStyle w:val="Heading20"/>
        <w:framePr w:w="2966" w:h="304" w:hRule="exact" w:wrap="none" w:vAnchor="page" w:hAnchor="page" w:x="641" w:y="13967"/>
        <w:shd w:val="clear" w:color="auto" w:fill="auto"/>
        <w:jc w:val="right"/>
      </w:pPr>
      <w:bookmarkStart w:id="4" w:name="bookmark4"/>
      <w:r>
        <w:rPr>
          <w:rStyle w:val="Heading28pt"/>
        </w:rPr>
        <w:t xml:space="preserve">Místo, datum: </w:t>
      </w:r>
      <w:r>
        <w:rPr>
          <w:rStyle w:val="Heading21"/>
        </w:rPr>
        <w:t xml:space="preserve">Praha </w:t>
      </w:r>
      <w:r>
        <w:rPr>
          <w:rStyle w:val="Heading21"/>
        </w:rPr>
        <w:t>22.5.2019</w:t>
      </w:r>
      <w:bookmarkEnd w:id="4"/>
    </w:p>
    <w:p w:rsidR="00CA2106" w:rsidRDefault="00FF079F">
      <w:pPr>
        <w:pStyle w:val="Heading20"/>
        <w:framePr w:wrap="none" w:vAnchor="page" w:hAnchor="page" w:x="641" w:y="14289"/>
        <w:shd w:val="clear" w:color="auto" w:fill="auto"/>
      </w:pPr>
      <w:bookmarkStart w:id="5" w:name="bookmark5"/>
      <w:r>
        <w:t>í=r</w:t>
      </w:r>
      <w:r>
        <w:rPr>
          <w:vertAlign w:val="superscript"/>
        </w:rPr>
        <w:t>Ce</w:t>
      </w:r>
      <w:r>
        <w:t xml:space="preserve"> LeošJPrábek</w:t>
      </w:r>
      <w:bookmarkEnd w:id="5"/>
    </w:p>
    <w:p w:rsidR="00CA2106" w:rsidRDefault="00CA2106">
      <w:pPr>
        <w:framePr w:wrap="none" w:vAnchor="page" w:hAnchor="page" w:x="4203" w:y="14292"/>
      </w:pPr>
    </w:p>
    <w:p w:rsidR="00CA2106" w:rsidRDefault="00FF079F">
      <w:pPr>
        <w:pStyle w:val="Heading20"/>
        <w:framePr w:w="2870" w:h="768" w:hRule="exact" w:wrap="none" w:vAnchor="page" w:hAnchor="page" w:x="6277" w:y="13924"/>
        <w:shd w:val="clear" w:color="auto" w:fill="auto"/>
      </w:pPr>
      <w:bookmarkStart w:id="6" w:name="bookmark6"/>
      <w:r>
        <w:rPr>
          <w:rStyle w:val="Heading28pt"/>
        </w:rPr>
        <w:t xml:space="preserve">Místo, datum: </w:t>
      </w:r>
      <w:r>
        <w:rPr>
          <w:rStyle w:val="Heading21"/>
        </w:rPr>
        <w:t>Praha 22.5.2019</w:t>
      </w:r>
      <w:bookmarkEnd w:id="6"/>
    </w:p>
    <w:p w:rsidR="00CA2106" w:rsidRDefault="00FF079F">
      <w:pPr>
        <w:pStyle w:val="Bodytext80"/>
        <w:framePr w:w="2870" w:h="768" w:hRule="exact" w:wrap="none" w:vAnchor="page" w:hAnchor="page" w:x="6277" w:y="13924"/>
        <w:shd w:val="clear" w:color="auto" w:fill="auto"/>
        <w:spacing w:after="0"/>
      </w:pPr>
      <w:r>
        <w:t>Jméno, po.</w:t>
      </w:r>
    </w:p>
    <w:p w:rsidR="00CA2106" w:rsidRDefault="00FF079F">
      <w:pPr>
        <w:pStyle w:val="Bodytext80"/>
        <w:framePr w:w="2870" w:h="768" w:hRule="exact" w:wrap="none" w:vAnchor="page" w:hAnchor="page" w:x="6277" w:y="13924"/>
        <w:shd w:val="clear" w:color="auto" w:fill="auto"/>
        <w:spacing w:after="0"/>
      </w:pPr>
      <w:r>
        <w:t>(hůlkově):</w:t>
      </w:r>
    </w:p>
    <w:p w:rsidR="00CA2106" w:rsidRDefault="00FF079F">
      <w:pPr>
        <w:pStyle w:val="Bodytext130"/>
        <w:framePr w:w="2966" w:h="975" w:hRule="exact" w:wrap="none" w:vAnchor="page" w:hAnchor="page" w:x="641" w:y="15129"/>
        <w:shd w:val="clear" w:color="auto" w:fill="auto"/>
        <w:spacing w:before="0" w:after="134"/>
        <w:ind w:right="816"/>
      </w:pPr>
      <w:r>
        <w:rPr>
          <w:rStyle w:val="Bodytext131"/>
        </w:rPr>
        <w:t>Česká filhar</w:t>
      </w:r>
    </w:p>
    <w:p w:rsidR="00CA2106" w:rsidRDefault="00FF079F">
      <w:pPr>
        <w:pStyle w:val="Bodytext140"/>
        <w:framePr w:w="2966" w:h="975" w:hRule="exact" w:wrap="none" w:vAnchor="page" w:hAnchor="page" w:x="641" w:y="15129"/>
        <w:shd w:val="clear" w:color="auto" w:fill="auto"/>
        <w:spacing w:before="0"/>
        <w:ind w:left="760" w:right="932"/>
      </w:pPr>
      <w:r>
        <w:rPr>
          <w:rStyle w:val="Bodytext141"/>
        </w:rPr>
        <w:t>Rudotfinum</w:t>
      </w:r>
    </w:p>
    <w:p w:rsidR="00CA2106" w:rsidRDefault="00FF079F">
      <w:pPr>
        <w:pStyle w:val="Bodytext140"/>
        <w:framePr w:w="2966" w:h="975" w:hRule="exact" w:wrap="none" w:vAnchor="page" w:hAnchor="page" w:x="641" w:y="15129"/>
        <w:shd w:val="clear" w:color="auto" w:fill="auto"/>
        <w:spacing w:before="0"/>
        <w:ind w:left="760" w:right="116"/>
      </w:pPr>
      <w:r>
        <w:rPr>
          <w:rStyle w:val="Bodytext142"/>
        </w:rPr>
        <w:t xml:space="preserve">Alšova^iábřeží 52, </w:t>
      </w:r>
      <w:r>
        <w:rPr>
          <w:rStyle w:val="Bodytext141"/>
        </w:rPr>
        <w:t xml:space="preserve">ilO </w:t>
      </w:r>
      <w:r>
        <w:rPr>
          <w:rStyle w:val="Bodytext142"/>
          <w:lang w:val="en-US" w:eastAsia="en-US" w:bidi="en-US"/>
        </w:rPr>
        <w:t>0TT</w:t>
      </w:r>
      <w:r>
        <w:rPr>
          <w:rStyle w:val="Bodytext142"/>
          <w:lang w:val="en-US" w:eastAsia="en-US" w:bidi="en-US"/>
        </w:rPr>
        <w:br/>
      </w:r>
      <w:r>
        <w:rPr>
          <w:rStyle w:val="Bodytext141"/>
        </w:rPr>
        <w:t>lč: 00023264 DIČ: CZ00023264</w:t>
      </w:r>
    </w:p>
    <w:p w:rsidR="00CA2106" w:rsidRDefault="00FF079F">
      <w:pPr>
        <w:framePr w:wrap="none" w:vAnchor="page" w:hAnchor="page" w:x="7472" w:y="14356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226310" cy="1017905"/>
            <wp:effectExtent l="0" t="0" r="2540" b="0"/>
            <wp:docPr id="1" name="obrázek 1" descr="\\suk\home\drabek\SCAN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uk\home\drabek\SCAN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310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06" w:rsidRDefault="00FF079F">
      <w:pPr>
        <w:pStyle w:val="Bodytext90"/>
        <w:framePr w:wrap="none" w:vAnchor="page" w:hAnchor="page" w:x="1400" w:y="16078"/>
        <w:shd w:val="clear" w:color="auto" w:fill="auto"/>
        <w:spacing w:line="200" w:lineRule="exact"/>
      </w:pPr>
      <w:r>
        <w:rPr>
          <w:rStyle w:val="Bodytext99ptBold"/>
        </w:rPr>
        <w:t xml:space="preserve">Abonent </w:t>
      </w:r>
      <w:r>
        <w:t>(s podpisovým právem, podpis, razítko)</w:t>
      </w:r>
    </w:p>
    <w:p w:rsidR="00CA2106" w:rsidRDefault="00FF079F">
      <w:pPr>
        <w:pStyle w:val="Picturecaption0"/>
        <w:framePr w:wrap="none" w:vAnchor="page" w:hAnchor="page" w:x="7217" w:y="16161"/>
        <w:shd w:val="clear" w:color="auto" w:fill="auto"/>
      </w:pPr>
      <w:r>
        <w:t xml:space="preserve">CWS-boco Česká republika s.r.o. </w:t>
      </w:r>
      <w:r>
        <w:rPr>
          <w:rStyle w:val="Picturecaption6pt"/>
        </w:rPr>
        <w:t>(iméno, podpis)</w:t>
      </w:r>
    </w:p>
    <w:p w:rsidR="00CA2106" w:rsidRDefault="00FF079F">
      <w:pPr>
        <w:framePr w:wrap="none" w:vAnchor="page" w:hAnchor="page" w:x="10981" w:y="1587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21640" cy="429260"/>
            <wp:effectExtent l="0" t="0" r="0" b="8890"/>
            <wp:docPr id="2" name="obrázek 2" descr="\\suk\home\drabek\SCAN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uk\home\drabek\SCAN\media\image2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06" w:rsidRDefault="00FF079F">
      <w:pPr>
        <w:pStyle w:val="Tablecaption0"/>
        <w:framePr w:w="187" w:h="3235" w:hRule="exact" w:wrap="none" w:vAnchor="page" w:hAnchor="page" w:x="11096" w:y="6100"/>
        <w:shd w:val="clear" w:color="auto" w:fill="auto"/>
        <w:textDirection w:val="btLr"/>
      </w:pPr>
      <w:r>
        <w:t xml:space="preserve">Originál: centrála, 1. kopie: zákazník, 2. kopie: pobočka - obch. </w:t>
      </w:r>
      <w:r>
        <w:t>zástupce</w:t>
      </w:r>
    </w:p>
    <w:p w:rsidR="00CA2106" w:rsidRDefault="00FF079F">
      <w:pPr>
        <w:rPr>
          <w:sz w:val="2"/>
          <w:szCs w:val="2"/>
        </w:rPr>
      </w:pPr>
      <w:bookmarkStart w:id="7" w:name="_GoBack"/>
      <w:bookmarkEnd w:id="7"/>
      <w:r>
        <w:rPr>
          <w:noProof/>
          <w:lang w:bidi="ar-SA"/>
        </w:rPr>
        <w:drawing>
          <wp:anchor distT="0" distB="0" distL="63500" distR="63500" simplePos="0" relativeHeight="251655680" behindDoc="1" locked="0" layoutInCell="1" allowOverlap="1">
            <wp:simplePos x="0" y="0"/>
            <wp:positionH relativeFrom="page">
              <wp:posOffset>1772285</wp:posOffset>
            </wp:positionH>
            <wp:positionV relativeFrom="page">
              <wp:posOffset>9615170</wp:posOffset>
            </wp:positionV>
            <wp:extent cx="951230" cy="603250"/>
            <wp:effectExtent l="0" t="0" r="1270" b="6350"/>
            <wp:wrapNone/>
            <wp:docPr id="4" name="obrázek 4" descr="\\suk\home\drabek\SCAN\media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suk\home\drabek\SCAN\media\image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A210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F079F">
      <w:r>
        <w:separator/>
      </w:r>
    </w:p>
  </w:endnote>
  <w:endnote w:type="continuationSeparator" w:id="0">
    <w:p w:rsidR="00000000" w:rsidRDefault="00FF0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106" w:rsidRDefault="00CA2106"/>
  </w:footnote>
  <w:footnote w:type="continuationSeparator" w:id="0">
    <w:p w:rsidR="00CA2106" w:rsidRDefault="00CA210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106"/>
    <w:rsid w:val="00CA2106"/>
    <w:rsid w:val="00FF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_x0000_s1034"/>
        <o:r id="V:Rule2" type="connector" idref="#_x0000_s1033"/>
        <o:r id="V:Rule3" type="connector" idref="#_x0000_s1032"/>
        <o:r id="V:Rule4" type="connector" idref="#_x0000_s1031"/>
      </o:rules>
    </o:shapelayout>
  </w:shapeDefaults>
  <w:decimalSymbol w:val=","/>
  <w:listSeparator w:val=";"/>
  <w15:docId w15:val="{BC55B1B8-F87D-44FB-A3C2-594D32B11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 (3)_"/>
    <w:basedOn w:val="Standardnpsmoodstavce"/>
    <w:link w:val="Bodytext3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6">
    <w:name w:val="Body text (6)_"/>
    <w:basedOn w:val="Standardnpsmoodstavce"/>
    <w:link w:val="Bodytext60"/>
    <w:rPr>
      <w:rFonts w:ascii="Tunga" w:eastAsia="Tunga" w:hAnsi="Tunga" w:cs="Tung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7">
    <w:name w:val="Body text (7)_"/>
    <w:basedOn w:val="Standardnpsmoodstavce"/>
    <w:link w:val="Bodytext70"/>
    <w:rPr>
      <w:rFonts w:ascii="Tunga" w:eastAsia="Tunga" w:hAnsi="Tunga" w:cs="Tung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Constantia" w:eastAsia="Constantia" w:hAnsi="Constantia" w:cs="Constantia"/>
      <w:b/>
      <w:bCs/>
      <w:i w:val="0"/>
      <w:iCs w:val="0"/>
      <w:smallCaps w:val="0"/>
      <w:strike w:val="0"/>
      <w:sz w:val="50"/>
      <w:szCs w:val="5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8">
    <w:name w:val="Body text (8)_"/>
    <w:basedOn w:val="Standardnpsmoodstavce"/>
    <w:link w:val="Bodytext8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9">
    <w:name w:val="Body text (9)_"/>
    <w:basedOn w:val="Standardnpsmoodstavce"/>
    <w:link w:val="Bodytext9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81">
    <w:name w:val="Body text (8)"/>
    <w:basedOn w:val="Bodytext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Bodytext21">
    <w:name w:val="Body text (2)"/>
    <w:basedOn w:val="Body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Bodytext28pt">
    <w:name w:val="Body text (2) + 8 pt"/>
    <w:basedOn w:val="Body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41">
    <w:name w:val="Body text (4)"/>
    <w:basedOn w:val="Bodytext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en-US" w:eastAsia="en-US" w:bidi="en-US"/>
    </w:rPr>
  </w:style>
  <w:style w:type="character" w:customStyle="1" w:styleId="Heading1">
    <w:name w:val="Heading #1_"/>
    <w:basedOn w:val="Standardnpsmoodstavce"/>
    <w:link w:val="Heading10"/>
    <w:rPr>
      <w:rFonts w:ascii="Tunga" w:eastAsia="Tunga" w:hAnsi="Tunga" w:cs="Tunga"/>
      <w:b/>
      <w:bCs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Heading11">
    <w:name w:val="Heading #1"/>
    <w:basedOn w:val="Heading1"/>
    <w:rPr>
      <w:rFonts w:ascii="Tunga" w:eastAsia="Tunga" w:hAnsi="Tunga" w:cs="Tung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Bodytext10">
    <w:name w:val="Body text (10)_"/>
    <w:basedOn w:val="Standardnpsmoodstavce"/>
    <w:link w:val="Bodytext10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101">
    <w:name w:val="Body text (10)"/>
    <w:basedOn w:val="Bodytext1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single"/>
      <w:lang w:val="cs-CZ" w:eastAsia="cs-CZ" w:bidi="cs-CZ"/>
    </w:rPr>
  </w:style>
  <w:style w:type="character" w:customStyle="1" w:styleId="Bodytext11">
    <w:name w:val="Body text (11)_"/>
    <w:basedOn w:val="Standardnpsmoodstavce"/>
    <w:link w:val="Bodytext11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5pt">
    <w:name w:val="Body text (2) + 5 pt"/>
    <w:basedOn w:val="Body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Bodytext22">
    <w:name w:val="Body text (2)"/>
    <w:basedOn w:val="Body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7pt">
    <w:name w:val="Body text (2) + 7 pt"/>
    <w:basedOn w:val="Body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2Bold">
    <w:name w:val="Body text (2) + Bold"/>
    <w:basedOn w:val="Body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Tunga13ptBold">
    <w:name w:val="Body text (2) + Tunga;13 pt;Bold"/>
    <w:basedOn w:val="Bodytext2"/>
    <w:rPr>
      <w:rFonts w:ascii="Tunga" w:eastAsia="Tunga" w:hAnsi="Tunga" w:cs="Tung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Tablecaption2">
    <w:name w:val="Table caption (2)_"/>
    <w:basedOn w:val="Standardnpsmoodstavce"/>
    <w:link w:val="Tablecaption2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11">
    <w:name w:val="Body text (11)"/>
    <w:basedOn w:val="Bodytext11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1">
    <w:name w:val="Heading #2"/>
    <w:basedOn w:val="Heading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Bodytext12">
    <w:name w:val="Body text (12)_"/>
    <w:basedOn w:val="Standardnpsmoodstavce"/>
    <w:link w:val="Bodytext1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811pt">
    <w:name w:val="Body text (8) + 11 pt"/>
    <w:basedOn w:val="Bodytext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Bodytext811pt0">
    <w:name w:val="Body text (8) + 11 pt"/>
    <w:basedOn w:val="Bodytext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865pt">
    <w:name w:val="Body text (8) + 6.5 pt"/>
    <w:basedOn w:val="Bodytext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Heading28pt">
    <w:name w:val="Heading #2 + 8 pt"/>
    <w:basedOn w:val="Heading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Other">
    <w:name w:val="Other_"/>
    <w:basedOn w:val="Standardnpsmoodstavce"/>
    <w:link w:val="Other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3">
    <w:name w:val="Body text (13)_"/>
    <w:basedOn w:val="Standardnpsmoodstavce"/>
    <w:link w:val="Bodytext13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u w:val="none"/>
    </w:rPr>
  </w:style>
  <w:style w:type="character" w:customStyle="1" w:styleId="Bodytext131">
    <w:name w:val="Body text (13)"/>
    <w:basedOn w:val="Bodytext13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84B1E1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14">
    <w:name w:val="Body text (14)_"/>
    <w:basedOn w:val="Standardnpsmoodstavce"/>
    <w:link w:val="Bodytext1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141">
    <w:name w:val="Body text (14)"/>
    <w:basedOn w:val="Bodytext1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84B1E1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142">
    <w:name w:val="Body text (14)"/>
    <w:basedOn w:val="Bodytext1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7888C5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99ptBold">
    <w:name w:val="Body text (9) + 9 pt;Bold"/>
    <w:basedOn w:val="Bodytext9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Picturecaption">
    <w:name w:val="Picture caption_"/>
    <w:basedOn w:val="Standardnpsmoodstavce"/>
    <w:link w:val="Picturecaption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Picturecaption6pt">
    <w:name w:val="Picture caption + 6 pt"/>
    <w:basedOn w:val="Picturecaption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178" w:lineRule="exact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154" w:lineRule="exact"/>
    </w:pPr>
    <w:rPr>
      <w:rFonts w:ascii="Microsoft Sans Serif" w:eastAsia="Microsoft Sans Serif" w:hAnsi="Microsoft Sans Serif" w:cs="Microsoft Sans Serif"/>
      <w:sz w:val="12"/>
      <w:szCs w:val="12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246" w:lineRule="exact"/>
    </w:pPr>
    <w:rPr>
      <w:rFonts w:ascii="Tunga" w:eastAsia="Tunga" w:hAnsi="Tunga" w:cs="Tunga"/>
      <w:b/>
      <w:bCs/>
      <w:sz w:val="26"/>
      <w:szCs w:val="26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line="156" w:lineRule="exact"/>
    </w:pPr>
    <w:rPr>
      <w:rFonts w:ascii="Tunga" w:eastAsia="Tunga" w:hAnsi="Tunga" w:cs="Tunga"/>
      <w:b/>
      <w:bCs/>
      <w:sz w:val="17"/>
      <w:szCs w:val="17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492" w:lineRule="exact"/>
    </w:pPr>
    <w:rPr>
      <w:rFonts w:ascii="Constantia" w:eastAsia="Constantia" w:hAnsi="Constantia" w:cs="Constantia"/>
      <w:b/>
      <w:bCs/>
      <w:sz w:val="50"/>
      <w:szCs w:val="50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00" w:lineRule="exact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after="180" w:line="156" w:lineRule="exact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Bodytext90">
    <w:name w:val="Body text (9)"/>
    <w:basedOn w:val="Normln"/>
    <w:link w:val="Bodytext9"/>
    <w:pPr>
      <w:shd w:val="clear" w:color="auto" w:fill="FFFFFF"/>
      <w:spacing w:line="156" w:lineRule="exact"/>
    </w:pPr>
    <w:rPr>
      <w:rFonts w:ascii="Microsoft Sans Serif" w:eastAsia="Microsoft Sans Serif" w:hAnsi="Microsoft Sans Serif" w:cs="Microsoft Sans Serif"/>
      <w:sz w:val="14"/>
      <w:szCs w:val="14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246" w:lineRule="exact"/>
      <w:outlineLvl w:val="0"/>
    </w:pPr>
    <w:rPr>
      <w:rFonts w:ascii="Tunga" w:eastAsia="Tunga" w:hAnsi="Tunga" w:cs="Tunga"/>
      <w:b/>
      <w:bCs/>
      <w:sz w:val="26"/>
      <w:szCs w:val="26"/>
      <w:lang w:val="en-US" w:eastAsia="en-US" w:bidi="en-US"/>
    </w:rPr>
  </w:style>
  <w:style w:type="paragraph" w:customStyle="1" w:styleId="Bodytext100">
    <w:name w:val="Body text (10)"/>
    <w:basedOn w:val="Normln"/>
    <w:link w:val="Bodytext10"/>
    <w:pPr>
      <w:shd w:val="clear" w:color="auto" w:fill="FFFFFF"/>
      <w:spacing w:line="112" w:lineRule="exact"/>
    </w:pPr>
    <w:rPr>
      <w:rFonts w:ascii="Microsoft Sans Serif" w:eastAsia="Microsoft Sans Serif" w:hAnsi="Microsoft Sans Serif" w:cs="Microsoft Sans Serif"/>
      <w:sz w:val="10"/>
      <w:szCs w:val="10"/>
    </w:rPr>
  </w:style>
  <w:style w:type="paragraph" w:customStyle="1" w:styleId="Bodytext110">
    <w:name w:val="Body text (11)"/>
    <w:basedOn w:val="Normln"/>
    <w:link w:val="Bodytext11"/>
    <w:pPr>
      <w:shd w:val="clear" w:color="auto" w:fill="FFFFFF"/>
      <w:spacing w:line="200" w:lineRule="exact"/>
    </w:pPr>
    <w:rPr>
      <w:rFonts w:ascii="Microsoft Sans Serif" w:eastAsia="Microsoft Sans Serif" w:hAnsi="Microsoft Sans Serif" w:cs="Microsoft Sans Serif"/>
      <w:b/>
      <w:bCs/>
      <w:sz w:val="18"/>
      <w:szCs w:val="18"/>
    </w:rPr>
  </w:style>
  <w:style w:type="paragraph" w:customStyle="1" w:styleId="Tablecaption20">
    <w:name w:val="Table caption (2)"/>
    <w:basedOn w:val="Normln"/>
    <w:link w:val="Tablecaption2"/>
    <w:pPr>
      <w:shd w:val="clear" w:color="auto" w:fill="FFFFFF"/>
      <w:spacing w:line="200" w:lineRule="exact"/>
    </w:pPr>
    <w:rPr>
      <w:rFonts w:ascii="Microsoft Sans Serif" w:eastAsia="Microsoft Sans Serif" w:hAnsi="Microsoft Sans Serif" w:cs="Microsoft Sans Serif"/>
      <w:b/>
      <w:bCs/>
      <w:sz w:val="18"/>
      <w:szCs w:val="18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246" w:lineRule="exact"/>
      <w:outlineLvl w:val="1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customStyle="1" w:styleId="Bodytext120">
    <w:name w:val="Body text (12)"/>
    <w:basedOn w:val="Normln"/>
    <w:link w:val="Bodytext12"/>
    <w:pPr>
      <w:shd w:val="clear" w:color="auto" w:fill="FFFFFF"/>
      <w:spacing w:line="156" w:lineRule="exact"/>
    </w:pPr>
    <w:rPr>
      <w:rFonts w:ascii="Microsoft Sans Serif" w:eastAsia="Microsoft Sans Serif" w:hAnsi="Microsoft Sans Serif" w:cs="Microsoft Sans Serif"/>
      <w:sz w:val="14"/>
      <w:szCs w:val="14"/>
    </w:rPr>
  </w:style>
  <w:style w:type="paragraph" w:customStyle="1" w:styleId="Other0">
    <w:name w:val="Other"/>
    <w:basedOn w:val="Normln"/>
    <w:link w:val="Other"/>
    <w:pPr>
      <w:shd w:val="clear" w:color="auto" w:fill="FFFFFF"/>
    </w:pPr>
    <w:rPr>
      <w:sz w:val="20"/>
      <w:szCs w:val="20"/>
    </w:rPr>
  </w:style>
  <w:style w:type="paragraph" w:customStyle="1" w:styleId="Bodytext130">
    <w:name w:val="Body text (13)"/>
    <w:basedOn w:val="Normln"/>
    <w:link w:val="Bodytext13"/>
    <w:pPr>
      <w:shd w:val="clear" w:color="auto" w:fill="FFFFFF"/>
      <w:spacing w:before="560" w:after="60" w:line="246" w:lineRule="exact"/>
      <w:jc w:val="right"/>
    </w:pPr>
    <w:rPr>
      <w:rFonts w:ascii="Constantia" w:eastAsia="Constantia" w:hAnsi="Constantia" w:cs="Constantia"/>
    </w:rPr>
  </w:style>
  <w:style w:type="paragraph" w:customStyle="1" w:styleId="Bodytext140">
    <w:name w:val="Body text (14)"/>
    <w:basedOn w:val="Normln"/>
    <w:link w:val="Bodytext14"/>
    <w:pPr>
      <w:shd w:val="clear" w:color="auto" w:fill="FFFFFF"/>
      <w:spacing w:before="60" w:line="154" w:lineRule="exact"/>
      <w:jc w:val="both"/>
    </w:pPr>
    <w:rPr>
      <w:rFonts w:ascii="Microsoft Sans Serif" w:eastAsia="Microsoft Sans Serif" w:hAnsi="Microsoft Sans Serif" w:cs="Microsoft Sans Serif"/>
      <w:sz w:val="13"/>
      <w:szCs w:val="13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156" w:lineRule="exact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100" w:lineRule="exact"/>
    </w:pPr>
    <w:rPr>
      <w:rFonts w:ascii="Microsoft Sans Serif" w:eastAsia="Microsoft Sans Serif" w:hAnsi="Microsoft Sans Serif" w:cs="Microsoft Sans Serif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os.drabek@ceskafilharmonie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leos.drabek@ceskafilharmonie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cws-boco.cz" TargetMode="Externa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Drábek Leoš</dc:creator>
  <cp:lastModifiedBy>Drábek Leoš</cp:lastModifiedBy>
  <cp:revision>2</cp:revision>
  <dcterms:created xsi:type="dcterms:W3CDTF">2019-05-23T11:14:00Z</dcterms:created>
  <dcterms:modified xsi:type="dcterms:W3CDTF">2019-05-23T11:14:00Z</dcterms:modified>
</cp:coreProperties>
</file>