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D3657">
              <w:rPr>
                <w:rFonts w:ascii="Arial" w:hAnsi="Arial" w:cs="Arial"/>
                <w:b w:val="0"/>
              </w:rPr>
              <w:t>4230/SFDI/340153/6469/2019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E81C1D">
              <w:rPr>
                <w:rFonts w:ascii="Arial" w:hAnsi="Arial" w:cs="Arial"/>
                <w:b w:val="0"/>
                <w:bCs/>
              </w:rPr>
              <w:t>161/2019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ED365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ED365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240408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ED3657">
              <w:rPr>
                <w:rFonts w:ascii="Arial" w:hAnsi="Arial" w:cs="Arial"/>
                <w:b w:val="0"/>
              </w:rPr>
              <w:t>20.05.2019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ED3657" w:rsidRDefault="00ED3657" w:rsidP="00ED3657">
      <w:pPr>
        <w:pStyle w:val="MDSR"/>
        <w:ind w:left="-284"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kancelářského nábytku</w:t>
      </w:r>
    </w:p>
    <w:p w:rsidR="00ED3657" w:rsidRDefault="00ED3657" w:rsidP="00ED3657">
      <w:pPr>
        <w:rPr>
          <w:rFonts w:ascii="Arial" w:hAnsi="Arial" w:cs="Arial"/>
        </w:rPr>
      </w:pPr>
    </w:p>
    <w:p w:rsidR="00ED3657" w:rsidRDefault="00ED3657" w:rsidP="00ED3657">
      <w:pPr>
        <w:rPr>
          <w:rFonts w:ascii="Arial" w:hAnsi="Arial" w:cs="Arial"/>
        </w:rPr>
      </w:pPr>
    </w:p>
    <w:p w:rsidR="00ED3657" w:rsidRDefault="00ED3657" w:rsidP="00ED3657">
      <w:pPr>
        <w:pStyle w:val="MDSR"/>
        <w:ind w:left="-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u Vás objednáváme na základě Rámcové smlouvy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>: 4348/SFDI/310157/3632/2017, CES SFDI 8/2017, dodání a  montáž nového nepoužitého kancelářského nábytku, jehož specifikace, tj. název položky, barevné provedení, počet kusů a cena za jednotlivé zboží je uvedena níže.</w:t>
      </w:r>
    </w:p>
    <w:p w:rsidR="00ED3657" w:rsidRDefault="00ED3657" w:rsidP="00ED3657">
      <w:pPr>
        <w:pStyle w:val="MDSR"/>
        <w:ind w:left="-284" w:firstLine="0"/>
        <w:rPr>
          <w:rFonts w:ascii="Arial" w:hAnsi="Arial" w:cs="Arial"/>
          <w:sz w:val="22"/>
          <w:szCs w:val="22"/>
        </w:rPr>
      </w:pPr>
    </w:p>
    <w:p w:rsidR="00240408" w:rsidRDefault="00240408" w:rsidP="00240408">
      <w:pPr>
        <w:pStyle w:val="MDSR"/>
        <w:ind w:left="-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plnění – sídlo zadavatele: Státní fond dopravní infrastruktury, Sokolovská 1955/278, 190 00 Praha 9: - příloha </w:t>
      </w:r>
      <w:proofErr w:type="gramStart"/>
      <w:r>
        <w:rPr>
          <w:rFonts w:ascii="Arial" w:hAnsi="Arial" w:cs="Arial"/>
          <w:sz w:val="22"/>
          <w:szCs w:val="22"/>
        </w:rPr>
        <w:t>č.1</w:t>
      </w:r>
      <w:proofErr w:type="gramEnd"/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911"/>
        <w:gridCol w:w="1141"/>
        <w:gridCol w:w="1141"/>
        <w:gridCol w:w="1202"/>
        <w:gridCol w:w="1134"/>
        <w:gridCol w:w="708"/>
      </w:tblGrid>
      <w:tr w:rsidR="00F1232F" w:rsidRPr="00F1232F" w:rsidTr="00F1232F">
        <w:trPr>
          <w:trHeight w:val="7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Označení položky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Popis položky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Množství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Jednotková cena Kč bez DPH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Jednotková cena Kč s DPH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Cena celkem Kč bez DPH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Cena celkem Kč s DPH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barva</w:t>
            </w:r>
          </w:p>
        </w:tc>
      </w:tr>
      <w:tr w:rsidR="00F1232F" w:rsidRPr="00F1232F" w:rsidTr="00F1232F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Kontejner ke stolu,</w:t>
            </w: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42x59x60cm , </w:t>
            </w:r>
            <w:r w:rsidRPr="00F1232F">
              <w:rPr>
                <w:rFonts w:ascii="Arial" w:hAnsi="Arial" w:cs="Arial"/>
                <w:color w:val="000000"/>
                <w:sz w:val="18"/>
              </w:rPr>
              <w:t xml:space="preserve">4 zásuvky, zamykatelný, pojízdný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sz w:val="18"/>
              </w:rPr>
            </w:pPr>
            <w:r w:rsidRPr="00F1232F">
              <w:rPr>
                <w:rFonts w:ascii="Arial" w:hAnsi="Arial" w:cs="Arial"/>
                <w:sz w:val="18"/>
              </w:rPr>
              <w:t xml:space="preserve">2 250,00 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2 722,50 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2 250,00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2 722,50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třešeň</w:t>
            </w:r>
          </w:p>
        </w:tc>
      </w:tr>
      <w:tr w:rsidR="00F1232F" w:rsidRPr="00F1232F" w:rsidTr="00F1232F">
        <w:trPr>
          <w:trHeight w:val="1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F1232F">
              <w:rPr>
                <w:rFonts w:ascii="Arial" w:hAnsi="Arial" w:cs="Arial"/>
                <w:color w:val="000000"/>
                <w:sz w:val="18"/>
              </w:rPr>
              <w:t>J.2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skříňka policová kombinovaná, </w:t>
            </w: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40xx100x38cm, </w:t>
            </w:r>
            <w:r w:rsidRPr="00F1232F">
              <w:rPr>
                <w:rFonts w:ascii="Arial" w:hAnsi="Arial" w:cs="Arial"/>
                <w:color w:val="000000"/>
                <w:sz w:val="18"/>
              </w:rPr>
              <w:t xml:space="preserve">spodní skříňka plné </w:t>
            </w:r>
            <w:proofErr w:type="gramStart"/>
            <w:r w:rsidRPr="00F1232F">
              <w:rPr>
                <w:rFonts w:ascii="Arial" w:hAnsi="Arial" w:cs="Arial"/>
                <w:color w:val="000000"/>
                <w:sz w:val="18"/>
              </w:rPr>
              <w:t>dveře</w:t>
            </w: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F1232F">
              <w:rPr>
                <w:rFonts w:ascii="Arial" w:hAnsi="Arial" w:cs="Arial"/>
                <w:color w:val="000000"/>
                <w:sz w:val="18"/>
              </w:rPr>
              <w:t xml:space="preserve"> police</w:t>
            </w:r>
            <w:proofErr w:type="gramEnd"/>
            <w:r w:rsidRPr="00F1232F">
              <w:rPr>
                <w:rFonts w:ascii="Arial" w:hAnsi="Arial" w:cs="Arial"/>
                <w:color w:val="000000"/>
                <w:sz w:val="18"/>
              </w:rPr>
              <w:t>,  horní skříňka otevřená regál police, úchytka hranatá kovová šedá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sz w:val="18"/>
              </w:rPr>
            </w:pPr>
            <w:r w:rsidRPr="00F1232F">
              <w:rPr>
                <w:rFonts w:ascii="Arial" w:hAnsi="Arial" w:cs="Arial"/>
                <w:sz w:val="18"/>
              </w:rPr>
              <w:t xml:space="preserve">1 821,00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2 203,41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1 821,00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2 203,41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třešeň</w:t>
            </w:r>
          </w:p>
        </w:tc>
      </w:tr>
      <w:tr w:rsidR="00F1232F" w:rsidRPr="00F1232F" w:rsidTr="00F1232F">
        <w:trPr>
          <w:trHeight w:val="1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stůl kancelářský, </w:t>
            </w: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160x80 cm</w:t>
            </w:r>
            <w:r w:rsidRPr="00F1232F">
              <w:rPr>
                <w:rFonts w:ascii="Arial" w:hAnsi="Arial" w:cs="Arial"/>
                <w:color w:val="000000"/>
                <w:sz w:val="18"/>
              </w:rPr>
              <w:t>, nastavitelná výška stolu 75,5cm až do 90 cm</w:t>
            </w: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,</w:t>
            </w:r>
            <w:r w:rsidRPr="00F1232F">
              <w:rPr>
                <w:rFonts w:ascii="Arial" w:hAnsi="Arial" w:cs="Arial"/>
                <w:color w:val="000000"/>
                <w:sz w:val="18"/>
              </w:rPr>
              <w:t xml:space="preserve"> kovové polohovatelné nohy, síla desek min. 25mm, hrany ABS min 2mm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sz w:val="18"/>
              </w:rPr>
            </w:pPr>
            <w:r w:rsidRPr="00F1232F">
              <w:rPr>
                <w:rFonts w:ascii="Arial" w:hAnsi="Arial" w:cs="Arial"/>
                <w:sz w:val="18"/>
              </w:rPr>
              <w:t xml:space="preserve">3 256,00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3 939,76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3 256,00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3 939,76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třešeň</w:t>
            </w:r>
          </w:p>
        </w:tc>
      </w:tr>
      <w:tr w:rsidR="00F1232F" w:rsidRPr="00F1232F" w:rsidTr="00F1232F">
        <w:trPr>
          <w:trHeight w:val="14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lastRenderedPageBreak/>
              <w:t>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rPr>
                <w:rFonts w:ascii="Arial" w:hAnsi="Arial" w:cs="Arial"/>
                <w:sz w:val="18"/>
              </w:rPr>
            </w:pPr>
            <w:r w:rsidRPr="00F1232F">
              <w:rPr>
                <w:rFonts w:ascii="Arial" w:hAnsi="Arial" w:cs="Arial"/>
                <w:sz w:val="18"/>
              </w:rPr>
              <w:t>stůl odkládací,</w:t>
            </w:r>
            <w:r w:rsidRPr="00F1232F">
              <w:rPr>
                <w:rFonts w:ascii="Arial" w:hAnsi="Arial" w:cs="Arial"/>
                <w:b/>
                <w:bCs/>
                <w:sz w:val="18"/>
              </w:rPr>
              <w:t xml:space="preserve"> 90x60 cm</w:t>
            </w:r>
            <w:r w:rsidRPr="00F1232F">
              <w:rPr>
                <w:rFonts w:ascii="Arial" w:hAnsi="Arial" w:cs="Arial"/>
                <w:sz w:val="18"/>
              </w:rPr>
              <w:t>, nastavitelná výška stolu 75,5cm až do 90 cm, kovové polohovatelné nohy, síla desek min. 25mm, hrany ABS min 2mm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sz w:val="18"/>
              </w:rPr>
            </w:pPr>
            <w:r w:rsidRPr="00F1232F">
              <w:rPr>
                <w:rFonts w:ascii="Arial" w:hAnsi="Arial" w:cs="Arial"/>
                <w:sz w:val="18"/>
              </w:rPr>
              <w:t xml:space="preserve">2 745,00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3 321,45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2 745,00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3 321,45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třešeň</w:t>
            </w:r>
          </w:p>
        </w:tc>
      </w:tr>
      <w:tr w:rsidR="00F1232F" w:rsidRPr="00F1232F" w:rsidTr="00F1232F">
        <w:trPr>
          <w:trHeight w:val="15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židle kancelářská, otočná na kolečkách, nosnost do 130 kg, synchronní nastavitelná opěrka hlavy i područek, opěrák pevný síťový, barva šedá/černá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sz w:val="18"/>
              </w:rPr>
            </w:pPr>
            <w:r w:rsidRPr="00F1232F">
              <w:rPr>
                <w:rFonts w:ascii="Arial" w:hAnsi="Arial" w:cs="Arial"/>
                <w:sz w:val="18"/>
              </w:rPr>
              <w:t xml:space="preserve">2 195,00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2 655,95  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4 390,00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5 311,90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černá</w:t>
            </w:r>
          </w:p>
        </w:tc>
      </w:tr>
      <w:tr w:rsidR="00F1232F" w:rsidRPr="00F1232F" w:rsidTr="00F1232F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CENA CELKEM: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14 462,00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17 499,02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</w:tbl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ED3657" w:rsidRDefault="00ED3657" w:rsidP="00ED3657">
      <w:pPr>
        <w:pStyle w:val="MDSR"/>
        <w:ind w:left="-284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plnění: Státní fond dopravní infrastruktury, pracoviště Brno, Poštovská 68/3, 602 00 Brno:</w:t>
      </w:r>
      <w:r w:rsidR="00240408">
        <w:rPr>
          <w:rFonts w:ascii="Arial" w:hAnsi="Arial" w:cs="Arial"/>
          <w:sz w:val="22"/>
          <w:szCs w:val="22"/>
        </w:rPr>
        <w:t xml:space="preserve"> - příloha </w:t>
      </w:r>
      <w:proofErr w:type="gramStart"/>
      <w:r w:rsidR="00240408">
        <w:rPr>
          <w:rFonts w:ascii="Arial" w:hAnsi="Arial" w:cs="Arial"/>
          <w:sz w:val="22"/>
          <w:szCs w:val="22"/>
        </w:rPr>
        <w:t>č.2</w:t>
      </w:r>
      <w:proofErr w:type="gramEnd"/>
    </w:p>
    <w:p w:rsidR="002F720A" w:rsidRDefault="002F720A" w:rsidP="009D2A1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5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33"/>
        <w:gridCol w:w="911"/>
        <w:gridCol w:w="1141"/>
        <w:gridCol w:w="1141"/>
        <w:gridCol w:w="1146"/>
        <w:gridCol w:w="1183"/>
        <w:gridCol w:w="801"/>
      </w:tblGrid>
      <w:tr w:rsidR="00F1232F" w:rsidRPr="00F1232F" w:rsidTr="00F1232F">
        <w:trPr>
          <w:trHeight w:val="76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Označení položky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Popis položky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Množství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Jednotková cena Kč bez DPH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Jednotková cena Kč s DPH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Cena celkem Kč bez DPH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Cena celkem Kč s DPH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barva</w:t>
            </w:r>
          </w:p>
        </w:tc>
      </w:tr>
      <w:tr w:rsidR="00F1232F" w:rsidRPr="00F1232F" w:rsidTr="00F1232F">
        <w:trPr>
          <w:trHeight w:val="17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S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židle kancelářská, otočná na kolečkách, nosnost do 130 kg, synchronní nastavitelná opěrka hlavy i područek, opěrák pevný síťový, barva šedá/černá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sz w:val="18"/>
              </w:rPr>
            </w:pPr>
            <w:r w:rsidRPr="00F1232F">
              <w:rPr>
                <w:rFonts w:ascii="Arial" w:hAnsi="Arial" w:cs="Arial"/>
                <w:sz w:val="18"/>
              </w:rPr>
              <w:t xml:space="preserve">2 195,00  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2 655,95 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4 390,00  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 xml:space="preserve">5 311,90 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černá</w:t>
            </w:r>
          </w:p>
        </w:tc>
      </w:tr>
      <w:tr w:rsidR="00F1232F" w:rsidRPr="00F1232F" w:rsidTr="00F1232F">
        <w:trPr>
          <w:trHeight w:val="29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>CENA CELKEM: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4 390,00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F1232F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5 311,90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1232F" w:rsidRPr="00F1232F" w:rsidRDefault="00F1232F" w:rsidP="00F1232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F1232F"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</w:tbl>
    <w:p w:rsidR="00F1232F" w:rsidRDefault="00F1232F" w:rsidP="009D2A19">
      <w:pPr>
        <w:jc w:val="both"/>
        <w:rPr>
          <w:rFonts w:ascii="Arial" w:hAnsi="Arial" w:cs="Arial"/>
          <w:sz w:val="22"/>
          <w:szCs w:val="22"/>
        </w:rPr>
      </w:pPr>
    </w:p>
    <w:p w:rsidR="00515985" w:rsidRDefault="003D5118" w:rsidP="00240408">
      <w:pPr>
        <w:pStyle w:val="MDSR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18.852,- Kč bez DPH (22.810,92 Kč vč. DPH).</w:t>
      </w:r>
    </w:p>
    <w:p w:rsidR="003D5118" w:rsidRDefault="003D5118" w:rsidP="00240408">
      <w:pPr>
        <w:pStyle w:val="MDSR"/>
        <w:ind w:firstLine="0"/>
        <w:jc w:val="left"/>
        <w:rPr>
          <w:rFonts w:ascii="Arial" w:hAnsi="Arial" w:cs="Arial"/>
          <w:sz w:val="22"/>
          <w:szCs w:val="22"/>
        </w:rPr>
      </w:pPr>
    </w:p>
    <w:p w:rsidR="002F720A" w:rsidRDefault="002F720A" w:rsidP="009D2A19">
      <w:pPr>
        <w:jc w:val="both"/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ED3657">
        <w:rPr>
          <w:rFonts w:ascii="Arial" w:hAnsi="Arial" w:cs="Arial"/>
          <w:sz w:val="22"/>
          <w:szCs w:val="22"/>
        </w:rPr>
        <w:t>Dále Vás žádám o potvrzení přije</w:t>
      </w:r>
      <w:r w:rsidR="0025302C" w:rsidRPr="00ED3657">
        <w:rPr>
          <w:rFonts w:ascii="Arial" w:hAnsi="Arial" w:cs="Arial"/>
          <w:sz w:val="22"/>
          <w:szCs w:val="22"/>
        </w:rPr>
        <w:t xml:space="preserve">tí a akceptaci této objednávky. </w:t>
      </w:r>
      <w:r w:rsidRPr="00ED3657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ED3657" w:rsidRDefault="00ED3657" w:rsidP="00ED365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ED3657" w:rsidRDefault="00ED3657" w:rsidP="00ED365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ED3657" w:rsidRDefault="00ED3657" w:rsidP="00ED365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Ing. Bartáková Lucie</w:t>
      </w:r>
    </w:p>
    <w:p w:rsidR="009D2A19" w:rsidRDefault="00ED3657" w:rsidP="00ED365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Ředitelka SFZ</w:t>
      </w:r>
      <w:r>
        <w:rPr>
          <w:rFonts w:ascii="Arial" w:hAnsi="Arial" w:cs="Arial"/>
          <w:szCs w:val="24"/>
        </w:rPr>
        <w:tab/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</w:p>
    <w:p w:rsidR="009D2A19" w:rsidRDefault="009D2A19" w:rsidP="0080195A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D3657" w:rsidRDefault="00ED3657" w:rsidP="00ED3657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D3657" w:rsidRDefault="00ED3657" w:rsidP="00ED3657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Dodavatel:</w:t>
      </w:r>
    </w:p>
    <w:p w:rsidR="00ED3657" w:rsidRDefault="00ED3657" w:rsidP="00ED36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PROFIL NÁBYTEK, a.s.</w:t>
      </w:r>
    </w:p>
    <w:p w:rsidR="00ED3657" w:rsidRDefault="00ED3657" w:rsidP="00ED36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Hradská 280, 396 01 Humpolec</w:t>
      </w:r>
    </w:p>
    <w:p w:rsidR="00ED3657" w:rsidRDefault="00ED3657" w:rsidP="00ED36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48202118</w:t>
      </w:r>
    </w:p>
    <w:p w:rsidR="00ED3657" w:rsidRDefault="00ED3657" w:rsidP="00ED36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CZ48202118</w:t>
      </w:r>
    </w:p>
    <w:p w:rsidR="00ED3657" w:rsidRDefault="00ED3657" w:rsidP="00ED36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5B6548">
        <w:rPr>
          <w:rFonts w:ascii="Arial" w:hAnsi="Arial" w:cs="Arial"/>
          <w:sz w:val="22"/>
          <w:szCs w:val="22"/>
        </w:rPr>
        <w:t>xxx</w:t>
      </w:r>
      <w:proofErr w:type="spellEnd"/>
    </w:p>
    <w:p w:rsidR="00ED3657" w:rsidRDefault="00ED3657" w:rsidP="00ED36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5B6548">
        <w:rPr>
          <w:rFonts w:ascii="Arial" w:hAnsi="Arial" w:cs="Arial"/>
          <w:sz w:val="22"/>
          <w:szCs w:val="22"/>
        </w:rPr>
        <w:t>xxx</w:t>
      </w:r>
      <w:proofErr w:type="spellEnd"/>
    </w:p>
    <w:p w:rsidR="00ED3657" w:rsidRDefault="00ED3657" w:rsidP="00ED36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proofErr w:type="spellStart"/>
      <w:r w:rsidR="005B6548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ED3657" w:rsidRDefault="00ED3657" w:rsidP="00ED36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="005B6548">
        <w:rPr>
          <w:rFonts w:ascii="Arial" w:hAnsi="Arial" w:cs="Arial"/>
          <w:sz w:val="22"/>
          <w:szCs w:val="22"/>
        </w:rPr>
        <w:t>xxx</w:t>
      </w:r>
      <w:proofErr w:type="spellEnd"/>
    </w:p>
    <w:p w:rsidR="00ED3657" w:rsidRDefault="00ED3657" w:rsidP="00ED36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="005B6548">
        <w:rPr>
          <w:rFonts w:ascii="Arial" w:hAnsi="Arial" w:cs="Arial"/>
          <w:sz w:val="22"/>
          <w:szCs w:val="22"/>
        </w:rPr>
        <w:t>xxx</w:t>
      </w:r>
      <w:proofErr w:type="spellEnd"/>
    </w:p>
    <w:p w:rsidR="00ED3657" w:rsidRDefault="00ED3657" w:rsidP="00ED365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D3657" w:rsidRDefault="00ED3657" w:rsidP="00ED365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40408" w:rsidRDefault="00240408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D3657" w:rsidRDefault="00ED3657" w:rsidP="00ED365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ED3657" w:rsidRDefault="00ED3657" w:rsidP="00ED36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 w:rsidR="00ED3657" w:rsidRDefault="00ED3657" w:rsidP="00ED3657">
      <w:pPr>
        <w:rPr>
          <w:rFonts w:ascii="Arial" w:hAnsi="Arial" w:cs="Arial"/>
        </w:rPr>
      </w:pPr>
    </w:p>
    <w:p w:rsidR="00F1232F" w:rsidRDefault="00F1232F" w:rsidP="00ED3657">
      <w:pPr>
        <w:rPr>
          <w:rFonts w:ascii="Arial" w:hAnsi="Arial" w:cs="Arial"/>
        </w:rPr>
      </w:pPr>
    </w:p>
    <w:p w:rsidR="00F1232F" w:rsidRDefault="00F1232F" w:rsidP="00ED3657">
      <w:pPr>
        <w:rPr>
          <w:rFonts w:ascii="Arial" w:hAnsi="Arial" w:cs="Arial"/>
        </w:rPr>
      </w:pPr>
    </w:p>
    <w:p w:rsidR="00F1232F" w:rsidRDefault="00F1232F" w:rsidP="00ED3657">
      <w:pPr>
        <w:rPr>
          <w:rFonts w:ascii="Arial" w:hAnsi="Arial" w:cs="Arial"/>
        </w:rPr>
      </w:pPr>
    </w:p>
    <w:p w:rsidR="00F1232F" w:rsidRDefault="00F1232F" w:rsidP="00ED3657">
      <w:pPr>
        <w:rPr>
          <w:rFonts w:ascii="Arial" w:hAnsi="Arial" w:cs="Arial"/>
        </w:rPr>
      </w:pPr>
    </w:p>
    <w:p w:rsidR="00F1232F" w:rsidRDefault="00F1232F" w:rsidP="00ED3657">
      <w:pPr>
        <w:rPr>
          <w:rFonts w:ascii="Arial" w:hAnsi="Arial" w:cs="Arial"/>
        </w:rPr>
      </w:pPr>
    </w:p>
    <w:p w:rsidR="00F1232F" w:rsidRDefault="00F1232F" w:rsidP="00ED3657">
      <w:pPr>
        <w:rPr>
          <w:rFonts w:ascii="Arial" w:hAnsi="Arial" w:cs="Arial"/>
        </w:rPr>
      </w:pPr>
    </w:p>
    <w:p w:rsidR="00F1232F" w:rsidRDefault="00F1232F" w:rsidP="00ED3657">
      <w:pPr>
        <w:rPr>
          <w:rFonts w:ascii="Arial" w:hAnsi="Arial" w:cs="Arial"/>
        </w:rPr>
      </w:pP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1C1D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81C1D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E81C1D" w:rsidRPr="00E81C1D">
        <w:rPr>
          <w:rFonts w:ascii="Arial" w:hAnsi="Arial" w:cs="Arial"/>
          <w:sz w:val="22"/>
          <w:szCs w:val="22"/>
        </w:rPr>
        <w:t>161/2019</w:t>
      </w:r>
      <w:r w:rsidRPr="00E81C1D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81C1D">
        <w:rPr>
          <w:rFonts w:ascii="Arial" w:hAnsi="Arial" w:cs="Arial"/>
          <w:sz w:val="22"/>
          <w:szCs w:val="22"/>
        </w:rPr>
        <w:t xml:space="preserve">Za dodavatele dne </w:t>
      </w:r>
      <w:r w:rsidRPr="00E81C1D">
        <w:rPr>
          <w:rFonts w:ascii="Arial" w:hAnsi="Arial" w:cs="Arial"/>
          <w:sz w:val="22"/>
          <w:szCs w:val="22"/>
        </w:rPr>
        <w:tab/>
      </w:r>
      <w:r w:rsidRPr="00E81C1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81C1D">
        <w:rPr>
          <w:rFonts w:ascii="Arial" w:hAnsi="Arial" w:cs="Arial"/>
          <w:sz w:val="22"/>
          <w:szCs w:val="22"/>
        </w:rPr>
        <w:t xml:space="preserve">Podpis </w:t>
      </w:r>
      <w:r w:rsidRPr="00E81C1D">
        <w:rPr>
          <w:rFonts w:ascii="Arial" w:hAnsi="Arial" w:cs="Arial"/>
          <w:sz w:val="22"/>
          <w:szCs w:val="22"/>
        </w:rPr>
        <w:tab/>
      </w:r>
      <w:r w:rsidRPr="00E81C1D">
        <w:rPr>
          <w:rFonts w:ascii="Arial" w:hAnsi="Arial" w:cs="Arial"/>
          <w:sz w:val="22"/>
          <w:szCs w:val="22"/>
        </w:rPr>
        <w:tab/>
      </w:r>
      <w:r w:rsidRPr="00E81C1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E81C1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81C1D">
        <w:rPr>
          <w:rFonts w:ascii="Arial" w:hAnsi="Arial" w:cs="Arial"/>
          <w:sz w:val="22"/>
          <w:szCs w:val="22"/>
        </w:rPr>
        <w:t>Jméno a příjmení (hůlkově)</w:t>
      </w:r>
      <w:r w:rsidRPr="00E81C1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F12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E6" w:rsidRDefault="007824E6">
      <w:r>
        <w:separator/>
      </w:r>
    </w:p>
  </w:endnote>
  <w:endnote w:type="continuationSeparator" w:id="0">
    <w:p w:rsidR="007824E6" w:rsidRDefault="0078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DF" w:rsidRDefault="00A231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FE78B3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39E9E306" wp14:editId="5CB735E5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C6383CF" wp14:editId="00C45DFE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E6" w:rsidRDefault="007824E6">
      <w:r>
        <w:separator/>
      </w:r>
    </w:p>
  </w:footnote>
  <w:footnote w:type="continuationSeparator" w:id="0">
    <w:p w:rsidR="007824E6" w:rsidRDefault="00782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DF" w:rsidRDefault="00A231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DF" w:rsidRDefault="00A231D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 wp14:anchorId="7B9B6E6D" wp14:editId="14E83C71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52BA5"/>
    <w:rsid w:val="00160002"/>
    <w:rsid w:val="00161CF4"/>
    <w:rsid w:val="001A0120"/>
    <w:rsid w:val="001B390E"/>
    <w:rsid w:val="00227307"/>
    <w:rsid w:val="00240408"/>
    <w:rsid w:val="0025302C"/>
    <w:rsid w:val="002C1F71"/>
    <w:rsid w:val="002D3A7B"/>
    <w:rsid w:val="002D4A45"/>
    <w:rsid w:val="002F720A"/>
    <w:rsid w:val="0030418A"/>
    <w:rsid w:val="00353182"/>
    <w:rsid w:val="00354882"/>
    <w:rsid w:val="003B24B0"/>
    <w:rsid w:val="003D03B2"/>
    <w:rsid w:val="003D12AA"/>
    <w:rsid w:val="003D5118"/>
    <w:rsid w:val="003D6B8F"/>
    <w:rsid w:val="003F4040"/>
    <w:rsid w:val="00407AFC"/>
    <w:rsid w:val="0043473C"/>
    <w:rsid w:val="004670F1"/>
    <w:rsid w:val="004C23EC"/>
    <w:rsid w:val="004C49A3"/>
    <w:rsid w:val="00515985"/>
    <w:rsid w:val="0053636F"/>
    <w:rsid w:val="00556982"/>
    <w:rsid w:val="0056598F"/>
    <w:rsid w:val="005B6548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49FB"/>
    <w:rsid w:val="007557BA"/>
    <w:rsid w:val="007649A0"/>
    <w:rsid w:val="007824E6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B15E7"/>
    <w:rsid w:val="009D2A19"/>
    <w:rsid w:val="009E10BD"/>
    <w:rsid w:val="00A124DF"/>
    <w:rsid w:val="00A231DF"/>
    <w:rsid w:val="00A74599"/>
    <w:rsid w:val="00A957CD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81C1D"/>
    <w:rsid w:val="00ED3657"/>
    <w:rsid w:val="00EE60F8"/>
    <w:rsid w:val="00F1232F"/>
    <w:rsid w:val="00F309A7"/>
    <w:rsid w:val="00F34F34"/>
    <w:rsid w:val="00F47732"/>
    <w:rsid w:val="00FA08E4"/>
    <w:rsid w:val="00FC426D"/>
    <w:rsid w:val="00FE78B3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2019-05-20T09:39:00Z</dcterms:created>
  <dcterms:modified xsi:type="dcterms:W3CDTF">2019-05-20T10:13:00Z</dcterms:modified>
</cp:coreProperties>
</file>