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4A" w:rsidRDefault="007332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Smlouva o zajištění</w:t>
      </w:r>
    </w:p>
    <w:p w:rsidR="0073324A" w:rsidRDefault="007332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„Ozdravného pobytu žáků ZŠ Korunovační Praha 7“</w:t>
      </w:r>
    </w:p>
    <w:p w:rsidR="0073324A" w:rsidRDefault="0073324A">
      <w:pPr>
        <w:pStyle w:val="Default"/>
        <w:jc w:val="both"/>
        <w:rPr>
          <w:sz w:val="23"/>
          <w:szCs w:val="23"/>
        </w:rPr>
      </w:pPr>
      <w:r>
        <w:t xml:space="preserve">uzavřená podle § 1724 a násl. Zákona č. 89/2012 Sb., Občanský zákoník, v platném znění (dále jen „občanský zákoník“) takto: </w:t>
      </w:r>
    </w:p>
    <w:p w:rsidR="0073324A" w:rsidRDefault="0073324A">
      <w:pPr>
        <w:pStyle w:val="Default"/>
        <w:jc w:val="both"/>
        <w:rPr>
          <w:b/>
          <w:bCs/>
        </w:rPr>
      </w:pPr>
    </w:p>
    <w:p w:rsidR="0073324A" w:rsidRDefault="0073324A">
      <w:pPr>
        <w:pStyle w:val="Default"/>
        <w:jc w:val="both"/>
        <w:rPr>
          <w:b/>
          <w:bCs/>
        </w:rPr>
      </w:pPr>
    </w:p>
    <w:p w:rsidR="0073324A" w:rsidRDefault="0073324A">
      <w:pPr>
        <w:pStyle w:val="Default"/>
        <w:jc w:val="both"/>
        <w:rPr>
          <w:b/>
          <w:bCs/>
        </w:rPr>
      </w:pPr>
    </w:p>
    <w:p w:rsidR="0073324A" w:rsidRDefault="0073324A">
      <w:pPr>
        <w:pStyle w:val="Default"/>
        <w:jc w:val="both"/>
        <w:rPr>
          <w:sz w:val="22"/>
          <w:szCs w:val="22"/>
        </w:rPr>
      </w:pPr>
      <w:r>
        <w:t xml:space="preserve">Smluvní strany: </w:t>
      </w:r>
    </w:p>
    <w:p w:rsidR="0073324A" w:rsidRPr="00A12503" w:rsidRDefault="0073324A">
      <w:pPr>
        <w:pStyle w:val="Default"/>
        <w:jc w:val="both"/>
      </w:pPr>
      <w:r w:rsidRPr="00A12503">
        <w:t>Základní škola Praha 7, Korunovační 8</w:t>
      </w:r>
    </w:p>
    <w:p w:rsidR="0073324A" w:rsidRDefault="0073324A">
      <w:r>
        <w:t>se sídlem Korunovační ul. 8/164, 170 00 Praha 7 – Bubeneč</w:t>
      </w:r>
    </w:p>
    <w:p w:rsidR="0073324A" w:rsidRDefault="0073324A">
      <w:r>
        <w:t>IČO: 61389820, DIČ:</w:t>
      </w:r>
      <w:r>
        <w:tab/>
        <w:t xml:space="preserve"> CZ61389820</w:t>
      </w:r>
    </w:p>
    <w:p w:rsidR="0073324A" w:rsidRDefault="0073324A">
      <w:r>
        <w:t xml:space="preserve">Zastoupená: ředitelem školy Mgr. Tomášem Komrskou, </w:t>
      </w:r>
    </w:p>
    <w:p w:rsidR="0073324A" w:rsidRDefault="0073324A">
      <w:pPr>
        <w:rPr>
          <w:rStyle w:val="clanek"/>
        </w:rPr>
      </w:pPr>
      <w:r>
        <w:rPr>
          <w:rStyle w:val="clanek"/>
        </w:rPr>
        <w:t xml:space="preserve">tel.: 223 018 913, mob.: 731 189 723, </w:t>
      </w:r>
    </w:p>
    <w:p w:rsidR="0073324A" w:rsidRDefault="0073324A">
      <w:r>
        <w:rPr>
          <w:rStyle w:val="clanek"/>
        </w:rPr>
        <w:t xml:space="preserve">e-mail: </w:t>
      </w:r>
      <w:hyperlink r:id="rId7">
        <w:r>
          <w:rPr>
            <w:rStyle w:val="Internetovodkaz"/>
          </w:rPr>
          <w:t>komrska@korunka.org</w:t>
        </w:r>
      </w:hyperlink>
    </w:p>
    <w:p w:rsidR="0073324A" w:rsidRDefault="0073324A">
      <w:r>
        <w:t xml:space="preserve">Kontaktní osoba: Mgr. Irena Taterová </w:t>
      </w:r>
    </w:p>
    <w:p w:rsidR="0073324A" w:rsidRDefault="0073324A">
      <w:r>
        <w:t>e-mail:  taterova</w:t>
      </w:r>
      <w:hyperlink r:id="rId8">
        <w:r>
          <w:rPr>
            <w:rStyle w:val="Internetovodkaz"/>
          </w:rPr>
          <w:t>@korunka.org</w:t>
        </w:r>
      </w:hyperlink>
    </w:p>
    <w:p w:rsidR="0073324A" w:rsidRDefault="0073324A">
      <w:r>
        <w:t>mob.: 602 176 676</w:t>
      </w:r>
    </w:p>
    <w:p w:rsidR="0073324A" w:rsidRDefault="0073324A">
      <w:pPr>
        <w:pStyle w:val="Default"/>
        <w:jc w:val="both"/>
        <w:rPr>
          <w:sz w:val="23"/>
          <w:szCs w:val="23"/>
        </w:rPr>
      </w:pPr>
      <w:r>
        <w:t xml:space="preserve">dále jako „objednatel“ </w:t>
      </w:r>
    </w:p>
    <w:p w:rsidR="0073324A" w:rsidRDefault="0073324A">
      <w:pPr>
        <w:pStyle w:val="Default"/>
        <w:jc w:val="both"/>
      </w:pPr>
    </w:p>
    <w:p w:rsidR="0073324A" w:rsidRDefault="0073324A">
      <w:pPr>
        <w:pStyle w:val="Default"/>
        <w:jc w:val="both"/>
        <w:rPr>
          <w:sz w:val="23"/>
          <w:szCs w:val="23"/>
        </w:rPr>
      </w:pPr>
      <w:r>
        <w:t xml:space="preserve">a </w:t>
      </w:r>
    </w:p>
    <w:p w:rsidR="0073324A" w:rsidRDefault="0073324A">
      <w:pPr>
        <w:pStyle w:val="Default"/>
        <w:jc w:val="both"/>
      </w:pPr>
    </w:p>
    <w:p w:rsidR="0073324A" w:rsidRDefault="0073324A" w:rsidP="00601C68">
      <w:r>
        <w:t xml:space="preserve">rekreační středisko: Penzion Bejčkův mlýn, Stálkovská 25, Slavonice 378 81 </w:t>
      </w:r>
    </w:p>
    <w:p w:rsidR="0073324A" w:rsidRDefault="0073324A" w:rsidP="00601C68">
      <w:r>
        <w:t xml:space="preserve">zastoupené jednatelem: Ing. Alenou Odutovou </w:t>
      </w:r>
    </w:p>
    <w:p w:rsidR="0073324A" w:rsidRDefault="0073324A" w:rsidP="00601C68">
      <w:r>
        <w:t>tel.: 384 493 181, 605 572 916</w:t>
      </w:r>
    </w:p>
    <w:p w:rsidR="0073324A" w:rsidRDefault="0073324A" w:rsidP="00601C68">
      <w:r>
        <w:t>e-mail: rezervace</w:t>
      </w:r>
      <w:r w:rsidRPr="006F267D">
        <w:t>@</w:t>
      </w:r>
      <w:r>
        <w:t>bejckuvmlyn.cz</w:t>
      </w:r>
    </w:p>
    <w:p w:rsidR="0073324A" w:rsidRDefault="0073324A" w:rsidP="00601C68">
      <w:r>
        <w:t>DIČ: CZ7754214028</w:t>
      </w:r>
    </w:p>
    <w:p w:rsidR="0073324A" w:rsidRDefault="0073324A" w:rsidP="00601C68">
      <w:r>
        <w:t xml:space="preserve">IČO: 75605627                                          </w:t>
      </w:r>
    </w:p>
    <w:p w:rsidR="0073324A" w:rsidRDefault="0073324A" w:rsidP="00601C68">
      <w:r>
        <w:t xml:space="preserve">dále jako „ poskytovatel “ </w:t>
      </w:r>
    </w:p>
    <w:p w:rsidR="0073324A" w:rsidRDefault="0073324A">
      <w:pPr>
        <w:pStyle w:val="Default"/>
        <w:jc w:val="both"/>
        <w:rPr>
          <w:b/>
          <w:bCs/>
          <w:sz w:val="23"/>
          <w:szCs w:val="23"/>
        </w:rPr>
      </w:pPr>
    </w:p>
    <w:p w:rsidR="0073324A" w:rsidRDefault="0073324A">
      <w:pPr>
        <w:pStyle w:val="Default"/>
        <w:jc w:val="both"/>
        <w:rPr>
          <w:b/>
          <w:bCs/>
          <w:sz w:val="23"/>
          <w:szCs w:val="23"/>
        </w:rPr>
      </w:pPr>
    </w:p>
    <w:p w:rsidR="0073324A" w:rsidRDefault="0073324A">
      <w:pPr>
        <w:pStyle w:val="Default"/>
        <w:jc w:val="both"/>
        <w:rPr>
          <w:b/>
          <w:bCs/>
          <w:sz w:val="23"/>
          <w:szCs w:val="23"/>
        </w:rPr>
      </w:pPr>
    </w:p>
    <w:p w:rsidR="0073324A" w:rsidRDefault="0073324A">
      <w:pPr>
        <w:pStyle w:val="Default"/>
        <w:jc w:val="both"/>
        <w:rPr>
          <w:b/>
          <w:bCs/>
          <w:sz w:val="23"/>
          <w:szCs w:val="23"/>
        </w:rPr>
      </w:pPr>
    </w:p>
    <w:p w:rsidR="0073324A" w:rsidRDefault="0073324A">
      <w:pPr>
        <w:pStyle w:val="Default"/>
        <w:jc w:val="both"/>
        <w:rPr>
          <w:b/>
          <w:bCs/>
          <w:sz w:val="23"/>
          <w:szCs w:val="23"/>
        </w:rPr>
      </w:pPr>
    </w:p>
    <w:p w:rsidR="0073324A" w:rsidRDefault="0073324A">
      <w:pPr>
        <w:pStyle w:val="Default"/>
        <w:jc w:val="both"/>
        <w:rPr>
          <w:b/>
          <w:bCs/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I.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Účel smlouvy</w:t>
      </w:r>
    </w:p>
    <w:p w:rsidR="0073324A" w:rsidRPr="00B808D9" w:rsidRDefault="0073324A">
      <w:pPr>
        <w:pStyle w:val="Default"/>
        <w:numPr>
          <w:ilvl w:val="0"/>
          <w:numId w:val="3"/>
        </w:numPr>
        <w:jc w:val="both"/>
      </w:pPr>
      <w:r w:rsidRPr="00B808D9">
        <w:rPr>
          <w:sz w:val="23"/>
          <w:szCs w:val="23"/>
        </w:rPr>
        <w:t xml:space="preserve">Účelem této smlouvy je stravování a ubytováni při: </w:t>
      </w:r>
      <w:r w:rsidRPr="00A12503">
        <w:rPr>
          <w:sz w:val="23"/>
          <w:szCs w:val="23"/>
        </w:rPr>
        <w:t>„Ozdravném pobytu žáků ZŠ Korunovační“</w:t>
      </w:r>
      <w:r w:rsidRPr="00B808D9">
        <w:rPr>
          <w:b/>
          <w:bCs/>
          <w:sz w:val="23"/>
          <w:szCs w:val="23"/>
        </w:rPr>
        <w:t xml:space="preserve"> </w:t>
      </w:r>
      <w:r w:rsidRPr="00B808D9">
        <w:rPr>
          <w:sz w:val="23"/>
          <w:szCs w:val="23"/>
        </w:rPr>
        <w:t xml:space="preserve">v jednom 6-tidenním turnusu pro 35 dětí I. stupně ZŠ a  5 osob doprovodu. </w:t>
      </w:r>
    </w:p>
    <w:p w:rsidR="0073324A" w:rsidRPr="00B808D9" w:rsidRDefault="0073324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výslovně prohlašuje, že je odborně způsobilý k řádnému zajištění předmětu plnění dle této smlouvy. </w:t>
      </w: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II.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Předmět smlouvy</w:t>
      </w:r>
    </w:p>
    <w:p w:rsidR="0073324A" w:rsidRPr="00B808D9" w:rsidRDefault="0073324A">
      <w:pPr>
        <w:pStyle w:val="Default"/>
        <w:numPr>
          <w:ilvl w:val="0"/>
          <w:numId w:val="4"/>
        </w:numPr>
        <w:jc w:val="both"/>
      </w:pPr>
      <w:r w:rsidRPr="00B808D9">
        <w:rPr>
          <w:sz w:val="23"/>
          <w:szCs w:val="23"/>
        </w:rPr>
        <w:t xml:space="preserve">Předmětem plnění této smlouvy je závazek poskytovatele zajistit stravu a ubytování při pobytu 35 dětí a  5 osob doprovodu Základní školy Korunovační, a to v jednom 6-tidenním turnusu od neděle 26.5. do pátku 31.5.2019.  </w:t>
      </w:r>
    </w:p>
    <w:p w:rsidR="0073324A" w:rsidRPr="00B808D9" w:rsidRDefault="0073324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Objednatel se zavazuje poskytovateli zaplatit za řádně poskytnutý předmět dle této smlouvy cenu dohodnutou dle článku IV. této smlouvy. </w:t>
      </w:r>
    </w:p>
    <w:p w:rsidR="0073324A" w:rsidRDefault="0073324A">
      <w:pPr>
        <w:pStyle w:val="Default"/>
        <w:jc w:val="both"/>
        <w:rPr>
          <w:sz w:val="23"/>
          <w:szCs w:val="23"/>
        </w:rPr>
      </w:pPr>
    </w:p>
    <w:p w:rsidR="0073324A" w:rsidRDefault="0073324A">
      <w:pPr>
        <w:pStyle w:val="Default"/>
        <w:jc w:val="both"/>
        <w:rPr>
          <w:sz w:val="23"/>
          <w:szCs w:val="23"/>
        </w:rPr>
      </w:pPr>
    </w:p>
    <w:p w:rsidR="0073324A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III.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Rozsah poskytovaných služeb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>Poskytovatel ubytovacího zařízení prohlašuje, že ubytovací zařízení odpovídá hygienickým standardům pro realizaci takového pobytu podle právních předpisů a hygienických, bezpečnostních a jiných norem (zejména zákon č. 258/2000 Sb., o ochraně veřejného zdraví a o změně některých souvisejících zákonů, ve znění pozdějších předpisů, vyhláška č. 268/2009 Sb., o technických požadavcích na stavby, ve znění pozdějších předpisů, vyhláška č. 106/2001 Sb., o hygienických požadavcích na zotavovací akce pro děti, ve znění pozdějších předpisů).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</w:pPr>
      <w:r w:rsidRPr="00B808D9">
        <w:rPr>
          <w:sz w:val="23"/>
          <w:szCs w:val="23"/>
        </w:rPr>
        <w:t>Na každého účastníka připadne jedna samostatná pevná postel.</w:t>
      </w:r>
    </w:p>
    <w:p w:rsidR="0073324A" w:rsidRPr="00B808D9" w:rsidRDefault="0073324A" w:rsidP="00014252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je povinen mít a dodržovat platný provozní řád ubytovacího zařízení, který je v souladu s § 21a zákona č. 258/2000 Sb., o ochraně veřejného zdraví a o změně některých souvisejících zákonů, ve znění pozdějších předpisů, schválený příslušným orgánem ochrany veřejného zdraví a je povinen jej objednateli kdykoliv na požádání předložit. </w:t>
      </w:r>
    </w:p>
    <w:p w:rsidR="0073324A" w:rsidRPr="00B808D9" w:rsidRDefault="0073324A" w:rsidP="00014252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>Poskytovatel se zavazuje zajistit pobyt celkem pro 35 dětí a pro 5 osob doprovodu v délce 6 dní, tj. 5 na sebe navazujících nocí.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je povinen zajistit, aby stravování z čerstvých surovin pro účastníky pobytu bylo v souladu se zásadami zdravé výživy a odpovídala věku dětí (podle vyhlášky č. 107/2005 Sb. o školním stravování, ve znění pozdějších předpisů) tak, aby podávané pokrmy vyhovovaly mikrobiologickým a chemickým požadavkům, měly odpovídající smyslové vlastnosti a splňovaly výživové požadavky. Jídelníček poskytovatele musí být v souladu s požadavky uvedenými zejména v zákoně č. 258/2000 Sb., o ochraně veřejného zdraví a o změně některých souvisejících zákonů, ve znění pozdějších předpisů a § 7 vyhlášky č. 106/2001 Sb., o hygienických požadavcích na zotavovací akce pro děti, ve znění pozdějších předpisů. Poskytovatel je povinen dodržet podmínky stanovené prováděcím právním předpisem k zákonu č. 258/2000 Sb., který stanoví potraviny, jež nesmí poskytovatel na zotavovací akci podávat ani používat k přípravě pokrmů, ledaže budou splněny podmínky upravené příslušným prováděcím právním předpisem. 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Strava bude v průběhu pobytu zajištění pro děti účastnící se ozdravného pobytu pro doprovodný personál tak, že v průběhu každého dne bude postupně podávána snídaně, přesnídávka, oběd (teplý), svačina, večeře (teplá). Současně bude zajištěn jejich nepřetržitý dostatečný pitný režim po celou dobu pobytu. 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Případné zvláštní požadavky na stravování jednotlivých dětí je objednatel povinen písemně oznámit poskytovateli nejpozději týden před začátkem turnusu, kterého se tyto děti mají účastnit. 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</w:pPr>
      <w:r w:rsidRPr="00B808D9">
        <w:rPr>
          <w:sz w:val="23"/>
          <w:szCs w:val="23"/>
        </w:rPr>
        <w:t xml:space="preserve">Pobyt bude začínat obědem a končit poslední den snídaní plus balíček na cestu. 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je povinen zajistit, aby ubytovací zařízení a veškeré služby jím zajišťované a poskytnuté v rámci plnění povinností dle této smlouvy splňovaly veškeré bezpečnostní, hygienické a další právní předpisy, které s předmětem plnění souvisejí, zejména zákon č. 258/2000 Sb., o ochraně veřejného zdraví a o změně některých souvisejících zákonů, ve znění pozdějších předpisů, vyhlášku č. 268/2009 Sb., o technických požadavcích na stavby, ve znění pozdějších předpisů a vyhlášku č. 106/2001 Sb., o hygienických požadavcích na zotavovací akci pro děti, ve znění pozdějších předpisů. Poskytovatel je zejména povinen zajistit zásobování vodou a odstraňování odpadků a splaškových vod v souladu s hygienickými požadavky upravenými prováděcím právním předpisem k zákonu č. 258/2000 Sb., dodržet hygienické požadavky na prostorové a funkční členění staveb a zařízení, jejich vybavení a osvětlení, ubytování, úklid, stravování a režim dne dle prováděcího právního předpisu k zákonu č. 258/2000 Sb. </w:t>
      </w:r>
    </w:p>
    <w:p w:rsidR="0073324A" w:rsidRPr="00B808D9" w:rsidRDefault="0073324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je povinen zajistit, že voda, kterou použije pro zajištění předmětu plnění dle této smlouvy, bude výhradně pitná voda a její dodávka bude zabezpečena osobou oprávněnou dodávat pitnou vodu pro veřejnou potřebu. </w:t>
      </w: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IV.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Cena a platební podmínky</w:t>
      </w:r>
    </w:p>
    <w:p w:rsidR="0073324A" w:rsidRPr="00B808D9" w:rsidRDefault="0073324A">
      <w:pPr>
        <w:pStyle w:val="Default"/>
        <w:numPr>
          <w:ilvl w:val="0"/>
          <w:numId w:val="6"/>
        </w:numPr>
        <w:ind w:left="360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Cena za předmět plnění podle této smlouvy je stanovena takto: </w:t>
      </w:r>
    </w:p>
    <w:p w:rsidR="0073324A" w:rsidRDefault="0073324A" w:rsidP="0098067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808D9">
        <w:rPr>
          <w:sz w:val="22"/>
          <w:szCs w:val="22"/>
        </w:rPr>
        <w:t>Cena za osobu za ubytování a stravování formou plné penze (5x denně) na dítě a pobyt činí 2150,-Kč.</w:t>
      </w:r>
    </w:p>
    <w:p w:rsidR="0073324A" w:rsidRDefault="0073324A" w:rsidP="0098067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808D9">
        <w:rPr>
          <w:sz w:val="22"/>
          <w:szCs w:val="22"/>
        </w:rPr>
        <w:t xml:space="preserve">Celková cena za 35 dětí tedy činí 75 250,-Kč. </w:t>
      </w:r>
    </w:p>
    <w:p w:rsidR="0073324A" w:rsidRPr="00B808D9" w:rsidRDefault="0073324A" w:rsidP="0098067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808D9">
        <w:rPr>
          <w:sz w:val="22"/>
          <w:szCs w:val="22"/>
        </w:rPr>
        <w:t>Pedagogický doprovod má ubytování a stravování zdarma.</w:t>
      </w:r>
    </w:p>
    <w:p w:rsidR="0073324A" w:rsidRPr="00B808D9" w:rsidRDefault="0073324A">
      <w:pPr>
        <w:pStyle w:val="Default"/>
        <w:numPr>
          <w:ilvl w:val="0"/>
          <w:numId w:val="6"/>
        </w:numPr>
        <w:ind w:left="360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Cena za předmět plnění je uvedena včetně DPH s tím, že poskytovatel je oprávněn tuto upravit v položce DPH dle platné právní úpravy v den vystavení příslušné faktury, o této skutečnosti není potřebné uzavírat dodatek ke smlouvě. </w:t>
      </w:r>
    </w:p>
    <w:p w:rsidR="0073324A" w:rsidRPr="00B808D9" w:rsidRDefault="0073324A">
      <w:pPr>
        <w:pStyle w:val="Default"/>
        <w:numPr>
          <w:ilvl w:val="0"/>
          <w:numId w:val="6"/>
        </w:numPr>
        <w:ind w:left="360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Cena podle odst. 1 tohoto článku smlouvy zahrnuje veškeré náklady, cenu veškerých úkonů, služeb, plnění i činností vynaložených či poskytnutých poskytovatelem při plnění jeho závazků dle této smlouvy. </w:t>
      </w:r>
    </w:p>
    <w:p w:rsidR="0073324A" w:rsidRPr="00B808D9" w:rsidRDefault="0073324A">
      <w:pPr>
        <w:pStyle w:val="Default"/>
        <w:numPr>
          <w:ilvl w:val="0"/>
          <w:numId w:val="6"/>
        </w:numPr>
        <w:ind w:left="360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Lhůta splatnosti faktury je stanovena 14 kalendářních dnů ode dne jejich doručení objednateli. </w:t>
      </w:r>
    </w:p>
    <w:p w:rsidR="0073324A" w:rsidRPr="00B808D9" w:rsidRDefault="0073324A">
      <w:pPr>
        <w:pStyle w:val="Default"/>
        <w:numPr>
          <w:ilvl w:val="0"/>
          <w:numId w:val="6"/>
        </w:numPr>
        <w:ind w:left="360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Nebude-li faktura obsahovat požadované náležitosti nebo v ní bude chybně vyúčtována cena, je objednatel oprávněn takto vadnou fakturu před uplynutím lhůty splatnosti vrátit poskytovateli bez zaplacení k provedení opravy, a to doporučeným dopisem, kde uvede údaje, které považuje za nesprávné. Řádně vrácenou fakturu je poskytovatel povinen opravit a doručit objednateli, přičemž původní lhůta splatnosti počíná běžet. Nová lhůta splatnosti začne běžet dnem doručení opravené faktury. </w:t>
      </w:r>
    </w:p>
    <w:p w:rsidR="0073324A" w:rsidRPr="00B808D9" w:rsidRDefault="0073324A">
      <w:pPr>
        <w:pStyle w:val="Default"/>
        <w:numPr>
          <w:ilvl w:val="0"/>
          <w:numId w:val="6"/>
        </w:numPr>
        <w:ind w:left="360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Objednatel neposkytuje zálohu. </w:t>
      </w: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V.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Doba plnění</w:t>
      </w:r>
    </w:p>
    <w:p w:rsidR="0073324A" w:rsidRPr="00B808D9" w:rsidRDefault="0073324A">
      <w:pPr>
        <w:pStyle w:val="Default"/>
        <w:numPr>
          <w:ilvl w:val="0"/>
          <w:numId w:val="7"/>
        </w:numPr>
        <w:ind w:left="360"/>
        <w:jc w:val="both"/>
      </w:pPr>
      <w:r w:rsidRPr="00B808D9">
        <w:rPr>
          <w:sz w:val="23"/>
          <w:szCs w:val="23"/>
        </w:rPr>
        <w:t xml:space="preserve">Poskytovatel se zavazuje realizovat pobyt v termínu: </w:t>
      </w:r>
      <w:r w:rsidRPr="00A12503">
        <w:rPr>
          <w:sz w:val="23"/>
          <w:szCs w:val="23"/>
        </w:rPr>
        <w:t>od neděle 26.5.2019 do pátku 31.5.2019.</w:t>
      </w:r>
      <w:r w:rsidRPr="00B808D9">
        <w:rPr>
          <w:b/>
          <w:bCs/>
          <w:sz w:val="23"/>
          <w:szCs w:val="23"/>
        </w:rPr>
        <w:t xml:space="preserve"> </w:t>
      </w:r>
    </w:p>
    <w:p w:rsidR="0073324A" w:rsidRPr="00B808D9" w:rsidRDefault="0073324A">
      <w:pPr>
        <w:pStyle w:val="Default"/>
        <w:numPr>
          <w:ilvl w:val="0"/>
          <w:numId w:val="7"/>
        </w:numPr>
        <w:ind w:left="360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Konkrétní počet dětí a doprovodného personálu ozdravného pobytu sdělí objednatel poskytovateli telefonicky nebo elektronickou poštou nejméně 7 dní před zahájením Ozdravného pobytu. </w:t>
      </w: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VI.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Povinnosti poskytovatele</w:t>
      </w:r>
    </w:p>
    <w:p w:rsidR="0073324A" w:rsidRPr="00B808D9" w:rsidRDefault="0073324A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se zavazuje písemně informovat objednatele o skutečnostech majících vliv na plnění jeho závazku dle této smlouvy, a to neprodleně, tj. nejpozději následujícího pracovního den poté, kdy příslušná skutečnost nastane nebo poskytovatel zjistí, že by mohla nastat. </w:t>
      </w:r>
    </w:p>
    <w:p w:rsidR="0073324A" w:rsidRPr="00B808D9" w:rsidRDefault="0073324A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se zavazuje poskytnout na základě písemné výzvy objednatele zprávu o stavu přípravy a realizaci předmětu plnění dle této smlouvy. </w:t>
      </w:r>
    </w:p>
    <w:p w:rsidR="0073324A" w:rsidRPr="00B808D9" w:rsidRDefault="0073324A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Poskytovatel je povinen umožnit objednateli na jeho žádost kontrolu plnění závazků dle této smlouvy, zejména mu umožnit prohlídku ubytovacích zařízení, včetně prostor určených k přípravě stravy. </w:t>
      </w: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VII.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Ostatní ujednání</w:t>
      </w:r>
    </w:p>
    <w:p w:rsidR="0073324A" w:rsidRPr="00B808D9" w:rsidRDefault="0073324A">
      <w:pPr>
        <w:pStyle w:val="Default"/>
        <w:numPr>
          <w:ilvl w:val="0"/>
          <w:numId w:val="9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Osoby ubytované na základě této smlouvy (ubytované osoby) jsou oprávněny řádně užívat prostory, které jim byly k ubytování vyhrazeny, jakož i společné prostory ubytovacích zařízení a užívat služeb, jejichž poskytování je s ubytováním spojeno. V těchto prostorách nesmí ubytované osoby bez souhlasu poskytovatele provádět žádné podstatné změny. </w:t>
      </w:r>
    </w:p>
    <w:p w:rsidR="0073324A" w:rsidRPr="00B808D9" w:rsidRDefault="0073324A">
      <w:pPr>
        <w:pStyle w:val="Default"/>
        <w:numPr>
          <w:ilvl w:val="0"/>
          <w:numId w:val="9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Ubytované osoby jsou povinny dodržovat provozní řád a požární řád poskytovatele, se kterými je poskytovatel povinen je seznámit na začátku jejich pobytu. </w:t>
      </w:r>
    </w:p>
    <w:p w:rsidR="0073324A" w:rsidRPr="00B808D9" w:rsidRDefault="0073324A">
      <w:pPr>
        <w:pStyle w:val="Default"/>
        <w:numPr>
          <w:ilvl w:val="0"/>
          <w:numId w:val="9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V celém prostoru ubytovacích objektů je zakázáno manipulovat s otevřeným ohněm. Používání venkovního ohniště je povoleno pouze při dodržení požárního řádu ohniště. </w:t>
      </w:r>
    </w:p>
    <w:p w:rsidR="0073324A" w:rsidRPr="00B808D9" w:rsidRDefault="0073324A">
      <w:pPr>
        <w:pStyle w:val="Default"/>
        <w:numPr>
          <w:ilvl w:val="0"/>
          <w:numId w:val="9"/>
        </w:numPr>
        <w:spacing w:after="27"/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Náklady na energie, vodu, vytápění a provoz ubytovacích zařízení včetně kuchyně jsou součástí ceny dle čl. IV této smlouvy. </w:t>
      </w:r>
    </w:p>
    <w:p w:rsidR="0073324A" w:rsidRPr="00B808D9" w:rsidRDefault="0073324A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Ubytované osoby jsou povinny průběžně udržovat pořádek a obvyklou osobní hygienu.</w:t>
      </w: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VIII.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Stornovací podmínky</w:t>
      </w:r>
    </w:p>
    <w:p w:rsidR="0073324A" w:rsidRPr="00B808D9" w:rsidRDefault="0073324A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Objednatel může smlouvu vypovědět písemnou formou, kdykoli před nástupem pobytu, bere na vědomí a souhlasí s následujícími storno-poplatky za zrušení pobytu:</w:t>
      </w:r>
    </w:p>
    <w:p w:rsidR="0073324A" w:rsidRPr="00B808D9" w:rsidRDefault="0073324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při výpovědi doručené zhotoviteli do 28 dní před nástupem pobytu, objednatel hradí poplatek ve výši 10 % z celkové ceny ubytování,</w:t>
      </w:r>
    </w:p>
    <w:p w:rsidR="0073324A" w:rsidRPr="00B808D9" w:rsidRDefault="0073324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při výpovědi doručené zhotoviteli 27 až 15 dní před nástupem pobytu, objednatel hradí poplatek ve výši 25 % z celkové ceny ubytování,</w:t>
      </w:r>
    </w:p>
    <w:p w:rsidR="0073324A" w:rsidRPr="00B808D9" w:rsidRDefault="0073324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při výpovědi doručené zhotoviteli 14 až 7 dní před nástupem pobytu, objednatel hradí poplatek ve výši 50 % z celkové ceny ubytování,</w:t>
      </w:r>
    </w:p>
    <w:p w:rsidR="0073324A" w:rsidRPr="00B808D9" w:rsidRDefault="0073324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při výpovědi doručené zhotoviteli 6 až 1 den před nástupem pobytu, objednatel hradí poplatek ve výši 80 % z celkové ceny ubytování</w:t>
      </w:r>
    </w:p>
    <w:p w:rsidR="0073324A" w:rsidRPr="00B808D9" w:rsidRDefault="0073324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pokud objednatel pobyt nenastoupí bez omluvy nebo předchozího projednání se zhotovitelem, objednatel hradí poplatek ve výši 100 % z celkové ceny ubytování.</w:t>
      </w:r>
    </w:p>
    <w:p w:rsidR="0073324A" w:rsidRPr="00B808D9" w:rsidRDefault="0073324A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Pokud orgán hygienického dozoru nařídí škole karanténní opatření před výjezdem, bude ubytovatel akceptovat toto nařízení jako nařízení z vyšší moci a  nebude požadovat v případě zrušení pobytu storno poplatek.</w:t>
      </w:r>
    </w:p>
    <w:p w:rsidR="0073324A" w:rsidRPr="00B808D9" w:rsidRDefault="0073324A" w:rsidP="00FD2253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>Rozhodným datem pro výpočet storno-poplatku za zrušení pobytu je datum doručení výpovědi na adresu zhotovitele, uvedenou v záhlaví této smlouvy.</w:t>
      </w:r>
    </w:p>
    <w:p w:rsidR="0073324A" w:rsidRPr="00B808D9" w:rsidRDefault="0073324A" w:rsidP="00FD2253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B808D9">
        <w:rPr>
          <w:sz w:val="23"/>
          <w:szCs w:val="23"/>
        </w:rPr>
        <w:t xml:space="preserve">Dále si zadavatel vyhrazuje právo, aby poskytovatel neúčtoval storno poplatky za dítě, které se nezúčastní pobytu z vážných rodinných či zdravotních důvodů. </w:t>
      </w: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b/>
          <w:bCs/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b/>
          <w:bCs/>
          <w:sz w:val="23"/>
          <w:szCs w:val="23"/>
        </w:rPr>
      </w:pP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Článek IX.</w:t>
      </w:r>
    </w:p>
    <w:p w:rsidR="0073324A" w:rsidRPr="00B808D9" w:rsidRDefault="0073324A">
      <w:pPr>
        <w:pStyle w:val="Default"/>
        <w:jc w:val="center"/>
        <w:rPr>
          <w:sz w:val="23"/>
          <w:szCs w:val="23"/>
        </w:rPr>
      </w:pPr>
      <w:r w:rsidRPr="00B808D9">
        <w:rPr>
          <w:b/>
          <w:bCs/>
          <w:sz w:val="23"/>
          <w:szCs w:val="23"/>
        </w:rPr>
        <w:t>Závěrečná ujednání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rPr>
          <w:sz w:val="23"/>
          <w:szCs w:val="23"/>
        </w:rPr>
        <w:t>Tato smlouva nabývá platnosti a účinnosti dnem jejího podpisu oběma smluvními stranam</w:t>
      </w:r>
      <w:r w:rsidRPr="00B808D9">
        <w:t>i a dnem její registrace v registru smluv dle zákona č. 340/2015 Sb., o zvláštních podmínkách účinnosti některých smluv, uveřejňování těchto smluv a o registru smluv.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rPr>
          <w:sz w:val="23"/>
          <w:szCs w:val="23"/>
        </w:rPr>
        <w:t>Tuto smlouvu lze změnit jen formou písemných vzestupně číslovaných oboustranně podepsaných dodatků.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rPr>
          <w:sz w:val="23"/>
          <w:szCs w:val="23"/>
        </w:rPr>
        <w:t xml:space="preserve">Smluvní strany mohou kdykoliv ukončit závazkový vztah založený touto smlouvou písemnou dohodou. 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rPr>
          <w:sz w:val="23"/>
          <w:szCs w:val="23"/>
        </w:rPr>
        <w:t>Objednatel je oprávněn odstoupit od této smlouvy v případě jejího podstatného porušení poskytovatelem s tím, že za podstatné porušení této smlouvy se považuje zejména neposkytnutí předmětu plnění, a to i částečně v termínech sjednaných dle čl. V této smlouvy, nebo jeho neposkytnutí v dohodnutém rozsahu nebo kvalitě. Odstoupením se smlouva k okamžiku doručení písemnosti o odstoupení poskytovateli.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rPr>
          <w:sz w:val="23"/>
          <w:szCs w:val="23"/>
        </w:rPr>
        <w:t>Poskytovatel je oprávněn odstoupit od této smlouvy v případě, že objednatel nesplní svou povinnost uhradit poskytovateli dohodnutou cenu za plnění podle této smlouvy dle platebních podmínek sjednaných v této smlouvě ani v dodatečné lhůtě stanovené poskytovatelem v písemné výzvě ke splnění povinnosti objednatele zaplatit. Stanovená lhůta nesmí být delší než 15 kalendářních dnů od doručení písemné výzvy poskytovatele objednateli.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rPr>
          <w:sz w:val="23"/>
          <w:szCs w:val="23"/>
        </w:rPr>
        <w:t>Tato smlouva je sepsána ve třech stejnopisech, z nichž objednatel obdrží dvě vyhotovení a poskytovatel jedno vyhotovení.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rPr>
          <w:sz w:val="23"/>
          <w:szCs w:val="23"/>
        </w:rPr>
        <w:t>Smluvní strany prohlašují, že tato smlouva byla uzavřená na základě jejich svobodné vůle, svobodně, vážně a srozumitelně, nikoli v tísni nebo za nápadně nevýhodných podmínek a stvrzují ji svými podpisy.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t>Smluvní strany výslovně sjednávají, že uveřejnění této smlouvy v registru smluv dle zákona č. 340/2015 Sb., o zvláštních podmínkách účinnosti některých smluv, uveřejňování těchto smluv a o registru smluv zajistí objednatel do 30 dnů od podpisu smlouvy a neprodleně bude druhou smluvní stranu o provedeném uveřejnění v registru smluv informovat.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t>Smluvní strany souhlasí s uveřejněním této smlouvy a konstatují, že ve smlouvě nejsou informace, které nemohou být poskytnuty podle zákona č. 340/2015 Sb., o zvláštních podmínkách účinnosti některých smluv, uveřejňování těchto smluv a o registru smluv a zákona č. 106/1999 Sb., o svobodném přístupu k informacím.</w:t>
      </w:r>
    </w:p>
    <w:p w:rsidR="0073324A" w:rsidRPr="00B808D9" w:rsidRDefault="0073324A" w:rsidP="00014252">
      <w:pPr>
        <w:pStyle w:val="ListParagraph"/>
        <w:numPr>
          <w:ilvl w:val="0"/>
          <w:numId w:val="13"/>
        </w:numPr>
        <w:spacing w:line="276" w:lineRule="auto"/>
        <w:jc w:val="both"/>
      </w:pPr>
      <w:r w:rsidRPr="00B808D9">
        <w:t>Objednatel je v postavení správce osobních údajů, subjektu, kterému je zpracování určeno zákonem, a to zejména čl. 6 odst. 1 písm. b) GDPR tzv. zpracování před uzavřením smlouvy, resp. v souladu s písm. c) ve spojení se ZZVZ zpracování, jenž je nezbytné pro splnění právní povinnosti.</w:t>
      </w:r>
    </w:p>
    <w:p w:rsidR="0073324A" w:rsidRPr="00B808D9" w:rsidRDefault="0073324A" w:rsidP="00014252">
      <w:pPr>
        <w:pStyle w:val="ListParagraph"/>
        <w:spacing w:line="276" w:lineRule="auto"/>
        <w:ind w:left="360"/>
        <w:jc w:val="both"/>
      </w:pP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Pr="00B808D9" w:rsidRDefault="0073324A">
      <w:pPr>
        <w:pStyle w:val="Default"/>
        <w:jc w:val="both"/>
        <w:rPr>
          <w:sz w:val="23"/>
          <w:szCs w:val="23"/>
        </w:rPr>
      </w:pPr>
    </w:p>
    <w:p w:rsidR="0073324A" w:rsidRDefault="0073324A">
      <w:pPr>
        <w:tabs>
          <w:tab w:val="left" w:pos="0"/>
        </w:tabs>
        <w:jc w:val="both"/>
        <w:rPr>
          <w:sz w:val="22"/>
          <w:szCs w:val="22"/>
        </w:rPr>
      </w:pPr>
    </w:p>
    <w:p w:rsidR="0073324A" w:rsidRDefault="0073324A">
      <w:pPr>
        <w:tabs>
          <w:tab w:val="left" w:pos="0"/>
        </w:tabs>
        <w:jc w:val="both"/>
        <w:rPr>
          <w:sz w:val="22"/>
          <w:szCs w:val="22"/>
        </w:rPr>
      </w:pPr>
    </w:p>
    <w:p w:rsidR="0073324A" w:rsidRDefault="0073324A">
      <w:pPr>
        <w:tabs>
          <w:tab w:val="left" w:pos="0"/>
        </w:tabs>
        <w:jc w:val="both"/>
        <w:rPr>
          <w:sz w:val="22"/>
          <w:szCs w:val="22"/>
        </w:rPr>
      </w:pPr>
    </w:p>
    <w:p w:rsidR="0073324A" w:rsidRDefault="0073324A">
      <w:pPr>
        <w:tabs>
          <w:tab w:val="left" w:pos="0"/>
        </w:tabs>
        <w:jc w:val="both"/>
        <w:rPr>
          <w:sz w:val="22"/>
          <w:szCs w:val="22"/>
        </w:rPr>
      </w:pPr>
    </w:p>
    <w:p w:rsidR="0073324A" w:rsidRDefault="0073324A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Datum podpisu smlouvy:</w:t>
      </w:r>
    </w:p>
    <w:p w:rsidR="0073324A" w:rsidRDefault="0073324A">
      <w:pPr>
        <w:tabs>
          <w:tab w:val="left" w:pos="0"/>
        </w:tabs>
        <w:jc w:val="both"/>
        <w:rPr>
          <w:sz w:val="22"/>
          <w:szCs w:val="22"/>
        </w:rPr>
      </w:pPr>
    </w:p>
    <w:p w:rsidR="0073324A" w:rsidRPr="00B808D9" w:rsidRDefault="0073324A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10303" w:type="dxa"/>
        <w:tblInd w:w="-106" w:type="dxa"/>
        <w:tblLook w:val="00A0"/>
      </w:tblPr>
      <w:tblGrid>
        <w:gridCol w:w="5148"/>
        <w:gridCol w:w="5155"/>
      </w:tblGrid>
      <w:tr w:rsidR="0073324A" w:rsidRPr="00B808D9">
        <w:tc>
          <w:tcPr>
            <w:tcW w:w="5148" w:type="dxa"/>
          </w:tcPr>
          <w:p w:rsidR="0073324A" w:rsidRPr="00B808D9" w:rsidRDefault="0073324A">
            <w:pPr>
              <w:tabs>
                <w:tab w:val="left" w:pos="0"/>
              </w:tabs>
              <w:jc w:val="center"/>
            </w:pPr>
            <w:r w:rsidRPr="00B808D9">
              <w:rPr>
                <w:sz w:val="22"/>
                <w:szCs w:val="22"/>
              </w:rPr>
              <w:t>Objednatel</w:t>
            </w:r>
          </w:p>
        </w:tc>
        <w:tc>
          <w:tcPr>
            <w:tcW w:w="5155" w:type="dxa"/>
          </w:tcPr>
          <w:p w:rsidR="0073324A" w:rsidRPr="00B808D9" w:rsidRDefault="0073324A">
            <w:pPr>
              <w:tabs>
                <w:tab w:val="left" w:pos="0"/>
              </w:tabs>
              <w:jc w:val="center"/>
            </w:pPr>
            <w:r w:rsidRPr="00B808D9">
              <w:rPr>
                <w:sz w:val="22"/>
                <w:szCs w:val="22"/>
              </w:rPr>
              <w:t>Poskytovatel</w:t>
            </w:r>
          </w:p>
        </w:tc>
      </w:tr>
      <w:tr w:rsidR="0073324A" w:rsidRPr="00B808D9">
        <w:tc>
          <w:tcPr>
            <w:tcW w:w="5148" w:type="dxa"/>
          </w:tcPr>
          <w:p w:rsidR="0073324A" w:rsidRPr="00B808D9" w:rsidRDefault="0073324A">
            <w:pPr>
              <w:tabs>
                <w:tab w:val="left" w:pos="0"/>
              </w:tabs>
              <w:jc w:val="center"/>
            </w:pPr>
            <w:r w:rsidRPr="00B808D9">
              <w:rPr>
                <w:sz w:val="22"/>
                <w:szCs w:val="22"/>
              </w:rPr>
              <w:t>Mgr. Tomáš Komrska</w:t>
            </w:r>
          </w:p>
        </w:tc>
        <w:tc>
          <w:tcPr>
            <w:tcW w:w="5155" w:type="dxa"/>
          </w:tcPr>
          <w:p w:rsidR="0073324A" w:rsidRPr="00B808D9" w:rsidRDefault="0073324A" w:rsidP="00FD2253">
            <w:pPr>
              <w:tabs>
                <w:tab w:val="left" w:pos="0"/>
              </w:tabs>
            </w:pPr>
            <w:r w:rsidRPr="00B808D9">
              <w:t xml:space="preserve">                        </w:t>
            </w:r>
            <w:r>
              <w:t>Ing. Alena Odutová</w:t>
            </w:r>
            <w:r w:rsidRPr="00B808D9">
              <w:t xml:space="preserve">     </w:t>
            </w:r>
          </w:p>
        </w:tc>
      </w:tr>
      <w:tr w:rsidR="0073324A" w:rsidRPr="00B808D9">
        <w:trPr>
          <w:trHeight w:val="294"/>
        </w:trPr>
        <w:tc>
          <w:tcPr>
            <w:tcW w:w="5148" w:type="dxa"/>
          </w:tcPr>
          <w:p w:rsidR="0073324A" w:rsidRPr="00B808D9" w:rsidRDefault="0073324A">
            <w:pPr>
              <w:tabs>
                <w:tab w:val="left" w:pos="0"/>
              </w:tabs>
              <w:jc w:val="center"/>
            </w:pPr>
            <w:r w:rsidRPr="00B808D9">
              <w:rPr>
                <w:sz w:val="22"/>
                <w:szCs w:val="22"/>
              </w:rPr>
              <w:t>ředitel školy</w:t>
            </w:r>
          </w:p>
        </w:tc>
        <w:tc>
          <w:tcPr>
            <w:tcW w:w="5155" w:type="dxa"/>
          </w:tcPr>
          <w:p w:rsidR="0073324A" w:rsidRPr="00B808D9" w:rsidRDefault="0073324A">
            <w:pPr>
              <w:tabs>
                <w:tab w:val="left" w:pos="0"/>
              </w:tabs>
              <w:jc w:val="center"/>
            </w:pPr>
            <w:r w:rsidRPr="00B808D9">
              <w:t>jednatel</w:t>
            </w:r>
          </w:p>
        </w:tc>
      </w:tr>
      <w:tr w:rsidR="0073324A" w:rsidRPr="00B808D9">
        <w:trPr>
          <w:trHeight w:val="294"/>
        </w:trPr>
        <w:tc>
          <w:tcPr>
            <w:tcW w:w="5148" w:type="dxa"/>
          </w:tcPr>
          <w:p w:rsidR="0073324A" w:rsidRPr="00B808D9" w:rsidRDefault="0073324A" w:rsidP="000D3F1D">
            <w:pPr>
              <w:tabs>
                <w:tab w:val="left" w:pos="0"/>
              </w:tabs>
            </w:pPr>
          </w:p>
        </w:tc>
        <w:tc>
          <w:tcPr>
            <w:tcW w:w="5155" w:type="dxa"/>
          </w:tcPr>
          <w:p w:rsidR="0073324A" w:rsidRPr="00B808D9" w:rsidRDefault="0073324A">
            <w:pPr>
              <w:tabs>
                <w:tab w:val="left" w:pos="0"/>
              </w:tabs>
              <w:jc w:val="center"/>
            </w:pPr>
            <w:r>
              <w:t>Mgr. Irena Taterová</w:t>
            </w:r>
          </w:p>
        </w:tc>
      </w:tr>
    </w:tbl>
    <w:p w:rsidR="0073324A" w:rsidRDefault="0073324A">
      <w:pPr>
        <w:tabs>
          <w:tab w:val="left" w:pos="0"/>
        </w:tabs>
      </w:pPr>
      <w:bookmarkStart w:id="0" w:name="_GoBack"/>
      <w:bookmarkEnd w:id="0"/>
    </w:p>
    <w:sectPr w:rsidR="0073324A" w:rsidSect="00D71698">
      <w:footerReference w:type="default" r:id="rId9"/>
      <w:pgSz w:w="11906" w:h="17338"/>
      <w:pgMar w:top="1842" w:right="844" w:bottom="1417" w:left="759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24A" w:rsidRDefault="0073324A">
      <w:r>
        <w:separator/>
      </w:r>
    </w:p>
  </w:endnote>
  <w:endnote w:type="continuationSeparator" w:id="0">
    <w:p w:rsidR="0073324A" w:rsidRDefault="00733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4A" w:rsidRDefault="0073324A">
    <w:pPr>
      <w:pStyle w:val="Footer"/>
      <w:jc w:val="center"/>
    </w:pPr>
    <w:fldSimple w:instr="PAGE">
      <w:r>
        <w:rPr>
          <w:noProof/>
        </w:rPr>
        <w:t>1</w:t>
      </w:r>
    </w:fldSimple>
  </w:p>
  <w:p w:rsidR="0073324A" w:rsidRDefault="00733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24A" w:rsidRDefault="0073324A">
      <w:r>
        <w:separator/>
      </w:r>
    </w:p>
  </w:footnote>
  <w:footnote w:type="continuationSeparator" w:id="0">
    <w:p w:rsidR="0073324A" w:rsidRDefault="007332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D09"/>
    <w:multiLevelType w:val="multilevel"/>
    <w:tmpl w:val="9606DA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F3909"/>
    <w:multiLevelType w:val="multilevel"/>
    <w:tmpl w:val="BD282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942B5"/>
    <w:multiLevelType w:val="multilevel"/>
    <w:tmpl w:val="C28CF4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D0DB9"/>
    <w:multiLevelType w:val="hybridMultilevel"/>
    <w:tmpl w:val="636826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02E72"/>
    <w:multiLevelType w:val="multilevel"/>
    <w:tmpl w:val="20525F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C5F36"/>
    <w:multiLevelType w:val="multilevel"/>
    <w:tmpl w:val="B1B275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8801F3"/>
    <w:multiLevelType w:val="hybridMultilevel"/>
    <w:tmpl w:val="3A066886"/>
    <w:lvl w:ilvl="0" w:tplc="F72CF78C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53F8C"/>
    <w:multiLevelType w:val="multilevel"/>
    <w:tmpl w:val="4F18C7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F5593"/>
    <w:multiLevelType w:val="multilevel"/>
    <w:tmpl w:val="58DE9B9A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>
    <w:nsid w:val="4B7E71E1"/>
    <w:multiLevelType w:val="multilevel"/>
    <w:tmpl w:val="38DEEA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F95832"/>
    <w:multiLevelType w:val="multilevel"/>
    <w:tmpl w:val="901E3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4F14FAF"/>
    <w:multiLevelType w:val="multilevel"/>
    <w:tmpl w:val="41F859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FB75B3"/>
    <w:multiLevelType w:val="multilevel"/>
    <w:tmpl w:val="672A24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EE49B5"/>
    <w:multiLevelType w:val="multilevel"/>
    <w:tmpl w:val="DF928E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96F"/>
    <w:rsid w:val="00014252"/>
    <w:rsid w:val="000223EB"/>
    <w:rsid w:val="000C132D"/>
    <w:rsid w:val="000D3F1D"/>
    <w:rsid w:val="000D4674"/>
    <w:rsid w:val="001320BF"/>
    <w:rsid w:val="0018100D"/>
    <w:rsid w:val="001B586B"/>
    <w:rsid w:val="001C1CED"/>
    <w:rsid w:val="001E296F"/>
    <w:rsid w:val="002C74B0"/>
    <w:rsid w:val="002E5080"/>
    <w:rsid w:val="002E79FA"/>
    <w:rsid w:val="00314AD5"/>
    <w:rsid w:val="0034453C"/>
    <w:rsid w:val="00397F82"/>
    <w:rsid w:val="003C2A6F"/>
    <w:rsid w:val="003C3C08"/>
    <w:rsid w:val="003F448A"/>
    <w:rsid w:val="00407429"/>
    <w:rsid w:val="00491EF9"/>
    <w:rsid w:val="00493295"/>
    <w:rsid w:val="004A75E9"/>
    <w:rsid w:val="00514E3E"/>
    <w:rsid w:val="00517445"/>
    <w:rsid w:val="00547BBB"/>
    <w:rsid w:val="005525AD"/>
    <w:rsid w:val="00574BB2"/>
    <w:rsid w:val="005C4C2D"/>
    <w:rsid w:val="00601C68"/>
    <w:rsid w:val="006F267D"/>
    <w:rsid w:val="007128CE"/>
    <w:rsid w:val="0073324A"/>
    <w:rsid w:val="007F322B"/>
    <w:rsid w:val="00894C60"/>
    <w:rsid w:val="008E046A"/>
    <w:rsid w:val="00902503"/>
    <w:rsid w:val="0098067B"/>
    <w:rsid w:val="009A5FFC"/>
    <w:rsid w:val="009B00C2"/>
    <w:rsid w:val="009C6B8F"/>
    <w:rsid w:val="009D3DF5"/>
    <w:rsid w:val="00A12503"/>
    <w:rsid w:val="00B808D9"/>
    <w:rsid w:val="00D25905"/>
    <w:rsid w:val="00D607B5"/>
    <w:rsid w:val="00D7044F"/>
    <w:rsid w:val="00D71698"/>
    <w:rsid w:val="00DD76CD"/>
    <w:rsid w:val="00E14289"/>
    <w:rsid w:val="00EF672A"/>
    <w:rsid w:val="00F24B41"/>
    <w:rsid w:val="00F36965"/>
    <w:rsid w:val="00FC5CA1"/>
    <w:rsid w:val="00FD2253"/>
    <w:rsid w:val="00FD2A4E"/>
    <w:rsid w:val="00FE2DA9"/>
    <w:rsid w:val="00FE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A9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FE2DA9"/>
    <w:rPr>
      <w:color w:val="0000FF"/>
      <w:u w:val="single"/>
    </w:rPr>
  </w:style>
  <w:style w:type="character" w:customStyle="1" w:styleId="clanek">
    <w:name w:val="clanek"/>
    <w:basedOn w:val="DefaultParagraphFont"/>
    <w:uiPriority w:val="99"/>
    <w:rsid w:val="00FE2DA9"/>
  </w:style>
  <w:style w:type="character" w:customStyle="1" w:styleId="HeaderChar">
    <w:name w:val="Header Char"/>
    <w:uiPriority w:val="99"/>
    <w:locked/>
    <w:rsid w:val="00FE2DA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FooterChar">
    <w:name w:val="Footer Char"/>
    <w:uiPriority w:val="99"/>
    <w:locked/>
    <w:rsid w:val="00FE2DA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uiPriority w:val="99"/>
    <w:rsid w:val="00D71698"/>
  </w:style>
  <w:style w:type="character" w:customStyle="1" w:styleId="ListLabel2">
    <w:name w:val="ListLabel 2"/>
    <w:uiPriority w:val="99"/>
    <w:rsid w:val="00D71698"/>
  </w:style>
  <w:style w:type="character" w:customStyle="1" w:styleId="ListLabel3">
    <w:name w:val="ListLabel 3"/>
    <w:uiPriority w:val="99"/>
    <w:rsid w:val="00D71698"/>
  </w:style>
  <w:style w:type="character" w:customStyle="1" w:styleId="Silnzdraznn">
    <w:name w:val="Silné zdůraznění"/>
    <w:uiPriority w:val="99"/>
    <w:rsid w:val="00D71698"/>
    <w:rPr>
      <w:b/>
      <w:bCs/>
    </w:rPr>
  </w:style>
  <w:style w:type="character" w:customStyle="1" w:styleId="ListLabel4">
    <w:name w:val="ListLabel 4"/>
    <w:uiPriority w:val="99"/>
    <w:rsid w:val="00D71698"/>
    <w:rPr>
      <w:sz w:val="23"/>
      <w:szCs w:val="23"/>
    </w:rPr>
  </w:style>
  <w:style w:type="character" w:customStyle="1" w:styleId="ListLabel5">
    <w:name w:val="ListLabel 5"/>
    <w:uiPriority w:val="99"/>
    <w:rsid w:val="00D71698"/>
  </w:style>
  <w:style w:type="character" w:customStyle="1" w:styleId="ListLabel6">
    <w:name w:val="ListLabel 6"/>
    <w:uiPriority w:val="99"/>
    <w:rsid w:val="00D71698"/>
  </w:style>
  <w:style w:type="character" w:customStyle="1" w:styleId="ListLabel7">
    <w:name w:val="ListLabel 7"/>
    <w:uiPriority w:val="99"/>
    <w:rsid w:val="00D71698"/>
  </w:style>
  <w:style w:type="character" w:customStyle="1" w:styleId="ListLabel8">
    <w:name w:val="ListLabel 8"/>
    <w:uiPriority w:val="99"/>
    <w:rsid w:val="00D71698"/>
  </w:style>
  <w:style w:type="character" w:customStyle="1" w:styleId="ListLabel9">
    <w:name w:val="ListLabel 9"/>
    <w:uiPriority w:val="99"/>
    <w:rsid w:val="00D71698"/>
  </w:style>
  <w:style w:type="character" w:customStyle="1" w:styleId="ListLabel10">
    <w:name w:val="ListLabel 10"/>
    <w:uiPriority w:val="99"/>
    <w:rsid w:val="00D71698"/>
  </w:style>
  <w:style w:type="character" w:customStyle="1" w:styleId="ListLabel11">
    <w:name w:val="ListLabel 11"/>
    <w:uiPriority w:val="99"/>
    <w:rsid w:val="00D71698"/>
  </w:style>
  <w:style w:type="character" w:customStyle="1" w:styleId="ListLabel12">
    <w:name w:val="ListLabel 12"/>
    <w:uiPriority w:val="99"/>
    <w:rsid w:val="00D71698"/>
  </w:style>
  <w:style w:type="character" w:customStyle="1" w:styleId="ListLabel13">
    <w:name w:val="ListLabel 13"/>
    <w:uiPriority w:val="99"/>
    <w:rsid w:val="00D71698"/>
    <w:rPr>
      <w:sz w:val="22"/>
      <w:szCs w:val="22"/>
    </w:rPr>
  </w:style>
  <w:style w:type="paragraph" w:customStyle="1" w:styleId="Nadpis">
    <w:name w:val="Nadpis"/>
    <w:basedOn w:val="Normal"/>
    <w:next w:val="BodyText"/>
    <w:uiPriority w:val="99"/>
    <w:rsid w:val="00D7169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7169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044F"/>
    <w:rPr>
      <w:rFonts w:ascii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D71698"/>
  </w:style>
  <w:style w:type="paragraph" w:styleId="Caption">
    <w:name w:val="caption"/>
    <w:basedOn w:val="Normal"/>
    <w:uiPriority w:val="99"/>
    <w:qFormat/>
    <w:rsid w:val="00D7169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rsid w:val="00D71698"/>
    <w:pPr>
      <w:suppressLineNumbers/>
    </w:pPr>
  </w:style>
  <w:style w:type="paragraph" w:customStyle="1" w:styleId="Default">
    <w:name w:val="Default"/>
    <w:uiPriority w:val="99"/>
    <w:rsid w:val="00FE2DA9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E2DA9"/>
    <w:pPr>
      <w:ind w:left="720"/>
    </w:pPr>
  </w:style>
  <w:style w:type="paragraph" w:styleId="Header">
    <w:name w:val="header"/>
    <w:basedOn w:val="Normal"/>
    <w:link w:val="HeaderChar1"/>
    <w:uiPriority w:val="99"/>
    <w:rsid w:val="00FE2DA9"/>
    <w:pPr>
      <w:tabs>
        <w:tab w:val="center" w:pos="4536"/>
        <w:tab w:val="right" w:pos="9072"/>
      </w:tabs>
    </w:pPr>
    <w:rPr>
      <w:rFonts w:eastAsia="Calibri"/>
      <w:color w:val="auto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7044F"/>
    <w:rPr>
      <w:rFonts w:ascii="Times New Roman" w:hAnsi="Times New Roman" w:cs="Times New Roman"/>
      <w:color w:val="00000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FE2DA9"/>
    <w:pPr>
      <w:tabs>
        <w:tab w:val="center" w:pos="4536"/>
        <w:tab w:val="right" w:pos="9072"/>
      </w:tabs>
    </w:pPr>
    <w:rPr>
      <w:rFonts w:eastAsia="Calibri"/>
      <w:color w:val="auto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D7044F"/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ova@korunk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rska@korun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5</Pages>
  <Words>1869</Words>
  <Characters>11030</Characters>
  <Application>Microsoft Office Outlook</Application>
  <DocSecurity>0</DocSecurity>
  <Lines>0</Lines>
  <Paragraphs>0</Paragraphs>
  <ScaleCrop>false</ScaleCrop>
  <Company>Celní správa České republiky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Mazáč Jiří Dr. Ing.</dc:creator>
  <cp:keywords/>
  <dc:description/>
  <cp:lastModifiedBy>IT</cp:lastModifiedBy>
  <cp:revision>8</cp:revision>
  <dcterms:created xsi:type="dcterms:W3CDTF">2018-10-07T09:25:00Z</dcterms:created>
  <dcterms:modified xsi:type="dcterms:W3CDTF">2019-04-14T15:39:00Z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Celní správa 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