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99" w:rsidRPr="00293A0A" w:rsidRDefault="00D12005" w:rsidP="007D5B99">
      <w:pPr>
        <w:pStyle w:val="Default"/>
        <w:jc w:val="center"/>
        <w:rPr>
          <w:rFonts w:ascii="Arial" w:hAnsi="Arial" w:cs="Arial"/>
          <w:smallCaps/>
        </w:rPr>
      </w:pPr>
      <w:r>
        <w:rPr>
          <w:rFonts w:ascii="Arial" w:hAnsi="Arial" w:cs="Arial"/>
          <w:b/>
          <w:bCs/>
          <w:smallCaps/>
        </w:rPr>
        <w:t>S</w:t>
      </w:r>
      <w:r w:rsidR="007D5B99" w:rsidRPr="00293A0A">
        <w:rPr>
          <w:rFonts w:ascii="Arial" w:hAnsi="Arial" w:cs="Arial"/>
          <w:b/>
          <w:bCs/>
          <w:smallCaps/>
        </w:rPr>
        <w:t>mlouv</w:t>
      </w:r>
      <w:r w:rsidR="00745511" w:rsidRPr="00293A0A">
        <w:rPr>
          <w:rFonts w:ascii="Arial" w:hAnsi="Arial" w:cs="Arial"/>
          <w:b/>
          <w:bCs/>
          <w:smallCaps/>
        </w:rPr>
        <w:t>a</w:t>
      </w:r>
      <w:r w:rsidR="007D5B99" w:rsidRPr="00293A0A">
        <w:rPr>
          <w:rFonts w:ascii="Arial" w:hAnsi="Arial" w:cs="Arial"/>
          <w:b/>
          <w:bCs/>
          <w:smallCaps/>
        </w:rPr>
        <w:t xml:space="preserve"> o poskyt</w:t>
      </w:r>
      <w:r w:rsidR="00293A0A" w:rsidRPr="00293A0A">
        <w:rPr>
          <w:rFonts w:ascii="Arial" w:hAnsi="Arial" w:cs="Arial"/>
          <w:b/>
          <w:bCs/>
          <w:smallCaps/>
        </w:rPr>
        <w:t>ování</w:t>
      </w:r>
      <w:r w:rsidR="007D5B99" w:rsidRPr="00293A0A">
        <w:rPr>
          <w:rFonts w:ascii="Arial" w:hAnsi="Arial" w:cs="Arial"/>
          <w:b/>
          <w:bCs/>
          <w:smallCaps/>
        </w:rPr>
        <w:t xml:space="preserve"> služeb </w:t>
      </w:r>
    </w:p>
    <w:p w:rsidR="007D5B99" w:rsidRPr="00293A0A" w:rsidRDefault="007D5B99" w:rsidP="007D5B99">
      <w:pPr>
        <w:pStyle w:val="Default"/>
        <w:jc w:val="center"/>
        <w:rPr>
          <w:rFonts w:ascii="Arial" w:hAnsi="Arial" w:cs="Arial"/>
          <w:sz w:val="20"/>
          <w:szCs w:val="20"/>
        </w:rPr>
      </w:pPr>
    </w:p>
    <w:p w:rsidR="00A72765" w:rsidRPr="00293A0A" w:rsidRDefault="007D5B99" w:rsidP="007D5B99">
      <w:pPr>
        <w:pStyle w:val="Default"/>
        <w:jc w:val="center"/>
        <w:rPr>
          <w:rFonts w:ascii="Arial" w:hAnsi="Arial" w:cs="Arial"/>
          <w:sz w:val="20"/>
          <w:szCs w:val="20"/>
        </w:rPr>
      </w:pPr>
      <w:r w:rsidRPr="00293A0A">
        <w:rPr>
          <w:rFonts w:ascii="Arial" w:hAnsi="Arial" w:cs="Arial"/>
          <w:sz w:val="20"/>
          <w:szCs w:val="20"/>
        </w:rPr>
        <w:t xml:space="preserve">dle ustanovení § </w:t>
      </w:r>
      <w:r w:rsidR="00456A0C">
        <w:rPr>
          <w:rFonts w:ascii="Arial" w:hAnsi="Arial" w:cs="Arial"/>
          <w:sz w:val="20"/>
          <w:szCs w:val="20"/>
        </w:rPr>
        <w:t>1746</w:t>
      </w:r>
      <w:r w:rsidRPr="00293A0A">
        <w:rPr>
          <w:rFonts w:ascii="Arial" w:hAnsi="Arial" w:cs="Arial"/>
          <w:sz w:val="20"/>
          <w:szCs w:val="20"/>
        </w:rPr>
        <w:t xml:space="preserve"> odst. 2 zákona č. </w:t>
      </w:r>
      <w:r w:rsidR="00456A0C">
        <w:rPr>
          <w:rFonts w:ascii="Arial" w:hAnsi="Arial" w:cs="Arial"/>
          <w:sz w:val="20"/>
          <w:szCs w:val="20"/>
        </w:rPr>
        <w:t>89</w:t>
      </w:r>
      <w:r w:rsidRPr="00293A0A">
        <w:rPr>
          <w:rFonts w:ascii="Arial" w:hAnsi="Arial" w:cs="Arial"/>
          <w:sz w:val="20"/>
          <w:szCs w:val="20"/>
        </w:rPr>
        <w:t>/</w:t>
      </w:r>
      <w:r w:rsidR="00456A0C">
        <w:rPr>
          <w:rFonts w:ascii="Arial" w:hAnsi="Arial" w:cs="Arial"/>
          <w:sz w:val="20"/>
          <w:szCs w:val="20"/>
        </w:rPr>
        <w:t>2012</w:t>
      </w:r>
      <w:r w:rsidRPr="00293A0A">
        <w:rPr>
          <w:rFonts w:ascii="Arial" w:hAnsi="Arial" w:cs="Arial"/>
          <w:sz w:val="20"/>
          <w:szCs w:val="20"/>
        </w:rPr>
        <w:t xml:space="preserve"> Sb., ob</w:t>
      </w:r>
      <w:r w:rsidR="00456A0C">
        <w:rPr>
          <w:rFonts w:ascii="Arial" w:hAnsi="Arial" w:cs="Arial"/>
          <w:sz w:val="20"/>
          <w:szCs w:val="20"/>
        </w:rPr>
        <w:t>čanský</w:t>
      </w:r>
      <w:r w:rsidRPr="00293A0A">
        <w:rPr>
          <w:rFonts w:ascii="Arial" w:hAnsi="Arial" w:cs="Arial"/>
          <w:sz w:val="20"/>
          <w:szCs w:val="20"/>
        </w:rPr>
        <w:t xml:space="preserve"> zákoník, v platném znění </w:t>
      </w:r>
      <w:r w:rsidRPr="00293A0A">
        <w:rPr>
          <w:rFonts w:ascii="Arial" w:hAnsi="Arial" w:cs="Arial"/>
          <w:sz w:val="20"/>
          <w:szCs w:val="20"/>
        </w:rPr>
        <w:br/>
        <w:t>(dále jen „ob</w:t>
      </w:r>
      <w:r w:rsidR="00456A0C">
        <w:rPr>
          <w:rFonts w:ascii="Arial" w:hAnsi="Arial" w:cs="Arial"/>
          <w:sz w:val="20"/>
          <w:szCs w:val="20"/>
        </w:rPr>
        <w:t>čanský</w:t>
      </w:r>
      <w:r w:rsidRPr="00293A0A">
        <w:rPr>
          <w:rFonts w:ascii="Arial" w:hAnsi="Arial" w:cs="Arial"/>
          <w:sz w:val="20"/>
          <w:szCs w:val="20"/>
        </w:rPr>
        <w:t xml:space="preserve"> zákoník“)</w:t>
      </w:r>
    </w:p>
    <w:p w:rsidR="00A72765" w:rsidRPr="00293A0A" w:rsidRDefault="00A72765" w:rsidP="00A72765">
      <w:pPr>
        <w:pStyle w:val="Default"/>
        <w:rPr>
          <w:rFonts w:ascii="Arial" w:hAnsi="Arial" w:cs="Arial"/>
          <w:b/>
          <w:bCs/>
          <w:sz w:val="20"/>
          <w:szCs w:val="20"/>
        </w:rPr>
      </w:pPr>
    </w:p>
    <w:p w:rsidR="006B5179" w:rsidRPr="00293A0A" w:rsidRDefault="00371C45" w:rsidP="00D857FE">
      <w:pPr>
        <w:pStyle w:val="Default"/>
        <w:rPr>
          <w:rFonts w:ascii="Arial" w:hAnsi="Arial" w:cs="Arial"/>
          <w:b/>
          <w:bCs/>
          <w:sz w:val="20"/>
          <w:szCs w:val="20"/>
        </w:rPr>
      </w:pPr>
      <w:proofErr w:type="spellStart"/>
      <w:r>
        <w:rPr>
          <w:rFonts w:ascii="Arial" w:hAnsi="Arial" w:cs="Arial"/>
          <w:b/>
          <w:bCs/>
          <w:sz w:val="20"/>
          <w:szCs w:val="20"/>
        </w:rPr>
        <w:t>Accord</w:t>
      </w:r>
      <w:proofErr w:type="spellEnd"/>
      <w:r>
        <w:rPr>
          <w:rFonts w:ascii="Arial" w:hAnsi="Arial" w:cs="Arial"/>
          <w:b/>
          <w:bCs/>
          <w:sz w:val="20"/>
          <w:szCs w:val="20"/>
        </w:rPr>
        <w:t xml:space="preserve"> Research, s.r.o.</w:t>
      </w:r>
    </w:p>
    <w:p w:rsidR="006B5179" w:rsidRPr="00293A0A" w:rsidRDefault="006B5179" w:rsidP="00D857FE">
      <w:pPr>
        <w:pStyle w:val="Default"/>
        <w:rPr>
          <w:rFonts w:ascii="Arial" w:hAnsi="Arial" w:cs="Arial"/>
          <w:sz w:val="20"/>
          <w:szCs w:val="20"/>
        </w:rPr>
      </w:pPr>
      <w:r w:rsidRPr="00371C45">
        <w:rPr>
          <w:rFonts w:ascii="Arial" w:hAnsi="Arial" w:cs="Arial"/>
          <w:sz w:val="20"/>
          <w:szCs w:val="20"/>
        </w:rPr>
        <w:t>IČ:</w:t>
      </w:r>
      <w:r w:rsidR="007C1F3E" w:rsidRPr="00371C45">
        <w:rPr>
          <w:rFonts w:ascii="Arial" w:hAnsi="Arial" w:cs="Arial"/>
          <w:sz w:val="20"/>
          <w:szCs w:val="20"/>
        </w:rPr>
        <w:t xml:space="preserve"> </w:t>
      </w:r>
      <w:r w:rsidR="00371C45" w:rsidRPr="00371C45">
        <w:rPr>
          <w:rFonts w:ascii="Arial" w:hAnsi="Arial" w:cs="Arial"/>
          <w:sz w:val="20"/>
          <w:szCs w:val="20"/>
        </w:rPr>
        <w:t>29048974</w:t>
      </w:r>
      <w:r w:rsidRPr="00371C45">
        <w:rPr>
          <w:rFonts w:ascii="Arial" w:hAnsi="Arial" w:cs="Arial"/>
          <w:sz w:val="20"/>
          <w:szCs w:val="20"/>
        </w:rPr>
        <w:t>,</w:t>
      </w:r>
      <w:r w:rsidR="000A2F5B" w:rsidRPr="00371C45">
        <w:rPr>
          <w:rFonts w:ascii="Arial" w:hAnsi="Arial" w:cs="Arial"/>
          <w:sz w:val="20"/>
          <w:szCs w:val="20"/>
        </w:rPr>
        <w:t xml:space="preserve"> </w:t>
      </w:r>
      <w:r w:rsidRPr="00371C45">
        <w:rPr>
          <w:rFonts w:ascii="Arial" w:hAnsi="Arial" w:cs="Arial"/>
          <w:sz w:val="20"/>
          <w:szCs w:val="20"/>
        </w:rPr>
        <w:t>DIČ:</w:t>
      </w:r>
      <w:r w:rsidR="007C1F3E" w:rsidRPr="00371C45">
        <w:rPr>
          <w:rFonts w:ascii="Arial" w:hAnsi="Arial" w:cs="Arial"/>
          <w:sz w:val="20"/>
          <w:szCs w:val="20"/>
        </w:rPr>
        <w:t xml:space="preserve"> </w:t>
      </w:r>
      <w:r w:rsidR="003405B2" w:rsidRPr="00371C45">
        <w:rPr>
          <w:rFonts w:ascii="Arial" w:hAnsi="Arial" w:cs="Arial"/>
          <w:sz w:val="20"/>
          <w:szCs w:val="20"/>
        </w:rPr>
        <w:t>CZ</w:t>
      </w:r>
      <w:r w:rsidR="00371C45" w:rsidRPr="00371C45">
        <w:rPr>
          <w:rFonts w:ascii="Arial" w:hAnsi="Arial" w:cs="Arial"/>
          <w:sz w:val="20"/>
          <w:szCs w:val="20"/>
        </w:rPr>
        <w:t>29048974</w:t>
      </w:r>
    </w:p>
    <w:p w:rsidR="006B5179" w:rsidRPr="00293A0A" w:rsidRDefault="006B5179" w:rsidP="00D857FE">
      <w:pPr>
        <w:pStyle w:val="Default"/>
        <w:rPr>
          <w:rFonts w:ascii="Arial" w:hAnsi="Arial" w:cs="Arial"/>
          <w:sz w:val="20"/>
          <w:szCs w:val="20"/>
        </w:rPr>
      </w:pPr>
      <w:r w:rsidRPr="00293A0A">
        <w:rPr>
          <w:rFonts w:ascii="Arial" w:hAnsi="Arial" w:cs="Arial"/>
          <w:sz w:val="20"/>
          <w:szCs w:val="20"/>
        </w:rPr>
        <w:t xml:space="preserve">se sídlem </w:t>
      </w:r>
      <w:r w:rsidR="00371C45" w:rsidRPr="00371C45">
        <w:rPr>
          <w:rFonts w:ascii="Arial" w:hAnsi="Arial" w:cs="Arial"/>
          <w:sz w:val="20"/>
          <w:szCs w:val="20"/>
        </w:rPr>
        <w:t>Evropská 2690/17, Dejvice, 160 00 Praha 6</w:t>
      </w:r>
    </w:p>
    <w:p w:rsidR="00A46CD9" w:rsidRPr="00293A0A" w:rsidRDefault="006B5179" w:rsidP="00C93543">
      <w:pPr>
        <w:pStyle w:val="Default"/>
        <w:rPr>
          <w:rFonts w:ascii="Arial" w:hAnsi="Arial" w:cs="Arial"/>
          <w:sz w:val="20"/>
          <w:szCs w:val="20"/>
        </w:rPr>
      </w:pPr>
      <w:r w:rsidRPr="00293A0A">
        <w:rPr>
          <w:rFonts w:ascii="Arial" w:hAnsi="Arial" w:cs="Arial"/>
          <w:sz w:val="20"/>
          <w:szCs w:val="20"/>
        </w:rPr>
        <w:t>zapsaná v obchodním rejstříku u</w:t>
      </w:r>
      <w:r w:rsidR="002E31C3" w:rsidRPr="00293A0A">
        <w:rPr>
          <w:rFonts w:ascii="Arial" w:hAnsi="Arial" w:cs="Arial"/>
          <w:sz w:val="20"/>
          <w:szCs w:val="20"/>
        </w:rPr>
        <w:t xml:space="preserve"> </w:t>
      </w:r>
      <w:r w:rsidR="00BB00A9" w:rsidRPr="00293A0A">
        <w:rPr>
          <w:rFonts w:ascii="Arial" w:hAnsi="Arial" w:cs="Arial"/>
          <w:sz w:val="20"/>
          <w:szCs w:val="20"/>
        </w:rPr>
        <w:t>Městského soudu v</w:t>
      </w:r>
      <w:r w:rsidR="00456A0C">
        <w:rPr>
          <w:rFonts w:ascii="Arial" w:hAnsi="Arial" w:cs="Arial"/>
          <w:sz w:val="20"/>
          <w:szCs w:val="20"/>
        </w:rPr>
        <w:t> </w:t>
      </w:r>
      <w:r w:rsidR="00BB00A9" w:rsidRPr="00293A0A">
        <w:rPr>
          <w:rFonts w:ascii="Arial" w:hAnsi="Arial" w:cs="Arial"/>
          <w:sz w:val="20"/>
          <w:szCs w:val="20"/>
        </w:rPr>
        <w:t>Praze</w:t>
      </w:r>
      <w:r w:rsidR="00456A0C">
        <w:rPr>
          <w:rFonts w:ascii="Arial" w:hAnsi="Arial" w:cs="Arial"/>
          <w:sz w:val="20"/>
          <w:szCs w:val="20"/>
        </w:rPr>
        <w:t xml:space="preserve">, </w:t>
      </w:r>
      <w:r w:rsidR="000A2F5B" w:rsidRPr="00293A0A">
        <w:rPr>
          <w:rFonts w:ascii="Arial" w:hAnsi="Arial" w:cs="Arial"/>
          <w:sz w:val="20"/>
          <w:szCs w:val="20"/>
        </w:rPr>
        <w:t>oddíl</w:t>
      </w:r>
      <w:r w:rsidR="00371C45">
        <w:rPr>
          <w:rFonts w:ascii="Arial" w:hAnsi="Arial" w:cs="Arial"/>
          <w:sz w:val="20"/>
          <w:szCs w:val="20"/>
        </w:rPr>
        <w:t xml:space="preserve"> C</w:t>
      </w:r>
      <w:r w:rsidRPr="00293A0A">
        <w:rPr>
          <w:rFonts w:ascii="Arial" w:hAnsi="Arial" w:cs="Arial"/>
          <w:sz w:val="20"/>
          <w:szCs w:val="20"/>
        </w:rPr>
        <w:t>, vložka</w:t>
      </w:r>
      <w:r w:rsidR="00371C45">
        <w:rPr>
          <w:rFonts w:ascii="Arial" w:hAnsi="Arial" w:cs="Arial"/>
          <w:sz w:val="20"/>
          <w:szCs w:val="20"/>
        </w:rPr>
        <w:t xml:space="preserve"> 162772</w:t>
      </w:r>
      <w:r w:rsidRPr="00293A0A">
        <w:rPr>
          <w:rFonts w:ascii="Arial" w:hAnsi="Arial" w:cs="Arial"/>
          <w:sz w:val="20"/>
          <w:szCs w:val="20"/>
        </w:rPr>
        <w:tab/>
      </w:r>
    </w:p>
    <w:p w:rsidR="00371C45" w:rsidRPr="00293A0A" w:rsidRDefault="00371C45" w:rsidP="00371C45">
      <w:pPr>
        <w:pStyle w:val="Default"/>
        <w:rPr>
          <w:rFonts w:ascii="Arial" w:hAnsi="Arial" w:cs="Arial"/>
          <w:sz w:val="20"/>
          <w:szCs w:val="20"/>
        </w:rPr>
      </w:pPr>
      <w:r>
        <w:rPr>
          <w:rFonts w:ascii="Arial" w:hAnsi="Arial" w:cs="Arial"/>
          <w:sz w:val="20"/>
          <w:szCs w:val="20"/>
        </w:rPr>
        <w:t>zastoupená</w:t>
      </w:r>
      <w:r w:rsidRPr="00293A0A">
        <w:rPr>
          <w:rFonts w:ascii="Arial" w:hAnsi="Arial" w:cs="Arial"/>
          <w:sz w:val="20"/>
          <w:szCs w:val="20"/>
        </w:rPr>
        <w:t xml:space="preserve"> </w:t>
      </w:r>
      <w:r>
        <w:rPr>
          <w:rFonts w:ascii="Arial" w:hAnsi="Arial" w:cs="Arial"/>
          <w:sz w:val="20"/>
          <w:szCs w:val="20"/>
        </w:rPr>
        <w:t xml:space="preserve">MUDr. Pavlem </w:t>
      </w:r>
      <w:proofErr w:type="spellStart"/>
      <w:r>
        <w:rPr>
          <w:rFonts w:ascii="Arial" w:hAnsi="Arial" w:cs="Arial"/>
          <w:sz w:val="20"/>
          <w:szCs w:val="20"/>
        </w:rPr>
        <w:t>Fučkem</w:t>
      </w:r>
      <w:proofErr w:type="spellEnd"/>
      <w:r>
        <w:rPr>
          <w:rFonts w:ascii="Arial" w:hAnsi="Arial" w:cs="Arial"/>
          <w:sz w:val="20"/>
          <w:szCs w:val="20"/>
        </w:rPr>
        <w:t>, jednatelem</w:t>
      </w:r>
    </w:p>
    <w:p w:rsidR="00456A0C" w:rsidRDefault="00456A0C" w:rsidP="00456A0C">
      <w:pPr>
        <w:pStyle w:val="Default"/>
        <w:rPr>
          <w:rFonts w:ascii="Arial" w:hAnsi="Arial" w:cs="Arial"/>
          <w:sz w:val="20"/>
          <w:szCs w:val="20"/>
        </w:rPr>
      </w:pPr>
    </w:p>
    <w:p w:rsidR="00456A0C" w:rsidRPr="00293A0A" w:rsidRDefault="00456A0C" w:rsidP="00456A0C">
      <w:pPr>
        <w:pStyle w:val="Default"/>
        <w:rPr>
          <w:rFonts w:ascii="Arial" w:hAnsi="Arial" w:cs="Arial"/>
          <w:sz w:val="20"/>
          <w:szCs w:val="20"/>
        </w:rPr>
      </w:pPr>
      <w:r w:rsidRPr="00293A0A">
        <w:rPr>
          <w:rFonts w:ascii="Arial" w:hAnsi="Arial" w:cs="Arial"/>
          <w:sz w:val="20"/>
          <w:szCs w:val="20"/>
        </w:rPr>
        <w:t xml:space="preserve">jako poskytovatel na straně </w:t>
      </w:r>
      <w:r w:rsidR="00201239">
        <w:rPr>
          <w:rFonts w:ascii="Arial" w:hAnsi="Arial" w:cs="Arial"/>
          <w:sz w:val="20"/>
          <w:szCs w:val="20"/>
        </w:rPr>
        <w:t>jedné</w:t>
      </w:r>
      <w:r w:rsidRPr="00293A0A">
        <w:rPr>
          <w:rFonts w:ascii="Arial" w:hAnsi="Arial" w:cs="Arial"/>
          <w:sz w:val="20"/>
          <w:szCs w:val="20"/>
        </w:rPr>
        <w:t xml:space="preserve"> (dále jen jako "</w:t>
      </w:r>
      <w:r w:rsidR="00EA4EA1">
        <w:rPr>
          <w:rFonts w:ascii="Arial" w:hAnsi="Arial" w:cs="Arial"/>
          <w:b/>
          <w:sz w:val="20"/>
          <w:szCs w:val="20"/>
        </w:rPr>
        <w:t>P</w:t>
      </w:r>
      <w:r w:rsidRPr="00293A0A">
        <w:rPr>
          <w:rFonts w:ascii="Arial" w:hAnsi="Arial" w:cs="Arial"/>
          <w:b/>
          <w:sz w:val="20"/>
          <w:szCs w:val="20"/>
        </w:rPr>
        <w:t>oskytovatel</w:t>
      </w:r>
      <w:r w:rsidRPr="00293A0A">
        <w:rPr>
          <w:rFonts w:ascii="Arial" w:hAnsi="Arial" w:cs="Arial"/>
          <w:sz w:val="20"/>
          <w:szCs w:val="20"/>
        </w:rPr>
        <w:t xml:space="preserve">") </w:t>
      </w:r>
    </w:p>
    <w:p w:rsidR="00D857FE" w:rsidRPr="00293A0A" w:rsidRDefault="00D857FE" w:rsidP="00D857FE">
      <w:pPr>
        <w:pStyle w:val="Default"/>
        <w:rPr>
          <w:rFonts w:ascii="Arial" w:hAnsi="Arial" w:cs="Arial"/>
          <w:b/>
          <w:bCs/>
          <w:sz w:val="20"/>
          <w:szCs w:val="20"/>
        </w:rPr>
      </w:pPr>
    </w:p>
    <w:p w:rsidR="006B5179" w:rsidRPr="00456A0C" w:rsidRDefault="006B5179" w:rsidP="00D857FE">
      <w:pPr>
        <w:pStyle w:val="Default"/>
        <w:rPr>
          <w:rFonts w:ascii="Arial" w:hAnsi="Arial" w:cs="Arial"/>
          <w:bCs/>
          <w:sz w:val="20"/>
          <w:szCs w:val="20"/>
        </w:rPr>
      </w:pPr>
      <w:r w:rsidRPr="00456A0C">
        <w:rPr>
          <w:rFonts w:ascii="Arial" w:hAnsi="Arial" w:cs="Arial"/>
          <w:bCs/>
          <w:sz w:val="20"/>
          <w:szCs w:val="20"/>
        </w:rPr>
        <w:t>a</w:t>
      </w:r>
    </w:p>
    <w:p w:rsidR="00D857FE" w:rsidRPr="00293A0A" w:rsidRDefault="00D857FE" w:rsidP="00D857FE">
      <w:pPr>
        <w:pStyle w:val="Default"/>
        <w:rPr>
          <w:rFonts w:ascii="Arial" w:hAnsi="Arial" w:cs="Arial"/>
          <w:b/>
          <w:bCs/>
          <w:sz w:val="20"/>
          <w:szCs w:val="20"/>
        </w:rPr>
      </w:pPr>
    </w:p>
    <w:p w:rsidR="006B5179" w:rsidRPr="00293A0A" w:rsidRDefault="00521991" w:rsidP="00EA704D">
      <w:pPr>
        <w:pStyle w:val="Default"/>
        <w:rPr>
          <w:rFonts w:ascii="Arial" w:hAnsi="Arial" w:cs="Arial"/>
          <w:b/>
          <w:bCs/>
          <w:sz w:val="20"/>
          <w:szCs w:val="20"/>
        </w:rPr>
      </w:pPr>
      <w:r>
        <w:rPr>
          <w:rFonts w:ascii="Arial" w:hAnsi="Arial" w:cs="Arial"/>
          <w:b/>
          <w:bCs/>
          <w:sz w:val="20"/>
          <w:szCs w:val="20"/>
        </w:rPr>
        <w:t>Institut klinické a experimentální medicíny</w:t>
      </w:r>
    </w:p>
    <w:p w:rsidR="00EA704D" w:rsidRPr="00EA704D" w:rsidRDefault="004A7BA0" w:rsidP="00EA704D">
      <w:pPr>
        <w:pStyle w:val="Default"/>
        <w:rPr>
          <w:rFonts w:ascii="Arial" w:hAnsi="Arial" w:cs="Arial"/>
          <w:sz w:val="20"/>
          <w:szCs w:val="20"/>
        </w:rPr>
      </w:pPr>
      <w:r w:rsidRPr="00890F03">
        <w:rPr>
          <w:rFonts w:ascii="Arial" w:hAnsi="Arial" w:cs="Arial"/>
          <w:sz w:val="20"/>
          <w:szCs w:val="20"/>
        </w:rPr>
        <w:t>státní příspěvková organizace, zřizovací listina č. j. 17268-II/2012 ze dne 29. května 2012, v platném znění</w:t>
      </w:r>
    </w:p>
    <w:p w:rsidR="006B5179" w:rsidRPr="00EA704D" w:rsidRDefault="006B5179">
      <w:pPr>
        <w:pStyle w:val="Default"/>
        <w:rPr>
          <w:rFonts w:ascii="Arial" w:hAnsi="Arial" w:cs="Arial"/>
          <w:sz w:val="20"/>
          <w:szCs w:val="20"/>
        </w:rPr>
      </w:pPr>
      <w:r w:rsidRPr="00EA704D">
        <w:rPr>
          <w:rFonts w:ascii="Arial" w:hAnsi="Arial" w:cs="Arial"/>
          <w:sz w:val="20"/>
          <w:szCs w:val="20"/>
        </w:rPr>
        <w:t xml:space="preserve">IČ: </w:t>
      </w:r>
      <w:r w:rsidR="009B734C" w:rsidRPr="00EA704D">
        <w:rPr>
          <w:rFonts w:ascii="Arial" w:hAnsi="Arial" w:cs="Arial"/>
          <w:sz w:val="20"/>
          <w:szCs w:val="20"/>
        </w:rPr>
        <w:t>00023001</w:t>
      </w:r>
      <w:r w:rsidRPr="00EA704D">
        <w:rPr>
          <w:rFonts w:ascii="Arial" w:hAnsi="Arial" w:cs="Arial"/>
          <w:sz w:val="20"/>
          <w:szCs w:val="20"/>
        </w:rPr>
        <w:t>, DIČ: CZ</w:t>
      </w:r>
      <w:r w:rsidR="009B734C" w:rsidRPr="00EA704D">
        <w:rPr>
          <w:rFonts w:ascii="Arial" w:hAnsi="Arial" w:cs="Arial"/>
          <w:sz w:val="20"/>
          <w:szCs w:val="20"/>
        </w:rPr>
        <w:t xml:space="preserve"> 00023001</w:t>
      </w:r>
      <w:r w:rsidRPr="00EA704D">
        <w:rPr>
          <w:rFonts w:ascii="Arial" w:hAnsi="Arial" w:cs="Arial"/>
          <w:sz w:val="20"/>
          <w:szCs w:val="20"/>
        </w:rPr>
        <w:t xml:space="preserve"> </w:t>
      </w:r>
    </w:p>
    <w:p w:rsidR="006B5179" w:rsidRPr="00EA704D" w:rsidRDefault="00026438">
      <w:pPr>
        <w:pStyle w:val="Default"/>
        <w:rPr>
          <w:rFonts w:ascii="Arial" w:hAnsi="Arial" w:cs="Arial"/>
          <w:sz w:val="20"/>
          <w:szCs w:val="20"/>
        </w:rPr>
      </w:pPr>
      <w:r w:rsidRPr="00EA704D">
        <w:rPr>
          <w:rFonts w:ascii="Arial" w:hAnsi="Arial" w:cs="Arial"/>
          <w:sz w:val="20"/>
          <w:szCs w:val="20"/>
        </w:rPr>
        <w:t xml:space="preserve">se sídlem </w:t>
      </w:r>
      <w:r w:rsidR="009B734C" w:rsidRPr="00EA704D">
        <w:rPr>
          <w:rFonts w:ascii="Arial" w:hAnsi="Arial" w:cs="Arial"/>
          <w:sz w:val="20"/>
          <w:szCs w:val="20"/>
        </w:rPr>
        <w:t>Vídeňská 1958/9, 140 21, Praha 4</w:t>
      </w:r>
    </w:p>
    <w:p w:rsidR="006B5179" w:rsidRPr="00EA704D" w:rsidRDefault="00521991">
      <w:pPr>
        <w:pStyle w:val="Default"/>
        <w:rPr>
          <w:rFonts w:ascii="Arial" w:hAnsi="Arial" w:cs="Arial"/>
          <w:sz w:val="20"/>
          <w:szCs w:val="20"/>
        </w:rPr>
      </w:pPr>
      <w:r w:rsidRPr="00EA704D">
        <w:rPr>
          <w:rFonts w:ascii="Arial" w:hAnsi="Arial" w:cs="Arial"/>
          <w:sz w:val="20"/>
          <w:szCs w:val="20"/>
        </w:rPr>
        <w:t>zastoupený</w:t>
      </w:r>
      <w:r w:rsidR="00DF5FAB" w:rsidRPr="00EA704D">
        <w:rPr>
          <w:rFonts w:ascii="Arial" w:hAnsi="Arial" w:cs="Arial"/>
          <w:sz w:val="20"/>
          <w:szCs w:val="20"/>
        </w:rPr>
        <w:t xml:space="preserve"> MUDr. Alešem Hermanem, Ph.D., ředitelem</w:t>
      </w:r>
      <w:r w:rsidR="00EA3EA8" w:rsidRPr="00EA704D">
        <w:rPr>
          <w:rFonts w:ascii="Arial" w:hAnsi="Arial" w:cs="Arial"/>
          <w:sz w:val="20"/>
          <w:szCs w:val="20"/>
        </w:rPr>
        <w:t xml:space="preserve"> </w:t>
      </w:r>
    </w:p>
    <w:p w:rsidR="004A7BA0" w:rsidRPr="00DF3A87" w:rsidRDefault="004A7BA0" w:rsidP="00890F03">
      <w:pPr>
        <w:tabs>
          <w:tab w:val="left" w:pos="1418"/>
        </w:tabs>
        <w:spacing w:after="0"/>
      </w:pPr>
      <w:r w:rsidRPr="00EA704D">
        <w:t xml:space="preserve">Bankovní spojení:   </w:t>
      </w:r>
    </w:p>
    <w:p w:rsidR="00456A0C" w:rsidRDefault="00456A0C" w:rsidP="00456A0C">
      <w:pPr>
        <w:pStyle w:val="Default"/>
        <w:rPr>
          <w:rFonts w:ascii="Arial" w:hAnsi="Arial" w:cs="Arial"/>
          <w:sz w:val="20"/>
          <w:szCs w:val="20"/>
        </w:rPr>
      </w:pPr>
    </w:p>
    <w:p w:rsidR="00456A0C" w:rsidRPr="00293A0A" w:rsidRDefault="00456A0C" w:rsidP="00456A0C">
      <w:pPr>
        <w:pStyle w:val="Default"/>
        <w:rPr>
          <w:rFonts w:ascii="Arial" w:hAnsi="Arial" w:cs="Arial"/>
          <w:sz w:val="20"/>
          <w:szCs w:val="20"/>
        </w:rPr>
      </w:pPr>
      <w:r w:rsidRPr="00293A0A">
        <w:rPr>
          <w:rFonts w:ascii="Arial" w:hAnsi="Arial" w:cs="Arial"/>
          <w:sz w:val="20"/>
          <w:szCs w:val="20"/>
        </w:rPr>
        <w:t xml:space="preserve">jako objednatel na straně </w:t>
      </w:r>
      <w:r w:rsidR="00201239" w:rsidRPr="00293A0A">
        <w:rPr>
          <w:rFonts w:ascii="Arial" w:hAnsi="Arial" w:cs="Arial"/>
          <w:sz w:val="20"/>
          <w:szCs w:val="20"/>
        </w:rPr>
        <w:t>druhé</w:t>
      </w:r>
      <w:r w:rsidRPr="00293A0A">
        <w:rPr>
          <w:rFonts w:ascii="Arial" w:hAnsi="Arial" w:cs="Arial"/>
          <w:sz w:val="20"/>
          <w:szCs w:val="20"/>
        </w:rPr>
        <w:t xml:space="preserve"> (dále jen jako "</w:t>
      </w:r>
      <w:r w:rsidR="00EA4EA1" w:rsidRPr="00EA4EA1">
        <w:rPr>
          <w:rFonts w:ascii="Arial" w:hAnsi="Arial" w:cs="Arial"/>
          <w:b/>
          <w:sz w:val="20"/>
          <w:szCs w:val="20"/>
        </w:rPr>
        <w:t>O</w:t>
      </w:r>
      <w:r w:rsidRPr="00293A0A">
        <w:rPr>
          <w:rFonts w:ascii="Arial" w:hAnsi="Arial" w:cs="Arial"/>
          <w:b/>
          <w:sz w:val="20"/>
          <w:szCs w:val="20"/>
        </w:rPr>
        <w:t>bjednatel</w:t>
      </w:r>
      <w:r w:rsidRPr="00293A0A">
        <w:rPr>
          <w:rFonts w:ascii="Arial" w:hAnsi="Arial" w:cs="Arial"/>
          <w:sz w:val="20"/>
          <w:szCs w:val="20"/>
        </w:rPr>
        <w:t>")</w:t>
      </w:r>
    </w:p>
    <w:p w:rsidR="00A72765" w:rsidRPr="00293A0A" w:rsidRDefault="00A72765" w:rsidP="00A72765">
      <w:pPr>
        <w:pStyle w:val="Default"/>
        <w:rPr>
          <w:rFonts w:ascii="Arial" w:hAnsi="Arial" w:cs="Arial"/>
          <w:b/>
          <w:bCs/>
          <w:sz w:val="20"/>
          <w:szCs w:val="20"/>
        </w:rPr>
      </w:pPr>
    </w:p>
    <w:p w:rsidR="00D857FE" w:rsidRPr="00293A0A" w:rsidRDefault="00A61AD5" w:rsidP="00A72765">
      <w:pPr>
        <w:pStyle w:val="Default"/>
        <w:rPr>
          <w:rFonts w:ascii="Arial" w:hAnsi="Arial" w:cs="Arial"/>
          <w:bCs/>
          <w:sz w:val="20"/>
          <w:szCs w:val="20"/>
        </w:rPr>
      </w:pPr>
      <w:r w:rsidRPr="00293A0A">
        <w:rPr>
          <w:rFonts w:ascii="Arial" w:hAnsi="Arial" w:cs="Arial"/>
          <w:bCs/>
          <w:sz w:val="20"/>
          <w:szCs w:val="20"/>
        </w:rPr>
        <w:t xml:space="preserve">uzavírají </w:t>
      </w:r>
    </w:p>
    <w:p w:rsidR="00D857FE" w:rsidRPr="00293A0A" w:rsidRDefault="00D857FE" w:rsidP="00A72765">
      <w:pPr>
        <w:pStyle w:val="Default"/>
        <w:rPr>
          <w:rFonts w:ascii="Arial" w:hAnsi="Arial" w:cs="Arial"/>
          <w:bCs/>
          <w:sz w:val="20"/>
          <w:szCs w:val="20"/>
        </w:rPr>
      </w:pPr>
    </w:p>
    <w:p w:rsidR="009E6CA5" w:rsidRPr="00293A0A" w:rsidRDefault="00D341C4" w:rsidP="00A61AD5">
      <w:pPr>
        <w:pStyle w:val="Default"/>
        <w:jc w:val="center"/>
        <w:rPr>
          <w:rFonts w:ascii="Arial" w:hAnsi="Arial" w:cs="Arial"/>
          <w:bCs/>
          <w:sz w:val="20"/>
          <w:szCs w:val="20"/>
        </w:rPr>
      </w:pPr>
      <w:r>
        <w:rPr>
          <w:rFonts w:ascii="Arial" w:hAnsi="Arial" w:cs="Arial"/>
          <w:bCs/>
          <w:sz w:val="20"/>
          <w:szCs w:val="20"/>
        </w:rPr>
        <w:t>s</w:t>
      </w:r>
      <w:r w:rsidR="007D5B99" w:rsidRPr="00293A0A">
        <w:rPr>
          <w:rFonts w:ascii="Arial" w:hAnsi="Arial" w:cs="Arial"/>
          <w:bCs/>
          <w:sz w:val="20"/>
          <w:szCs w:val="20"/>
        </w:rPr>
        <w:t>mlouvu</w:t>
      </w:r>
      <w:r w:rsidR="00991B79" w:rsidRPr="00293A0A">
        <w:rPr>
          <w:rFonts w:ascii="Arial" w:hAnsi="Arial" w:cs="Arial"/>
          <w:bCs/>
          <w:sz w:val="20"/>
          <w:szCs w:val="20"/>
        </w:rPr>
        <w:t xml:space="preserve"> o poskyt</w:t>
      </w:r>
      <w:r>
        <w:rPr>
          <w:rFonts w:ascii="Arial" w:hAnsi="Arial" w:cs="Arial"/>
          <w:bCs/>
          <w:sz w:val="20"/>
          <w:szCs w:val="20"/>
        </w:rPr>
        <w:t>ován</w:t>
      </w:r>
      <w:r w:rsidR="00991B79" w:rsidRPr="00293A0A">
        <w:rPr>
          <w:rFonts w:ascii="Arial" w:hAnsi="Arial" w:cs="Arial"/>
          <w:bCs/>
          <w:sz w:val="20"/>
          <w:szCs w:val="20"/>
        </w:rPr>
        <w:t xml:space="preserve">í služeb </w:t>
      </w:r>
      <w:r w:rsidR="00C93543" w:rsidRPr="00293A0A">
        <w:rPr>
          <w:rFonts w:ascii="Arial" w:hAnsi="Arial" w:cs="Arial"/>
          <w:bCs/>
          <w:sz w:val="20"/>
          <w:szCs w:val="20"/>
        </w:rPr>
        <w:t>(dále jen „</w:t>
      </w:r>
      <w:r w:rsidR="00C93543" w:rsidRPr="00293A0A">
        <w:rPr>
          <w:rFonts w:ascii="Arial" w:hAnsi="Arial" w:cs="Arial"/>
          <w:b/>
          <w:sz w:val="20"/>
          <w:szCs w:val="20"/>
        </w:rPr>
        <w:t>smlouva</w:t>
      </w:r>
      <w:r w:rsidR="00C93543" w:rsidRPr="00293A0A">
        <w:rPr>
          <w:rFonts w:ascii="Arial" w:hAnsi="Arial" w:cs="Arial"/>
          <w:bCs/>
          <w:sz w:val="20"/>
          <w:szCs w:val="20"/>
        </w:rPr>
        <w:t>“)</w:t>
      </w:r>
    </w:p>
    <w:p w:rsidR="009E6CA5" w:rsidRPr="00293A0A" w:rsidRDefault="009E6CA5" w:rsidP="00A72765">
      <w:pPr>
        <w:pStyle w:val="Default"/>
        <w:rPr>
          <w:rFonts w:ascii="Arial" w:hAnsi="Arial" w:cs="Arial"/>
          <w:bCs/>
          <w:sz w:val="20"/>
          <w:szCs w:val="20"/>
        </w:rPr>
      </w:pPr>
    </w:p>
    <w:p w:rsidR="00AA22B2" w:rsidRPr="00293A0A" w:rsidRDefault="000D5FE3" w:rsidP="00A72765">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Preambule</w:t>
      </w:r>
    </w:p>
    <w:p w:rsidR="00AA22B2" w:rsidRPr="00293A0A" w:rsidRDefault="00AA22B2" w:rsidP="00A72765">
      <w:pPr>
        <w:pStyle w:val="Default"/>
        <w:jc w:val="center"/>
        <w:rPr>
          <w:rFonts w:ascii="Arial" w:hAnsi="Arial" w:cs="Arial"/>
          <w:b/>
          <w:bCs/>
          <w:sz w:val="20"/>
          <w:szCs w:val="20"/>
        </w:rPr>
      </w:pPr>
    </w:p>
    <w:p w:rsidR="00C06A53" w:rsidRPr="00293A0A" w:rsidRDefault="00BB00A9" w:rsidP="000D2C0B">
      <w:pPr>
        <w:pStyle w:val="Zkladntext1"/>
        <w:numPr>
          <w:ilvl w:val="0"/>
          <w:numId w:val="39"/>
        </w:numPr>
        <w:ind w:left="567" w:hanging="567"/>
        <w:rPr>
          <w:rFonts w:ascii="Arial" w:hAnsi="Arial" w:cs="Arial"/>
          <w:sz w:val="20"/>
          <w:szCs w:val="20"/>
          <w:lang w:eastAsia="cs-CZ"/>
        </w:rPr>
      </w:pPr>
      <w:r w:rsidRPr="00293A0A">
        <w:rPr>
          <w:rFonts w:ascii="Arial" w:hAnsi="Arial" w:cs="Arial"/>
          <w:bCs/>
          <w:sz w:val="20"/>
          <w:szCs w:val="20"/>
        </w:rPr>
        <w:t>Poskytovatel</w:t>
      </w:r>
      <w:r w:rsidR="00592F3B" w:rsidRPr="00293A0A">
        <w:rPr>
          <w:rFonts w:ascii="Arial" w:hAnsi="Arial" w:cs="Arial"/>
          <w:b/>
          <w:bCs/>
          <w:sz w:val="20"/>
          <w:szCs w:val="20"/>
        </w:rPr>
        <w:t xml:space="preserve"> </w:t>
      </w:r>
      <w:r w:rsidR="00592F3B" w:rsidRPr="00293A0A">
        <w:rPr>
          <w:rFonts w:ascii="Arial" w:hAnsi="Arial" w:cs="Arial"/>
          <w:sz w:val="20"/>
          <w:szCs w:val="20"/>
          <w:lang w:eastAsia="cs-CZ"/>
        </w:rPr>
        <w:t xml:space="preserve">prohlašuje, že </w:t>
      </w:r>
    </w:p>
    <w:p w:rsidR="00082FBD" w:rsidRPr="00293A0A" w:rsidRDefault="00D2670E" w:rsidP="00C06A53">
      <w:pPr>
        <w:pStyle w:val="Zkladntext1"/>
        <w:numPr>
          <w:ilvl w:val="0"/>
          <w:numId w:val="24"/>
        </w:numPr>
        <w:ind w:left="993" w:hanging="426"/>
        <w:rPr>
          <w:rFonts w:ascii="Arial" w:hAnsi="Arial" w:cs="Arial"/>
          <w:sz w:val="20"/>
          <w:szCs w:val="20"/>
          <w:lang w:eastAsia="cs-CZ"/>
        </w:rPr>
      </w:pPr>
      <w:r w:rsidRPr="00293A0A">
        <w:rPr>
          <w:rFonts w:ascii="Arial" w:hAnsi="Arial" w:cs="Arial"/>
          <w:sz w:val="20"/>
          <w:szCs w:val="20"/>
        </w:rPr>
        <w:t xml:space="preserve">je </w:t>
      </w:r>
      <w:r w:rsidR="00C93543" w:rsidRPr="00293A0A">
        <w:rPr>
          <w:rFonts w:ascii="Arial" w:hAnsi="Arial" w:cs="Arial"/>
          <w:sz w:val="20"/>
          <w:szCs w:val="20"/>
        </w:rPr>
        <w:t xml:space="preserve">společností řádně založenou a existující v souladu s právním řádem České </w:t>
      </w:r>
      <w:proofErr w:type="gramStart"/>
      <w:r w:rsidR="00C93543" w:rsidRPr="00293A0A">
        <w:rPr>
          <w:rFonts w:ascii="Arial" w:hAnsi="Arial" w:cs="Arial"/>
          <w:sz w:val="20"/>
          <w:szCs w:val="20"/>
        </w:rPr>
        <w:t xml:space="preserve">republiky </w:t>
      </w:r>
      <w:r w:rsidR="00D43687">
        <w:rPr>
          <w:rFonts w:ascii="Arial" w:hAnsi="Arial" w:cs="Arial"/>
          <w:sz w:val="20"/>
          <w:szCs w:val="20"/>
        </w:rPr>
        <w:t xml:space="preserve">                    </w:t>
      </w:r>
      <w:r w:rsidR="00C93543" w:rsidRPr="00293A0A">
        <w:rPr>
          <w:rFonts w:ascii="Arial" w:hAnsi="Arial" w:cs="Arial"/>
          <w:sz w:val="20"/>
          <w:szCs w:val="20"/>
        </w:rPr>
        <w:t>a má</w:t>
      </w:r>
      <w:proofErr w:type="gramEnd"/>
      <w:r w:rsidR="00C93543" w:rsidRPr="00293A0A">
        <w:rPr>
          <w:rFonts w:ascii="Arial" w:hAnsi="Arial" w:cs="Arial"/>
          <w:sz w:val="20"/>
          <w:szCs w:val="20"/>
        </w:rPr>
        <w:t xml:space="preserve"> právo tuto smlouvu uzavřít</w:t>
      </w:r>
      <w:r w:rsidR="00082FBD" w:rsidRPr="00293A0A">
        <w:rPr>
          <w:rFonts w:ascii="Arial" w:hAnsi="Arial" w:cs="Arial"/>
          <w:sz w:val="20"/>
          <w:szCs w:val="20"/>
        </w:rPr>
        <w:t>;</w:t>
      </w:r>
      <w:r w:rsidR="00C93543" w:rsidRPr="00293A0A">
        <w:rPr>
          <w:rFonts w:ascii="Arial" w:hAnsi="Arial" w:cs="Arial"/>
          <w:sz w:val="20"/>
          <w:szCs w:val="20"/>
          <w:lang w:eastAsia="cs-CZ"/>
        </w:rPr>
        <w:t xml:space="preserve"> </w:t>
      </w:r>
      <w:r w:rsidR="00D43687">
        <w:rPr>
          <w:rFonts w:ascii="Arial" w:hAnsi="Arial" w:cs="Arial"/>
          <w:sz w:val="20"/>
          <w:szCs w:val="20"/>
          <w:lang w:eastAsia="cs-CZ"/>
        </w:rPr>
        <w:t xml:space="preserve">      </w:t>
      </w:r>
    </w:p>
    <w:p w:rsidR="00C93543" w:rsidRPr="00293A0A" w:rsidRDefault="00C93543" w:rsidP="006B3F46">
      <w:pPr>
        <w:pStyle w:val="Zkladntext1"/>
        <w:numPr>
          <w:ilvl w:val="0"/>
          <w:numId w:val="24"/>
        </w:numPr>
        <w:spacing w:line="240" w:lineRule="auto"/>
        <w:ind w:left="993" w:hanging="426"/>
        <w:rPr>
          <w:rFonts w:ascii="Arial" w:hAnsi="Arial" w:cs="Arial"/>
          <w:sz w:val="20"/>
          <w:szCs w:val="20"/>
        </w:rPr>
      </w:pPr>
      <w:r w:rsidRPr="00293A0A">
        <w:rPr>
          <w:rFonts w:ascii="Arial" w:hAnsi="Arial" w:cs="Arial"/>
          <w:sz w:val="20"/>
          <w:szCs w:val="20"/>
        </w:rPr>
        <w:t xml:space="preserve">má zájem </w:t>
      </w:r>
      <w:r w:rsidR="00082FBD" w:rsidRPr="00293A0A">
        <w:rPr>
          <w:rFonts w:ascii="Arial" w:hAnsi="Arial" w:cs="Arial"/>
          <w:sz w:val="20"/>
          <w:szCs w:val="20"/>
          <w:lang w:eastAsia="cs-CZ"/>
        </w:rPr>
        <w:t>poskyt</w:t>
      </w:r>
      <w:r w:rsidR="000A6B79">
        <w:rPr>
          <w:rFonts w:ascii="Arial" w:hAnsi="Arial" w:cs="Arial"/>
          <w:sz w:val="20"/>
          <w:szCs w:val="20"/>
          <w:lang w:eastAsia="cs-CZ"/>
        </w:rPr>
        <w:t>ovat</w:t>
      </w:r>
      <w:r w:rsidR="00082FBD" w:rsidRPr="00293A0A">
        <w:rPr>
          <w:rFonts w:ascii="Arial" w:hAnsi="Arial" w:cs="Arial"/>
          <w:sz w:val="20"/>
          <w:szCs w:val="20"/>
          <w:lang w:eastAsia="cs-CZ"/>
        </w:rPr>
        <w:t xml:space="preserve"> </w:t>
      </w:r>
      <w:r w:rsidR="00201239">
        <w:rPr>
          <w:rFonts w:ascii="Arial" w:hAnsi="Arial" w:cs="Arial"/>
          <w:sz w:val="20"/>
          <w:szCs w:val="20"/>
          <w:lang w:eastAsia="cs-CZ"/>
        </w:rPr>
        <w:t>O</w:t>
      </w:r>
      <w:r w:rsidR="00082FBD" w:rsidRPr="00293A0A">
        <w:rPr>
          <w:rFonts w:ascii="Arial" w:hAnsi="Arial" w:cs="Arial"/>
          <w:sz w:val="20"/>
          <w:szCs w:val="20"/>
          <w:lang w:eastAsia="cs-CZ"/>
        </w:rPr>
        <w:t xml:space="preserve">bjednateli </w:t>
      </w:r>
      <w:r w:rsidR="006B3F46" w:rsidRPr="00293A0A">
        <w:rPr>
          <w:rFonts w:ascii="Arial" w:hAnsi="Arial" w:cs="Arial"/>
          <w:sz w:val="20"/>
          <w:szCs w:val="20"/>
          <w:lang w:eastAsia="cs-CZ"/>
        </w:rPr>
        <w:t>služby</w:t>
      </w:r>
      <w:r w:rsidR="0031469D">
        <w:rPr>
          <w:rFonts w:ascii="Arial" w:hAnsi="Arial" w:cs="Arial"/>
          <w:sz w:val="20"/>
          <w:szCs w:val="20"/>
          <w:lang w:eastAsia="cs-CZ"/>
        </w:rPr>
        <w:t>,</w:t>
      </w:r>
      <w:r w:rsidR="00082FBD" w:rsidRPr="00293A0A">
        <w:rPr>
          <w:rFonts w:ascii="Arial" w:hAnsi="Arial" w:cs="Arial"/>
          <w:sz w:val="20"/>
          <w:szCs w:val="20"/>
          <w:lang w:eastAsia="cs-CZ"/>
        </w:rPr>
        <w:t xml:space="preserve"> jak jsou tyto specifikovány v čl. I. této smlouvy</w:t>
      </w:r>
      <w:r w:rsidR="000A6B79">
        <w:rPr>
          <w:rFonts w:ascii="Arial" w:hAnsi="Arial" w:cs="Arial"/>
          <w:sz w:val="20"/>
          <w:szCs w:val="20"/>
          <w:lang w:eastAsia="cs-CZ"/>
        </w:rPr>
        <w:t>,</w:t>
      </w:r>
      <w:r w:rsidR="00082FBD" w:rsidRPr="00293A0A">
        <w:rPr>
          <w:rFonts w:ascii="Arial" w:hAnsi="Arial" w:cs="Arial"/>
          <w:sz w:val="20"/>
          <w:szCs w:val="20"/>
        </w:rPr>
        <w:t xml:space="preserve"> </w:t>
      </w:r>
      <w:r w:rsidRPr="00293A0A">
        <w:rPr>
          <w:rFonts w:ascii="Arial" w:hAnsi="Arial" w:cs="Arial"/>
          <w:sz w:val="20"/>
          <w:szCs w:val="20"/>
        </w:rPr>
        <w:t xml:space="preserve">v souladu s požadavky </w:t>
      </w:r>
      <w:r w:rsidR="00201239">
        <w:rPr>
          <w:rFonts w:ascii="Arial" w:hAnsi="Arial" w:cs="Arial"/>
          <w:sz w:val="20"/>
          <w:szCs w:val="20"/>
        </w:rPr>
        <w:t>O</w:t>
      </w:r>
      <w:r w:rsidRPr="00293A0A">
        <w:rPr>
          <w:rFonts w:ascii="Arial" w:hAnsi="Arial" w:cs="Arial"/>
          <w:sz w:val="20"/>
          <w:szCs w:val="20"/>
        </w:rPr>
        <w:t>bjednatele a podmínkami sjednanými v této smlouvě.</w:t>
      </w:r>
    </w:p>
    <w:p w:rsidR="006B3F46" w:rsidRPr="00293A0A" w:rsidRDefault="006B3F46" w:rsidP="006B3F46">
      <w:pPr>
        <w:pStyle w:val="Zkladntext1"/>
        <w:spacing w:line="240" w:lineRule="auto"/>
        <w:ind w:left="567"/>
        <w:rPr>
          <w:rFonts w:ascii="Arial" w:hAnsi="Arial" w:cs="Arial"/>
          <w:sz w:val="20"/>
          <w:szCs w:val="20"/>
        </w:rPr>
      </w:pPr>
    </w:p>
    <w:p w:rsidR="00C06A53" w:rsidRPr="00293A0A" w:rsidRDefault="00C06A53" w:rsidP="000D2C0B">
      <w:pPr>
        <w:pStyle w:val="Zkladntext1"/>
        <w:numPr>
          <w:ilvl w:val="0"/>
          <w:numId w:val="39"/>
        </w:numPr>
        <w:ind w:left="567" w:hanging="567"/>
        <w:rPr>
          <w:rFonts w:ascii="Arial" w:hAnsi="Arial" w:cs="Arial"/>
          <w:bCs/>
          <w:sz w:val="20"/>
          <w:szCs w:val="20"/>
        </w:rPr>
      </w:pPr>
      <w:r w:rsidRPr="00293A0A">
        <w:rPr>
          <w:rFonts w:ascii="Arial" w:hAnsi="Arial" w:cs="Arial"/>
          <w:bCs/>
          <w:sz w:val="20"/>
          <w:szCs w:val="20"/>
        </w:rPr>
        <w:t xml:space="preserve">Objednatel prohlašuje, že </w:t>
      </w:r>
    </w:p>
    <w:p w:rsidR="00C06A53" w:rsidRPr="00293A0A" w:rsidRDefault="00D2670E" w:rsidP="00C06A53">
      <w:pPr>
        <w:pStyle w:val="Zkladntext1"/>
        <w:numPr>
          <w:ilvl w:val="0"/>
          <w:numId w:val="40"/>
        </w:numPr>
        <w:ind w:left="993" w:hanging="426"/>
        <w:rPr>
          <w:rFonts w:ascii="Arial" w:hAnsi="Arial" w:cs="Arial"/>
          <w:bCs/>
          <w:sz w:val="20"/>
          <w:szCs w:val="20"/>
        </w:rPr>
      </w:pPr>
      <w:r w:rsidRPr="00293A0A">
        <w:rPr>
          <w:rFonts w:ascii="Arial" w:hAnsi="Arial" w:cs="Arial"/>
          <w:sz w:val="20"/>
          <w:szCs w:val="20"/>
        </w:rPr>
        <w:t xml:space="preserve">je </w:t>
      </w:r>
      <w:r w:rsidR="009870AB">
        <w:rPr>
          <w:rFonts w:ascii="Arial" w:hAnsi="Arial" w:cs="Arial"/>
          <w:sz w:val="20"/>
          <w:szCs w:val="20"/>
        </w:rPr>
        <w:t xml:space="preserve">příspěvkovou organizací </w:t>
      </w:r>
      <w:r w:rsidR="00C06A53" w:rsidRPr="00293A0A">
        <w:rPr>
          <w:rFonts w:ascii="Arial" w:hAnsi="Arial" w:cs="Arial"/>
          <w:sz w:val="20"/>
          <w:szCs w:val="20"/>
        </w:rPr>
        <w:t>řádně založenou a existující v souladu s právním řádem České republiky a má právo tuto smlouvu uzavřít</w:t>
      </w:r>
      <w:r w:rsidR="002A72AB" w:rsidRPr="00293A0A">
        <w:rPr>
          <w:rFonts w:ascii="Arial" w:hAnsi="Arial" w:cs="Arial"/>
          <w:sz w:val="20"/>
          <w:szCs w:val="20"/>
        </w:rPr>
        <w:t>;</w:t>
      </w:r>
    </w:p>
    <w:p w:rsidR="00C06A53" w:rsidRPr="00293A0A" w:rsidRDefault="00D2670E" w:rsidP="000D2C0B">
      <w:pPr>
        <w:pStyle w:val="Zkladntext1"/>
        <w:numPr>
          <w:ilvl w:val="0"/>
          <w:numId w:val="40"/>
        </w:numPr>
        <w:ind w:left="993" w:hanging="426"/>
        <w:rPr>
          <w:rFonts w:ascii="Arial" w:hAnsi="Arial" w:cs="Arial"/>
          <w:sz w:val="20"/>
          <w:szCs w:val="20"/>
        </w:rPr>
      </w:pPr>
      <w:r w:rsidRPr="00293A0A">
        <w:rPr>
          <w:rFonts w:ascii="Arial" w:hAnsi="Arial" w:cs="Arial"/>
          <w:sz w:val="20"/>
          <w:szCs w:val="20"/>
        </w:rPr>
        <w:t xml:space="preserve">se </w:t>
      </w:r>
      <w:r w:rsidR="00C06A53" w:rsidRPr="00293A0A">
        <w:rPr>
          <w:rFonts w:ascii="Arial" w:hAnsi="Arial" w:cs="Arial"/>
          <w:sz w:val="20"/>
          <w:szCs w:val="20"/>
        </w:rPr>
        <w:t xml:space="preserve">věnuje vývoji nových léčebných postupů zaměřených na léčbu </w:t>
      </w:r>
      <w:r w:rsidR="00437F13">
        <w:rPr>
          <w:rFonts w:ascii="Arial" w:hAnsi="Arial" w:cs="Arial"/>
          <w:sz w:val="20"/>
          <w:szCs w:val="20"/>
        </w:rPr>
        <w:t xml:space="preserve">komplikací způsobených diabetem </w:t>
      </w:r>
      <w:proofErr w:type="spellStart"/>
      <w:r w:rsidR="00437F13">
        <w:rPr>
          <w:rFonts w:ascii="Arial" w:hAnsi="Arial" w:cs="Arial"/>
          <w:sz w:val="20"/>
          <w:szCs w:val="20"/>
        </w:rPr>
        <w:t>melitus</w:t>
      </w:r>
      <w:proofErr w:type="spellEnd"/>
      <w:r w:rsidR="002A72AB" w:rsidRPr="00293A0A">
        <w:rPr>
          <w:rFonts w:ascii="Arial" w:hAnsi="Arial" w:cs="Arial"/>
          <w:sz w:val="20"/>
          <w:szCs w:val="20"/>
        </w:rPr>
        <w:t>;</w:t>
      </w:r>
    </w:p>
    <w:p w:rsidR="006B3F46" w:rsidRPr="00293A0A" w:rsidRDefault="006B3F46" w:rsidP="003266B5">
      <w:pPr>
        <w:pStyle w:val="Zkladntext1"/>
        <w:numPr>
          <w:ilvl w:val="0"/>
          <w:numId w:val="40"/>
        </w:numPr>
        <w:spacing w:line="240" w:lineRule="auto"/>
        <w:ind w:left="993" w:hanging="426"/>
        <w:rPr>
          <w:rFonts w:ascii="Arial" w:hAnsi="Arial" w:cs="Arial"/>
          <w:sz w:val="20"/>
          <w:szCs w:val="20"/>
        </w:rPr>
      </w:pPr>
      <w:r w:rsidRPr="00293A0A">
        <w:rPr>
          <w:rFonts w:ascii="Arial" w:hAnsi="Arial" w:cs="Arial"/>
          <w:sz w:val="20"/>
          <w:szCs w:val="20"/>
        </w:rPr>
        <w:t>má zájem o poskyt</w:t>
      </w:r>
      <w:r w:rsidR="0031469D">
        <w:rPr>
          <w:rFonts w:ascii="Arial" w:hAnsi="Arial" w:cs="Arial"/>
          <w:sz w:val="20"/>
          <w:szCs w:val="20"/>
        </w:rPr>
        <w:t>ování</w:t>
      </w:r>
      <w:r w:rsidRPr="00293A0A">
        <w:rPr>
          <w:rFonts w:ascii="Arial" w:hAnsi="Arial" w:cs="Arial"/>
          <w:sz w:val="20"/>
          <w:szCs w:val="20"/>
        </w:rPr>
        <w:t xml:space="preserve"> služeb</w:t>
      </w:r>
      <w:r w:rsidRPr="00293A0A">
        <w:rPr>
          <w:rFonts w:ascii="Arial" w:hAnsi="Arial" w:cs="Arial"/>
          <w:sz w:val="20"/>
          <w:szCs w:val="20"/>
          <w:lang w:eastAsia="cs-CZ"/>
        </w:rPr>
        <w:t>, jak jsou specifikovány v čl. I. této smlouvy</w:t>
      </w:r>
      <w:r w:rsidR="0031469D">
        <w:rPr>
          <w:rFonts w:ascii="Arial" w:hAnsi="Arial" w:cs="Arial"/>
          <w:sz w:val="20"/>
          <w:szCs w:val="20"/>
          <w:lang w:eastAsia="cs-CZ"/>
        </w:rPr>
        <w:t>,</w:t>
      </w:r>
      <w:r w:rsidRPr="00293A0A">
        <w:rPr>
          <w:rFonts w:ascii="Arial" w:hAnsi="Arial" w:cs="Arial"/>
          <w:sz w:val="20"/>
          <w:szCs w:val="20"/>
        </w:rPr>
        <w:t xml:space="preserve"> </w:t>
      </w:r>
      <w:r w:rsidR="003266B5" w:rsidRPr="00293A0A">
        <w:rPr>
          <w:rFonts w:ascii="Arial" w:hAnsi="Arial" w:cs="Arial"/>
          <w:sz w:val="20"/>
          <w:szCs w:val="20"/>
        </w:rPr>
        <w:t>poskytovatelem za podmínek sjednaných</w:t>
      </w:r>
      <w:r w:rsidRPr="00293A0A">
        <w:rPr>
          <w:rFonts w:ascii="Arial" w:hAnsi="Arial" w:cs="Arial"/>
          <w:sz w:val="20"/>
          <w:szCs w:val="20"/>
        </w:rPr>
        <w:t xml:space="preserve"> v této smlouvě.</w:t>
      </w:r>
    </w:p>
    <w:p w:rsidR="006B3F46" w:rsidRPr="00293A0A" w:rsidRDefault="006B3F46" w:rsidP="006B3F46">
      <w:pPr>
        <w:pStyle w:val="Zkladntext1"/>
        <w:ind w:left="567"/>
        <w:rPr>
          <w:rFonts w:ascii="Arial" w:hAnsi="Arial" w:cs="Arial"/>
          <w:sz w:val="20"/>
          <w:szCs w:val="20"/>
        </w:rPr>
      </w:pPr>
    </w:p>
    <w:p w:rsidR="00A72765" w:rsidRPr="00293A0A" w:rsidRDefault="00A72765" w:rsidP="00A72765">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I.</w:t>
      </w:r>
    </w:p>
    <w:p w:rsidR="00A72765" w:rsidRPr="00293A0A" w:rsidRDefault="00A72765" w:rsidP="00A72765">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P</w:t>
      </w:r>
      <w:r w:rsidR="00AA22B2" w:rsidRPr="00293A0A">
        <w:rPr>
          <w:rFonts w:ascii="Arial" w:hAnsi="Arial" w:cs="Arial"/>
          <w:b/>
          <w:bCs/>
          <w:i/>
          <w:smallCaps/>
          <w:color w:val="auto"/>
          <w:sz w:val="20"/>
          <w:szCs w:val="20"/>
        </w:rPr>
        <w:t>ředmět</w:t>
      </w:r>
      <w:r w:rsidRPr="00293A0A">
        <w:rPr>
          <w:rFonts w:ascii="Arial" w:hAnsi="Arial" w:cs="Arial"/>
          <w:b/>
          <w:bCs/>
          <w:i/>
          <w:smallCaps/>
          <w:color w:val="auto"/>
          <w:sz w:val="20"/>
          <w:szCs w:val="20"/>
        </w:rPr>
        <w:t xml:space="preserve"> </w:t>
      </w:r>
      <w:r w:rsidR="00AA22B2" w:rsidRPr="00293A0A">
        <w:rPr>
          <w:rFonts w:ascii="Arial" w:hAnsi="Arial" w:cs="Arial"/>
          <w:b/>
          <w:bCs/>
          <w:i/>
          <w:smallCaps/>
          <w:color w:val="auto"/>
          <w:sz w:val="20"/>
          <w:szCs w:val="20"/>
        </w:rPr>
        <w:t>plnění</w:t>
      </w:r>
    </w:p>
    <w:p w:rsidR="00A72765" w:rsidRPr="00293A0A" w:rsidRDefault="00A72765" w:rsidP="00A72765">
      <w:pPr>
        <w:pStyle w:val="Default"/>
        <w:rPr>
          <w:rFonts w:ascii="Arial" w:hAnsi="Arial" w:cs="Arial"/>
          <w:sz w:val="20"/>
          <w:szCs w:val="20"/>
        </w:rPr>
      </w:pPr>
    </w:p>
    <w:p w:rsidR="00A00581" w:rsidRDefault="008A3621" w:rsidP="00FD6EC2">
      <w:pPr>
        <w:pStyle w:val="Default"/>
        <w:numPr>
          <w:ilvl w:val="0"/>
          <w:numId w:val="6"/>
        </w:numPr>
        <w:ind w:left="567" w:hanging="567"/>
        <w:jc w:val="both"/>
        <w:rPr>
          <w:rFonts w:ascii="Arial" w:hAnsi="Arial" w:cs="Arial"/>
          <w:sz w:val="20"/>
          <w:szCs w:val="20"/>
        </w:rPr>
      </w:pPr>
      <w:r w:rsidRPr="00293A0A">
        <w:rPr>
          <w:rFonts w:ascii="Arial" w:hAnsi="Arial" w:cs="Arial"/>
          <w:sz w:val="20"/>
          <w:szCs w:val="20"/>
        </w:rPr>
        <w:t>Předmětem této sm</w:t>
      </w:r>
      <w:r w:rsidR="00562843" w:rsidRPr="00293A0A">
        <w:rPr>
          <w:rFonts w:ascii="Arial" w:hAnsi="Arial" w:cs="Arial"/>
          <w:sz w:val="20"/>
          <w:szCs w:val="20"/>
        </w:rPr>
        <w:t xml:space="preserve">louvy je závazek </w:t>
      </w:r>
      <w:r w:rsidR="00750887">
        <w:rPr>
          <w:rFonts w:ascii="Arial" w:hAnsi="Arial" w:cs="Arial"/>
          <w:sz w:val="20"/>
          <w:szCs w:val="20"/>
        </w:rPr>
        <w:t>P</w:t>
      </w:r>
      <w:r w:rsidR="00562843" w:rsidRPr="00293A0A">
        <w:rPr>
          <w:rFonts w:ascii="Arial" w:hAnsi="Arial" w:cs="Arial"/>
          <w:sz w:val="20"/>
          <w:szCs w:val="20"/>
        </w:rPr>
        <w:t>oskytovatele poskytovat</w:t>
      </w:r>
      <w:r w:rsidRPr="00293A0A">
        <w:rPr>
          <w:rFonts w:ascii="Arial" w:hAnsi="Arial" w:cs="Arial"/>
          <w:sz w:val="20"/>
          <w:szCs w:val="20"/>
        </w:rPr>
        <w:t xml:space="preserve"> </w:t>
      </w:r>
      <w:r w:rsidR="00750887">
        <w:rPr>
          <w:rFonts w:ascii="Arial" w:hAnsi="Arial" w:cs="Arial"/>
          <w:sz w:val="20"/>
          <w:szCs w:val="20"/>
        </w:rPr>
        <w:t>O</w:t>
      </w:r>
      <w:r w:rsidR="00562843" w:rsidRPr="00293A0A">
        <w:rPr>
          <w:rFonts w:ascii="Arial" w:hAnsi="Arial" w:cs="Arial"/>
          <w:sz w:val="20"/>
          <w:szCs w:val="20"/>
        </w:rPr>
        <w:t>bjednateli</w:t>
      </w:r>
      <w:r w:rsidRPr="00293A0A">
        <w:rPr>
          <w:rFonts w:ascii="Arial" w:hAnsi="Arial" w:cs="Arial"/>
          <w:sz w:val="20"/>
          <w:szCs w:val="20"/>
        </w:rPr>
        <w:t xml:space="preserve"> </w:t>
      </w:r>
      <w:r w:rsidR="00562843" w:rsidRPr="00293A0A">
        <w:rPr>
          <w:rFonts w:ascii="Arial" w:hAnsi="Arial" w:cs="Arial"/>
          <w:sz w:val="20"/>
          <w:szCs w:val="20"/>
        </w:rPr>
        <w:t xml:space="preserve">služby </w:t>
      </w:r>
      <w:r w:rsidR="008223F7">
        <w:rPr>
          <w:rFonts w:ascii="Arial" w:hAnsi="Arial" w:cs="Arial"/>
          <w:sz w:val="20"/>
          <w:szCs w:val="20"/>
        </w:rPr>
        <w:t>specifikované níže v odstavci 2 tohoto článku I. smlouvy</w:t>
      </w:r>
      <w:r w:rsidR="00FB740E" w:rsidRPr="00293A0A">
        <w:rPr>
          <w:rFonts w:ascii="Arial" w:hAnsi="Arial" w:cs="Arial"/>
          <w:sz w:val="20"/>
          <w:szCs w:val="20"/>
        </w:rPr>
        <w:t xml:space="preserve"> </w:t>
      </w:r>
      <w:r w:rsidR="00A00581" w:rsidRPr="00293A0A">
        <w:rPr>
          <w:rFonts w:ascii="Arial" w:hAnsi="Arial" w:cs="Arial"/>
          <w:sz w:val="20"/>
          <w:szCs w:val="20"/>
        </w:rPr>
        <w:t>(dále jen „</w:t>
      </w:r>
      <w:r w:rsidR="00750887" w:rsidRPr="00750887">
        <w:rPr>
          <w:rFonts w:ascii="Arial" w:hAnsi="Arial" w:cs="Arial"/>
          <w:b/>
          <w:sz w:val="20"/>
          <w:szCs w:val="20"/>
        </w:rPr>
        <w:t>S</w:t>
      </w:r>
      <w:r w:rsidR="00A00581" w:rsidRPr="00293A0A">
        <w:rPr>
          <w:rFonts w:ascii="Arial" w:hAnsi="Arial" w:cs="Arial"/>
          <w:b/>
          <w:bCs/>
          <w:sz w:val="20"/>
          <w:szCs w:val="20"/>
        </w:rPr>
        <w:t>lužby</w:t>
      </w:r>
      <w:r w:rsidR="00A00581" w:rsidRPr="00293A0A">
        <w:rPr>
          <w:rFonts w:ascii="Arial" w:hAnsi="Arial" w:cs="Arial"/>
          <w:sz w:val="20"/>
          <w:szCs w:val="20"/>
        </w:rPr>
        <w:t xml:space="preserve">“) a závazek </w:t>
      </w:r>
      <w:r w:rsidR="00750887">
        <w:rPr>
          <w:rFonts w:ascii="Arial" w:hAnsi="Arial" w:cs="Arial"/>
          <w:sz w:val="20"/>
          <w:szCs w:val="20"/>
        </w:rPr>
        <w:t>O</w:t>
      </w:r>
      <w:r w:rsidR="00A00581" w:rsidRPr="00293A0A">
        <w:rPr>
          <w:rFonts w:ascii="Arial" w:hAnsi="Arial" w:cs="Arial"/>
          <w:sz w:val="20"/>
          <w:szCs w:val="20"/>
        </w:rPr>
        <w:t xml:space="preserve">bjednatele zaplatit </w:t>
      </w:r>
      <w:r w:rsidR="00750887">
        <w:rPr>
          <w:rFonts w:ascii="Arial" w:hAnsi="Arial" w:cs="Arial"/>
          <w:sz w:val="20"/>
          <w:szCs w:val="20"/>
        </w:rPr>
        <w:t>P</w:t>
      </w:r>
      <w:r w:rsidR="00A00581" w:rsidRPr="00293A0A">
        <w:rPr>
          <w:rFonts w:ascii="Arial" w:hAnsi="Arial" w:cs="Arial"/>
          <w:sz w:val="20"/>
          <w:szCs w:val="20"/>
        </w:rPr>
        <w:t xml:space="preserve">oskytovateli za řádné a včasné poskytnutí </w:t>
      </w:r>
      <w:r w:rsidR="00750887">
        <w:rPr>
          <w:rFonts w:ascii="Arial" w:hAnsi="Arial" w:cs="Arial"/>
          <w:sz w:val="20"/>
          <w:szCs w:val="20"/>
        </w:rPr>
        <w:t>S</w:t>
      </w:r>
      <w:r w:rsidR="00A00581" w:rsidRPr="00293A0A">
        <w:rPr>
          <w:rFonts w:ascii="Arial" w:hAnsi="Arial" w:cs="Arial"/>
          <w:sz w:val="20"/>
          <w:szCs w:val="20"/>
        </w:rPr>
        <w:t>lužeb odměnu, vše za podmínek sjednaných v této smlouvě.</w:t>
      </w:r>
    </w:p>
    <w:p w:rsidR="00750887" w:rsidRDefault="00750887" w:rsidP="00750887">
      <w:pPr>
        <w:pStyle w:val="Default"/>
        <w:ind w:left="567"/>
        <w:jc w:val="both"/>
        <w:rPr>
          <w:rFonts w:ascii="Arial" w:hAnsi="Arial" w:cs="Arial"/>
          <w:sz w:val="20"/>
          <w:szCs w:val="20"/>
        </w:rPr>
      </w:pPr>
    </w:p>
    <w:p w:rsidR="00DF5FAB" w:rsidRDefault="00750887" w:rsidP="00750887">
      <w:pPr>
        <w:pStyle w:val="Default"/>
        <w:numPr>
          <w:ilvl w:val="0"/>
          <w:numId w:val="6"/>
        </w:numPr>
        <w:ind w:left="567" w:hanging="567"/>
        <w:jc w:val="both"/>
        <w:rPr>
          <w:rFonts w:ascii="Arial" w:hAnsi="Arial" w:cs="Arial"/>
          <w:sz w:val="20"/>
          <w:szCs w:val="20"/>
        </w:rPr>
      </w:pPr>
      <w:r>
        <w:rPr>
          <w:rFonts w:ascii="Arial" w:hAnsi="Arial" w:cs="Arial"/>
          <w:sz w:val="20"/>
          <w:szCs w:val="20"/>
        </w:rPr>
        <w:t>Poskytovatel bude poskytovat Objednateli tyto Služby:</w:t>
      </w:r>
    </w:p>
    <w:p w:rsidR="00DF5FAB" w:rsidRPr="00DF5FAB" w:rsidRDefault="00DF5FAB" w:rsidP="00890F03">
      <w:pPr>
        <w:pStyle w:val="Default"/>
        <w:ind w:left="567"/>
        <w:jc w:val="both"/>
        <w:rPr>
          <w:rFonts w:ascii="Arial" w:hAnsi="Arial" w:cs="Arial"/>
          <w:sz w:val="20"/>
          <w:szCs w:val="20"/>
        </w:rPr>
      </w:pPr>
    </w:p>
    <w:p w:rsidR="00AA31A1" w:rsidRPr="00890F03" w:rsidRDefault="00DF5FAB" w:rsidP="00D43687">
      <w:pPr>
        <w:pStyle w:val="Bezmezer"/>
        <w:ind w:left="567"/>
        <w:jc w:val="both"/>
        <w:rPr>
          <w:rFonts w:ascii="Arial" w:hAnsi="Arial" w:cs="Arial"/>
          <w:sz w:val="20"/>
          <w:szCs w:val="20"/>
        </w:rPr>
      </w:pPr>
      <w:r>
        <w:rPr>
          <w:rFonts w:ascii="Arial" w:hAnsi="Arial" w:cs="Arial"/>
          <w:sz w:val="20"/>
          <w:szCs w:val="20"/>
        </w:rPr>
        <w:t>V</w:t>
      </w:r>
      <w:r w:rsidR="00750887" w:rsidRPr="00FA35A3">
        <w:rPr>
          <w:rFonts w:ascii="Arial" w:hAnsi="Arial" w:cs="Arial"/>
          <w:sz w:val="20"/>
          <w:szCs w:val="20"/>
        </w:rPr>
        <w:t xml:space="preserve">ytvoření harmonogramu pro </w:t>
      </w:r>
      <w:r w:rsidR="00750887" w:rsidRPr="00B90782">
        <w:rPr>
          <w:rFonts w:ascii="Arial" w:hAnsi="Arial" w:cs="Arial"/>
          <w:sz w:val="20"/>
          <w:szCs w:val="20"/>
        </w:rPr>
        <w:t xml:space="preserve">splnění </w:t>
      </w:r>
      <w:r w:rsidR="00750887" w:rsidRPr="00977385">
        <w:rPr>
          <w:rFonts w:ascii="Arial" w:hAnsi="Arial" w:cs="Arial"/>
          <w:sz w:val="20"/>
          <w:szCs w:val="20"/>
        </w:rPr>
        <w:t xml:space="preserve">podmínek </w:t>
      </w:r>
      <w:r w:rsidR="00FA35A3" w:rsidRPr="00977385">
        <w:rPr>
          <w:rFonts w:ascii="Arial" w:hAnsi="Arial" w:cs="Arial"/>
          <w:sz w:val="20"/>
          <w:szCs w:val="20"/>
        </w:rPr>
        <w:t xml:space="preserve">správné výrobní praxe (dále také </w:t>
      </w:r>
      <w:proofErr w:type="gramStart"/>
      <w:r w:rsidR="00750887" w:rsidRPr="00977385">
        <w:rPr>
          <w:rFonts w:ascii="Arial" w:hAnsi="Arial" w:cs="Arial"/>
          <w:sz w:val="20"/>
          <w:szCs w:val="20"/>
        </w:rPr>
        <w:t>SVP</w:t>
      </w:r>
      <w:r w:rsidR="00FA35A3" w:rsidRPr="00977385">
        <w:rPr>
          <w:rFonts w:ascii="Arial" w:hAnsi="Arial" w:cs="Arial"/>
          <w:sz w:val="20"/>
          <w:szCs w:val="20"/>
        </w:rPr>
        <w:t>)</w:t>
      </w:r>
      <w:r w:rsidR="00D43687">
        <w:rPr>
          <w:rFonts w:ascii="Arial" w:hAnsi="Arial" w:cs="Arial"/>
          <w:sz w:val="20"/>
          <w:szCs w:val="20"/>
        </w:rPr>
        <w:t xml:space="preserve">                          </w:t>
      </w:r>
      <w:r w:rsidR="00750887" w:rsidRPr="00FA35A3">
        <w:rPr>
          <w:rFonts w:ascii="Arial" w:hAnsi="Arial" w:cs="Arial"/>
          <w:sz w:val="20"/>
          <w:szCs w:val="20"/>
        </w:rPr>
        <w:t xml:space="preserve"> a požadavků</w:t>
      </w:r>
      <w:proofErr w:type="gramEnd"/>
      <w:r w:rsidR="00750887" w:rsidRPr="00FA35A3">
        <w:rPr>
          <w:rFonts w:ascii="Arial" w:hAnsi="Arial" w:cs="Arial"/>
          <w:sz w:val="20"/>
          <w:szCs w:val="20"/>
        </w:rPr>
        <w:t xml:space="preserve"> pro získání výrobního povolení</w:t>
      </w:r>
      <w:r w:rsidR="00437F13">
        <w:rPr>
          <w:rFonts w:ascii="Arial" w:hAnsi="Arial" w:cs="Arial"/>
          <w:sz w:val="20"/>
          <w:szCs w:val="20"/>
        </w:rPr>
        <w:t xml:space="preserve"> včetně souvisejících konzultací</w:t>
      </w:r>
      <w:r w:rsidR="00AA31A1" w:rsidRPr="00890F03">
        <w:rPr>
          <w:rFonts w:ascii="Arial" w:hAnsi="Arial" w:cs="Arial"/>
          <w:sz w:val="20"/>
          <w:szCs w:val="20"/>
        </w:rPr>
        <w:t xml:space="preserve"> nezbytného pro řešení projektu AZV s názvem, jehož hlavním řešitelem </w:t>
      </w:r>
    </w:p>
    <w:p w:rsidR="00750887" w:rsidRPr="00FA35A3" w:rsidRDefault="00750887" w:rsidP="00890F03">
      <w:pPr>
        <w:pStyle w:val="Default"/>
        <w:ind w:left="567"/>
        <w:jc w:val="both"/>
        <w:rPr>
          <w:rFonts w:ascii="Arial" w:hAnsi="Arial" w:cs="Arial"/>
          <w:sz w:val="20"/>
          <w:szCs w:val="20"/>
        </w:rPr>
      </w:pPr>
    </w:p>
    <w:p w:rsidR="00CE6F12" w:rsidRPr="00293A0A" w:rsidRDefault="00CE6F12" w:rsidP="00091E3A">
      <w:pPr>
        <w:pStyle w:val="Default"/>
        <w:tabs>
          <w:tab w:val="left" w:pos="0"/>
        </w:tabs>
        <w:jc w:val="both"/>
        <w:rPr>
          <w:rFonts w:ascii="Arial" w:hAnsi="Arial" w:cs="Arial"/>
          <w:sz w:val="20"/>
          <w:szCs w:val="20"/>
        </w:rPr>
      </w:pPr>
    </w:p>
    <w:p w:rsidR="00224665" w:rsidRDefault="00D12005" w:rsidP="00750887">
      <w:pPr>
        <w:pStyle w:val="Default"/>
        <w:numPr>
          <w:ilvl w:val="0"/>
          <w:numId w:val="6"/>
        </w:numPr>
        <w:ind w:left="567" w:hanging="567"/>
        <w:jc w:val="both"/>
        <w:rPr>
          <w:rFonts w:ascii="Arial" w:hAnsi="Arial" w:cs="Arial"/>
          <w:sz w:val="20"/>
          <w:szCs w:val="20"/>
        </w:rPr>
      </w:pPr>
      <w:r w:rsidRPr="00B90782">
        <w:rPr>
          <w:rFonts w:ascii="Arial" w:hAnsi="Arial" w:cs="Arial"/>
          <w:sz w:val="20"/>
          <w:szCs w:val="20"/>
        </w:rPr>
        <w:lastRenderedPageBreak/>
        <w:t xml:space="preserve">Poskytování Služby dle odstavce 2 zahájí Poskytovatel bez zbytečného odkladu po nabytí účinnosti této smlouvy a tyto Služby dokončí a písemné vyhotovení harmonogramu předá Objednateli do </w:t>
      </w:r>
      <w:r w:rsidR="00AC228B">
        <w:rPr>
          <w:rFonts w:ascii="Arial" w:hAnsi="Arial" w:cs="Arial"/>
          <w:sz w:val="20"/>
          <w:szCs w:val="20"/>
        </w:rPr>
        <w:t>10</w:t>
      </w:r>
      <w:r w:rsidR="00FA35A3" w:rsidRPr="00B90782">
        <w:rPr>
          <w:rFonts w:ascii="Arial" w:hAnsi="Arial" w:cs="Arial"/>
          <w:sz w:val="20"/>
          <w:szCs w:val="20"/>
        </w:rPr>
        <w:t>.</w:t>
      </w:r>
      <w:r w:rsidR="004F75E9">
        <w:rPr>
          <w:rFonts w:ascii="Arial" w:hAnsi="Arial" w:cs="Arial"/>
          <w:sz w:val="20"/>
          <w:szCs w:val="20"/>
        </w:rPr>
        <w:t xml:space="preserve"> </w:t>
      </w:r>
      <w:r w:rsidR="00FA35A3" w:rsidRPr="00B90782">
        <w:rPr>
          <w:rFonts w:ascii="Arial" w:hAnsi="Arial" w:cs="Arial"/>
          <w:sz w:val="20"/>
          <w:szCs w:val="20"/>
        </w:rPr>
        <w:t>12.</w:t>
      </w:r>
      <w:r w:rsidR="004F75E9">
        <w:rPr>
          <w:rFonts w:ascii="Arial" w:hAnsi="Arial" w:cs="Arial"/>
          <w:sz w:val="20"/>
          <w:szCs w:val="20"/>
        </w:rPr>
        <w:t xml:space="preserve"> </w:t>
      </w:r>
      <w:r w:rsidR="00FA35A3" w:rsidRPr="00B90782">
        <w:rPr>
          <w:rFonts w:ascii="Arial" w:hAnsi="Arial" w:cs="Arial"/>
          <w:sz w:val="20"/>
          <w:szCs w:val="20"/>
        </w:rPr>
        <w:t>2016</w:t>
      </w:r>
      <w:r w:rsidRPr="00B90782">
        <w:rPr>
          <w:rFonts w:ascii="Arial" w:hAnsi="Arial" w:cs="Arial"/>
          <w:sz w:val="20"/>
          <w:szCs w:val="20"/>
        </w:rPr>
        <w:t xml:space="preserve">. </w:t>
      </w:r>
    </w:p>
    <w:p w:rsidR="00AC228B" w:rsidRDefault="00AC228B" w:rsidP="00B90782">
      <w:pPr>
        <w:pStyle w:val="Default"/>
        <w:ind w:left="567"/>
        <w:jc w:val="both"/>
        <w:rPr>
          <w:rFonts w:ascii="Arial" w:hAnsi="Arial" w:cs="Arial"/>
          <w:sz w:val="20"/>
          <w:szCs w:val="20"/>
        </w:rPr>
      </w:pPr>
    </w:p>
    <w:p w:rsidR="00A72765" w:rsidRPr="00293A0A" w:rsidRDefault="004D74DB" w:rsidP="00B943CF">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 xml:space="preserve"> </w:t>
      </w:r>
      <w:r w:rsidR="00A72765" w:rsidRPr="00293A0A">
        <w:rPr>
          <w:rFonts w:ascii="Arial" w:hAnsi="Arial" w:cs="Arial"/>
          <w:b/>
          <w:bCs/>
          <w:i/>
          <w:smallCaps/>
          <w:color w:val="auto"/>
          <w:sz w:val="20"/>
          <w:szCs w:val="20"/>
        </w:rPr>
        <w:t>II.</w:t>
      </w:r>
    </w:p>
    <w:p w:rsidR="00A72765" w:rsidRPr="00293A0A" w:rsidRDefault="0017508D" w:rsidP="0017508D">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Práva a povinnosti smluvních stran</w:t>
      </w:r>
    </w:p>
    <w:p w:rsidR="0017508D" w:rsidRPr="00293A0A" w:rsidRDefault="0017508D" w:rsidP="0017508D">
      <w:pPr>
        <w:pStyle w:val="Default"/>
        <w:jc w:val="center"/>
        <w:rPr>
          <w:rFonts w:ascii="Arial" w:hAnsi="Arial" w:cs="Arial"/>
          <w:sz w:val="20"/>
          <w:szCs w:val="20"/>
        </w:rPr>
      </w:pPr>
    </w:p>
    <w:p w:rsidR="00A72765" w:rsidRPr="00293A0A" w:rsidRDefault="0074278B" w:rsidP="00246FB4">
      <w:pPr>
        <w:pStyle w:val="Default"/>
        <w:numPr>
          <w:ilvl w:val="0"/>
          <w:numId w:val="8"/>
        </w:numPr>
        <w:ind w:left="567" w:hanging="567"/>
        <w:jc w:val="both"/>
        <w:rPr>
          <w:rFonts w:ascii="Arial" w:hAnsi="Arial" w:cs="Arial"/>
          <w:sz w:val="20"/>
          <w:szCs w:val="20"/>
        </w:rPr>
      </w:pPr>
      <w:r w:rsidRPr="00293A0A">
        <w:rPr>
          <w:rFonts w:ascii="Arial" w:hAnsi="Arial" w:cs="Arial"/>
          <w:sz w:val="20"/>
          <w:szCs w:val="20"/>
        </w:rPr>
        <w:t>Objednatel je povinen:</w:t>
      </w:r>
    </w:p>
    <w:p w:rsidR="0017508D" w:rsidRPr="00293A0A" w:rsidRDefault="00A72765" w:rsidP="00196B92">
      <w:pPr>
        <w:pStyle w:val="Default"/>
        <w:numPr>
          <w:ilvl w:val="0"/>
          <w:numId w:val="9"/>
        </w:numPr>
        <w:spacing w:before="120"/>
        <w:ind w:left="993" w:hanging="426"/>
        <w:jc w:val="both"/>
        <w:rPr>
          <w:rFonts w:ascii="Arial" w:hAnsi="Arial" w:cs="Arial"/>
          <w:sz w:val="20"/>
          <w:szCs w:val="20"/>
        </w:rPr>
      </w:pPr>
      <w:r w:rsidRPr="00293A0A">
        <w:rPr>
          <w:rFonts w:ascii="Arial" w:hAnsi="Arial" w:cs="Arial"/>
          <w:sz w:val="20"/>
          <w:szCs w:val="20"/>
        </w:rPr>
        <w:t xml:space="preserve">poskytnout </w:t>
      </w:r>
      <w:r w:rsidR="003464FE">
        <w:rPr>
          <w:rFonts w:ascii="Arial" w:hAnsi="Arial" w:cs="Arial"/>
          <w:sz w:val="20"/>
          <w:szCs w:val="20"/>
        </w:rPr>
        <w:t>P</w:t>
      </w:r>
      <w:r w:rsidRPr="00293A0A">
        <w:rPr>
          <w:rFonts w:ascii="Arial" w:hAnsi="Arial" w:cs="Arial"/>
          <w:sz w:val="20"/>
          <w:szCs w:val="20"/>
        </w:rPr>
        <w:t>oskytovateli veškeré instrukce, podklady,</w:t>
      </w:r>
      <w:r w:rsidR="001D7085" w:rsidRPr="00293A0A">
        <w:rPr>
          <w:rFonts w:ascii="Arial" w:hAnsi="Arial" w:cs="Arial"/>
          <w:sz w:val="20"/>
          <w:szCs w:val="20"/>
        </w:rPr>
        <w:t xml:space="preserve"> materiály a informace potřebné </w:t>
      </w:r>
      <w:r w:rsidRPr="00293A0A">
        <w:rPr>
          <w:rFonts w:ascii="Arial" w:hAnsi="Arial" w:cs="Arial"/>
          <w:sz w:val="20"/>
          <w:szCs w:val="20"/>
        </w:rPr>
        <w:t xml:space="preserve">ke splnění jeho povinností dle této smlouvy, </w:t>
      </w:r>
    </w:p>
    <w:p w:rsidR="0017508D" w:rsidRPr="00293A0A" w:rsidRDefault="00A72765" w:rsidP="00196B92">
      <w:pPr>
        <w:pStyle w:val="Default"/>
        <w:numPr>
          <w:ilvl w:val="0"/>
          <w:numId w:val="9"/>
        </w:numPr>
        <w:spacing w:before="120"/>
        <w:ind w:left="993" w:hanging="426"/>
        <w:jc w:val="both"/>
        <w:rPr>
          <w:rFonts w:ascii="Arial" w:hAnsi="Arial" w:cs="Arial"/>
          <w:sz w:val="20"/>
          <w:szCs w:val="20"/>
        </w:rPr>
      </w:pPr>
      <w:r w:rsidRPr="00293A0A">
        <w:rPr>
          <w:rFonts w:ascii="Arial" w:hAnsi="Arial" w:cs="Arial"/>
          <w:sz w:val="20"/>
          <w:szCs w:val="20"/>
        </w:rPr>
        <w:t xml:space="preserve">informovat </w:t>
      </w:r>
      <w:r w:rsidR="003464FE">
        <w:rPr>
          <w:rFonts w:ascii="Arial" w:hAnsi="Arial" w:cs="Arial"/>
          <w:sz w:val="20"/>
          <w:szCs w:val="20"/>
        </w:rPr>
        <w:t>P</w:t>
      </w:r>
      <w:r w:rsidRPr="00293A0A">
        <w:rPr>
          <w:rFonts w:ascii="Arial" w:hAnsi="Arial" w:cs="Arial"/>
          <w:sz w:val="20"/>
          <w:szCs w:val="20"/>
        </w:rPr>
        <w:t xml:space="preserve">oskytovatele o skutečnostech majících zásadní vliv na poskytování </w:t>
      </w:r>
      <w:r w:rsidR="003464FE">
        <w:rPr>
          <w:rFonts w:ascii="Arial" w:hAnsi="Arial" w:cs="Arial"/>
          <w:sz w:val="20"/>
          <w:szCs w:val="20"/>
        </w:rPr>
        <w:t>S</w:t>
      </w:r>
      <w:r w:rsidRPr="00293A0A">
        <w:rPr>
          <w:rFonts w:ascii="Arial" w:hAnsi="Arial" w:cs="Arial"/>
          <w:sz w:val="20"/>
          <w:szCs w:val="20"/>
        </w:rPr>
        <w:t>lužeb dle této smlouvy,</w:t>
      </w:r>
    </w:p>
    <w:p w:rsidR="001D7085" w:rsidRPr="00293A0A" w:rsidRDefault="001D7085" w:rsidP="00196B92">
      <w:pPr>
        <w:pStyle w:val="Default"/>
        <w:numPr>
          <w:ilvl w:val="0"/>
          <w:numId w:val="9"/>
        </w:numPr>
        <w:spacing w:before="120"/>
        <w:ind w:left="993" w:hanging="426"/>
        <w:jc w:val="both"/>
        <w:rPr>
          <w:rFonts w:ascii="Arial" w:hAnsi="Arial" w:cs="Arial"/>
          <w:sz w:val="20"/>
          <w:szCs w:val="20"/>
        </w:rPr>
      </w:pPr>
      <w:r w:rsidRPr="00293A0A">
        <w:rPr>
          <w:rFonts w:ascii="Arial" w:hAnsi="Arial" w:cs="Arial"/>
          <w:sz w:val="20"/>
          <w:szCs w:val="20"/>
        </w:rPr>
        <w:t xml:space="preserve">převzít výsledky </w:t>
      </w:r>
      <w:r w:rsidR="003464FE">
        <w:rPr>
          <w:rFonts w:ascii="Arial" w:hAnsi="Arial" w:cs="Arial"/>
          <w:sz w:val="20"/>
          <w:szCs w:val="20"/>
        </w:rPr>
        <w:t>S</w:t>
      </w:r>
      <w:r w:rsidR="005A7C23" w:rsidRPr="00293A0A">
        <w:rPr>
          <w:rFonts w:ascii="Arial" w:hAnsi="Arial" w:cs="Arial"/>
          <w:sz w:val="20"/>
          <w:szCs w:val="20"/>
        </w:rPr>
        <w:t>lužeb a</w:t>
      </w:r>
      <w:r w:rsidRPr="00293A0A">
        <w:rPr>
          <w:rFonts w:ascii="Arial" w:hAnsi="Arial" w:cs="Arial"/>
          <w:sz w:val="20"/>
          <w:szCs w:val="20"/>
        </w:rPr>
        <w:t xml:space="preserve"> zaplatit poskytovateli za </w:t>
      </w:r>
      <w:r w:rsidR="003464FE">
        <w:rPr>
          <w:rFonts w:ascii="Arial" w:hAnsi="Arial" w:cs="Arial"/>
          <w:sz w:val="20"/>
          <w:szCs w:val="20"/>
        </w:rPr>
        <w:t>S</w:t>
      </w:r>
      <w:r w:rsidRPr="00293A0A">
        <w:rPr>
          <w:rFonts w:ascii="Arial" w:hAnsi="Arial" w:cs="Arial"/>
          <w:sz w:val="20"/>
          <w:szCs w:val="20"/>
        </w:rPr>
        <w:t xml:space="preserve">lužby </w:t>
      </w:r>
      <w:r w:rsidR="00AB333B" w:rsidRPr="00293A0A">
        <w:rPr>
          <w:rFonts w:ascii="Arial" w:hAnsi="Arial" w:cs="Arial"/>
          <w:sz w:val="20"/>
          <w:szCs w:val="20"/>
        </w:rPr>
        <w:t xml:space="preserve">odměnu </w:t>
      </w:r>
      <w:r w:rsidRPr="00293A0A">
        <w:rPr>
          <w:rFonts w:ascii="Arial" w:hAnsi="Arial" w:cs="Arial"/>
          <w:sz w:val="20"/>
          <w:szCs w:val="20"/>
        </w:rPr>
        <w:t xml:space="preserve">stanovenou v </w:t>
      </w:r>
      <w:r w:rsidR="005A7C23" w:rsidRPr="00293A0A">
        <w:rPr>
          <w:rFonts w:ascii="Arial" w:hAnsi="Arial" w:cs="Arial"/>
          <w:sz w:val="20"/>
          <w:szCs w:val="20"/>
        </w:rPr>
        <w:t xml:space="preserve">článku </w:t>
      </w:r>
      <w:r w:rsidR="006E2A67" w:rsidRPr="00293A0A">
        <w:rPr>
          <w:rFonts w:ascii="Arial" w:hAnsi="Arial" w:cs="Arial"/>
          <w:sz w:val="20"/>
          <w:szCs w:val="20"/>
        </w:rPr>
        <w:t>III</w:t>
      </w:r>
      <w:r w:rsidR="005A7C23" w:rsidRPr="00293A0A">
        <w:rPr>
          <w:rFonts w:ascii="Arial" w:hAnsi="Arial" w:cs="Arial"/>
          <w:sz w:val="20"/>
          <w:szCs w:val="20"/>
        </w:rPr>
        <w:t>.</w:t>
      </w:r>
      <w:r w:rsidR="006E2A67" w:rsidRPr="00293A0A">
        <w:rPr>
          <w:rFonts w:ascii="Arial" w:hAnsi="Arial" w:cs="Arial"/>
          <w:sz w:val="20"/>
          <w:szCs w:val="20"/>
        </w:rPr>
        <w:t xml:space="preserve"> této smlou</w:t>
      </w:r>
      <w:r w:rsidR="00EA3EA8" w:rsidRPr="00293A0A">
        <w:rPr>
          <w:rFonts w:ascii="Arial" w:hAnsi="Arial" w:cs="Arial"/>
          <w:sz w:val="20"/>
          <w:szCs w:val="20"/>
        </w:rPr>
        <w:t>vy.</w:t>
      </w:r>
      <w:r w:rsidRPr="00293A0A">
        <w:rPr>
          <w:rFonts w:ascii="Arial" w:hAnsi="Arial" w:cs="Arial"/>
          <w:sz w:val="20"/>
          <w:szCs w:val="20"/>
        </w:rPr>
        <w:t xml:space="preserve">  </w:t>
      </w:r>
    </w:p>
    <w:p w:rsidR="0017508D" w:rsidRPr="00293A0A" w:rsidRDefault="0017508D" w:rsidP="007D5B99">
      <w:pPr>
        <w:pStyle w:val="Default"/>
        <w:tabs>
          <w:tab w:val="left" w:pos="1134"/>
        </w:tabs>
        <w:jc w:val="both"/>
        <w:rPr>
          <w:rFonts w:ascii="Arial" w:hAnsi="Arial" w:cs="Arial"/>
          <w:sz w:val="20"/>
          <w:szCs w:val="20"/>
        </w:rPr>
      </w:pPr>
    </w:p>
    <w:p w:rsidR="00C309AE" w:rsidRPr="006A2499" w:rsidRDefault="00A72765" w:rsidP="00C309AE">
      <w:pPr>
        <w:pStyle w:val="Default"/>
        <w:numPr>
          <w:ilvl w:val="0"/>
          <w:numId w:val="8"/>
        </w:numPr>
        <w:ind w:left="567" w:hanging="567"/>
        <w:jc w:val="both"/>
        <w:rPr>
          <w:rFonts w:ascii="Arial" w:hAnsi="Arial" w:cs="Arial"/>
          <w:sz w:val="20"/>
          <w:szCs w:val="20"/>
        </w:rPr>
      </w:pPr>
      <w:r w:rsidRPr="006A2499">
        <w:rPr>
          <w:rFonts w:ascii="Arial" w:hAnsi="Arial" w:cs="Arial"/>
          <w:sz w:val="20"/>
          <w:szCs w:val="20"/>
        </w:rPr>
        <w:t xml:space="preserve">Poskytovatel </w:t>
      </w:r>
      <w:r w:rsidR="00062401" w:rsidRPr="00D54ECC">
        <w:rPr>
          <w:rFonts w:ascii="Arial" w:hAnsi="Arial" w:cs="Arial"/>
          <w:sz w:val="20"/>
          <w:szCs w:val="20"/>
        </w:rPr>
        <w:t>je povinen</w:t>
      </w:r>
      <w:r w:rsidR="006E2A67" w:rsidRPr="00D54ECC">
        <w:rPr>
          <w:rFonts w:ascii="Arial" w:hAnsi="Arial" w:cs="Arial"/>
          <w:sz w:val="20"/>
          <w:szCs w:val="20"/>
        </w:rPr>
        <w:t xml:space="preserve"> </w:t>
      </w:r>
      <w:r w:rsidR="003C7F41" w:rsidRPr="00D54ECC">
        <w:rPr>
          <w:rFonts w:ascii="Arial" w:hAnsi="Arial" w:cs="Arial"/>
          <w:sz w:val="20"/>
          <w:szCs w:val="20"/>
        </w:rPr>
        <w:t>při poskytování S</w:t>
      </w:r>
      <w:r w:rsidRPr="00D54ECC">
        <w:rPr>
          <w:rFonts w:ascii="Arial" w:hAnsi="Arial" w:cs="Arial"/>
          <w:sz w:val="20"/>
          <w:szCs w:val="20"/>
        </w:rPr>
        <w:t xml:space="preserve">lužeb postupovat </w:t>
      </w:r>
      <w:r w:rsidR="00FB5F57" w:rsidRPr="00D54ECC">
        <w:rPr>
          <w:rFonts w:ascii="Arial" w:hAnsi="Arial" w:cs="Arial"/>
          <w:sz w:val="20"/>
          <w:szCs w:val="20"/>
        </w:rPr>
        <w:t>zejména</w:t>
      </w:r>
      <w:r w:rsidRPr="00D54ECC">
        <w:rPr>
          <w:rFonts w:ascii="Arial" w:hAnsi="Arial" w:cs="Arial"/>
          <w:sz w:val="20"/>
          <w:szCs w:val="20"/>
        </w:rPr>
        <w:t xml:space="preserve"> v souladu</w:t>
      </w:r>
      <w:r w:rsidR="007B6A84" w:rsidRPr="00D54ECC">
        <w:rPr>
          <w:rFonts w:ascii="Arial" w:hAnsi="Arial" w:cs="Arial"/>
          <w:sz w:val="20"/>
          <w:szCs w:val="20"/>
        </w:rPr>
        <w:t xml:space="preserve"> s ustanoveními této smlouvy</w:t>
      </w:r>
      <w:r w:rsidR="00FB5F57" w:rsidRPr="00D54ECC">
        <w:rPr>
          <w:rFonts w:ascii="Arial" w:hAnsi="Arial" w:cs="Arial"/>
          <w:sz w:val="20"/>
          <w:szCs w:val="20"/>
        </w:rPr>
        <w:t>,</w:t>
      </w:r>
      <w:r w:rsidR="00310113" w:rsidRPr="00D54ECC">
        <w:rPr>
          <w:rFonts w:ascii="Arial" w:hAnsi="Arial" w:cs="Arial"/>
          <w:sz w:val="20"/>
          <w:szCs w:val="20"/>
        </w:rPr>
        <w:t xml:space="preserve"> </w:t>
      </w:r>
      <w:r w:rsidRPr="00D54ECC">
        <w:rPr>
          <w:rFonts w:ascii="Arial" w:hAnsi="Arial" w:cs="Arial"/>
          <w:sz w:val="20"/>
          <w:szCs w:val="20"/>
        </w:rPr>
        <w:t xml:space="preserve">příslušnými právními předpisy, příslušnými pokyny SUKL, </w:t>
      </w:r>
      <w:r w:rsidR="003C7F41" w:rsidRPr="006A2499">
        <w:rPr>
          <w:rFonts w:ascii="Arial" w:hAnsi="Arial" w:cs="Arial"/>
          <w:sz w:val="20"/>
          <w:szCs w:val="20"/>
        </w:rPr>
        <w:t xml:space="preserve">zejména </w:t>
      </w:r>
      <w:r w:rsidR="00DC442C" w:rsidRPr="006A2499">
        <w:rPr>
          <w:rFonts w:ascii="Arial" w:hAnsi="Arial" w:cs="Arial"/>
          <w:sz w:val="20"/>
          <w:szCs w:val="20"/>
        </w:rPr>
        <w:t xml:space="preserve">zásadami </w:t>
      </w:r>
      <w:r w:rsidRPr="006A2499">
        <w:rPr>
          <w:rFonts w:ascii="Arial" w:hAnsi="Arial" w:cs="Arial"/>
          <w:sz w:val="20"/>
          <w:szCs w:val="20"/>
        </w:rPr>
        <w:t>správn</w:t>
      </w:r>
      <w:r w:rsidR="00DC442C" w:rsidRPr="006A2499">
        <w:rPr>
          <w:rFonts w:ascii="Arial" w:hAnsi="Arial" w:cs="Arial"/>
          <w:sz w:val="20"/>
          <w:szCs w:val="20"/>
        </w:rPr>
        <w:t>é</w:t>
      </w:r>
      <w:r w:rsidRPr="006A2499">
        <w:rPr>
          <w:rFonts w:ascii="Arial" w:hAnsi="Arial" w:cs="Arial"/>
          <w:sz w:val="20"/>
          <w:szCs w:val="20"/>
        </w:rPr>
        <w:t xml:space="preserve"> </w:t>
      </w:r>
      <w:r w:rsidR="003C7F41" w:rsidRPr="006A2499">
        <w:rPr>
          <w:rFonts w:ascii="Arial" w:hAnsi="Arial" w:cs="Arial"/>
          <w:sz w:val="20"/>
          <w:szCs w:val="20"/>
        </w:rPr>
        <w:t>výrobní</w:t>
      </w:r>
      <w:r w:rsidR="006E2A67" w:rsidRPr="006A2499">
        <w:rPr>
          <w:rFonts w:ascii="Arial" w:hAnsi="Arial" w:cs="Arial"/>
          <w:sz w:val="20"/>
          <w:szCs w:val="20"/>
        </w:rPr>
        <w:t xml:space="preserve"> prax</w:t>
      </w:r>
      <w:r w:rsidR="003C7F41" w:rsidRPr="006A2499">
        <w:rPr>
          <w:rFonts w:ascii="Arial" w:hAnsi="Arial" w:cs="Arial"/>
          <w:sz w:val="20"/>
          <w:szCs w:val="20"/>
        </w:rPr>
        <w:t>e</w:t>
      </w:r>
      <w:r w:rsidR="006E2A67" w:rsidRPr="006A2499">
        <w:rPr>
          <w:rFonts w:ascii="Arial" w:hAnsi="Arial" w:cs="Arial"/>
          <w:sz w:val="20"/>
          <w:szCs w:val="20"/>
        </w:rPr>
        <w:t>.</w:t>
      </w:r>
      <w:r w:rsidR="007043CF" w:rsidRPr="006A2499">
        <w:rPr>
          <w:rFonts w:ascii="Arial" w:hAnsi="Arial" w:cs="Arial"/>
          <w:sz w:val="20"/>
          <w:szCs w:val="20"/>
        </w:rPr>
        <w:t xml:space="preserve"> </w:t>
      </w:r>
    </w:p>
    <w:p w:rsidR="0081275A" w:rsidRPr="00293A0A" w:rsidRDefault="0081275A" w:rsidP="004D45CE">
      <w:pPr>
        <w:pStyle w:val="Default"/>
        <w:jc w:val="center"/>
        <w:rPr>
          <w:rFonts w:ascii="Arial" w:hAnsi="Arial" w:cs="Arial"/>
          <w:b/>
          <w:bCs/>
          <w:i/>
          <w:smallCaps/>
          <w:color w:val="auto"/>
          <w:sz w:val="20"/>
          <w:szCs w:val="20"/>
        </w:rPr>
      </w:pPr>
    </w:p>
    <w:p w:rsidR="00A72765" w:rsidRPr="00293A0A" w:rsidRDefault="00A72765" w:rsidP="004D45CE">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I</w:t>
      </w:r>
      <w:r w:rsidR="00066A41" w:rsidRPr="00293A0A">
        <w:rPr>
          <w:rFonts w:ascii="Arial" w:hAnsi="Arial" w:cs="Arial"/>
          <w:b/>
          <w:bCs/>
          <w:i/>
          <w:smallCaps/>
          <w:color w:val="auto"/>
          <w:sz w:val="20"/>
          <w:szCs w:val="20"/>
        </w:rPr>
        <w:t>II</w:t>
      </w:r>
      <w:r w:rsidRPr="00293A0A">
        <w:rPr>
          <w:rFonts w:ascii="Arial" w:hAnsi="Arial" w:cs="Arial"/>
          <w:b/>
          <w:bCs/>
          <w:i/>
          <w:smallCaps/>
          <w:color w:val="auto"/>
          <w:sz w:val="20"/>
          <w:szCs w:val="20"/>
        </w:rPr>
        <w:t>.</w:t>
      </w:r>
    </w:p>
    <w:p w:rsidR="00A72765" w:rsidRPr="00293A0A" w:rsidRDefault="00C61C96" w:rsidP="00066A41">
      <w:pPr>
        <w:pStyle w:val="Default"/>
        <w:jc w:val="center"/>
        <w:rPr>
          <w:rFonts w:ascii="Arial" w:hAnsi="Arial" w:cs="Arial"/>
          <w:b/>
          <w:bCs/>
          <w:i/>
          <w:smallCaps/>
          <w:color w:val="auto"/>
          <w:sz w:val="20"/>
          <w:szCs w:val="20"/>
        </w:rPr>
      </w:pPr>
      <w:r>
        <w:rPr>
          <w:rFonts w:ascii="Arial" w:hAnsi="Arial" w:cs="Arial"/>
          <w:b/>
          <w:bCs/>
          <w:i/>
          <w:smallCaps/>
          <w:color w:val="auto"/>
          <w:sz w:val="20"/>
          <w:szCs w:val="20"/>
        </w:rPr>
        <w:t>odměna a platební podmínky</w:t>
      </w:r>
    </w:p>
    <w:p w:rsidR="00066A41" w:rsidRPr="00293A0A" w:rsidRDefault="00066A41" w:rsidP="00066A41">
      <w:pPr>
        <w:pStyle w:val="Default"/>
        <w:jc w:val="center"/>
        <w:rPr>
          <w:rFonts w:ascii="Arial" w:hAnsi="Arial" w:cs="Arial"/>
          <w:sz w:val="20"/>
          <w:szCs w:val="20"/>
        </w:rPr>
      </w:pPr>
    </w:p>
    <w:p w:rsidR="00013528" w:rsidRPr="00B90782" w:rsidRDefault="00B87127" w:rsidP="00B90782">
      <w:pPr>
        <w:pStyle w:val="Default"/>
        <w:numPr>
          <w:ilvl w:val="0"/>
          <w:numId w:val="10"/>
        </w:numPr>
        <w:ind w:left="567" w:hanging="567"/>
        <w:jc w:val="both"/>
        <w:rPr>
          <w:rFonts w:ascii="Arial" w:hAnsi="Arial" w:cs="Arial"/>
          <w:sz w:val="20"/>
          <w:szCs w:val="20"/>
        </w:rPr>
      </w:pPr>
      <w:r w:rsidRPr="00293A0A">
        <w:rPr>
          <w:rFonts w:ascii="Arial" w:hAnsi="Arial" w:cs="Arial"/>
          <w:sz w:val="20"/>
          <w:szCs w:val="20"/>
        </w:rPr>
        <w:t xml:space="preserve">Smluvní strany se dohodly, že za řádné poskytnutí </w:t>
      </w:r>
      <w:r w:rsidR="00BC5340">
        <w:rPr>
          <w:rFonts w:ascii="Arial" w:hAnsi="Arial" w:cs="Arial"/>
          <w:sz w:val="20"/>
          <w:szCs w:val="20"/>
        </w:rPr>
        <w:t>S</w:t>
      </w:r>
      <w:r w:rsidR="00C60AA5" w:rsidRPr="00293A0A">
        <w:rPr>
          <w:rFonts w:ascii="Arial" w:hAnsi="Arial" w:cs="Arial"/>
          <w:sz w:val="20"/>
          <w:szCs w:val="20"/>
        </w:rPr>
        <w:t xml:space="preserve">lužeb </w:t>
      </w:r>
      <w:r w:rsidRPr="00293A0A">
        <w:rPr>
          <w:rFonts w:ascii="Arial" w:hAnsi="Arial" w:cs="Arial"/>
          <w:sz w:val="20"/>
          <w:szCs w:val="20"/>
        </w:rPr>
        <w:t xml:space="preserve">zaplatí </w:t>
      </w:r>
      <w:r w:rsidR="00BC5340">
        <w:rPr>
          <w:rFonts w:ascii="Arial" w:hAnsi="Arial" w:cs="Arial"/>
          <w:sz w:val="20"/>
          <w:szCs w:val="20"/>
        </w:rPr>
        <w:t>O</w:t>
      </w:r>
      <w:r w:rsidRPr="00293A0A">
        <w:rPr>
          <w:rFonts w:ascii="Arial" w:hAnsi="Arial" w:cs="Arial"/>
          <w:sz w:val="20"/>
          <w:szCs w:val="20"/>
        </w:rPr>
        <w:t xml:space="preserve">bjednatel </w:t>
      </w:r>
      <w:r w:rsidR="00BC5340">
        <w:rPr>
          <w:rFonts w:ascii="Arial" w:hAnsi="Arial" w:cs="Arial"/>
          <w:sz w:val="20"/>
          <w:szCs w:val="20"/>
        </w:rPr>
        <w:t>P</w:t>
      </w:r>
      <w:r w:rsidRPr="00293A0A">
        <w:rPr>
          <w:rFonts w:ascii="Arial" w:hAnsi="Arial" w:cs="Arial"/>
          <w:sz w:val="20"/>
          <w:szCs w:val="20"/>
        </w:rPr>
        <w:t xml:space="preserve">oskytovateli </w:t>
      </w:r>
      <w:r w:rsidRPr="00B90782">
        <w:rPr>
          <w:rFonts w:ascii="Arial" w:hAnsi="Arial" w:cs="Arial"/>
          <w:sz w:val="20"/>
          <w:szCs w:val="20"/>
        </w:rPr>
        <w:t>p</w:t>
      </w:r>
      <w:r w:rsidR="00066A41" w:rsidRPr="00B90782">
        <w:rPr>
          <w:rFonts w:ascii="Arial" w:hAnsi="Arial" w:cs="Arial"/>
          <w:sz w:val="20"/>
          <w:szCs w:val="20"/>
        </w:rPr>
        <w:t>eněžit</w:t>
      </w:r>
      <w:r w:rsidRPr="00B90782">
        <w:rPr>
          <w:rFonts w:ascii="Arial" w:hAnsi="Arial" w:cs="Arial"/>
          <w:sz w:val="20"/>
          <w:szCs w:val="20"/>
        </w:rPr>
        <w:t>ou</w:t>
      </w:r>
      <w:r w:rsidR="00066A41" w:rsidRPr="00B90782">
        <w:rPr>
          <w:rFonts w:ascii="Arial" w:hAnsi="Arial" w:cs="Arial"/>
          <w:sz w:val="20"/>
          <w:szCs w:val="20"/>
        </w:rPr>
        <w:t xml:space="preserve"> </w:t>
      </w:r>
      <w:r w:rsidR="00A72765" w:rsidRPr="00B90782">
        <w:rPr>
          <w:rFonts w:ascii="Arial" w:hAnsi="Arial" w:cs="Arial"/>
          <w:sz w:val="20"/>
          <w:szCs w:val="20"/>
        </w:rPr>
        <w:t>odměn</w:t>
      </w:r>
      <w:r w:rsidRPr="00B90782">
        <w:rPr>
          <w:rFonts w:ascii="Arial" w:hAnsi="Arial" w:cs="Arial"/>
          <w:sz w:val="20"/>
          <w:szCs w:val="20"/>
        </w:rPr>
        <w:t>u</w:t>
      </w:r>
      <w:r w:rsidR="00550FD1" w:rsidRPr="00B90782">
        <w:rPr>
          <w:rFonts w:ascii="Arial" w:hAnsi="Arial" w:cs="Arial"/>
          <w:sz w:val="20"/>
          <w:szCs w:val="20"/>
        </w:rPr>
        <w:t xml:space="preserve"> </w:t>
      </w:r>
      <w:r w:rsidR="00437F13" w:rsidRPr="00B90782">
        <w:rPr>
          <w:rFonts w:ascii="Arial" w:hAnsi="Arial" w:cs="Arial"/>
          <w:sz w:val="20"/>
          <w:szCs w:val="20"/>
        </w:rPr>
        <w:t>ve výši 60</w:t>
      </w:r>
      <w:r w:rsidR="000A1DED" w:rsidRPr="00B90782">
        <w:rPr>
          <w:rFonts w:ascii="Arial" w:hAnsi="Arial" w:cs="Arial"/>
          <w:sz w:val="20"/>
          <w:szCs w:val="20"/>
        </w:rPr>
        <w:t>.000</w:t>
      </w:r>
      <w:r w:rsidR="006179F3" w:rsidRPr="00B90782">
        <w:rPr>
          <w:rFonts w:ascii="Arial" w:hAnsi="Arial" w:cs="Arial"/>
          <w:sz w:val="20"/>
          <w:szCs w:val="20"/>
        </w:rPr>
        <w:t xml:space="preserve"> Kč</w:t>
      </w:r>
      <w:r w:rsidR="00437F13" w:rsidRPr="00B90782">
        <w:rPr>
          <w:rFonts w:ascii="Arial" w:hAnsi="Arial" w:cs="Arial"/>
          <w:sz w:val="20"/>
          <w:szCs w:val="20"/>
        </w:rPr>
        <w:t xml:space="preserve"> </w:t>
      </w:r>
      <w:r w:rsidR="002C25DB" w:rsidRPr="00B90782">
        <w:rPr>
          <w:rFonts w:ascii="Arial" w:hAnsi="Arial" w:cs="Arial"/>
          <w:sz w:val="20"/>
          <w:szCs w:val="20"/>
        </w:rPr>
        <w:t>(dále jen „</w:t>
      </w:r>
      <w:r w:rsidR="00BC5340" w:rsidRPr="00B90782">
        <w:rPr>
          <w:rFonts w:ascii="Arial" w:hAnsi="Arial" w:cs="Arial"/>
          <w:b/>
          <w:sz w:val="20"/>
          <w:szCs w:val="20"/>
        </w:rPr>
        <w:t>O</w:t>
      </w:r>
      <w:r w:rsidR="002C25DB" w:rsidRPr="00B90782">
        <w:rPr>
          <w:rFonts w:ascii="Arial" w:hAnsi="Arial" w:cs="Arial"/>
          <w:b/>
          <w:sz w:val="20"/>
          <w:szCs w:val="20"/>
        </w:rPr>
        <w:t>dměna</w:t>
      </w:r>
      <w:r w:rsidR="002C25DB" w:rsidRPr="00B90782">
        <w:rPr>
          <w:rFonts w:ascii="Arial" w:hAnsi="Arial" w:cs="Arial"/>
          <w:sz w:val="20"/>
          <w:szCs w:val="20"/>
        </w:rPr>
        <w:t>“)</w:t>
      </w:r>
      <w:r w:rsidR="00513CBD">
        <w:rPr>
          <w:rFonts w:ascii="Arial" w:hAnsi="Arial" w:cs="Arial"/>
          <w:sz w:val="20"/>
          <w:szCs w:val="20"/>
        </w:rPr>
        <w:t xml:space="preserve"> bez daně z přidané hodnoty. Daň z přidané hodnoty bude účtována ve výši dle právních předpisů platných ke dni uskutečnění zdanitelného plnění.</w:t>
      </w:r>
      <w:r w:rsidR="00013528" w:rsidRPr="00B90782">
        <w:rPr>
          <w:rFonts w:ascii="Arial" w:hAnsi="Arial" w:cs="Arial"/>
          <w:sz w:val="20"/>
          <w:szCs w:val="20"/>
        </w:rPr>
        <w:tab/>
      </w:r>
    </w:p>
    <w:p w:rsidR="00EA4661" w:rsidRPr="00B90782" w:rsidRDefault="00EA4661" w:rsidP="00B90782">
      <w:pPr>
        <w:pStyle w:val="Default"/>
        <w:jc w:val="both"/>
        <w:rPr>
          <w:rFonts w:ascii="Arial" w:hAnsi="Arial" w:cs="Arial"/>
          <w:sz w:val="20"/>
          <w:szCs w:val="20"/>
        </w:rPr>
      </w:pPr>
    </w:p>
    <w:p w:rsidR="00693CD6" w:rsidRPr="00B90782" w:rsidRDefault="008E7F4C" w:rsidP="006179F3">
      <w:pPr>
        <w:pStyle w:val="Default"/>
        <w:numPr>
          <w:ilvl w:val="0"/>
          <w:numId w:val="10"/>
        </w:numPr>
        <w:ind w:left="567" w:hanging="567"/>
        <w:jc w:val="both"/>
        <w:rPr>
          <w:rFonts w:ascii="Arial" w:hAnsi="Arial" w:cs="Arial"/>
          <w:sz w:val="20"/>
          <w:szCs w:val="20"/>
        </w:rPr>
      </w:pPr>
      <w:r w:rsidRPr="00B90782">
        <w:rPr>
          <w:rFonts w:ascii="Arial" w:hAnsi="Arial" w:cs="Arial"/>
          <w:sz w:val="20"/>
          <w:szCs w:val="20"/>
        </w:rPr>
        <w:t xml:space="preserve">Odměnu </w:t>
      </w:r>
      <w:r w:rsidR="00073834" w:rsidRPr="00B90782">
        <w:rPr>
          <w:rFonts w:ascii="Arial" w:hAnsi="Arial" w:cs="Arial"/>
          <w:sz w:val="20"/>
          <w:szCs w:val="20"/>
        </w:rPr>
        <w:t xml:space="preserve">je </w:t>
      </w:r>
      <w:r w:rsidRPr="00B90782">
        <w:rPr>
          <w:rFonts w:ascii="Arial" w:hAnsi="Arial" w:cs="Arial"/>
          <w:sz w:val="20"/>
          <w:szCs w:val="20"/>
        </w:rPr>
        <w:t xml:space="preserve">Poskytovatel </w:t>
      </w:r>
      <w:r w:rsidR="00073834" w:rsidRPr="00B90782">
        <w:rPr>
          <w:rFonts w:ascii="Arial" w:hAnsi="Arial" w:cs="Arial"/>
          <w:sz w:val="20"/>
          <w:szCs w:val="20"/>
        </w:rPr>
        <w:t xml:space="preserve">oprávněn </w:t>
      </w:r>
      <w:r w:rsidRPr="00B90782">
        <w:rPr>
          <w:rFonts w:ascii="Arial" w:hAnsi="Arial" w:cs="Arial"/>
          <w:sz w:val="20"/>
          <w:szCs w:val="20"/>
        </w:rPr>
        <w:t>faktur</w:t>
      </w:r>
      <w:r w:rsidR="00073834" w:rsidRPr="00B90782">
        <w:rPr>
          <w:rFonts w:ascii="Arial" w:hAnsi="Arial" w:cs="Arial"/>
          <w:sz w:val="20"/>
          <w:szCs w:val="20"/>
        </w:rPr>
        <w:t xml:space="preserve">ovat po </w:t>
      </w:r>
      <w:r w:rsidR="00AC228B">
        <w:rPr>
          <w:rFonts w:ascii="Arial" w:hAnsi="Arial" w:cs="Arial"/>
          <w:sz w:val="20"/>
          <w:szCs w:val="20"/>
        </w:rPr>
        <w:t>předání harmonogramu</w:t>
      </w:r>
      <w:r w:rsidR="00073834" w:rsidRPr="00B90782">
        <w:rPr>
          <w:rFonts w:ascii="Arial" w:hAnsi="Arial" w:cs="Arial"/>
          <w:sz w:val="20"/>
          <w:szCs w:val="20"/>
        </w:rPr>
        <w:t xml:space="preserve"> dle čl. I odst. 3 této smlouvy.</w:t>
      </w:r>
      <w:r w:rsidR="00412399" w:rsidRPr="00B90782">
        <w:rPr>
          <w:rFonts w:ascii="Arial" w:hAnsi="Arial" w:cs="Arial"/>
          <w:sz w:val="20"/>
          <w:szCs w:val="20"/>
        </w:rPr>
        <w:t xml:space="preserve"> </w:t>
      </w:r>
    </w:p>
    <w:p w:rsidR="00073834" w:rsidRPr="00B90782" w:rsidRDefault="00073834" w:rsidP="00B90782">
      <w:pPr>
        <w:pStyle w:val="Default"/>
        <w:jc w:val="both"/>
        <w:rPr>
          <w:rFonts w:ascii="Arial" w:hAnsi="Arial" w:cs="Arial"/>
          <w:sz w:val="20"/>
          <w:szCs w:val="20"/>
        </w:rPr>
      </w:pPr>
    </w:p>
    <w:p w:rsidR="008E7F4C" w:rsidRPr="00977385" w:rsidRDefault="00412399" w:rsidP="00412399">
      <w:pPr>
        <w:pStyle w:val="Default"/>
        <w:numPr>
          <w:ilvl w:val="0"/>
          <w:numId w:val="10"/>
        </w:numPr>
        <w:ind w:left="567" w:hanging="567"/>
        <w:jc w:val="both"/>
        <w:rPr>
          <w:rFonts w:ascii="Arial" w:hAnsi="Arial" w:cs="Arial"/>
          <w:sz w:val="20"/>
          <w:szCs w:val="20"/>
        </w:rPr>
      </w:pPr>
      <w:r w:rsidRPr="00977385">
        <w:rPr>
          <w:rFonts w:ascii="Arial" w:hAnsi="Arial" w:cs="Arial"/>
          <w:sz w:val="20"/>
          <w:szCs w:val="20"/>
        </w:rPr>
        <w:t>Faktur</w:t>
      </w:r>
      <w:r w:rsidR="00AC228B">
        <w:rPr>
          <w:rFonts w:ascii="Arial" w:hAnsi="Arial" w:cs="Arial"/>
          <w:sz w:val="20"/>
          <w:szCs w:val="20"/>
        </w:rPr>
        <w:t>a</w:t>
      </w:r>
      <w:r w:rsidRPr="00977385">
        <w:rPr>
          <w:rFonts w:ascii="Arial" w:hAnsi="Arial" w:cs="Arial"/>
          <w:sz w:val="20"/>
          <w:szCs w:val="20"/>
        </w:rPr>
        <w:t xml:space="preserve"> Poskytovatele bud</w:t>
      </w:r>
      <w:r w:rsidR="00AC228B">
        <w:rPr>
          <w:rFonts w:ascii="Arial" w:hAnsi="Arial" w:cs="Arial"/>
          <w:sz w:val="20"/>
          <w:szCs w:val="20"/>
        </w:rPr>
        <w:t>e</w:t>
      </w:r>
      <w:r w:rsidRPr="00977385">
        <w:rPr>
          <w:rFonts w:ascii="Arial" w:hAnsi="Arial" w:cs="Arial"/>
          <w:sz w:val="20"/>
          <w:szCs w:val="20"/>
        </w:rPr>
        <w:t xml:space="preserve"> mít náležitosti dle zákona č. 588/1992 Sb., o dani z přidané hodnoty, v platném znění a bud</w:t>
      </w:r>
      <w:r w:rsidR="00AC228B">
        <w:rPr>
          <w:rFonts w:ascii="Arial" w:hAnsi="Arial" w:cs="Arial"/>
          <w:sz w:val="20"/>
          <w:szCs w:val="20"/>
        </w:rPr>
        <w:t>e</w:t>
      </w:r>
      <w:r w:rsidRPr="00977385">
        <w:rPr>
          <w:rFonts w:ascii="Arial" w:hAnsi="Arial" w:cs="Arial"/>
          <w:sz w:val="20"/>
          <w:szCs w:val="20"/>
        </w:rPr>
        <w:t xml:space="preserve"> splatn</w:t>
      </w:r>
      <w:r w:rsidR="00AC228B">
        <w:rPr>
          <w:rFonts w:ascii="Arial" w:hAnsi="Arial" w:cs="Arial"/>
          <w:sz w:val="20"/>
          <w:szCs w:val="20"/>
        </w:rPr>
        <w:t>á</w:t>
      </w:r>
      <w:r w:rsidR="008E7F4C" w:rsidRPr="00977385">
        <w:rPr>
          <w:rFonts w:ascii="Arial" w:hAnsi="Arial" w:cs="Arial"/>
          <w:sz w:val="20"/>
          <w:szCs w:val="20"/>
        </w:rPr>
        <w:t xml:space="preserve"> do </w:t>
      </w:r>
      <w:r w:rsidR="007867B7" w:rsidRPr="00977385">
        <w:rPr>
          <w:rFonts w:ascii="Arial" w:hAnsi="Arial" w:cs="Arial"/>
          <w:sz w:val="20"/>
          <w:szCs w:val="20"/>
        </w:rPr>
        <w:t xml:space="preserve">deseti (10) kalendářních </w:t>
      </w:r>
      <w:r w:rsidR="008E7F4C" w:rsidRPr="00977385">
        <w:rPr>
          <w:rFonts w:ascii="Arial" w:hAnsi="Arial" w:cs="Arial"/>
          <w:sz w:val="20"/>
          <w:szCs w:val="20"/>
        </w:rPr>
        <w:t>dnů ode dne</w:t>
      </w:r>
      <w:r w:rsidRPr="00977385">
        <w:rPr>
          <w:rFonts w:ascii="Arial" w:hAnsi="Arial" w:cs="Arial"/>
          <w:sz w:val="20"/>
          <w:szCs w:val="20"/>
        </w:rPr>
        <w:t xml:space="preserve"> doručení</w:t>
      </w:r>
      <w:r w:rsidR="008E7F4C" w:rsidRPr="00977385">
        <w:rPr>
          <w:rFonts w:ascii="Arial" w:hAnsi="Arial" w:cs="Arial"/>
          <w:sz w:val="20"/>
          <w:szCs w:val="20"/>
        </w:rPr>
        <w:t xml:space="preserve"> </w:t>
      </w:r>
      <w:r w:rsidRPr="00977385">
        <w:rPr>
          <w:rFonts w:ascii="Arial" w:hAnsi="Arial" w:cs="Arial"/>
          <w:sz w:val="20"/>
          <w:szCs w:val="20"/>
        </w:rPr>
        <w:t>f</w:t>
      </w:r>
      <w:r w:rsidR="008E7F4C" w:rsidRPr="00977385">
        <w:rPr>
          <w:rFonts w:ascii="Arial" w:hAnsi="Arial" w:cs="Arial"/>
          <w:sz w:val="20"/>
          <w:szCs w:val="20"/>
        </w:rPr>
        <w:t>aktur</w:t>
      </w:r>
      <w:r w:rsidRPr="00977385">
        <w:rPr>
          <w:rFonts w:ascii="Arial" w:hAnsi="Arial" w:cs="Arial"/>
          <w:sz w:val="20"/>
          <w:szCs w:val="20"/>
        </w:rPr>
        <w:t>y</w:t>
      </w:r>
      <w:r w:rsidR="008E7F4C" w:rsidRPr="00977385">
        <w:rPr>
          <w:rFonts w:ascii="Arial" w:hAnsi="Arial" w:cs="Arial"/>
          <w:sz w:val="20"/>
          <w:szCs w:val="20"/>
        </w:rPr>
        <w:t xml:space="preserve"> </w:t>
      </w:r>
      <w:r w:rsidRPr="00977385">
        <w:rPr>
          <w:rFonts w:ascii="Arial" w:hAnsi="Arial" w:cs="Arial"/>
          <w:sz w:val="20"/>
          <w:szCs w:val="20"/>
        </w:rPr>
        <w:t>Objednateli</w:t>
      </w:r>
      <w:r w:rsidR="008E7F4C" w:rsidRPr="00977385">
        <w:rPr>
          <w:rFonts w:ascii="Arial" w:hAnsi="Arial" w:cs="Arial"/>
          <w:sz w:val="20"/>
          <w:szCs w:val="20"/>
        </w:rPr>
        <w:t xml:space="preserve">. </w:t>
      </w:r>
    </w:p>
    <w:p w:rsidR="008E7F4C" w:rsidRPr="008E7F4C" w:rsidRDefault="008E7F4C" w:rsidP="008E7F4C">
      <w:pPr>
        <w:pStyle w:val="Default"/>
        <w:ind w:left="567"/>
        <w:jc w:val="both"/>
        <w:rPr>
          <w:rFonts w:ascii="Arial" w:hAnsi="Arial" w:cs="Arial"/>
          <w:sz w:val="20"/>
          <w:szCs w:val="20"/>
        </w:rPr>
      </w:pPr>
    </w:p>
    <w:p w:rsidR="008E7F4C" w:rsidRPr="008E7F4C" w:rsidRDefault="008E7F4C" w:rsidP="008E7F4C">
      <w:pPr>
        <w:pStyle w:val="Default"/>
        <w:numPr>
          <w:ilvl w:val="0"/>
          <w:numId w:val="10"/>
        </w:numPr>
        <w:ind w:left="567" w:hanging="567"/>
        <w:jc w:val="both"/>
        <w:rPr>
          <w:rFonts w:ascii="Arial" w:hAnsi="Arial" w:cs="Arial"/>
          <w:sz w:val="20"/>
          <w:szCs w:val="20"/>
        </w:rPr>
      </w:pPr>
      <w:r w:rsidRPr="008E7F4C">
        <w:rPr>
          <w:rFonts w:ascii="Arial" w:hAnsi="Arial" w:cs="Arial"/>
          <w:sz w:val="20"/>
          <w:szCs w:val="20"/>
        </w:rPr>
        <w:t xml:space="preserve">Veškeré platby budou </w:t>
      </w:r>
      <w:r w:rsidR="00F60717">
        <w:rPr>
          <w:rFonts w:ascii="Arial" w:hAnsi="Arial" w:cs="Arial"/>
          <w:sz w:val="20"/>
          <w:szCs w:val="20"/>
        </w:rPr>
        <w:t>O</w:t>
      </w:r>
      <w:r w:rsidR="00F60717" w:rsidRPr="008E7F4C">
        <w:rPr>
          <w:rFonts w:ascii="Arial" w:hAnsi="Arial" w:cs="Arial"/>
          <w:sz w:val="20"/>
          <w:szCs w:val="20"/>
        </w:rPr>
        <w:t xml:space="preserve">bjednatelem </w:t>
      </w:r>
      <w:r w:rsidRPr="008E7F4C">
        <w:rPr>
          <w:rFonts w:ascii="Arial" w:hAnsi="Arial" w:cs="Arial"/>
          <w:sz w:val="20"/>
          <w:szCs w:val="20"/>
        </w:rPr>
        <w:t>hrazeny bankovním převodem na bankovní účet Poskytovatele uveden</w:t>
      </w:r>
      <w:r w:rsidR="00F60717">
        <w:rPr>
          <w:rFonts w:ascii="Arial" w:hAnsi="Arial" w:cs="Arial"/>
          <w:sz w:val="20"/>
          <w:szCs w:val="20"/>
        </w:rPr>
        <w:t>ý</w:t>
      </w:r>
      <w:r w:rsidRPr="008E7F4C">
        <w:rPr>
          <w:rFonts w:ascii="Arial" w:hAnsi="Arial" w:cs="Arial"/>
          <w:sz w:val="20"/>
          <w:szCs w:val="20"/>
        </w:rPr>
        <w:t xml:space="preserve"> na faktuře. </w:t>
      </w:r>
    </w:p>
    <w:p w:rsidR="008E7F4C" w:rsidRPr="008E7F4C" w:rsidRDefault="008E7F4C" w:rsidP="008E7F4C">
      <w:pPr>
        <w:pStyle w:val="Default"/>
        <w:ind w:left="567"/>
        <w:jc w:val="both"/>
        <w:rPr>
          <w:rFonts w:ascii="Arial" w:hAnsi="Arial" w:cs="Arial"/>
          <w:sz w:val="20"/>
          <w:szCs w:val="20"/>
        </w:rPr>
      </w:pPr>
    </w:p>
    <w:p w:rsidR="008E7F4C" w:rsidRDefault="008E7F4C" w:rsidP="008E7F4C">
      <w:pPr>
        <w:pStyle w:val="Default"/>
        <w:numPr>
          <w:ilvl w:val="0"/>
          <w:numId w:val="10"/>
        </w:numPr>
        <w:ind w:left="567" w:hanging="567"/>
        <w:jc w:val="both"/>
        <w:rPr>
          <w:rFonts w:ascii="Arial" w:hAnsi="Arial" w:cs="Arial"/>
          <w:sz w:val="20"/>
          <w:szCs w:val="20"/>
        </w:rPr>
      </w:pPr>
      <w:r w:rsidRPr="008E7F4C">
        <w:rPr>
          <w:rFonts w:ascii="Arial" w:hAnsi="Arial" w:cs="Arial"/>
          <w:sz w:val="20"/>
          <w:szCs w:val="20"/>
        </w:rPr>
        <w:t xml:space="preserve">V případě, že kterákoliv </w:t>
      </w:r>
      <w:r>
        <w:rPr>
          <w:rFonts w:ascii="Arial" w:hAnsi="Arial" w:cs="Arial"/>
          <w:sz w:val="20"/>
          <w:szCs w:val="20"/>
        </w:rPr>
        <w:t>f</w:t>
      </w:r>
      <w:r w:rsidRPr="008E7F4C">
        <w:rPr>
          <w:rFonts w:ascii="Arial" w:hAnsi="Arial" w:cs="Arial"/>
          <w:sz w:val="20"/>
          <w:szCs w:val="20"/>
        </w:rPr>
        <w:t>aktura nebude splňovat výše uvedené zákonné náležitosti nebo bude obsahovat nesprávné nebo nedostate</w:t>
      </w:r>
      <w:r>
        <w:rPr>
          <w:rFonts w:ascii="Arial" w:hAnsi="Arial" w:cs="Arial"/>
          <w:sz w:val="20"/>
          <w:szCs w:val="20"/>
        </w:rPr>
        <w:t>čné údaje,</w:t>
      </w:r>
      <w:r w:rsidRPr="008E7F4C">
        <w:rPr>
          <w:rFonts w:ascii="Arial" w:hAnsi="Arial" w:cs="Arial"/>
          <w:sz w:val="20"/>
          <w:szCs w:val="20"/>
        </w:rPr>
        <w:t xml:space="preserve"> je </w:t>
      </w:r>
      <w:r>
        <w:rPr>
          <w:rFonts w:ascii="Arial" w:hAnsi="Arial" w:cs="Arial"/>
          <w:sz w:val="20"/>
          <w:szCs w:val="20"/>
        </w:rPr>
        <w:t>O</w:t>
      </w:r>
      <w:r w:rsidRPr="008E7F4C">
        <w:rPr>
          <w:rFonts w:ascii="Arial" w:hAnsi="Arial" w:cs="Arial"/>
          <w:sz w:val="20"/>
          <w:szCs w:val="20"/>
        </w:rPr>
        <w:t xml:space="preserve">bjednatel oprávněn ji před uplynutím lhůty splatnosti </w:t>
      </w:r>
      <w:r>
        <w:rPr>
          <w:rFonts w:ascii="Arial" w:hAnsi="Arial" w:cs="Arial"/>
          <w:sz w:val="20"/>
          <w:szCs w:val="20"/>
        </w:rPr>
        <w:t>Poskytovateli</w:t>
      </w:r>
      <w:r w:rsidRPr="008E7F4C">
        <w:rPr>
          <w:rFonts w:ascii="Arial" w:hAnsi="Arial" w:cs="Arial"/>
          <w:sz w:val="20"/>
          <w:szCs w:val="20"/>
        </w:rPr>
        <w:t xml:space="preserve"> vrátit a její doba splatnosti se prodl</w:t>
      </w:r>
      <w:r>
        <w:rPr>
          <w:rFonts w:ascii="Arial" w:hAnsi="Arial" w:cs="Arial"/>
          <w:sz w:val="20"/>
          <w:szCs w:val="20"/>
        </w:rPr>
        <w:t>ouží</w:t>
      </w:r>
      <w:r w:rsidRPr="008E7F4C">
        <w:rPr>
          <w:rFonts w:ascii="Arial" w:hAnsi="Arial" w:cs="Arial"/>
          <w:sz w:val="20"/>
          <w:szCs w:val="20"/>
        </w:rPr>
        <w:t xml:space="preserve"> o dobu, než bude </w:t>
      </w:r>
      <w:r w:rsidR="004B0CA0">
        <w:rPr>
          <w:rFonts w:ascii="Arial" w:hAnsi="Arial" w:cs="Arial"/>
          <w:sz w:val="20"/>
          <w:szCs w:val="20"/>
        </w:rPr>
        <w:t>O</w:t>
      </w:r>
      <w:r w:rsidRPr="008E7F4C">
        <w:rPr>
          <w:rFonts w:ascii="Arial" w:hAnsi="Arial" w:cs="Arial"/>
          <w:sz w:val="20"/>
          <w:szCs w:val="20"/>
        </w:rPr>
        <w:t xml:space="preserve">bjednateli doručena </w:t>
      </w:r>
      <w:r w:rsidR="004B0CA0">
        <w:rPr>
          <w:rFonts w:ascii="Arial" w:hAnsi="Arial" w:cs="Arial"/>
          <w:sz w:val="20"/>
          <w:szCs w:val="20"/>
        </w:rPr>
        <w:t>f</w:t>
      </w:r>
      <w:r w:rsidRPr="008E7F4C">
        <w:rPr>
          <w:rFonts w:ascii="Arial" w:hAnsi="Arial" w:cs="Arial"/>
          <w:sz w:val="20"/>
          <w:szCs w:val="20"/>
        </w:rPr>
        <w:t>aktura bezchybná.</w:t>
      </w:r>
    </w:p>
    <w:p w:rsidR="00B115B2" w:rsidRDefault="00B115B2" w:rsidP="00977385">
      <w:pPr>
        <w:pStyle w:val="Default"/>
        <w:ind w:left="567"/>
        <w:jc w:val="both"/>
        <w:rPr>
          <w:rFonts w:ascii="Arial" w:hAnsi="Arial" w:cs="Arial"/>
          <w:sz w:val="20"/>
          <w:szCs w:val="20"/>
        </w:rPr>
      </w:pPr>
    </w:p>
    <w:p w:rsidR="00B115B2" w:rsidRDefault="00B115B2" w:rsidP="00977385">
      <w:pPr>
        <w:pStyle w:val="Default"/>
        <w:numPr>
          <w:ilvl w:val="0"/>
          <w:numId w:val="10"/>
        </w:numPr>
        <w:ind w:left="567" w:hanging="567"/>
        <w:jc w:val="both"/>
        <w:rPr>
          <w:rFonts w:ascii="Arial" w:hAnsi="Arial" w:cs="Arial"/>
          <w:sz w:val="20"/>
          <w:szCs w:val="20"/>
        </w:rPr>
      </w:pPr>
      <w:r w:rsidRPr="00977385">
        <w:rPr>
          <w:rFonts w:ascii="Arial" w:hAnsi="Arial" w:cs="Arial"/>
          <w:sz w:val="20"/>
          <w:szCs w:val="20"/>
        </w:rPr>
        <w:t>Objednatel provede kontrolu, zda Poskytovatel je či není evidován jako nespolehlivý plátce DPH ve smyslu ustanovení § 106a zákona o DPH, a že číslo bankovního účtu Poskytovatele uvedené na daňovém dokladu je jako povinně registrovaný údaj zveřejněno správcem daně podle § 96 zákona o DPH.  V případě, že ke dni uskutečnění zdanitelného plnění bude v příslušném systému správce daně Poskytovatel uveden jako nespolehlivý plátce, nebo číslo bankovního účtu není zveřejněno dle předchozí věty, je Objednatel oprávněn provést úhradu daňového dokladu do výše ceny na příslušné faktuře bez DPH.</w:t>
      </w:r>
      <w:r w:rsidR="00AC228B">
        <w:rPr>
          <w:rFonts w:ascii="Arial" w:hAnsi="Arial" w:cs="Arial"/>
          <w:sz w:val="20"/>
          <w:szCs w:val="20"/>
        </w:rPr>
        <w:t xml:space="preserve"> </w:t>
      </w:r>
      <w:r w:rsidRPr="00977385">
        <w:rPr>
          <w:rFonts w:ascii="Arial" w:hAnsi="Arial" w:cs="Arial"/>
          <w:sz w:val="20"/>
          <w:szCs w:val="20"/>
        </w:rPr>
        <w:t>Částka rovnající se DPH bude Objednatelem přímo poukázána na účet správce daně podle § 109</w:t>
      </w:r>
      <w:r w:rsidR="00D43687">
        <w:rPr>
          <w:rFonts w:ascii="Arial" w:hAnsi="Arial" w:cs="Arial"/>
          <w:sz w:val="20"/>
          <w:szCs w:val="20"/>
        </w:rPr>
        <w:t xml:space="preserve"> </w:t>
      </w:r>
      <w:r w:rsidRPr="00977385">
        <w:rPr>
          <w:rFonts w:ascii="Arial" w:hAnsi="Arial" w:cs="Arial"/>
          <w:sz w:val="20"/>
          <w:szCs w:val="20"/>
        </w:rPr>
        <w:t xml:space="preserve">a zákona o DPH. </w:t>
      </w:r>
    </w:p>
    <w:p w:rsidR="00AC228B" w:rsidRPr="00977385" w:rsidRDefault="00AC228B" w:rsidP="00977385">
      <w:pPr>
        <w:pStyle w:val="Default"/>
        <w:ind w:left="567"/>
        <w:jc w:val="both"/>
        <w:rPr>
          <w:rFonts w:ascii="Arial" w:hAnsi="Arial" w:cs="Arial"/>
          <w:sz w:val="20"/>
          <w:szCs w:val="20"/>
        </w:rPr>
      </w:pPr>
    </w:p>
    <w:p w:rsidR="00B115B2" w:rsidRPr="00977385" w:rsidRDefault="00B115B2" w:rsidP="00977385">
      <w:pPr>
        <w:pStyle w:val="Default"/>
        <w:numPr>
          <w:ilvl w:val="0"/>
          <w:numId w:val="10"/>
        </w:numPr>
        <w:ind w:left="567" w:hanging="567"/>
        <w:jc w:val="both"/>
        <w:rPr>
          <w:rFonts w:ascii="Arial" w:hAnsi="Arial" w:cs="Arial"/>
          <w:sz w:val="20"/>
          <w:szCs w:val="20"/>
        </w:rPr>
      </w:pPr>
      <w:r w:rsidRPr="00977385">
        <w:rPr>
          <w:rFonts w:ascii="Arial" w:hAnsi="Arial" w:cs="Arial"/>
          <w:sz w:val="20"/>
          <w:szCs w:val="20"/>
        </w:rPr>
        <w:t>Poskytovatel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ceny na faktuře bez DPH, případně je povinen nahradit kupujícímu škodu, která by mu z tohoto důvodu, nebo z důvodu úhrady na nezveřejněný účet vznikla.</w:t>
      </w:r>
    </w:p>
    <w:p w:rsidR="00B115B2" w:rsidRPr="00977385" w:rsidRDefault="00B115B2" w:rsidP="00890F03">
      <w:pPr>
        <w:pStyle w:val="Default"/>
        <w:ind w:left="567"/>
        <w:jc w:val="both"/>
        <w:rPr>
          <w:rFonts w:ascii="Arial" w:hAnsi="Arial" w:cs="Arial"/>
          <w:sz w:val="20"/>
          <w:szCs w:val="20"/>
        </w:rPr>
      </w:pPr>
    </w:p>
    <w:p w:rsidR="00AC228B" w:rsidRPr="006B2A09" w:rsidRDefault="00B115B2" w:rsidP="00977385">
      <w:pPr>
        <w:pStyle w:val="Default"/>
        <w:numPr>
          <w:ilvl w:val="0"/>
          <w:numId w:val="10"/>
        </w:numPr>
        <w:ind w:left="567" w:hanging="567"/>
        <w:jc w:val="both"/>
        <w:rPr>
          <w:rFonts w:ascii="Arial" w:hAnsi="Arial" w:cs="Arial"/>
          <w:sz w:val="20"/>
          <w:szCs w:val="20"/>
        </w:rPr>
      </w:pPr>
      <w:r w:rsidRPr="00977385">
        <w:rPr>
          <w:rFonts w:ascii="Arial" w:hAnsi="Arial" w:cs="Arial"/>
          <w:sz w:val="20"/>
          <w:szCs w:val="20"/>
        </w:rPr>
        <w:lastRenderedPageBreak/>
        <w:t>Postoupení peněžitých pohledávek Poskytovatele za Objednatelem, vzniklých v souvislosti s touto smlouvou, třetí osobě je nepřípustné bez předchozího písemného souhlasu Objednatele.</w:t>
      </w:r>
    </w:p>
    <w:p w:rsidR="00A72765" w:rsidRPr="00293A0A" w:rsidRDefault="00EF7D03" w:rsidP="00EF7D03">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I</w:t>
      </w:r>
      <w:r w:rsidR="00A72765" w:rsidRPr="00293A0A">
        <w:rPr>
          <w:rFonts w:ascii="Arial" w:hAnsi="Arial" w:cs="Arial"/>
          <w:b/>
          <w:bCs/>
          <w:i/>
          <w:smallCaps/>
          <w:color w:val="auto"/>
          <w:sz w:val="20"/>
          <w:szCs w:val="20"/>
        </w:rPr>
        <w:t>V.</w:t>
      </w:r>
    </w:p>
    <w:p w:rsidR="00A72765" w:rsidRDefault="00EF7D03" w:rsidP="00EF7D03">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Povinnost mlčenlivosti</w:t>
      </w:r>
    </w:p>
    <w:p w:rsidR="006B2A09" w:rsidRPr="00293A0A" w:rsidRDefault="006B2A09" w:rsidP="00EF7D03">
      <w:pPr>
        <w:pStyle w:val="Default"/>
        <w:jc w:val="center"/>
        <w:rPr>
          <w:rFonts w:ascii="Arial" w:hAnsi="Arial" w:cs="Arial"/>
          <w:b/>
          <w:bCs/>
          <w:i/>
          <w:smallCaps/>
          <w:color w:val="auto"/>
          <w:sz w:val="20"/>
          <w:szCs w:val="20"/>
        </w:rPr>
      </w:pPr>
    </w:p>
    <w:p w:rsidR="00FB5A1F" w:rsidRPr="00293A0A" w:rsidRDefault="00FB5A1F" w:rsidP="00FB5A1F">
      <w:pPr>
        <w:numPr>
          <w:ilvl w:val="0"/>
          <w:numId w:val="12"/>
        </w:numPr>
        <w:tabs>
          <w:tab w:val="num" w:pos="0"/>
        </w:tabs>
        <w:autoSpaceDE w:val="0"/>
        <w:autoSpaceDN w:val="0"/>
        <w:adjustRightInd w:val="0"/>
        <w:spacing w:before="120" w:after="0" w:line="240" w:lineRule="auto"/>
        <w:ind w:left="567" w:hanging="567"/>
        <w:jc w:val="both"/>
        <w:rPr>
          <w:rFonts w:ascii="Arial" w:hAnsi="Arial" w:cs="Arial"/>
          <w:color w:val="000000"/>
          <w:sz w:val="20"/>
          <w:szCs w:val="20"/>
        </w:rPr>
      </w:pPr>
      <w:r w:rsidRPr="00293A0A">
        <w:rPr>
          <w:rFonts w:ascii="Arial" w:hAnsi="Arial" w:cs="Arial"/>
          <w:color w:val="000000"/>
          <w:sz w:val="20"/>
          <w:szCs w:val="20"/>
        </w:rPr>
        <w:t xml:space="preserve">Smluvní strany jsou povinny dodržovat povinnost mlčenlivosti o důvěrných informacích. Za důvěrné informace se pro účely této smlouvy považují veškeré informace týkající se </w:t>
      </w:r>
      <w:r w:rsidR="00F93B0C">
        <w:rPr>
          <w:rFonts w:ascii="Arial" w:hAnsi="Arial" w:cs="Arial"/>
          <w:color w:val="000000"/>
          <w:sz w:val="20"/>
          <w:szCs w:val="20"/>
        </w:rPr>
        <w:t>O</w:t>
      </w:r>
      <w:r w:rsidRPr="00293A0A">
        <w:rPr>
          <w:rFonts w:ascii="Arial" w:hAnsi="Arial" w:cs="Arial"/>
          <w:color w:val="000000"/>
          <w:sz w:val="20"/>
          <w:szCs w:val="20"/>
        </w:rPr>
        <w:t>bjednatele</w:t>
      </w:r>
      <w:r w:rsidR="00C459A3" w:rsidRPr="00293A0A">
        <w:rPr>
          <w:rFonts w:ascii="Arial" w:hAnsi="Arial" w:cs="Arial"/>
          <w:color w:val="000000"/>
          <w:sz w:val="20"/>
          <w:szCs w:val="20"/>
        </w:rPr>
        <w:t xml:space="preserve"> (včetně předané dokumentace)</w:t>
      </w:r>
      <w:r w:rsidR="00F93B0C">
        <w:rPr>
          <w:rFonts w:ascii="Arial" w:hAnsi="Arial" w:cs="Arial"/>
          <w:color w:val="000000"/>
          <w:sz w:val="20"/>
          <w:szCs w:val="20"/>
        </w:rPr>
        <w:t xml:space="preserve"> nebo</w:t>
      </w:r>
      <w:r w:rsidRPr="00293A0A">
        <w:rPr>
          <w:rFonts w:ascii="Arial" w:hAnsi="Arial" w:cs="Arial"/>
          <w:color w:val="000000"/>
          <w:sz w:val="20"/>
          <w:szCs w:val="20"/>
        </w:rPr>
        <w:t xml:space="preserve"> </w:t>
      </w:r>
      <w:r w:rsidR="00F93B0C">
        <w:rPr>
          <w:rFonts w:ascii="Arial" w:hAnsi="Arial" w:cs="Arial"/>
          <w:color w:val="000000"/>
          <w:sz w:val="20"/>
          <w:szCs w:val="20"/>
        </w:rPr>
        <w:t>P</w:t>
      </w:r>
      <w:r w:rsidRPr="00293A0A">
        <w:rPr>
          <w:rFonts w:ascii="Arial" w:hAnsi="Arial" w:cs="Arial"/>
          <w:color w:val="000000"/>
          <w:sz w:val="20"/>
          <w:szCs w:val="20"/>
        </w:rPr>
        <w:t xml:space="preserve">oskytovatele, které se příslušná smluvní strana z titulu své zainteresovanosti na plnění smlouvy dozví, především takové informace týkající se </w:t>
      </w:r>
      <w:r w:rsidR="00F93B0C">
        <w:rPr>
          <w:rFonts w:ascii="Arial" w:hAnsi="Arial" w:cs="Arial"/>
          <w:color w:val="000000"/>
          <w:sz w:val="20"/>
          <w:szCs w:val="20"/>
        </w:rPr>
        <w:t>O</w:t>
      </w:r>
      <w:r w:rsidRPr="00293A0A">
        <w:rPr>
          <w:rFonts w:ascii="Arial" w:hAnsi="Arial" w:cs="Arial"/>
          <w:color w:val="000000"/>
          <w:sz w:val="20"/>
          <w:szCs w:val="20"/>
        </w:rPr>
        <w:t>bjednatele</w:t>
      </w:r>
      <w:r w:rsidR="00F93B0C">
        <w:rPr>
          <w:rFonts w:ascii="Arial" w:hAnsi="Arial" w:cs="Arial"/>
          <w:color w:val="000000"/>
          <w:sz w:val="20"/>
          <w:szCs w:val="20"/>
        </w:rPr>
        <w:t xml:space="preserve"> nebo</w:t>
      </w:r>
      <w:r w:rsidRPr="00293A0A">
        <w:rPr>
          <w:rFonts w:ascii="Arial" w:hAnsi="Arial" w:cs="Arial"/>
          <w:color w:val="000000"/>
          <w:sz w:val="20"/>
          <w:szCs w:val="20"/>
        </w:rPr>
        <w:t xml:space="preserve"> </w:t>
      </w:r>
      <w:r w:rsidR="00F93B0C">
        <w:rPr>
          <w:rFonts w:ascii="Arial" w:hAnsi="Arial" w:cs="Arial"/>
          <w:color w:val="000000"/>
          <w:sz w:val="20"/>
          <w:szCs w:val="20"/>
        </w:rPr>
        <w:t>P</w:t>
      </w:r>
      <w:r w:rsidRPr="00293A0A">
        <w:rPr>
          <w:rFonts w:ascii="Arial" w:hAnsi="Arial" w:cs="Arial"/>
          <w:color w:val="000000"/>
          <w:sz w:val="20"/>
          <w:szCs w:val="20"/>
        </w:rPr>
        <w:t>oskytovatele, které jsou předmětem ochrany jakožto obchodní tajemství a/nebo které jsou chráněny v režimu zákona č. 101/2000 Sb., o ochraně osobních údajů a změně některých zákonů. Za důvěrné informace se pro účely této smlouvy považují také podmínky plnění sjednané touto smlouvou</w:t>
      </w:r>
      <w:r w:rsidR="00483E6A" w:rsidRPr="00293A0A">
        <w:rPr>
          <w:rFonts w:ascii="Arial" w:hAnsi="Arial" w:cs="Arial"/>
          <w:color w:val="000000"/>
          <w:sz w:val="20"/>
          <w:szCs w:val="20"/>
        </w:rPr>
        <w:t>.</w:t>
      </w:r>
    </w:p>
    <w:p w:rsidR="00FB5A1F" w:rsidRPr="00293A0A" w:rsidRDefault="00FB5A1F" w:rsidP="00FB5A1F">
      <w:pPr>
        <w:numPr>
          <w:ilvl w:val="0"/>
          <w:numId w:val="12"/>
        </w:numPr>
        <w:tabs>
          <w:tab w:val="num" w:pos="0"/>
        </w:tabs>
        <w:autoSpaceDE w:val="0"/>
        <w:autoSpaceDN w:val="0"/>
        <w:adjustRightInd w:val="0"/>
        <w:spacing w:before="120" w:after="0" w:line="240" w:lineRule="auto"/>
        <w:ind w:left="567" w:hanging="567"/>
        <w:jc w:val="both"/>
        <w:rPr>
          <w:rFonts w:ascii="Arial" w:hAnsi="Arial" w:cs="Arial"/>
          <w:color w:val="000000"/>
          <w:sz w:val="20"/>
          <w:szCs w:val="20"/>
        </w:rPr>
      </w:pPr>
      <w:r w:rsidRPr="00293A0A">
        <w:rPr>
          <w:rFonts w:ascii="Arial" w:hAnsi="Arial" w:cs="Arial"/>
          <w:color w:val="000000"/>
          <w:sz w:val="20"/>
          <w:szCs w:val="20"/>
        </w:rPr>
        <w:t>Za důvěrné informace se nepovažují informace, které:</w:t>
      </w:r>
    </w:p>
    <w:p w:rsidR="00FB5A1F" w:rsidRPr="00293A0A" w:rsidRDefault="00FB5A1F" w:rsidP="00FB5A1F">
      <w:pPr>
        <w:numPr>
          <w:ilvl w:val="1"/>
          <w:numId w:val="26"/>
        </w:numPr>
        <w:tabs>
          <w:tab w:val="left" w:pos="709"/>
          <w:tab w:val="left" w:pos="1134"/>
        </w:tabs>
        <w:suppressAutoHyphens/>
        <w:overflowPunct w:val="0"/>
        <w:autoSpaceDE w:val="0"/>
        <w:spacing w:before="120" w:after="0" w:line="240" w:lineRule="auto"/>
        <w:ind w:left="1134" w:hanging="425"/>
        <w:jc w:val="both"/>
        <w:textAlignment w:val="baseline"/>
        <w:rPr>
          <w:rFonts w:ascii="Arial" w:hAnsi="Arial" w:cs="Arial"/>
          <w:color w:val="000000"/>
          <w:sz w:val="20"/>
          <w:szCs w:val="20"/>
        </w:rPr>
      </w:pPr>
      <w:r w:rsidRPr="00293A0A">
        <w:rPr>
          <w:rFonts w:ascii="Arial" w:hAnsi="Arial" w:cs="Arial"/>
          <w:color w:val="000000"/>
          <w:sz w:val="20"/>
          <w:szCs w:val="20"/>
        </w:rPr>
        <w:t xml:space="preserve">se staly veřejně známými, aniž by to způsobil </w:t>
      </w:r>
      <w:r w:rsidR="00F93B0C">
        <w:rPr>
          <w:rFonts w:ascii="Arial" w:hAnsi="Arial" w:cs="Arial"/>
          <w:color w:val="000000"/>
          <w:sz w:val="20"/>
          <w:szCs w:val="20"/>
        </w:rPr>
        <w:t>P</w:t>
      </w:r>
      <w:r w:rsidRPr="00293A0A">
        <w:rPr>
          <w:rFonts w:ascii="Arial" w:hAnsi="Arial" w:cs="Arial"/>
          <w:color w:val="000000"/>
          <w:sz w:val="20"/>
          <w:szCs w:val="20"/>
        </w:rPr>
        <w:t xml:space="preserve">oskytovatel nebo </w:t>
      </w:r>
      <w:r w:rsidR="00F93B0C">
        <w:rPr>
          <w:rFonts w:ascii="Arial" w:hAnsi="Arial" w:cs="Arial"/>
          <w:color w:val="000000"/>
          <w:sz w:val="20"/>
          <w:szCs w:val="20"/>
        </w:rPr>
        <w:t>O</w:t>
      </w:r>
      <w:r w:rsidRPr="00293A0A">
        <w:rPr>
          <w:rFonts w:ascii="Arial" w:hAnsi="Arial" w:cs="Arial"/>
          <w:color w:val="000000"/>
          <w:sz w:val="20"/>
          <w:szCs w:val="20"/>
        </w:rPr>
        <w:t xml:space="preserve">bjednatel v rozporu s touto smlouvou; </w:t>
      </w:r>
    </w:p>
    <w:p w:rsidR="00FB5A1F" w:rsidRPr="00293A0A" w:rsidRDefault="00FB5A1F" w:rsidP="00FB5A1F">
      <w:pPr>
        <w:numPr>
          <w:ilvl w:val="1"/>
          <w:numId w:val="26"/>
        </w:numPr>
        <w:tabs>
          <w:tab w:val="left" w:pos="709"/>
          <w:tab w:val="left" w:pos="1134"/>
        </w:tabs>
        <w:suppressAutoHyphens/>
        <w:overflowPunct w:val="0"/>
        <w:autoSpaceDE w:val="0"/>
        <w:spacing w:before="120" w:after="0" w:line="240" w:lineRule="auto"/>
        <w:ind w:left="1134" w:hanging="425"/>
        <w:jc w:val="both"/>
        <w:textAlignment w:val="baseline"/>
        <w:rPr>
          <w:rFonts w:ascii="Arial" w:hAnsi="Arial" w:cs="Arial"/>
          <w:color w:val="000000"/>
          <w:sz w:val="20"/>
          <w:szCs w:val="20"/>
        </w:rPr>
      </w:pPr>
      <w:r w:rsidRPr="00293A0A">
        <w:rPr>
          <w:rFonts w:ascii="Arial" w:hAnsi="Arial" w:cs="Arial"/>
          <w:color w:val="000000"/>
          <w:sz w:val="20"/>
          <w:szCs w:val="20"/>
        </w:rPr>
        <w:t xml:space="preserve">jsou výsledkem postupu, při kterém k nim </w:t>
      </w:r>
      <w:r w:rsidR="00F93B0C">
        <w:rPr>
          <w:rFonts w:ascii="Arial" w:hAnsi="Arial" w:cs="Arial"/>
          <w:color w:val="000000"/>
          <w:sz w:val="20"/>
          <w:szCs w:val="20"/>
        </w:rPr>
        <w:t>P</w:t>
      </w:r>
      <w:r w:rsidRPr="00293A0A">
        <w:rPr>
          <w:rFonts w:ascii="Arial" w:hAnsi="Arial" w:cs="Arial"/>
          <w:color w:val="000000"/>
          <w:sz w:val="20"/>
          <w:szCs w:val="20"/>
        </w:rPr>
        <w:t xml:space="preserve">oskytovatel nebo </w:t>
      </w:r>
      <w:r w:rsidR="00F93B0C">
        <w:rPr>
          <w:rFonts w:ascii="Arial" w:hAnsi="Arial" w:cs="Arial"/>
          <w:color w:val="000000"/>
          <w:sz w:val="20"/>
          <w:szCs w:val="20"/>
        </w:rPr>
        <w:t>O</w:t>
      </w:r>
      <w:r w:rsidRPr="00293A0A">
        <w:rPr>
          <w:rFonts w:ascii="Arial" w:hAnsi="Arial" w:cs="Arial"/>
          <w:color w:val="000000"/>
          <w:sz w:val="20"/>
          <w:szCs w:val="20"/>
        </w:rPr>
        <w:t>bjednatel dospěje nezávisle bez předchozí znalosti důvěrných informací a je to schopen doložit svými záznamy;</w:t>
      </w:r>
    </w:p>
    <w:p w:rsidR="00FB5A1F" w:rsidRPr="00293A0A" w:rsidRDefault="00FB5A1F" w:rsidP="00FB5A1F">
      <w:pPr>
        <w:numPr>
          <w:ilvl w:val="1"/>
          <w:numId w:val="26"/>
        </w:numPr>
        <w:tabs>
          <w:tab w:val="left" w:pos="709"/>
          <w:tab w:val="left" w:pos="1134"/>
        </w:tabs>
        <w:suppressAutoHyphens/>
        <w:overflowPunct w:val="0"/>
        <w:autoSpaceDE w:val="0"/>
        <w:spacing w:before="120" w:after="0" w:line="240" w:lineRule="auto"/>
        <w:ind w:left="1134" w:hanging="425"/>
        <w:jc w:val="both"/>
        <w:textAlignment w:val="baseline"/>
        <w:rPr>
          <w:rFonts w:ascii="Arial" w:hAnsi="Arial" w:cs="Arial"/>
          <w:color w:val="000000"/>
          <w:sz w:val="20"/>
          <w:szCs w:val="20"/>
        </w:rPr>
      </w:pPr>
      <w:r w:rsidRPr="00293A0A">
        <w:rPr>
          <w:rFonts w:ascii="Arial" w:hAnsi="Arial" w:cs="Arial"/>
          <w:color w:val="000000"/>
          <w:sz w:val="20"/>
          <w:szCs w:val="20"/>
        </w:rPr>
        <w:t xml:space="preserve">po podpisu této smlouvy </w:t>
      </w:r>
      <w:r w:rsidR="00F93B0C">
        <w:rPr>
          <w:rFonts w:ascii="Arial" w:hAnsi="Arial" w:cs="Arial"/>
          <w:color w:val="000000"/>
          <w:sz w:val="20"/>
          <w:szCs w:val="20"/>
        </w:rPr>
        <w:t>P</w:t>
      </w:r>
      <w:r w:rsidRPr="00293A0A">
        <w:rPr>
          <w:rFonts w:ascii="Arial" w:hAnsi="Arial" w:cs="Arial"/>
          <w:color w:val="000000"/>
          <w:sz w:val="20"/>
          <w:szCs w:val="20"/>
        </w:rPr>
        <w:t>oskytovatel</w:t>
      </w:r>
      <w:r w:rsidR="00F93B0C">
        <w:rPr>
          <w:rFonts w:ascii="Arial" w:hAnsi="Arial" w:cs="Arial"/>
          <w:color w:val="000000"/>
          <w:sz w:val="20"/>
          <w:szCs w:val="20"/>
        </w:rPr>
        <w:t>i</w:t>
      </w:r>
      <w:r w:rsidRPr="00293A0A">
        <w:rPr>
          <w:rFonts w:ascii="Arial" w:hAnsi="Arial" w:cs="Arial"/>
          <w:color w:val="000000"/>
          <w:sz w:val="20"/>
          <w:szCs w:val="20"/>
        </w:rPr>
        <w:t xml:space="preserve"> nebo </w:t>
      </w:r>
      <w:r w:rsidR="00F93B0C">
        <w:rPr>
          <w:rFonts w:ascii="Arial" w:hAnsi="Arial" w:cs="Arial"/>
          <w:color w:val="000000"/>
          <w:sz w:val="20"/>
          <w:szCs w:val="20"/>
        </w:rPr>
        <w:t>O</w:t>
      </w:r>
      <w:r w:rsidRPr="00293A0A">
        <w:rPr>
          <w:rFonts w:ascii="Arial" w:hAnsi="Arial" w:cs="Arial"/>
          <w:color w:val="000000"/>
          <w:sz w:val="20"/>
          <w:szCs w:val="20"/>
        </w:rPr>
        <w:t xml:space="preserve">bjednateli poskytne třetí osoba, jež takové informace přitom nezískala přímo ani nepřímo od </w:t>
      </w:r>
      <w:r w:rsidR="00F93B0C">
        <w:rPr>
          <w:rFonts w:ascii="Arial" w:hAnsi="Arial" w:cs="Arial"/>
          <w:color w:val="000000"/>
          <w:sz w:val="20"/>
          <w:szCs w:val="20"/>
        </w:rPr>
        <w:t>P</w:t>
      </w:r>
      <w:r w:rsidRPr="00293A0A">
        <w:rPr>
          <w:rFonts w:ascii="Arial" w:hAnsi="Arial" w:cs="Arial"/>
          <w:color w:val="000000"/>
          <w:sz w:val="20"/>
          <w:szCs w:val="20"/>
        </w:rPr>
        <w:t xml:space="preserve">oskytovatele či </w:t>
      </w:r>
      <w:r w:rsidR="00F93B0C">
        <w:rPr>
          <w:rFonts w:ascii="Arial" w:hAnsi="Arial" w:cs="Arial"/>
          <w:color w:val="000000"/>
          <w:sz w:val="20"/>
          <w:szCs w:val="20"/>
        </w:rPr>
        <w:t>O</w:t>
      </w:r>
      <w:r w:rsidRPr="00293A0A">
        <w:rPr>
          <w:rFonts w:ascii="Arial" w:hAnsi="Arial" w:cs="Arial"/>
          <w:color w:val="000000"/>
          <w:sz w:val="20"/>
          <w:szCs w:val="20"/>
        </w:rPr>
        <w:t>bjednatele.</w:t>
      </w:r>
    </w:p>
    <w:p w:rsidR="00FB5A1F" w:rsidRPr="00293A0A" w:rsidRDefault="00FB5A1F" w:rsidP="00FB5A1F">
      <w:pPr>
        <w:numPr>
          <w:ilvl w:val="0"/>
          <w:numId w:val="12"/>
        </w:numPr>
        <w:tabs>
          <w:tab w:val="num" w:pos="0"/>
        </w:tabs>
        <w:autoSpaceDE w:val="0"/>
        <w:autoSpaceDN w:val="0"/>
        <w:adjustRightInd w:val="0"/>
        <w:spacing w:before="120" w:after="0" w:line="240" w:lineRule="auto"/>
        <w:ind w:left="567" w:hanging="567"/>
        <w:jc w:val="both"/>
        <w:rPr>
          <w:rFonts w:ascii="Arial" w:hAnsi="Arial" w:cs="Arial"/>
          <w:color w:val="000000"/>
          <w:sz w:val="20"/>
          <w:szCs w:val="20"/>
        </w:rPr>
      </w:pPr>
      <w:r w:rsidRPr="00293A0A">
        <w:rPr>
          <w:rFonts w:ascii="Arial" w:hAnsi="Arial" w:cs="Arial"/>
          <w:color w:val="000000"/>
          <w:sz w:val="20"/>
          <w:szCs w:val="20"/>
        </w:rPr>
        <w:t>Poskytovatel se zavazuje vyvinout p</w:t>
      </w:r>
      <w:r w:rsidR="00F93B0C">
        <w:rPr>
          <w:rFonts w:ascii="Arial" w:hAnsi="Arial" w:cs="Arial"/>
          <w:color w:val="000000"/>
          <w:sz w:val="20"/>
          <w:szCs w:val="20"/>
        </w:rPr>
        <w:t>ro ochranu důvěrných informací O</w:t>
      </w:r>
      <w:r w:rsidRPr="00293A0A">
        <w:rPr>
          <w:rFonts w:ascii="Arial" w:hAnsi="Arial" w:cs="Arial"/>
          <w:color w:val="000000"/>
          <w:sz w:val="20"/>
          <w:szCs w:val="20"/>
        </w:rPr>
        <w:t xml:space="preserve">bjednatele alespoň takové úsilí, jako by se jednalo o jeho vlastní důvěrné informace. Objednatel se zavazuje vyvinout pro ochranu důvěrných informací </w:t>
      </w:r>
      <w:r w:rsidR="00F93B0C">
        <w:rPr>
          <w:rFonts w:ascii="Arial" w:hAnsi="Arial" w:cs="Arial"/>
          <w:color w:val="000000"/>
          <w:sz w:val="20"/>
          <w:szCs w:val="20"/>
        </w:rPr>
        <w:t>P</w:t>
      </w:r>
      <w:r w:rsidRPr="00293A0A">
        <w:rPr>
          <w:rFonts w:ascii="Arial" w:hAnsi="Arial" w:cs="Arial"/>
          <w:color w:val="000000"/>
          <w:sz w:val="20"/>
          <w:szCs w:val="20"/>
        </w:rPr>
        <w:t>oskytovatele alespoň takové úsilí, jako by se jednalo o jeho vlastní důvěrné informace. S důvěrnými informacemi je oprávněna disponovat ta smluvní strana, od níž důvěrné informace vzešly, zpřístupnění takových informací opačné smluvní straně nezakládá žádné oprávnění opačné smluvní strany s důvěrnými informacemi disponovat. Zejména je zakázáno s důvěrnými informacemi jakkoli disponovat (kromě případu, kdy se jich užívá pro plnění předmětu této smlouvy), zpřístupnit důvěrné informace třetím osobám nebo jakkoli je využít, ať již pro sebe nebo pro jiného.</w:t>
      </w:r>
    </w:p>
    <w:p w:rsidR="00FB5A1F" w:rsidRPr="00293A0A" w:rsidRDefault="00FB5A1F" w:rsidP="00FB5A1F">
      <w:pPr>
        <w:numPr>
          <w:ilvl w:val="0"/>
          <w:numId w:val="12"/>
        </w:numPr>
        <w:tabs>
          <w:tab w:val="num" w:pos="0"/>
        </w:tabs>
        <w:autoSpaceDE w:val="0"/>
        <w:autoSpaceDN w:val="0"/>
        <w:adjustRightInd w:val="0"/>
        <w:spacing w:before="120" w:after="0" w:line="240" w:lineRule="auto"/>
        <w:ind w:left="567" w:hanging="567"/>
        <w:jc w:val="both"/>
        <w:rPr>
          <w:rFonts w:ascii="Arial" w:hAnsi="Arial" w:cs="Arial"/>
          <w:color w:val="000000"/>
          <w:sz w:val="20"/>
          <w:szCs w:val="20"/>
        </w:rPr>
      </w:pPr>
      <w:r w:rsidRPr="00293A0A">
        <w:rPr>
          <w:rFonts w:ascii="Arial" w:hAnsi="Arial" w:cs="Arial"/>
          <w:color w:val="000000"/>
          <w:sz w:val="20"/>
          <w:szCs w:val="20"/>
        </w:rPr>
        <w:t>Žádné ustanovení obsažené v této smlouvě nezabraňuje tomu, aby smluvní strana sdělila kteroukoli důvěrnou</w:t>
      </w:r>
      <w:r w:rsidR="00F93B0C">
        <w:rPr>
          <w:rFonts w:ascii="Arial" w:hAnsi="Arial" w:cs="Arial"/>
          <w:color w:val="000000"/>
          <w:sz w:val="20"/>
          <w:szCs w:val="20"/>
        </w:rPr>
        <w:t xml:space="preserve"> informaci opačné smluvní strany</w:t>
      </w:r>
      <w:r w:rsidRPr="00293A0A">
        <w:rPr>
          <w:rFonts w:ascii="Arial" w:hAnsi="Arial" w:cs="Arial"/>
          <w:color w:val="000000"/>
          <w:sz w:val="20"/>
          <w:szCs w:val="20"/>
        </w:rPr>
        <w:t xml:space="preserve"> (i) jejíž sdělení je vyžadováno zákonem nebo jiným obecně závazným právním předpisem nebo soudním nebo správním rozhodnutím na základě obecně závazného právního předpisu a/nebo (</w:t>
      </w:r>
      <w:proofErr w:type="spellStart"/>
      <w:r w:rsidRPr="00293A0A">
        <w:rPr>
          <w:rFonts w:ascii="Arial" w:hAnsi="Arial" w:cs="Arial"/>
          <w:color w:val="000000"/>
          <w:sz w:val="20"/>
          <w:szCs w:val="20"/>
        </w:rPr>
        <w:t>ii</w:t>
      </w:r>
      <w:proofErr w:type="spellEnd"/>
      <w:r w:rsidRPr="00293A0A">
        <w:rPr>
          <w:rFonts w:ascii="Arial" w:hAnsi="Arial" w:cs="Arial"/>
          <w:color w:val="000000"/>
          <w:sz w:val="20"/>
          <w:szCs w:val="20"/>
        </w:rPr>
        <w:t>) osobě, která je sama ze zákona vázána povinností mlčenlivosti (např. advokáti, daňoví poradci) a/nebo (</w:t>
      </w:r>
      <w:proofErr w:type="spellStart"/>
      <w:r w:rsidRPr="00293A0A">
        <w:rPr>
          <w:rFonts w:ascii="Arial" w:hAnsi="Arial" w:cs="Arial"/>
          <w:color w:val="000000"/>
          <w:sz w:val="20"/>
          <w:szCs w:val="20"/>
        </w:rPr>
        <w:t>iii</w:t>
      </w:r>
      <w:proofErr w:type="spellEnd"/>
      <w:r w:rsidRPr="00293A0A">
        <w:rPr>
          <w:rFonts w:ascii="Arial" w:hAnsi="Arial" w:cs="Arial"/>
          <w:color w:val="000000"/>
          <w:sz w:val="20"/>
          <w:szCs w:val="20"/>
        </w:rPr>
        <w:t>) osobě, která je vázána povinností mlčenlivosti na základě smlouvy uzavřené se smluvní stranou, které byla důvěrná informace zpřístupňována.</w:t>
      </w:r>
    </w:p>
    <w:p w:rsidR="00FB5A1F" w:rsidRPr="00293A0A" w:rsidRDefault="00FB5A1F" w:rsidP="00FB5A1F">
      <w:pPr>
        <w:numPr>
          <w:ilvl w:val="0"/>
          <w:numId w:val="12"/>
        </w:numPr>
        <w:tabs>
          <w:tab w:val="num" w:pos="0"/>
        </w:tabs>
        <w:autoSpaceDE w:val="0"/>
        <w:autoSpaceDN w:val="0"/>
        <w:adjustRightInd w:val="0"/>
        <w:spacing w:before="120" w:after="0" w:line="240" w:lineRule="auto"/>
        <w:ind w:left="567" w:hanging="567"/>
        <w:jc w:val="both"/>
        <w:rPr>
          <w:rFonts w:ascii="Arial" w:hAnsi="Arial" w:cs="Arial"/>
          <w:color w:val="000000"/>
          <w:sz w:val="20"/>
          <w:szCs w:val="20"/>
        </w:rPr>
      </w:pPr>
      <w:r w:rsidRPr="00293A0A">
        <w:rPr>
          <w:rFonts w:ascii="Arial" w:hAnsi="Arial" w:cs="Arial"/>
          <w:color w:val="000000"/>
          <w:sz w:val="20"/>
          <w:szCs w:val="20"/>
        </w:rPr>
        <w:t xml:space="preserve">Ustanovení tohoto čl. </w:t>
      </w:r>
      <w:r w:rsidR="00D775E1" w:rsidRPr="00293A0A">
        <w:rPr>
          <w:rFonts w:ascii="Arial" w:hAnsi="Arial" w:cs="Arial"/>
          <w:color w:val="000000"/>
          <w:sz w:val="20"/>
          <w:szCs w:val="20"/>
        </w:rPr>
        <w:t>IV</w:t>
      </w:r>
      <w:r w:rsidRPr="00293A0A">
        <w:rPr>
          <w:rFonts w:ascii="Arial" w:hAnsi="Arial" w:cs="Arial"/>
          <w:color w:val="000000"/>
          <w:sz w:val="20"/>
          <w:szCs w:val="20"/>
        </w:rPr>
        <w:t>. je účinné po dobu účinnosti této smlouvy a po dobu</w:t>
      </w:r>
      <w:r w:rsidR="00F93B0C">
        <w:rPr>
          <w:rFonts w:ascii="Arial" w:hAnsi="Arial" w:cs="Arial"/>
          <w:color w:val="000000"/>
          <w:sz w:val="20"/>
          <w:szCs w:val="20"/>
        </w:rPr>
        <w:t xml:space="preserve"> pěti</w:t>
      </w:r>
      <w:r w:rsidRPr="00293A0A">
        <w:rPr>
          <w:rFonts w:ascii="Arial" w:hAnsi="Arial" w:cs="Arial"/>
          <w:color w:val="000000"/>
          <w:sz w:val="20"/>
          <w:szCs w:val="20"/>
        </w:rPr>
        <w:t xml:space="preserve"> (</w:t>
      </w:r>
      <w:r w:rsidR="00F93B0C">
        <w:rPr>
          <w:rFonts w:ascii="Arial" w:hAnsi="Arial" w:cs="Arial"/>
          <w:color w:val="000000"/>
          <w:sz w:val="20"/>
          <w:szCs w:val="20"/>
        </w:rPr>
        <w:t>5</w:t>
      </w:r>
      <w:r w:rsidRPr="00293A0A">
        <w:rPr>
          <w:rFonts w:ascii="Arial" w:hAnsi="Arial" w:cs="Arial"/>
          <w:color w:val="000000"/>
          <w:sz w:val="20"/>
          <w:szCs w:val="20"/>
        </w:rPr>
        <w:t xml:space="preserve">) let od </w:t>
      </w:r>
      <w:r w:rsidR="00F93B0C">
        <w:rPr>
          <w:rFonts w:ascii="Arial" w:hAnsi="Arial" w:cs="Arial"/>
          <w:color w:val="000000"/>
          <w:sz w:val="20"/>
          <w:szCs w:val="20"/>
        </w:rPr>
        <w:t>s</w:t>
      </w:r>
      <w:r w:rsidRPr="00293A0A">
        <w:rPr>
          <w:rFonts w:ascii="Arial" w:hAnsi="Arial" w:cs="Arial"/>
          <w:color w:val="000000"/>
          <w:sz w:val="20"/>
          <w:szCs w:val="20"/>
        </w:rPr>
        <w:t xml:space="preserve">končení </w:t>
      </w:r>
      <w:r w:rsidR="00F93B0C">
        <w:rPr>
          <w:rFonts w:ascii="Arial" w:hAnsi="Arial" w:cs="Arial"/>
          <w:color w:val="000000"/>
          <w:sz w:val="20"/>
          <w:szCs w:val="20"/>
        </w:rPr>
        <w:t>platnosti</w:t>
      </w:r>
      <w:r w:rsidRPr="00293A0A">
        <w:rPr>
          <w:rFonts w:ascii="Arial" w:hAnsi="Arial" w:cs="Arial"/>
          <w:color w:val="000000"/>
          <w:sz w:val="20"/>
          <w:szCs w:val="20"/>
        </w:rPr>
        <w:t xml:space="preserve"> této smlouvy.</w:t>
      </w:r>
    </w:p>
    <w:p w:rsidR="00FB5A1F" w:rsidRPr="00293A0A" w:rsidRDefault="00FB5A1F" w:rsidP="00FB5A1F">
      <w:pPr>
        <w:pStyle w:val="Default"/>
        <w:jc w:val="both"/>
        <w:rPr>
          <w:rFonts w:ascii="Arial" w:hAnsi="Arial" w:cs="Arial"/>
          <w:sz w:val="20"/>
          <w:szCs w:val="20"/>
        </w:rPr>
      </w:pPr>
    </w:p>
    <w:p w:rsidR="00A72765" w:rsidRDefault="00A72765" w:rsidP="00DC442C">
      <w:pPr>
        <w:pStyle w:val="Default"/>
        <w:numPr>
          <w:ilvl w:val="0"/>
          <w:numId w:val="12"/>
        </w:numPr>
        <w:ind w:left="567" w:hanging="567"/>
        <w:jc w:val="both"/>
        <w:rPr>
          <w:rFonts w:ascii="Arial" w:hAnsi="Arial" w:cs="Arial"/>
          <w:sz w:val="20"/>
          <w:szCs w:val="20"/>
        </w:rPr>
      </w:pPr>
      <w:r w:rsidRPr="00293A0A">
        <w:rPr>
          <w:rFonts w:ascii="Arial" w:hAnsi="Arial" w:cs="Arial"/>
          <w:sz w:val="20"/>
          <w:szCs w:val="20"/>
        </w:rPr>
        <w:t>Poskytovatel</w:t>
      </w:r>
      <w:r w:rsidR="00C82EF0" w:rsidRPr="00293A0A">
        <w:rPr>
          <w:rFonts w:ascii="Arial" w:hAnsi="Arial" w:cs="Arial"/>
          <w:sz w:val="20"/>
          <w:szCs w:val="20"/>
        </w:rPr>
        <w:t xml:space="preserve"> a </w:t>
      </w:r>
      <w:r w:rsidR="00F93B0C">
        <w:rPr>
          <w:rFonts w:ascii="Arial" w:hAnsi="Arial" w:cs="Arial"/>
          <w:sz w:val="20"/>
          <w:szCs w:val="20"/>
        </w:rPr>
        <w:t>O</w:t>
      </w:r>
      <w:r w:rsidR="00C82EF0" w:rsidRPr="00293A0A">
        <w:rPr>
          <w:rFonts w:ascii="Arial" w:hAnsi="Arial" w:cs="Arial"/>
          <w:sz w:val="20"/>
          <w:szCs w:val="20"/>
        </w:rPr>
        <w:t>bjednavatel</w:t>
      </w:r>
      <w:r w:rsidRPr="00293A0A">
        <w:rPr>
          <w:rFonts w:ascii="Arial" w:hAnsi="Arial" w:cs="Arial"/>
          <w:sz w:val="20"/>
          <w:szCs w:val="20"/>
        </w:rPr>
        <w:t xml:space="preserve"> j</w:t>
      </w:r>
      <w:r w:rsidR="00C82EF0" w:rsidRPr="00293A0A">
        <w:rPr>
          <w:rFonts w:ascii="Arial" w:hAnsi="Arial" w:cs="Arial"/>
          <w:sz w:val="20"/>
          <w:szCs w:val="20"/>
        </w:rPr>
        <w:t>sou povin</w:t>
      </w:r>
      <w:r w:rsidRPr="00293A0A">
        <w:rPr>
          <w:rFonts w:ascii="Arial" w:hAnsi="Arial" w:cs="Arial"/>
          <w:sz w:val="20"/>
          <w:szCs w:val="20"/>
        </w:rPr>
        <w:t>n</w:t>
      </w:r>
      <w:r w:rsidR="00C82EF0" w:rsidRPr="00293A0A">
        <w:rPr>
          <w:rFonts w:ascii="Arial" w:hAnsi="Arial" w:cs="Arial"/>
          <w:sz w:val="20"/>
          <w:szCs w:val="20"/>
        </w:rPr>
        <w:t>i</w:t>
      </w:r>
      <w:r w:rsidRPr="00293A0A">
        <w:rPr>
          <w:rFonts w:ascii="Arial" w:hAnsi="Arial" w:cs="Arial"/>
          <w:sz w:val="20"/>
          <w:szCs w:val="20"/>
        </w:rPr>
        <w:t xml:space="preserve"> zajistit plnění povinnosti mlčenlivosti uvedené v </w:t>
      </w:r>
      <w:r w:rsidR="00483E6A" w:rsidRPr="00293A0A">
        <w:rPr>
          <w:rFonts w:ascii="Arial" w:hAnsi="Arial" w:cs="Arial"/>
          <w:sz w:val="20"/>
          <w:szCs w:val="20"/>
        </w:rPr>
        <w:t>tomto článku smlouvy</w:t>
      </w:r>
      <w:r w:rsidRPr="00293A0A">
        <w:rPr>
          <w:rFonts w:ascii="Arial" w:hAnsi="Arial" w:cs="Arial"/>
          <w:sz w:val="20"/>
          <w:szCs w:val="20"/>
        </w:rPr>
        <w:t xml:space="preserve"> u svých zaměstnanců, jakož i u dalších osob, které se budou podílet na plnění povinností poskytovatele dle této smlouvy. </w:t>
      </w:r>
    </w:p>
    <w:p w:rsidR="00AC673C" w:rsidRPr="00293A0A" w:rsidRDefault="00AC673C" w:rsidP="00890F03">
      <w:pPr>
        <w:pStyle w:val="Default"/>
        <w:ind w:left="567"/>
        <w:jc w:val="both"/>
        <w:rPr>
          <w:rFonts w:ascii="Arial" w:hAnsi="Arial" w:cs="Arial"/>
          <w:sz w:val="20"/>
          <w:szCs w:val="20"/>
        </w:rPr>
      </w:pPr>
    </w:p>
    <w:p w:rsidR="00A72765" w:rsidRPr="00293A0A" w:rsidRDefault="00EF7D03" w:rsidP="004D45CE">
      <w:pPr>
        <w:pStyle w:val="Nadpis2"/>
        <w:spacing w:before="120" w:after="0"/>
        <w:ind w:left="426" w:hanging="426"/>
        <w:jc w:val="center"/>
        <w:textAlignment w:val="auto"/>
        <w:rPr>
          <w:rFonts w:cs="Arial"/>
          <w:b/>
          <w:bCs/>
          <w:i/>
          <w:smallCaps/>
          <w:sz w:val="20"/>
        </w:rPr>
      </w:pPr>
      <w:r w:rsidRPr="00293A0A">
        <w:rPr>
          <w:rFonts w:cs="Arial"/>
          <w:b/>
          <w:bCs/>
          <w:i/>
          <w:smallCaps/>
          <w:sz w:val="20"/>
        </w:rPr>
        <w:t>V</w:t>
      </w:r>
      <w:r w:rsidR="00A72765" w:rsidRPr="00293A0A">
        <w:rPr>
          <w:rFonts w:cs="Arial"/>
          <w:b/>
          <w:bCs/>
          <w:i/>
          <w:smallCaps/>
          <w:sz w:val="20"/>
        </w:rPr>
        <w:t>.</w:t>
      </w:r>
    </w:p>
    <w:p w:rsidR="00A72765" w:rsidRPr="00293A0A" w:rsidRDefault="00A72765" w:rsidP="00EF7D03">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D</w:t>
      </w:r>
      <w:r w:rsidR="00EF7D03" w:rsidRPr="00293A0A">
        <w:rPr>
          <w:rFonts w:ascii="Arial" w:hAnsi="Arial" w:cs="Arial"/>
          <w:b/>
          <w:bCs/>
          <w:i/>
          <w:smallCaps/>
          <w:color w:val="auto"/>
          <w:sz w:val="20"/>
          <w:szCs w:val="20"/>
        </w:rPr>
        <w:t>oba platnosti</w:t>
      </w:r>
      <w:r w:rsidR="00A62DE7">
        <w:rPr>
          <w:rFonts w:ascii="Arial" w:hAnsi="Arial" w:cs="Arial"/>
          <w:b/>
          <w:bCs/>
          <w:i/>
          <w:smallCaps/>
          <w:color w:val="auto"/>
          <w:sz w:val="20"/>
          <w:szCs w:val="20"/>
        </w:rPr>
        <w:t xml:space="preserve"> a ukončení</w:t>
      </w:r>
      <w:r w:rsidRPr="00293A0A">
        <w:rPr>
          <w:rFonts w:ascii="Arial" w:hAnsi="Arial" w:cs="Arial"/>
          <w:b/>
          <w:bCs/>
          <w:i/>
          <w:smallCaps/>
          <w:color w:val="auto"/>
          <w:sz w:val="20"/>
          <w:szCs w:val="20"/>
        </w:rPr>
        <w:t xml:space="preserve"> </w:t>
      </w:r>
      <w:r w:rsidR="00EF7D03" w:rsidRPr="00293A0A">
        <w:rPr>
          <w:rFonts w:ascii="Arial" w:hAnsi="Arial" w:cs="Arial"/>
          <w:b/>
          <w:bCs/>
          <w:i/>
          <w:smallCaps/>
          <w:color w:val="auto"/>
          <w:sz w:val="20"/>
          <w:szCs w:val="20"/>
        </w:rPr>
        <w:t>smlouvy</w:t>
      </w:r>
    </w:p>
    <w:p w:rsidR="00EF7D03" w:rsidRPr="00293A0A" w:rsidRDefault="00EF7D03" w:rsidP="00246FB4">
      <w:pPr>
        <w:pStyle w:val="Default"/>
        <w:jc w:val="both"/>
        <w:rPr>
          <w:rFonts w:ascii="Arial" w:hAnsi="Arial" w:cs="Arial"/>
          <w:sz w:val="20"/>
          <w:szCs w:val="20"/>
        </w:rPr>
      </w:pPr>
    </w:p>
    <w:p w:rsidR="00A72765" w:rsidRPr="00293A0A" w:rsidRDefault="00A72765" w:rsidP="00E2163A">
      <w:pPr>
        <w:pStyle w:val="Default"/>
        <w:numPr>
          <w:ilvl w:val="0"/>
          <w:numId w:val="13"/>
        </w:numPr>
        <w:ind w:left="567" w:hanging="567"/>
        <w:jc w:val="both"/>
        <w:rPr>
          <w:rFonts w:ascii="Arial" w:hAnsi="Arial" w:cs="Arial"/>
          <w:sz w:val="20"/>
          <w:szCs w:val="20"/>
        </w:rPr>
      </w:pPr>
      <w:r w:rsidRPr="00293A0A">
        <w:rPr>
          <w:rFonts w:ascii="Arial" w:hAnsi="Arial" w:cs="Arial"/>
          <w:sz w:val="20"/>
          <w:szCs w:val="20"/>
        </w:rPr>
        <w:t xml:space="preserve">Tato smlouva se uzavírá na dobu </w:t>
      </w:r>
      <w:r w:rsidRPr="002A1040">
        <w:rPr>
          <w:rFonts w:ascii="Arial" w:hAnsi="Arial" w:cs="Arial"/>
          <w:sz w:val="20"/>
          <w:szCs w:val="20"/>
        </w:rPr>
        <w:t>určitou do</w:t>
      </w:r>
      <w:r w:rsidR="00D36DC3" w:rsidRPr="002A1040">
        <w:rPr>
          <w:rFonts w:ascii="Arial" w:hAnsi="Arial" w:cs="Arial"/>
          <w:sz w:val="20"/>
          <w:szCs w:val="20"/>
        </w:rPr>
        <w:t xml:space="preserve"> </w:t>
      </w:r>
      <w:proofErr w:type="gramStart"/>
      <w:r w:rsidR="00F93B0C" w:rsidRPr="008F3E12">
        <w:rPr>
          <w:rFonts w:ascii="Arial" w:hAnsi="Arial" w:cs="Arial"/>
          <w:sz w:val="20"/>
          <w:szCs w:val="20"/>
        </w:rPr>
        <w:t>31</w:t>
      </w:r>
      <w:r w:rsidR="00D36DC3" w:rsidRPr="008F3E12">
        <w:rPr>
          <w:rFonts w:ascii="Arial" w:hAnsi="Arial" w:cs="Arial"/>
          <w:bCs/>
          <w:sz w:val="20"/>
          <w:szCs w:val="20"/>
        </w:rPr>
        <w:t>.12.201</w:t>
      </w:r>
      <w:r w:rsidR="00AC228B">
        <w:rPr>
          <w:rFonts w:ascii="Arial" w:hAnsi="Arial" w:cs="Arial"/>
          <w:bCs/>
          <w:sz w:val="20"/>
          <w:szCs w:val="20"/>
        </w:rPr>
        <w:t>6</w:t>
      </w:r>
      <w:proofErr w:type="gramEnd"/>
      <w:r w:rsidRPr="002A1040">
        <w:rPr>
          <w:rFonts w:ascii="Arial" w:hAnsi="Arial" w:cs="Arial"/>
          <w:sz w:val="20"/>
          <w:szCs w:val="20"/>
        </w:rPr>
        <w:t>.</w:t>
      </w:r>
      <w:r w:rsidRPr="00293A0A">
        <w:rPr>
          <w:rFonts w:ascii="Arial" w:hAnsi="Arial" w:cs="Arial"/>
          <w:sz w:val="20"/>
          <w:szCs w:val="20"/>
        </w:rPr>
        <w:t xml:space="preserve"> </w:t>
      </w:r>
    </w:p>
    <w:p w:rsidR="006C01B7" w:rsidRPr="00293A0A" w:rsidRDefault="006C01B7" w:rsidP="001B0AC4">
      <w:pPr>
        <w:pStyle w:val="Default"/>
        <w:jc w:val="both"/>
        <w:rPr>
          <w:rFonts w:ascii="Arial" w:hAnsi="Arial" w:cs="Arial"/>
          <w:sz w:val="20"/>
          <w:szCs w:val="20"/>
        </w:rPr>
      </w:pPr>
    </w:p>
    <w:p w:rsidR="00184B5E" w:rsidRDefault="00A62DE7" w:rsidP="001B0AC4">
      <w:pPr>
        <w:pStyle w:val="Default"/>
        <w:numPr>
          <w:ilvl w:val="0"/>
          <w:numId w:val="13"/>
        </w:numPr>
        <w:ind w:left="567" w:hanging="567"/>
        <w:jc w:val="both"/>
        <w:rPr>
          <w:rFonts w:ascii="Arial" w:hAnsi="Arial" w:cs="Arial"/>
          <w:sz w:val="20"/>
          <w:szCs w:val="20"/>
        </w:rPr>
      </w:pPr>
      <w:r>
        <w:rPr>
          <w:rFonts w:ascii="Arial" w:hAnsi="Arial" w:cs="Arial"/>
          <w:sz w:val="20"/>
          <w:szCs w:val="20"/>
        </w:rPr>
        <w:t>Každá ze smluvních stran je oprávněna ukončit tuto smlouvu písemnou výpovědí doručenou druhé smluvní straně. Vý</w:t>
      </w:r>
      <w:r w:rsidR="00BE34FF">
        <w:rPr>
          <w:rFonts w:ascii="Arial" w:hAnsi="Arial" w:cs="Arial"/>
          <w:sz w:val="20"/>
          <w:szCs w:val="20"/>
        </w:rPr>
        <w:t>povědní lhůta činí jeden měsíc a</w:t>
      </w:r>
      <w:r>
        <w:rPr>
          <w:rFonts w:ascii="Arial" w:hAnsi="Arial" w:cs="Arial"/>
          <w:sz w:val="20"/>
          <w:szCs w:val="20"/>
        </w:rPr>
        <w:t xml:space="preserve"> počíná běžet dnem následujícím po doručení výpovědi druhé smluvní straně.</w:t>
      </w:r>
    </w:p>
    <w:p w:rsidR="00C223FF" w:rsidRDefault="00C223FF" w:rsidP="001B0AC4">
      <w:pPr>
        <w:pStyle w:val="Default"/>
        <w:jc w:val="both"/>
        <w:rPr>
          <w:rFonts w:ascii="Arial" w:hAnsi="Arial" w:cs="Arial"/>
          <w:sz w:val="20"/>
          <w:szCs w:val="20"/>
        </w:rPr>
      </w:pPr>
    </w:p>
    <w:p w:rsidR="00C223FF" w:rsidRPr="00293A0A" w:rsidRDefault="00C223FF" w:rsidP="001B0AC4">
      <w:pPr>
        <w:pStyle w:val="Default"/>
        <w:jc w:val="both"/>
        <w:rPr>
          <w:rFonts w:ascii="Arial" w:hAnsi="Arial" w:cs="Arial"/>
          <w:sz w:val="20"/>
          <w:szCs w:val="20"/>
        </w:rPr>
      </w:pPr>
    </w:p>
    <w:p w:rsidR="00A72765" w:rsidRPr="00293A0A" w:rsidRDefault="00A72765" w:rsidP="00B16EFD">
      <w:pPr>
        <w:pStyle w:val="Default"/>
        <w:ind w:left="567" w:hanging="567"/>
        <w:jc w:val="center"/>
        <w:rPr>
          <w:rFonts w:ascii="Arial" w:hAnsi="Arial" w:cs="Arial"/>
          <w:b/>
          <w:bCs/>
          <w:i/>
          <w:smallCaps/>
          <w:color w:val="auto"/>
          <w:sz w:val="20"/>
          <w:szCs w:val="20"/>
        </w:rPr>
      </w:pPr>
      <w:r w:rsidRPr="00293A0A">
        <w:rPr>
          <w:rFonts w:ascii="Arial" w:hAnsi="Arial" w:cs="Arial"/>
          <w:b/>
          <w:bCs/>
          <w:i/>
          <w:smallCaps/>
          <w:color w:val="auto"/>
          <w:sz w:val="20"/>
          <w:szCs w:val="20"/>
        </w:rPr>
        <w:t>VI.</w:t>
      </w:r>
    </w:p>
    <w:p w:rsidR="00A72765" w:rsidRPr="00293A0A" w:rsidRDefault="00314DAF" w:rsidP="00314DAF">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Doručování</w:t>
      </w:r>
    </w:p>
    <w:p w:rsidR="00314DAF" w:rsidRPr="00293A0A" w:rsidRDefault="00314DAF" w:rsidP="00314DAF">
      <w:pPr>
        <w:pStyle w:val="Default"/>
        <w:jc w:val="center"/>
        <w:rPr>
          <w:rFonts w:ascii="Arial" w:hAnsi="Arial" w:cs="Arial"/>
          <w:sz w:val="20"/>
          <w:szCs w:val="20"/>
        </w:rPr>
      </w:pPr>
    </w:p>
    <w:p w:rsidR="006E4DD2" w:rsidRPr="00293A0A" w:rsidRDefault="00314DAF" w:rsidP="00BF21D3">
      <w:pPr>
        <w:pStyle w:val="Default"/>
        <w:numPr>
          <w:ilvl w:val="0"/>
          <w:numId w:val="16"/>
        </w:numPr>
        <w:ind w:left="567" w:hanging="567"/>
        <w:jc w:val="both"/>
        <w:rPr>
          <w:rFonts w:ascii="Arial" w:hAnsi="Arial" w:cs="Arial"/>
          <w:sz w:val="20"/>
          <w:szCs w:val="20"/>
        </w:rPr>
      </w:pPr>
      <w:r w:rsidRPr="00293A0A">
        <w:rPr>
          <w:rFonts w:ascii="Arial" w:hAnsi="Arial" w:cs="Arial"/>
          <w:sz w:val="20"/>
          <w:szCs w:val="20"/>
        </w:rPr>
        <w:lastRenderedPageBreak/>
        <w:t xml:space="preserve">Smluvní strany se dohodly, že písemná komunikace bude probíhat tak, že </w:t>
      </w:r>
      <w:r w:rsidR="00A72765" w:rsidRPr="00293A0A">
        <w:rPr>
          <w:rFonts w:ascii="Arial" w:hAnsi="Arial" w:cs="Arial"/>
          <w:sz w:val="20"/>
          <w:szCs w:val="20"/>
        </w:rPr>
        <w:t xml:space="preserve">odstoupení je nutné doručit osobně proti potvrzení příjmu nebo prostřednictvím držitele poštovní licence, a to na níže uvedené adresy smluvních stran. </w:t>
      </w:r>
    </w:p>
    <w:p w:rsidR="006E4DD2" w:rsidRPr="00293A0A" w:rsidRDefault="006E4DD2" w:rsidP="001B0AC4">
      <w:pPr>
        <w:pStyle w:val="Default"/>
        <w:jc w:val="both"/>
        <w:rPr>
          <w:rFonts w:ascii="Arial" w:hAnsi="Arial" w:cs="Arial"/>
          <w:sz w:val="20"/>
          <w:szCs w:val="20"/>
        </w:rPr>
      </w:pPr>
    </w:p>
    <w:p w:rsidR="006E4DD2" w:rsidRPr="00293A0A" w:rsidRDefault="00A72765" w:rsidP="00BA607F">
      <w:pPr>
        <w:pStyle w:val="Default"/>
        <w:numPr>
          <w:ilvl w:val="0"/>
          <w:numId w:val="16"/>
        </w:numPr>
        <w:ind w:left="567" w:hanging="567"/>
        <w:jc w:val="both"/>
        <w:rPr>
          <w:rFonts w:ascii="Arial" w:hAnsi="Arial" w:cs="Arial"/>
          <w:sz w:val="20"/>
          <w:szCs w:val="20"/>
        </w:rPr>
      </w:pPr>
      <w:r w:rsidRPr="00293A0A">
        <w:rPr>
          <w:rFonts w:ascii="Arial" w:hAnsi="Arial" w:cs="Arial"/>
          <w:sz w:val="20"/>
          <w:szCs w:val="20"/>
        </w:rPr>
        <w:t>Veškeré jiné úkony dle této smlouvy, které musí být učiněny v písemné formě</w:t>
      </w:r>
      <w:r w:rsidR="00BA607F" w:rsidRPr="00293A0A">
        <w:rPr>
          <w:rFonts w:ascii="Arial" w:hAnsi="Arial" w:cs="Arial"/>
          <w:sz w:val="20"/>
          <w:szCs w:val="20"/>
        </w:rPr>
        <w:t>,</w:t>
      </w:r>
      <w:r w:rsidR="00BF21D3" w:rsidRPr="00293A0A">
        <w:rPr>
          <w:rFonts w:ascii="Arial" w:hAnsi="Arial" w:cs="Arial"/>
          <w:sz w:val="20"/>
          <w:szCs w:val="20"/>
        </w:rPr>
        <w:t xml:space="preserve"> </w:t>
      </w:r>
      <w:r w:rsidRPr="00293A0A">
        <w:rPr>
          <w:rFonts w:ascii="Arial" w:hAnsi="Arial" w:cs="Arial"/>
          <w:sz w:val="20"/>
          <w:szCs w:val="20"/>
        </w:rPr>
        <w:t>musí být doručeny druhé smluvní straně osobně proti potvrzení příjmu, doporučenou poštou, elektronickou poštou nebo faxem</w:t>
      </w:r>
      <w:r w:rsidR="006E4DD2" w:rsidRPr="00293A0A">
        <w:rPr>
          <w:rFonts w:ascii="Arial" w:hAnsi="Arial" w:cs="Arial"/>
          <w:sz w:val="20"/>
          <w:szCs w:val="20"/>
        </w:rPr>
        <w:t>.</w:t>
      </w:r>
    </w:p>
    <w:p w:rsidR="006E4DD2" w:rsidRPr="00293A0A" w:rsidRDefault="006E4DD2" w:rsidP="001B0AC4">
      <w:pPr>
        <w:pStyle w:val="Default"/>
        <w:jc w:val="both"/>
        <w:rPr>
          <w:rFonts w:ascii="Arial" w:hAnsi="Arial" w:cs="Arial"/>
          <w:sz w:val="20"/>
          <w:szCs w:val="20"/>
        </w:rPr>
      </w:pPr>
    </w:p>
    <w:p w:rsidR="00A72765" w:rsidRPr="00293A0A" w:rsidRDefault="003935BD" w:rsidP="001B0AC4">
      <w:pPr>
        <w:pStyle w:val="Default"/>
        <w:numPr>
          <w:ilvl w:val="0"/>
          <w:numId w:val="16"/>
        </w:numPr>
        <w:ind w:left="567" w:hanging="567"/>
        <w:jc w:val="both"/>
        <w:rPr>
          <w:rFonts w:ascii="Arial" w:hAnsi="Arial" w:cs="Arial"/>
          <w:sz w:val="20"/>
          <w:szCs w:val="20"/>
        </w:rPr>
      </w:pPr>
      <w:r w:rsidRPr="00293A0A">
        <w:rPr>
          <w:rFonts w:ascii="Arial" w:hAnsi="Arial" w:cs="Arial"/>
          <w:sz w:val="20"/>
          <w:szCs w:val="20"/>
        </w:rPr>
        <w:t>Doručovací adresy</w:t>
      </w:r>
      <w:r w:rsidR="00A72765" w:rsidRPr="00293A0A">
        <w:rPr>
          <w:rFonts w:ascii="Arial" w:hAnsi="Arial" w:cs="Arial"/>
          <w:sz w:val="20"/>
          <w:szCs w:val="20"/>
        </w:rPr>
        <w:t xml:space="preserve"> nebo jiné adresy, které si smluvní strany za tímto účelem písemně </w:t>
      </w:r>
      <w:r w:rsidR="00952A33" w:rsidRPr="00293A0A">
        <w:rPr>
          <w:rFonts w:ascii="Arial" w:hAnsi="Arial" w:cs="Arial"/>
          <w:sz w:val="20"/>
          <w:szCs w:val="20"/>
        </w:rPr>
        <w:t>sdělí, jsou</w:t>
      </w:r>
      <w:r w:rsidR="00A72765" w:rsidRPr="00293A0A">
        <w:rPr>
          <w:rFonts w:ascii="Arial" w:hAnsi="Arial" w:cs="Arial"/>
          <w:sz w:val="20"/>
          <w:szCs w:val="20"/>
        </w:rPr>
        <w:t xml:space="preserve">: </w:t>
      </w:r>
    </w:p>
    <w:p w:rsidR="00BA69CF" w:rsidRPr="00293A0A" w:rsidRDefault="00BA69CF" w:rsidP="00246FB4">
      <w:pPr>
        <w:pStyle w:val="Default"/>
        <w:jc w:val="both"/>
        <w:rPr>
          <w:rFonts w:ascii="Arial" w:hAnsi="Arial" w:cs="Arial"/>
          <w:sz w:val="20"/>
          <w:szCs w:val="20"/>
        </w:rPr>
      </w:pPr>
    </w:p>
    <w:p w:rsidR="006E4DD2" w:rsidRDefault="005C0601" w:rsidP="001B0AC4">
      <w:pPr>
        <w:pStyle w:val="Default"/>
        <w:ind w:firstLine="567"/>
        <w:jc w:val="both"/>
        <w:rPr>
          <w:rFonts w:ascii="Arial" w:hAnsi="Arial" w:cs="Arial"/>
          <w:sz w:val="20"/>
          <w:szCs w:val="20"/>
        </w:rPr>
      </w:pPr>
      <w:r w:rsidRPr="00293A0A">
        <w:rPr>
          <w:rFonts w:ascii="Arial" w:hAnsi="Arial" w:cs="Arial"/>
          <w:sz w:val="20"/>
          <w:szCs w:val="20"/>
        </w:rPr>
        <w:t xml:space="preserve">Doručovací adresa </w:t>
      </w:r>
      <w:r w:rsidR="006D0282">
        <w:rPr>
          <w:rFonts w:ascii="Arial" w:hAnsi="Arial" w:cs="Arial"/>
          <w:sz w:val="20"/>
          <w:szCs w:val="20"/>
        </w:rPr>
        <w:t>Poskytovatele</w:t>
      </w:r>
      <w:r w:rsidR="00A72765" w:rsidRPr="00293A0A">
        <w:rPr>
          <w:rFonts w:ascii="Arial" w:hAnsi="Arial" w:cs="Arial"/>
          <w:sz w:val="20"/>
          <w:szCs w:val="20"/>
        </w:rPr>
        <w:t xml:space="preserve">: </w:t>
      </w:r>
    </w:p>
    <w:p w:rsidR="006261F9" w:rsidRPr="00293A0A" w:rsidRDefault="006261F9" w:rsidP="001B0AC4">
      <w:pPr>
        <w:pStyle w:val="Default"/>
        <w:ind w:firstLine="567"/>
        <w:jc w:val="both"/>
        <w:rPr>
          <w:rFonts w:ascii="Arial" w:hAnsi="Arial" w:cs="Arial"/>
          <w:sz w:val="20"/>
          <w:szCs w:val="20"/>
        </w:rPr>
      </w:pPr>
    </w:p>
    <w:p w:rsidR="006E4DD2" w:rsidRPr="00293A0A" w:rsidRDefault="006E4DD2" w:rsidP="001B0AC4">
      <w:pPr>
        <w:pStyle w:val="Default"/>
        <w:ind w:firstLine="567"/>
        <w:rPr>
          <w:rFonts w:ascii="Arial" w:hAnsi="Arial" w:cs="Arial"/>
          <w:sz w:val="20"/>
          <w:szCs w:val="20"/>
        </w:rPr>
      </w:pPr>
    </w:p>
    <w:p w:rsidR="00BF21D3" w:rsidRPr="00293A0A" w:rsidRDefault="00AC228B" w:rsidP="00BF21D3">
      <w:pPr>
        <w:pStyle w:val="Default"/>
        <w:ind w:firstLine="567"/>
        <w:rPr>
          <w:rFonts w:ascii="Arial" w:hAnsi="Arial" w:cs="Arial"/>
          <w:b/>
          <w:bCs/>
          <w:sz w:val="20"/>
          <w:szCs w:val="20"/>
        </w:rPr>
      </w:pPr>
      <w:proofErr w:type="spellStart"/>
      <w:r>
        <w:rPr>
          <w:rFonts w:ascii="Arial" w:hAnsi="Arial" w:cs="Arial"/>
          <w:b/>
          <w:bCs/>
          <w:sz w:val="20"/>
          <w:szCs w:val="20"/>
        </w:rPr>
        <w:t>Accord</w:t>
      </w:r>
      <w:proofErr w:type="spellEnd"/>
      <w:r>
        <w:rPr>
          <w:rFonts w:ascii="Arial" w:hAnsi="Arial" w:cs="Arial"/>
          <w:b/>
          <w:bCs/>
          <w:sz w:val="20"/>
          <w:szCs w:val="20"/>
        </w:rPr>
        <w:t xml:space="preserve"> Research, s.r.o.</w:t>
      </w:r>
    </w:p>
    <w:p w:rsidR="00BA607F" w:rsidRPr="00293A0A" w:rsidRDefault="00BF21D3" w:rsidP="00196B92">
      <w:pPr>
        <w:pStyle w:val="Default"/>
        <w:ind w:firstLine="567"/>
        <w:rPr>
          <w:rFonts w:ascii="Arial" w:hAnsi="Arial" w:cs="Arial"/>
          <w:sz w:val="20"/>
          <w:szCs w:val="20"/>
        </w:rPr>
      </w:pPr>
      <w:r w:rsidRPr="00293A0A">
        <w:rPr>
          <w:rFonts w:ascii="Arial" w:hAnsi="Arial" w:cs="Arial"/>
          <w:sz w:val="20"/>
          <w:szCs w:val="20"/>
        </w:rPr>
        <w:t>Jankovcova 1518/2</w:t>
      </w:r>
    </w:p>
    <w:p w:rsidR="00BA607F" w:rsidRPr="00293A0A" w:rsidRDefault="00BF21D3" w:rsidP="00BA607F">
      <w:pPr>
        <w:pStyle w:val="Default"/>
        <w:ind w:firstLine="567"/>
        <w:rPr>
          <w:rFonts w:ascii="Arial" w:hAnsi="Arial" w:cs="Arial"/>
          <w:sz w:val="20"/>
          <w:szCs w:val="20"/>
        </w:rPr>
      </w:pPr>
      <w:r w:rsidRPr="00293A0A">
        <w:rPr>
          <w:rFonts w:ascii="Arial" w:hAnsi="Arial" w:cs="Arial"/>
          <w:sz w:val="20"/>
          <w:szCs w:val="20"/>
        </w:rPr>
        <w:t>170 00 Praha 7</w:t>
      </w:r>
    </w:p>
    <w:p w:rsidR="006261F9" w:rsidRPr="00293A0A" w:rsidRDefault="006261F9" w:rsidP="001B0AC4">
      <w:pPr>
        <w:pStyle w:val="Default"/>
        <w:ind w:firstLine="567"/>
        <w:rPr>
          <w:rFonts w:ascii="Arial" w:hAnsi="Arial" w:cs="Arial"/>
          <w:sz w:val="20"/>
          <w:szCs w:val="20"/>
        </w:rPr>
      </w:pPr>
    </w:p>
    <w:p w:rsidR="006E4DD2" w:rsidRPr="00293A0A" w:rsidRDefault="006E4DD2" w:rsidP="001B0AC4">
      <w:pPr>
        <w:pStyle w:val="Default"/>
        <w:ind w:firstLine="567"/>
        <w:rPr>
          <w:rFonts w:ascii="Arial" w:hAnsi="Arial" w:cs="Arial"/>
          <w:sz w:val="20"/>
          <w:szCs w:val="20"/>
        </w:rPr>
      </w:pPr>
    </w:p>
    <w:p w:rsidR="006E4DD2" w:rsidRDefault="00BA69CF" w:rsidP="001B0AC4">
      <w:pPr>
        <w:pStyle w:val="Default"/>
        <w:ind w:firstLine="567"/>
        <w:rPr>
          <w:rFonts w:ascii="Arial" w:hAnsi="Arial" w:cs="Arial"/>
          <w:sz w:val="20"/>
          <w:szCs w:val="20"/>
        </w:rPr>
      </w:pPr>
      <w:r w:rsidRPr="00293A0A">
        <w:rPr>
          <w:rFonts w:ascii="Arial" w:hAnsi="Arial" w:cs="Arial"/>
          <w:sz w:val="20"/>
          <w:szCs w:val="20"/>
        </w:rPr>
        <w:t xml:space="preserve">Doručovací </w:t>
      </w:r>
      <w:r w:rsidR="000D7654">
        <w:rPr>
          <w:rFonts w:ascii="Arial" w:hAnsi="Arial" w:cs="Arial"/>
          <w:sz w:val="20"/>
          <w:szCs w:val="20"/>
        </w:rPr>
        <w:t xml:space="preserve">adresa </w:t>
      </w:r>
      <w:r w:rsidR="006D0282">
        <w:rPr>
          <w:rFonts w:ascii="Arial" w:hAnsi="Arial" w:cs="Arial"/>
          <w:sz w:val="20"/>
          <w:szCs w:val="20"/>
        </w:rPr>
        <w:t>Objednatele</w:t>
      </w:r>
      <w:r w:rsidR="00A72765" w:rsidRPr="00293A0A">
        <w:rPr>
          <w:rFonts w:ascii="Arial" w:hAnsi="Arial" w:cs="Arial"/>
          <w:sz w:val="20"/>
          <w:szCs w:val="20"/>
        </w:rPr>
        <w:t xml:space="preserve">: </w:t>
      </w:r>
    </w:p>
    <w:p w:rsidR="006261F9" w:rsidRPr="00293A0A" w:rsidRDefault="006261F9" w:rsidP="001B0AC4">
      <w:pPr>
        <w:pStyle w:val="Default"/>
        <w:ind w:firstLine="567"/>
        <w:rPr>
          <w:rFonts w:ascii="Arial" w:hAnsi="Arial" w:cs="Arial"/>
          <w:sz w:val="20"/>
          <w:szCs w:val="20"/>
        </w:rPr>
      </w:pPr>
    </w:p>
    <w:p w:rsidR="006E4DD2" w:rsidRPr="00293A0A" w:rsidRDefault="006E4DD2" w:rsidP="001B0AC4">
      <w:pPr>
        <w:pStyle w:val="Default"/>
        <w:ind w:firstLine="567"/>
        <w:rPr>
          <w:rFonts w:ascii="Arial" w:hAnsi="Arial" w:cs="Arial"/>
          <w:sz w:val="20"/>
          <w:szCs w:val="20"/>
        </w:rPr>
      </w:pPr>
    </w:p>
    <w:p w:rsidR="00A72765" w:rsidRPr="00293A0A" w:rsidRDefault="00BE34FF" w:rsidP="001B0AC4">
      <w:pPr>
        <w:pStyle w:val="Default"/>
        <w:ind w:firstLine="567"/>
        <w:rPr>
          <w:rFonts w:ascii="Arial" w:hAnsi="Arial" w:cs="Arial"/>
          <w:b/>
          <w:bCs/>
          <w:sz w:val="20"/>
          <w:szCs w:val="20"/>
        </w:rPr>
      </w:pPr>
      <w:r>
        <w:rPr>
          <w:rFonts w:ascii="Arial" w:hAnsi="Arial" w:cs="Arial"/>
          <w:b/>
          <w:bCs/>
          <w:sz w:val="20"/>
          <w:szCs w:val="20"/>
        </w:rPr>
        <w:t>Institut klinické a experimentální medicíny</w:t>
      </w:r>
    </w:p>
    <w:p w:rsidR="00BE34FF" w:rsidRDefault="00BE34FF" w:rsidP="001B0AC4">
      <w:pPr>
        <w:pStyle w:val="Default"/>
        <w:ind w:firstLine="567"/>
        <w:rPr>
          <w:rFonts w:ascii="Arial" w:hAnsi="Arial" w:cs="Arial"/>
          <w:sz w:val="20"/>
          <w:szCs w:val="20"/>
        </w:rPr>
      </w:pPr>
      <w:r w:rsidRPr="009B734C">
        <w:rPr>
          <w:rFonts w:ascii="Arial" w:hAnsi="Arial" w:cs="Arial"/>
          <w:sz w:val="20"/>
          <w:szCs w:val="20"/>
        </w:rPr>
        <w:t xml:space="preserve">Vídeňská 1958/9 </w:t>
      </w:r>
    </w:p>
    <w:p w:rsidR="00BE34FF" w:rsidRDefault="00BE34FF" w:rsidP="001B0AC4">
      <w:pPr>
        <w:pStyle w:val="Default"/>
        <w:ind w:firstLine="567"/>
        <w:rPr>
          <w:rFonts w:ascii="Arial" w:hAnsi="Arial" w:cs="Arial"/>
          <w:sz w:val="20"/>
          <w:szCs w:val="20"/>
        </w:rPr>
      </w:pPr>
      <w:r w:rsidRPr="009B734C">
        <w:rPr>
          <w:rFonts w:ascii="Arial" w:hAnsi="Arial" w:cs="Arial"/>
          <w:sz w:val="20"/>
          <w:szCs w:val="20"/>
        </w:rPr>
        <w:t>140 21 Praha 4</w:t>
      </w:r>
    </w:p>
    <w:p w:rsidR="006E4DD2" w:rsidRPr="00293A0A" w:rsidRDefault="006E4DD2" w:rsidP="00A72765">
      <w:pPr>
        <w:pStyle w:val="Default"/>
        <w:rPr>
          <w:rFonts w:ascii="Arial" w:hAnsi="Arial" w:cs="Arial"/>
          <w:sz w:val="20"/>
          <w:szCs w:val="20"/>
        </w:rPr>
      </w:pPr>
    </w:p>
    <w:p w:rsidR="00A72765" w:rsidRPr="006261F9" w:rsidRDefault="00A72765" w:rsidP="00246FB4">
      <w:pPr>
        <w:pStyle w:val="Default"/>
        <w:numPr>
          <w:ilvl w:val="0"/>
          <w:numId w:val="16"/>
        </w:numPr>
        <w:ind w:left="567" w:hanging="567"/>
        <w:jc w:val="both"/>
        <w:rPr>
          <w:rFonts w:ascii="Arial" w:hAnsi="Arial" w:cs="Arial"/>
          <w:sz w:val="20"/>
          <w:szCs w:val="20"/>
        </w:rPr>
      </w:pPr>
      <w:r w:rsidRPr="00293A0A">
        <w:rPr>
          <w:rFonts w:ascii="Arial" w:hAnsi="Arial" w:cs="Arial"/>
          <w:sz w:val="20"/>
          <w:szCs w:val="20"/>
        </w:rPr>
        <w:t>Za dobu doručení se považuje:</w:t>
      </w:r>
    </w:p>
    <w:p w:rsidR="006E4DD2" w:rsidRPr="00293A0A" w:rsidRDefault="00A72765" w:rsidP="00196B92">
      <w:pPr>
        <w:pStyle w:val="Default"/>
        <w:numPr>
          <w:ilvl w:val="0"/>
          <w:numId w:val="17"/>
        </w:numPr>
        <w:spacing w:before="120"/>
        <w:ind w:left="993" w:hanging="426"/>
        <w:jc w:val="both"/>
        <w:rPr>
          <w:rFonts w:ascii="Arial" w:hAnsi="Arial" w:cs="Arial"/>
          <w:sz w:val="20"/>
          <w:szCs w:val="20"/>
        </w:rPr>
      </w:pPr>
      <w:r w:rsidRPr="00293A0A">
        <w:rPr>
          <w:rFonts w:ascii="Arial" w:hAnsi="Arial" w:cs="Arial"/>
          <w:sz w:val="20"/>
          <w:szCs w:val="20"/>
        </w:rPr>
        <w:t xml:space="preserve">u písemnosti předávané osobně </w:t>
      </w:r>
      <w:r w:rsidR="006E4DD2" w:rsidRPr="00293A0A">
        <w:rPr>
          <w:rFonts w:ascii="Arial" w:hAnsi="Arial" w:cs="Arial"/>
          <w:sz w:val="20"/>
          <w:szCs w:val="20"/>
        </w:rPr>
        <w:t xml:space="preserve">proti potvrzení, </w:t>
      </w:r>
      <w:r w:rsidRPr="00293A0A">
        <w:rPr>
          <w:rFonts w:ascii="Arial" w:hAnsi="Arial" w:cs="Arial"/>
          <w:sz w:val="20"/>
          <w:szCs w:val="20"/>
        </w:rPr>
        <w:t>doba jejího převzetí smluvní stranou</w:t>
      </w:r>
      <w:r w:rsidR="001B0AC4" w:rsidRPr="00293A0A">
        <w:rPr>
          <w:rFonts w:ascii="Arial" w:hAnsi="Arial" w:cs="Arial"/>
          <w:sz w:val="20"/>
          <w:szCs w:val="20"/>
        </w:rPr>
        <w:t>,</w:t>
      </w:r>
    </w:p>
    <w:p w:rsidR="006E4DD2" w:rsidRPr="00293A0A" w:rsidRDefault="00A72765" w:rsidP="00196B92">
      <w:pPr>
        <w:pStyle w:val="Default"/>
        <w:numPr>
          <w:ilvl w:val="0"/>
          <w:numId w:val="17"/>
        </w:numPr>
        <w:spacing w:before="120"/>
        <w:ind w:left="993" w:hanging="426"/>
        <w:jc w:val="both"/>
        <w:rPr>
          <w:rFonts w:ascii="Arial" w:hAnsi="Arial" w:cs="Arial"/>
          <w:sz w:val="20"/>
          <w:szCs w:val="20"/>
        </w:rPr>
      </w:pPr>
      <w:r w:rsidRPr="00293A0A">
        <w:rPr>
          <w:rFonts w:ascii="Arial" w:hAnsi="Arial" w:cs="Arial"/>
          <w:sz w:val="20"/>
          <w:szCs w:val="20"/>
        </w:rPr>
        <w:t xml:space="preserve">u písemnosti zasílané doporučenou poštou doba převzetí zásilky; bude-li zásilka zaslaná na adresu smluvní strany uvedenou v této smlouvě (popř. jinou smluvními stranami písemně sdělenou adresu) vrácena z jakéhokoli důvodu odesílající smluvní straně jako nedoručená, považuje se </w:t>
      </w:r>
      <w:r w:rsidR="006E4DD2" w:rsidRPr="00293A0A">
        <w:rPr>
          <w:rFonts w:ascii="Arial" w:hAnsi="Arial" w:cs="Arial"/>
          <w:sz w:val="20"/>
          <w:szCs w:val="20"/>
        </w:rPr>
        <w:t xml:space="preserve">za </w:t>
      </w:r>
      <w:r w:rsidRPr="00293A0A">
        <w:rPr>
          <w:rFonts w:ascii="Arial" w:hAnsi="Arial" w:cs="Arial"/>
          <w:sz w:val="20"/>
          <w:szCs w:val="20"/>
        </w:rPr>
        <w:t>den</w:t>
      </w:r>
      <w:r w:rsidR="006E4DD2" w:rsidRPr="00293A0A">
        <w:rPr>
          <w:rFonts w:ascii="Arial" w:hAnsi="Arial" w:cs="Arial"/>
          <w:sz w:val="20"/>
          <w:szCs w:val="20"/>
        </w:rPr>
        <w:t xml:space="preserve"> doručení desátý od pod</w:t>
      </w:r>
      <w:r w:rsidR="001B0AC4" w:rsidRPr="00293A0A">
        <w:rPr>
          <w:rFonts w:ascii="Arial" w:hAnsi="Arial" w:cs="Arial"/>
          <w:sz w:val="20"/>
          <w:szCs w:val="20"/>
        </w:rPr>
        <w:t>ání zásilky k poštovní přepravě,</w:t>
      </w:r>
      <w:r w:rsidR="006E4DD2" w:rsidRPr="00293A0A">
        <w:rPr>
          <w:rFonts w:ascii="Arial" w:hAnsi="Arial" w:cs="Arial"/>
          <w:sz w:val="20"/>
          <w:szCs w:val="20"/>
        </w:rPr>
        <w:t xml:space="preserve"> </w:t>
      </w:r>
    </w:p>
    <w:p w:rsidR="006E4DD2" w:rsidRPr="00293A0A" w:rsidRDefault="00A72765" w:rsidP="00196B92">
      <w:pPr>
        <w:pStyle w:val="Default"/>
        <w:numPr>
          <w:ilvl w:val="0"/>
          <w:numId w:val="17"/>
        </w:numPr>
        <w:spacing w:before="120"/>
        <w:ind w:left="993" w:hanging="426"/>
        <w:jc w:val="both"/>
        <w:rPr>
          <w:rFonts w:ascii="Arial" w:hAnsi="Arial" w:cs="Arial"/>
          <w:sz w:val="20"/>
          <w:szCs w:val="20"/>
        </w:rPr>
      </w:pPr>
      <w:r w:rsidRPr="00293A0A">
        <w:rPr>
          <w:rFonts w:ascii="Arial" w:hAnsi="Arial" w:cs="Arial"/>
          <w:sz w:val="20"/>
          <w:szCs w:val="20"/>
        </w:rPr>
        <w:t>u písemnosti zasílané elektronickou poštou doba jejího úspěšného odeslání</w:t>
      </w:r>
      <w:r w:rsidR="006E4DD2" w:rsidRPr="00293A0A">
        <w:rPr>
          <w:rFonts w:ascii="Arial" w:hAnsi="Arial" w:cs="Arial"/>
          <w:sz w:val="20"/>
          <w:szCs w:val="20"/>
        </w:rPr>
        <w:t xml:space="preserve"> z</w:t>
      </w:r>
      <w:r w:rsidR="001B0AC4" w:rsidRPr="00293A0A">
        <w:rPr>
          <w:rFonts w:ascii="Arial" w:hAnsi="Arial" w:cs="Arial"/>
          <w:sz w:val="20"/>
          <w:szCs w:val="20"/>
        </w:rPr>
        <w:t>a předpokladu potvrzení přijetí,</w:t>
      </w:r>
    </w:p>
    <w:p w:rsidR="00A72765" w:rsidRDefault="00A72765" w:rsidP="00196B92">
      <w:pPr>
        <w:pStyle w:val="Default"/>
        <w:numPr>
          <w:ilvl w:val="0"/>
          <w:numId w:val="17"/>
        </w:numPr>
        <w:spacing w:before="120"/>
        <w:ind w:left="993" w:hanging="426"/>
        <w:jc w:val="both"/>
        <w:rPr>
          <w:rFonts w:ascii="Arial" w:hAnsi="Arial" w:cs="Arial"/>
          <w:sz w:val="20"/>
          <w:szCs w:val="20"/>
        </w:rPr>
      </w:pPr>
      <w:r w:rsidRPr="00293A0A">
        <w:rPr>
          <w:rFonts w:ascii="Arial" w:hAnsi="Arial" w:cs="Arial"/>
          <w:sz w:val="20"/>
          <w:szCs w:val="20"/>
        </w:rPr>
        <w:t>u písemnosti zasílané faxem doba obdržení potvrzení o úspěšném p</w:t>
      </w:r>
      <w:r w:rsidR="006261F9">
        <w:rPr>
          <w:rFonts w:ascii="Arial" w:hAnsi="Arial" w:cs="Arial"/>
          <w:sz w:val="20"/>
          <w:szCs w:val="20"/>
        </w:rPr>
        <w:t>řenosu příslušné faxové zprávy.</w:t>
      </w:r>
    </w:p>
    <w:p w:rsidR="0081275A" w:rsidRPr="00293A0A" w:rsidRDefault="0081275A" w:rsidP="007E2940">
      <w:pPr>
        <w:pStyle w:val="Default"/>
        <w:rPr>
          <w:rFonts w:ascii="Arial" w:hAnsi="Arial" w:cs="Arial"/>
          <w:b/>
          <w:bCs/>
          <w:i/>
          <w:smallCaps/>
          <w:color w:val="auto"/>
          <w:sz w:val="20"/>
          <w:szCs w:val="20"/>
        </w:rPr>
      </w:pPr>
    </w:p>
    <w:p w:rsidR="00E04ACE" w:rsidRPr="00293A0A" w:rsidRDefault="002E557F" w:rsidP="008F33C1">
      <w:pPr>
        <w:pStyle w:val="Default"/>
        <w:jc w:val="center"/>
        <w:rPr>
          <w:rFonts w:ascii="Arial" w:hAnsi="Arial" w:cs="Arial"/>
          <w:b/>
          <w:bCs/>
          <w:i/>
          <w:smallCaps/>
          <w:color w:val="auto"/>
          <w:sz w:val="20"/>
          <w:szCs w:val="20"/>
        </w:rPr>
      </w:pPr>
      <w:r>
        <w:rPr>
          <w:rFonts w:ascii="Arial" w:hAnsi="Arial" w:cs="Arial"/>
          <w:b/>
          <w:bCs/>
          <w:i/>
          <w:smallCaps/>
          <w:color w:val="auto"/>
          <w:sz w:val="20"/>
          <w:szCs w:val="20"/>
        </w:rPr>
        <w:t>VI</w:t>
      </w:r>
      <w:r w:rsidR="001248E9">
        <w:rPr>
          <w:rFonts w:ascii="Arial" w:hAnsi="Arial" w:cs="Arial"/>
          <w:b/>
          <w:bCs/>
          <w:i/>
          <w:smallCaps/>
          <w:color w:val="auto"/>
          <w:sz w:val="20"/>
          <w:szCs w:val="20"/>
        </w:rPr>
        <w:t>I</w:t>
      </w:r>
      <w:r w:rsidR="00E04ACE" w:rsidRPr="00293A0A">
        <w:rPr>
          <w:rFonts w:ascii="Arial" w:hAnsi="Arial" w:cs="Arial"/>
          <w:b/>
          <w:bCs/>
          <w:i/>
          <w:smallCaps/>
          <w:color w:val="auto"/>
          <w:sz w:val="20"/>
          <w:szCs w:val="20"/>
        </w:rPr>
        <w:t>.</w:t>
      </w:r>
    </w:p>
    <w:p w:rsidR="00E04ACE" w:rsidRDefault="00BE34FF" w:rsidP="00C41140">
      <w:pPr>
        <w:pStyle w:val="Default"/>
        <w:jc w:val="center"/>
        <w:rPr>
          <w:rFonts w:ascii="Arial" w:hAnsi="Arial" w:cs="Arial"/>
          <w:b/>
          <w:bCs/>
          <w:i/>
          <w:smallCaps/>
          <w:color w:val="auto"/>
          <w:sz w:val="20"/>
          <w:szCs w:val="20"/>
        </w:rPr>
      </w:pPr>
      <w:r>
        <w:rPr>
          <w:rFonts w:ascii="Arial" w:hAnsi="Arial" w:cs="Arial"/>
          <w:b/>
          <w:bCs/>
          <w:i/>
          <w:smallCaps/>
          <w:color w:val="auto"/>
          <w:sz w:val="20"/>
          <w:szCs w:val="20"/>
        </w:rPr>
        <w:t>Licence</w:t>
      </w:r>
      <w:r w:rsidR="00E04ACE" w:rsidRPr="00293A0A">
        <w:rPr>
          <w:rFonts w:ascii="Arial" w:hAnsi="Arial" w:cs="Arial"/>
          <w:b/>
          <w:bCs/>
          <w:i/>
          <w:smallCaps/>
          <w:color w:val="auto"/>
          <w:sz w:val="20"/>
          <w:szCs w:val="20"/>
        </w:rPr>
        <w:t xml:space="preserve"> </w:t>
      </w:r>
      <w:r w:rsidR="00C41140" w:rsidRPr="00293A0A">
        <w:rPr>
          <w:rFonts w:ascii="Arial" w:hAnsi="Arial" w:cs="Arial"/>
          <w:b/>
          <w:bCs/>
          <w:i/>
          <w:smallCaps/>
          <w:color w:val="auto"/>
          <w:sz w:val="20"/>
          <w:szCs w:val="20"/>
        </w:rPr>
        <w:t xml:space="preserve"> </w:t>
      </w:r>
    </w:p>
    <w:p w:rsidR="006261F9" w:rsidRDefault="006261F9" w:rsidP="007E2940">
      <w:pPr>
        <w:pStyle w:val="Default"/>
        <w:rPr>
          <w:rFonts w:ascii="Arial" w:hAnsi="Arial" w:cs="Arial"/>
          <w:b/>
          <w:bCs/>
          <w:i/>
          <w:smallCaps/>
          <w:color w:val="auto"/>
          <w:sz w:val="20"/>
          <w:szCs w:val="20"/>
        </w:rPr>
      </w:pPr>
    </w:p>
    <w:p w:rsidR="006261F9" w:rsidRDefault="006261F9" w:rsidP="00C41140">
      <w:pPr>
        <w:pStyle w:val="Default"/>
        <w:jc w:val="center"/>
        <w:rPr>
          <w:rFonts w:ascii="Arial" w:hAnsi="Arial" w:cs="Arial"/>
          <w:b/>
          <w:bCs/>
          <w:i/>
          <w:smallCaps/>
          <w:color w:val="auto"/>
          <w:sz w:val="20"/>
          <w:szCs w:val="20"/>
        </w:rPr>
      </w:pPr>
    </w:p>
    <w:p w:rsidR="00990BDB" w:rsidRPr="00293A0A" w:rsidRDefault="00990BDB" w:rsidP="00C41140">
      <w:pPr>
        <w:pStyle w:val="Default"/>
        <w:jc w:val="center"/>
        <w:rPr>
          <w:rFonts w:ascii="Arial" w:hAnsi="Arial" w:cs="Arial"/>
          <w:b/>
          <w:bCs/>
          <w:i/>
          <w:smallCaps/>
          <w:color w:val="auto"/>
          <w:sz w:val="20"/>
          <w:szCs w:val="20"/>
        </w:rPr>
      </w:pPr>
    </w:p>
    <w:p w:rsidR="00E04ACE" w:rsidRDefault="00E2163A" w:rsidP="00E2163A">
      <w:pPr>
        <w:pStyle w:val="Default"/>
        <w:numPr>
          <w:ilvl w:val="0"/>
          <w:numId w:val="33"/>
        </w:numPr>
        <w:ind w:left="567" w:hanging="567"/>
        <w:jc w:val="both"/>
        <w:rPr>
          <w:rFonts w:ascii="Arial" w:hAnsi="Arial" w:cs="Arial"/>
          <w:sz w:val="20"/>
          <w:szCs w:val="20"/>
        </w:rPr>
      </w:pPr>
      <w:r w:rsidRPr="00293A0A">
        <w:rPr>
          <w:rFonts w:ascii="Arial" w:hAnsi="Arial" w:cs="Arial"/>
          <w:sz w:val="20"/>
          <w:szCs w:val="20"/>
        </w:rPr>
        <w:t xml:space="preserve">Dokumenty </w:t>
      </w:r>
      <w:r w:rsidR="00E04ACE" w:rsidRPr="00293A0A">
        <w:rPr>
          <w:rFonts w:ascii="Arial" w:hAnsi="Arial" w:cs="Arial"/>
          <w:sz w:val="20"/>
          <w:szCs w:val="20"/>
        </w:rPr>
        <w:t xml:space="preserve">vytvořené </w:t>
      </w:r>
      <w:r w:rsidR="000D7654">
        <w:rPr>
          <w:rFonts w:ascii="Arial" w:hAnsi="Arial" w:cs="Arial"/>
          <w:sz w:val="20"/>
          <w:szCs w:val="20"/>
        </w:rPr>
        <w:t>P</w:t>
      </w:r>
      <w:r w:rsidR="00E04ACE" w:rsidRPr="00293A0A">
        <w:rPr>
          <w:rFonts w:ascii="Arial" w:hAnsi="Arial" w:cs="Arial"/>
          <w:sz w:val="20"/>
          <w:szCs w:val="20"/>
        </w:rPr>
        <w:t>oskytovatelem</w:t>
      </w:r>
      <w:r w:rsidR="00325FA3" w:rsidRPr="00293A0A">
        <w:rPr>
          <w:rFonts w:ascii="Arial" w:hAnsi="Arial" w:cs="Arial"/>
          <w:sz w:val="20"/>
          <w:szCs w:val="20"/>
        </w:rPr>
        <w:t xml:space="preserve"> na základě této smlouvy</w:t>
      </w:r>
      <w:r w:rsidR="00E04ACE" w:rsidRPr="00293A0A">
        <w:rPr>
          <w:rFonts w:ascii="Arial" w:hAnsi="Arial" w:cs="Arial"/>
          <w:sz w:val="20"/>
          <w:szCs w:val="20"/>
        </w:rPr>
        <w:t>, resp. jej</w:t>
      </w:r>
      <w:r w:rsidR="001E3530" w:rsidRPr="00293A0A">
        <w:rPr>
          <w:rFonts w:ascii="Arial" w:hAnsi="Arial" w:cs="Arial"/>
          <w:sz w:val="20"/>
          <w:szCs w:val="20"/>
        </w:rPr>
        <w:t>ich</w:t>
      </w:r>
      <w:r w:rsidR="00E04ACE" w:rsidRPr="00293A0A">
        <w:rPr>
          <w:rFonts w:ascii="Arial" w:hAnsi="Arial" w:cs="Arial"/>
          <w:sz w:val="20"/>
          <w:szCs w:val="20"/>
        </w:rPr>
        <w:t xml:space="preserve"> část</w:t>
      </w:r>
      <w:r w:rsidR="00AD40BA" w:rsidRPr="00293A0A">
        <w:rPr>
          <w:rFonts w:ascii="Arial" w:hAnsi="Arial" w:cs="Arial"/>
          <w:sz w:val="20"/>
          <w:szCs w:val="20"/>
        </w:rPr>
        <w:t>i</w:t>
      </w:r>
      <w:r w:rsidR="00E04ACE" w:rsidRPr="00293A0A">
        <w:rPr>
          <w:rFonts w:ascii="Arial" w:hAnsi="Arial" w:cs="Arial"/>
          <w:sz w:val="20"/>
          <w:szCs w:val="20"/>
        </w:rPr>
        <w:t xml:space="preserve"> m</w:t>
      </w:r>
      <w:r w:rsidR="001E3530" w:rsidRPr="00293A0A">
        <w:rPr>
          <w:rFonts w:ascii="Arial" w:hAnsi="Arial" w:cs="Arial"/>
          <w:sz w:val="20"/>
          <w:szCs w:val="20"/>
        </w:rPr>
        <w:t>ohou</w:t>
      </w:r>
      <w:r w:rsidR="00E04ACE" w:rsidRPr="00293A0A">
        <w:rPr>
          <w:rFonts w:ascii="Arial" w:hAnsi="Arial" w:cs="Arial"/>
          <w:sz w:val="20"/>
          <w:szCs w:val="20"/>
        </w:rPr>
        <w:t xml:space="preserve"> být považován</w:t>
      </w:r>
      <w:r w:rsidR="001E3530" w:rsidRPr="00293A0A">
        <w:rPr>
          <w:rFonts w:ascii="Arial" w:hAnsi="Arial" w:cs="Arial"/>
          <w:sz w:val="20"/>
          <w:szCs w:val="20"/>
        </w:rPr>
        <w:t>y</w:t>
      </w:r>
      <w:r w:rsidR="00E04ACE" w:rsidRPr="00293A0A">
        <w:rPr>
          <w:rFonts w:ascii="Arial" w:hAnsi="Arial" w:cs="Arial"/>
          <w:sz w:val="20"/>
          <w:szCs w:val="20"/>
        </w:rPr>
        <w:t xml:space="preserve"> za autorské dílo v souladu s Autorským zákonem. V takovém případě se smluvní strany dohodly, že </w:t>
      </w:r>
      <w:r w:rsidR="000D7654">
        <w:rPr>
          <w:rFonts w:ascii="Arial" w:hAnsi="Arial" w:cs="Arial"/>
          <w:sz w:val="20"/>
          <w:szCs w:val="20"/>
        </w:rPr>
        <w:t>P</w:t>
      </w:r>
      <w:r w:rsidR="00E04ACE" w:rsidRPr="00293A0A">
        <w:rPr>
          <w:rFonts w:ascii="Arial" w:hAnsi="Arial" w:cs="Arial"/>
          <w:sz w:val="20"/>
          <w:szCs w:val="20"/>
        </w:rPr>
        <w:t xml:space="preserve">oskytovatel uděluje </w:t>
      </w:r>
      <w:r w:rsidR="000D7654">
        <w:rPr>
          <w:rFonts w:ascii="Arial" w:hAnsi="Arial" w:cs="Arial"/>
          <w:sz w:val="20"/>
          <w:szCs w:val="20"/>
        </w:rPr>
        <w:t>O</w:t>
      </w:r>
      <w:r w:rsidR="00E04ACE" w:rsidRPr="00293A0A">
        <w:rPr>
          <w:rFonts w:ascii="Arial" w:hAnsi="Arial" w:cs="Arial"/>
          <w:sz w:val="20"/>
          <w:szCs w:val="20"/>
        </w:rPr>
        <w:t>bjednateli časově (tj. na dobu trvání majetkových autorských práv k </w:t>
      </w:r>
      <w:r w:rsidRPr="00293A0A">
        <w:rPr>
          <w:rFonts w:ascii="Arial" w:hAnsi="Arial" w:cs="Arial"/>
          <w:sz w:val="20"/>
          <w:szCs w:val="20"/>
        </w:rPr>
        <w:t>dokumentům</w:t>
      </w:r>
      <w:r w:rsidR="00E04ACE" w:rsidRPr="00293A0A">
        <w:rPr>
          <w:rFonts w:ascii="Arial" w:hAnsi="Arial" w:cs="Arial"/>
          <w:sz w:val="20"/>
          <w:szCs w:val="20"/>
        </w:rPr>
        <w:t xml:space="preserve">) a teritoriálně neomezené výhradní právo </w:t>
      </w:r>
      <w:r w:rsidR="00C41140" w:rsidRPr="00293A0A">
        <w:rPr>
          <w:rFonts w:ascii="Arial" w:hAnsi="Arial" w:cs="Arial"/>
          <w:sz w:val="20"/>
          <w:szCs w:val="20"/>
        </w:rPr>
        <w:t xml:space="preserve">ke všem způsobům užití </w:t>
      </w:r>
      <w:r w:rsidRPr="00293A0A">
        <w:rPr>
          <w:rFonts w:ascii="Arial" w:hAnsi="Arial" w:cs="Arial"/>
          <w:sz w:val="20"/>
          <w:szCs w:val="20"/>
        </w:rPr>
        <w:t>dokumentů/</w:t>
      </w:r>
      <w:r w:rsidR="00C41140" w:rsidRPr="00293A0A">
        <w:rPr>
          <w:rFonts w:ascii="Arial" w:hAnsi="Arial" w:cs="Arial"/>
          <w:sz w:val="20"/>
          <w:szCs w:val="20"/>
        </w:rPr>
        <w:t>část</w:t>
      </w:r>
      <w:r w:rsidR="00AD40BA" w:rsidRPr="00293A0A">
        <w:rPr>
          <w:rFonts w:ascii="Arial" w:hAnsi="Arial" w:cs="Arial"/>
          <w:sz w:val="20"/>
          <w:szCs w:val="20"/>
        </w:rPr>
        <w:t xml:space="preserve">í </w:t>
      </w:r>
      <w:r w:rsidRPr="00293A0A">
        <w:rPr>
          <w:rFonts w:ascii="Arial" w:hAnsi="Arial" w:cs="Arial"/>
          <w:sz w:val="20"/>
          <w:szCs w:val="20"/>
        </w:rPr>
        <w:t>dokumentů</w:t>
      </w:r>
      <w:r w:rsidR="00E04ACE" w:rsidRPr="00293A0A">
        <w:rPr>
          <w:rFonts w:ascii="Arial" w:hAnsi="Arial" w:cs="Arial"/>
          <w:sz w:val="20"/>
          <w:szCs w:val="20"/>
        </w:rPr>
        <w:t xml:space="preserve"> v rozsahu neomezeném (dále jen „</w:t>
      </w:r>
      <w:r w:rsidR="00E04ACE" w:rsidRPr="00293A0A">
        <w:rPr>
          <w:rFonts w:ascii="Arial" w:hAnsi="Arial" w:cs="Arial"/>
          <w:b/>
          <w:bCs/>
          <w:sz w:val="20"/>
          <w:szCs w:val="20"/>
        </w:rPr>
        <w:t>Licence</w:t>
      </w:r>
      <w:r w:rsidR="00E04ACE" w:rsidRPr="00293A0A">
        <w:rPr>
          <w:rFonts w:ascii="Arial" w:hAnsi="Arial" w:cs="Arial"/>
          <w:sz w:val="20"/>
          <w:szCs w:val="20"/>
        </w:rPr>
        <w:t xml:space="preserve">“). Objednatel není povinen tuto Licenci využít. Případný zánik </w:t>
      </w:r>
      <w:r w:rsidR="000D7654">
        <w:rPr>
          <w:rFonts w:ascii="Arial" w:hAnsi="Arial" w:cs="Arial"/>
          <w:sz w:val="20"/>
          <w:szCs w:val="20"/>
        </w:rPr>
        <w:t>P</w:t>
      </w:r>
      <w:r w:rsidR="00E04ACE" w:rsidRPr="00293A0A">
        <w:rPr>
          <w:rFonts w:ascii="Arial" w:hAnsi="Arial" w:cs="Arial"/>
          <w:sz w:val="20"/>
          <w:szCs w:val="20"/>
        </w:rPr>
        <w:t xml:space="preserve">oskytovatele nemá vliv na trvání Licence dle této smlouvy. V rozsahu poskytnutého oprávnění užít </w:t>
      </w:r>
      <w:r w:rsidRPr="00293A0A">
        <w:rPr>
          <w:rFonts w:ascii="Arial" w:hAnsi="Arial" w:cs="Arial"/>
          <w:sz w:val="20"/>
          <w:szCs w:val="20"/>
        </w:rPr>
        <w:t>dokumenty</w:t>
      </w:r>
      <w:r w:rsidR="00E04ACE" w:rsidRPr="00293A0A">
        <w:rPr>
          <w:rFonts w:ascii="Arial" w:hAnsi="Arial" w:cs="Arial"/>
          <w:sz w:val="20"/>
          <w:szCs w:val="20"/>
        </w:rPr>
        <w:t>, případně jej</w:t>
      </w:r>
      <w:r w:rsidR="00AD40BA" w:rsidRPr="00293A0A">
        <w:rPr>
          <w:rFonts w:ascii="Arial" w:hAnsi="Arial" w:cs="Arial"/>
          <w:sz w:val="20"/>
          <w:szCs w:val="20"/>
        </w:rPr>
        <w:t>ich</w:t>
      </w:r>
      <w:r w:rsidR="00E04ACE" w:rsidRPr="00293A0A">
        <w:rPr>
          <w:rFonts w:ascii="Arial" w:hAnsi="Arial" w:cs="Arial"/>
          <w:sz w:val="20"/>
          <w:szCs w:val="20"/>
        </w:rPr>
        <w:t xml:space="preserve"> část</w:t>
      </w:r>
      <w:r w:rsidR="00AD40BA" w:rsidRPr="00293A0A">
        <w:rPr>
          <w:rFonts w:ascii="Arial" w:hAnsi="Arial" w:cs="Arial"/>
          <w:sz w:val="20"/>
          <w:szCs w:val="20"/>
        </w:rPr>
        <w:t>i</w:t>
      </w:r>
      <w:r w:rsidR="00E04ACE" w:rsidRPr="00293A0A">
        <w:rPr>
          <w:rFonts w:ascii="Arial" w:hAnsi="Arial" w:cs="Arial"/>
          <w:sz w:val="20"/>
          <w:szCs w:val="20"/>
        </w:rPr>
        <w:t xml:space="preserve"> dle článku</w:t>
      </w:r>
      <w:r w:rsidR="00AD40BA" w:rsidRPr="00293A0A">
        <w:rPr>
          <w:rFonts w:ascii="Arial" w:hAnsi="Arial" w:cs="Arial"/>
          <w:sz w:val="20"/>
          <w:szCs w:val="20"/>
        </w:rPr>
        <w:t xml:space="preserve"> </w:t>
      </w:r>
      <w:r w:rsidR="000D7654">
        <w:rPr>
          <w:rFonts w:ascii="Arial" w:hAnsi="Arial" w:cs="Arial"/>
          <w:sz w:val="20"/>
          <w:szCs w:val="20"/>
        </w:rPr>
        <w:t>V</w:t>
      </w:r>
      <w:r w:rsidR="00AD40BA" w:rsidRPr="00293A0A">
        <w:rPr>
          <w:rFonts w:ascii="Arial" w:hAnsi="Arial" w:cs="Arial"/>
          <w:sz w:val="20"/>
          <w:szCs w:val="20"/>
        </w:rPr>
        <w:t>I</w:t>
      </w:r>
      <w:r w:rsidR="000D7654">
        <w:rPr>
          <w:rFonts w:ascii="Arial" w:hAnsi="Arial" w:cs="Arial"/>
          <w:sz w:val="20"/>
          <w:szCs w:val="20"/>
        </w:rPr>
        <w:t>I</w:t>
      </w:r>
      <w:r w:rsidR="00AD40BA" w:rsidRPr="00293A0A">
        <w:rPr>
          <w:rFonts w:ascii="Arial" w:hAnsi="Arial" w:cs="Arial"/>
          <w:sz w:val="20"/>
          <w:szCs w:val="20"/>
        </w:rPr>
        <w:t>.</w:t>
      </w:r>
      <w:r w:rsidR="00E04ACE" w:rsidRPr="00293A0A">
        <w:rPr>
          <w:rFonts w:ascii="Arial" w:hAnsi="Arial" w:cs="Arial"/>
          <w:sz w:val="20"/>
          <w:szCs w:val="20"/>
        </w:rPr>
        <w:t xml:space="preserve"> </w:t>
      </w:r>
      <w:r w:rsidR="00437C79" w:rsidRPr="00293A0A">
        <w:rPr>
          <w:rFonts w:ascii="Arial" w:hAnsi="Arial" w:cs="Arial"/>
          <w:sz w:val="20"/>
          <w:szCs w:val="20"/>
        </w:rPr>
        <w:t xml:space="preserve">této smlouvy </w:t>
      </w:r>
      <w:r w:rsidR="00E04ACE" w:rsidRPr="00293A0A">
        <w:rPr>
          <w:rFonts w:ascii="Arial" w:hAnsi="Arial" w:cs="Arial"/>
          <w:sz w:val="20"/>
          <w:szCs w:val="20"/>
        </w:rPr>
        <w:t xml:space="preserve">je </w:t>
      </w:r>
      <w:r w:rsidR="00A1412F">
        <w:rPr>
          <w:rFonts w:ascii="Arial" w:hAnsi="Arial" w:cs="Arial"/>
          <w:sz w:val="20"/>
          <w:szCs w:val="20"/>
        </w:rPr>
        <w:t>O</w:t>
      </w:r>
      <w:r w:rsidR="00E04ACE" w:rsidRPr="00293A0A">
        <w:rPr>
          <w:rFonts w:ascii="Arial" w:hAnsi="Arial" w:cs="Arial"/>
          <w:sz w:val="20"/>
          <w:szCs w:val="20"/>
        </w:rPr>
        <w:t xml:space="preserve">bjednatel zejména oprávněn: </w:t>
      </w:r>
    </w:p>
    <w:p w:rsidR="006261F9" w:rsidRPr="00293A0A" w:rsidRDefault="006261F9" w:rsidP="00E2163A">
      <w:pPr>
        <w:pStyle w:val="Default"/>
        <w:numPr>
          <w:ilvl w:val="0"/>
          <w:numId w:val="33"/>
        </w:numPr>
        <w:ind w:left="567" w:hanging="567"/>
        <w:jc w:val="both"/>
        <w:rPr>
          <w:rFonts w:ascii="Arial" w:hAnsi="Arial" w:cs="Arial"/>
          <w:sz w:val="20"/>
          <w:szCs w:val="20"/>
        </w:rPr>
      </w:pPr>
    </w:p>
    <w:p w:rsidR="00E04ACE" w:rsidRPr="00293A0A" w:rsidRDefault="00E04ACE" w:rsidP="008D66D1">
      <w:pPr>
        <w:pStyle w:val="Nadpis2"/>
        <w:numPr>
          <w:ilvl w:val="0"/>
          <w:numId w:val="30"/>
        </w:numPr>
        <w:tabs>
          <w:tab w:val="num" w:pos="993"/>
        </w:tabs>
        <w:spacing w:before="120" w:after="0"/>
        <w:ind w:left="993" w:hanging="426"/>
        <w:jc w:val="both"/>
        <w:textAlignment w:val="auto"/>
        <w:rPr>
          <w:rFonts w:cs="Arial"/>
          <w:color w:val="000000"/>
          <w:sz w:val="20"/>
        </w:rPr>
      </w:pPr>
      <w:r w:rsidRPr="00293A0A">
        <w:rPr>
          <w:rFonts w:cs="Arial"/>
          <w:color w:val="000000"/>
          <w:sz w:val="20"/>
        </w:rPr>
        <w:t xml:space="preserve">poskytnout či postoupit oprávnění užít </w:t>
      </w:r>
      <w:r w:rsidR="008D66D1" w:rsidRPr="00293A0A">
        <w:rPr>
          <w:rFonts w:cs="Arial"/>
          <w:color w:val="000000"/>
          <w:sz w:val="20"/>
        </w:rPr>
        <w:t>dokumenty</w:t>
      </w:r>
      <w:r w:rsidRPr="00293A0A">
        <w:rPr>
          <w:rFonts w:cs="Arial"/>
          <w:color w:val="000000"/>
          <w:sz w:val="20"/>
        </w:rPr>
        <w:t>, případně jej</w:t>
      </w:r>
      <w:r w:rsidR="00AD40BA" w:rsidRPr="00293A0A">
        <w:rPr>
          <w:rFonts w:cs="Arial"/>
          <w:color w:val="000000"/>
          <w:sz w:val="20"/>
        </w:rPr>
        <w:t>ich</w:t>
      </w:r>
      <w:r w:rsidRPr="00293A0A">
        <w:rPr>
          <w:rFonts w:cs="Arial"/>
          <w:color w:val="000000"/>
          <w:sz w:val="20"/>
        </w:rPr>
        <w:t xml:space="preserve"> část</w:t>
      </w:r>
      <w:r w:rsidR="00AD40BA" w:rsidRPr="00293A0A">
        <w:rPr>
          <w:rFonts w:cs="Arial"/>
          <w:color w:val="000000"/>
          <w:sz w:val="20"/>
        </w:rPr>
        <w:t>i</w:t>
      </w:r>
      <w:r w:rsidRPr="00293A0A">
        <w:rPr>
          <w:rFonts w:cs="Arial"/>
          <w:color w:val="000000"/>
          <w:sz w:val="20"/>
        </w:rPr>
        <w:t xml:space="preserve"> třetím osobám, jakož i spřízněným osobám objednatele, a to zejména formou licenčních nebo </w:t>
      </w:r>
      <w:proofErr w:type="spellStart"/>
      <w:r w:rsidRPr="00293A0A">
        <w:rPr>
          <w:rFonts w:cs="Arial"/>
          <w:color w:val="000000"/>
          <w:sz w:val="20"/>
        </w:rPr>
        <w:t>podlicenčních</w:t>
      </w:r>
      <w:proofErr w:type="spellEnd"/>
      <w:r w:rsidRPr="00293A0A">
        <w:rPr>
          <w:rFonts w:cs="Arial"/>
          <w:color w:val="000000"/>
          <w:sz w:val="20"/>
        </w:rPr>
        <w:t xml:space="preserve"> smluv;</w:t>
      </w:r>
    </w:p>
    <w:p w:rsidR="00E04ACE" w:rsidRPr="00293A0A" w:rsidRDefault="008D66D1" w:rsidP="00AD40BA">
      <w:pPr>
        <w:pStyle w:val="Nadpis2"/>
        <w:numPr>
          <w:ilvl w:val="0"/>
          <w:numId w:val="30"/>
        </w:numPr>
        <w:tabs>
          <w:tab w:val="num" w:pos="993"/>
        </w:tabs>
        <w:spacing w:before="120" w:after="0"/>
        <w:ind w:left="993" w:hanging="426"/>
        <w:jc w:val="both"/>
        <w:textAlignment w:val="auto"/>
        <w:rPr>
          <w:rFonts w:cs="Arial"/>
          <w:color w:val="000000"/>
          <w:sz w:val="20"/>
        </w:rPr>
      </w:pPr>
      <w:r w:rsidRPr="00293A0A">
        <w:rPr>
          <w:rFonts w:cs="Arial"/>
          <w:color w:val="000000"/>
          <w:sz w:val="20"/>
        </w:rPr>
        <w:t>dokumenty</w:t>
      </w:r>
      <w:r w:rsidR="00E04ACE" w:rsidRPr="00293A0A">
        <w:rPr>
          <w:rFonts w:cs="Arial"/>
          <w:color w:val="000000"/>
          <w:sz w:val="20"/>
        </w:rPr>
        <w:t>, případně jej</w:t>
      </w:r>
      <w:r w:rsidR="00AD40BA" w:rsidRPr="00293A0A">
        <w:rPr>
          <w:rFonts w:cs="Arial"/>
          <w:color w:val="000000"/>
          <w:sz w:val="20"/>
        </w:rPr>
        <w:t>ich</w:t>
      </w:r>
      <w:r w:rsidR="00E04ACE" w:rsidRPr="00293A0A">
        <w:rPr>
          <w:rFonts w:cs="Arial"/>
          <w:color w:val="000000"/>
          <w:sz w:val="20"/>
        </w:rPr>
        <w:t xml:space="preserve"> část</w:t>
      </w:r>
      <w:r w:rsidR="00AD40BA" w:rsidRPr="00293A0A">
        <w:rPr>
          <w:rFonts w:cs="Arial"/>
          <w:color w:val="000000"/>
          <w:sz w:val="20"/>
        </w:rPr>
        <w:t>i</w:t>
      </w:r>
      <w:r w:rsidR="00E04ACE" w:rsidRPr="00293A0A">
        <w:rPr>
          <w:rFonts w:cs="Arial"/>
          <w:color w:val="000000"/>
          <w:sz w:val="20"/>
        </w:rPr>
        <w:t xml:space="preserve"> dále libovolně měnit a/nebo dopracovávat a/nebo přepracovávat; </w:t>
      </w:r>
    </w:p>
    <w:p w:rsidR="00E04ACE" w:rsidRPr="00293A0A" w:rsidRDefault="00E04ACE" w:rsidP="008D66D1">
      <w:pPr>
        <w:pStyle w:val="Nadpis2"/>
        <w:numPr>
          <w:ilvl w:val="0"/>
          <w:numId w:val="30"/>
        </w:numPr>
        <w:tabs>
          <w:tab w:val="num" w:pos="993"/>
        </w:tabs>
        <w:spacing w:before="120" w:after="0"/>
        <w:ind w:left="993" w:hanging="426"/>
        <w:jc w:val="both"/>
        <w:textAlignment w:val="auto"/>
        <w:rPr>
          <w:rFonts w:cs="Arial"/>
          <w:color w:val="000000"/>
          <w:sz w:val="20"/>
        </w:rPr>
      </w:pPr>
      <w:r w:rsidRPr="00293A0A">
        <w:rPr>
          <w:rFonts w:cs="Arial"/>
          <w:color w:val="000000"/>
          <w:sz w:val="20"/>
        </w:rPr>
        <w:t xml:space="preserve">spojit </w:t>
      </w:r>
      <w:r w:rsidR="008D66D1" w:rsidRPr="00293A0A">
        <w:rPr>
          <w:rFonts w:cs="Arial"/>
          <w:color w:val="000000"/>
          <w:sz w:val="20"/>
        </w:rPr>
        <w:t>dokumenty</w:t>
      </w:r>
      <w:r w:rsidRPr="00293A0A">
        <w:rPr>
          <w:rFonts w:cs="Arial"/>
          <w:color w:val="000000"/>
          <w:sz w:val="20"/>
        </w:rPr>
        <w:t>, případně jej</w:t>
      </w:r>
      <w:r w:rsidR="00AD40BA" w:rsidRPr="00293A0A">
        <w:rPr>
          <w:rFonts w:cs="Arial"/>
          <w:color w:val="000000"/>
          <w:sz w:val="20"/>
        </w:rPr>
        <w:t>ich</w:t>
      </w:r>
      <w:r w:rsidRPr="00293A0A">
        <w:rPr>
          <w:rFonts w:cs="Arial"/>
          <w:color w:val="000000"/>
          <w:sz w:val="20"/>
        </w:rPr>
        <w:t xml:space="preserve"> část</w:t>
      </w:r>
      <w:r w:rsidR="00AD40BA" w:rsidRPr="00293A0A">
        <w:rPr>
          <w:rFonts w:cs="Arial"/>
          <w:color w:val="000000"/>
          <w:sz w:val="20"/>
        </w:rPr>
        <w:t>i</w:t>
      </w:r>
      <w:r w:rsidRPr="00293A0A">
        <w:rPr>
          <w:rFonts w:cs="Arial"/>
          <w:color w:val="000000"/>
          <w:sz w:val="20"/>
        </w:rPr>
        <w:t xml:space="preserve"> s jinými díly, ať již poskytnutými objednatelem nebo třetími osobami;</w:t>
      </w:r>
    </w:p>
    <w:p w:rsidR="00E04ACE" w:rsidRPr="00293A0A" w:rsidRDefault="00E04ACE" w:rsidP="008D66D1">
      <w:pPr>
        <w:pStyle w:val="Nadpis2"/>
        <w:numPr>
          <w:ilvl w:val="0"/>
          <w:numId w:val="30"/>
        </w:numPr>
        <w:tabs>
          <w:tab w:val="num" w:pos="993"/>
        </w:tabs>
        <w:spacing w:before="120" w:after="0"/>
        <w:ind w:left="993" w:hanging="426"/>
        <w:jc w:val="both"/>
        <w:textAlignment w:val="auto"/>
        <w:rPr>
          <w:rFonts w:cs="Arial"/>
          <w:color w:val="000000"/>
          <w:sz w:val="20"/>
        </w:rPr>
      </w:pPr>
      <w:r w:rsidRPr="00293A0A">
        <w:rPr>
          <w:rFonts w:cs="Arial"/>
          <w:color w:val="000000"/>
          <w:sz w:val="20"/>
        </w:rPr>
        <w:lastRenderedPageBreak/>
        <w:t xml:space="preserve">překládat </w:t>
      </w:r>
      <w:r w:rsidR="008D66D1" w:rsidRPr="00293A0A">
        <w:rPr>
          <w:rFonts w:cs="Arial"/>
          <w:color w:val="000000"/>
          <w:sz w:val="20"/>
        </w:rPr>
        <w:t>dokumenty</w:t>
      </w:r>
      <w:r w:rsidRPr="00293A0A">
        <w:rPr>
          <w:rFonts w:cs="Arial"/>
          <w:color w:val="000000"/>
          <w:sz w:val="20"/>
        </w:rPr>
        <w:t>, případně jej</w:t>
      </w:r>
      <w:r w:rsidR="00AD40BA" w:rsidRPr="00293A0A">
        <w:rPr>
          <w:rFonts w:cs="Arial"/>
          <w:color w:val="000000"/>
          <w:sz w:val="20"/>
        </w:rPr>
        <w:t>ich</w:t>
      </w:r>
      <w:r w:rsidRPr="00293A0A">
        <w:rPr>
          <w:rFonts w:cs="Arial"/>
          <w:color w:val="000000"/>
          <w:sz w:val="20"/>
        </w:rPr>
        <w:t xml:space="preserve"> část</w:t>
      </w:r>
      <w:r w:rsidR="00AD40BA" w:rsidRPr="00293A0A">
        <w:rPr>
          <w:rFonts w:cs="Arial"/>
          <w:color w:val="000000"/>
          <w:sz w:val="20"/>
        </w:rPr>
        <w:t>i</w:t>
      </w:r>
      <w:r w:rsidRPr="00293A0A">
        <w:rPr>
          <w:rFonts w:cs="Arial"/>
          <w:color w:val="000000"/>
          <w:sz w:val="20"/>
        </w:rPr>
        <w:t>;</w:t>
      </w:r>
    </w:p>
    <w:p w:rsidR="00E04ACE" w:rsidRPr="00293A0A" w:rsidRDefault="00E04ACE" w:rsidP="008D66D1">
      <w:pPr>
        <w:pStyle w:val="Nadpis2"/>
        <w:numPr>
          <w:ilvl w:val="0"/>
          <w:numId w:val="30"/>
        </w:numPr>
        <w:tabs>
          <w:tab w:val="num" w:pos="993"/>
        </w:tabs>
        <w:spacing w:before="120" w:after="0"/>
        <w:ind w:left="993" w:hanging="426"/>
        <w:jc w:val="both"/>
        <w:textAlignment w:val="auto"/>
        <w:rPr>
          <w:rFonts w:cs="Arial"/>
          <w:sz w:val="20"/>
        </w:rPr>
      </w:pPr>
      <w:r w:rsidRPr="00293A0A">
        <w:rPr>
          <w:rFonts w:cs="Arial"/>
          <w:color w:val="000000"/>
          <w:sz w:val="20"/>
        </w:rPr>
        <w:t xml:space="preserve">kopírovat </w:t>
      </w:r>
      <w:r w:rsidR="008D66D1" w:rsidRPr="00293A0A">
        <w:rPr>
          <w:rFonts w:cs="Arial"/>
          <w:color w:val="000000"/>
          <w:sz w:val="20"/>
        </w:rPr>
        <w:t>dokumenty</w:t>
      </w:r>
      <w:r w:rsidRPr="00293A0A">
        <w:rPr>
          <w:rFonts w:cs="Arial"/>
          <w:color w:val="000000"/>
          <w:sz w:val="20"/>
        </w:rPr>
        <w:t>, případně jej</w:t>
      </w:r>
      <w:r w:rsidR="00AD40BA" w:rsidRPr="00293A0A">
        <w:rPr>
          <w:rFonts w:cs="Arial"/>
          <w:color w:val="000000"/>
          <w:sz w:val="20"/>
        </w:rPr>
        <w:t>ich</w:t>
      </w:r>
      <w:r w:rsidRPr="00293A0A">
        <w:rPr>
          <w:rFonts w:cs="Arial"/>
          <w:color w:val="000000"/>
          <w:sz w:val="20"/>
        </w:rPr>
        <w:t xml:space="preserve"> část</w:t>
      </w:r>
      <w:r w:rsidR="00AD40BA" w:rsidRPr="00293A0A">
        <w:rPr>
          <w:rFonts w:cs="Arial"/>
          <w:color w:val="000000"/>
          <w:sz w:val="20"/>
        </w:rPr>
        <w:t>i</w:t>
      </w:r>
      <w:r w:rsidRPr="00293A0A">
        <w:rPr>
          <w:rFonts w:cs="Arial"/>
          <w:color w:val="000000"/>
          <w:sz w:val="20"/>
        </w:rPr>
        <w:t xml:space="preserve"> a rozmnožovat hmotně zachycené části </w:t>
      </w:r>
      <w:r w:rsidR="00AD40BA" w:rsidRPr="00293A0A">
        <w:rPr>
          <w:rFonts w:cs="Arial"/>
          <w:color w:val="000000"/>
          <w:sz w:val="20"/>
        </w:rPr>
        <w:t>reportů</w:t>
      </w:r>
      <w:r w:rsidRPr="00293A0A">
        <w:rPr>
          <w:rFonts w:cs="Arial"/>
          <w:color w:val="000000"/>
          <w:sz w:val="20"/>
        </w:rPr>
        <w:t>, bez omezení co do množství pořízených kopií.</w:t>
      </w:r>
    </w:p>
    <w:p w:rsidR="00E04ACE" w:rsidRPr="00293A0A" w:rsidRDefault="00E04ACE" w:rsidP="00E04ACE">
      <w:pPr>
        <w:pStyle w:val="Default"/>
        <w:jc w:val="both"/>
        <w:rPr>
          <w:rFonts w:ascii="Arial" w:hAnsi="Arial" w:cs="Arial"/>
          <w:sz w:val="20"/>
          <w:szCs w:val="20"/>
        </w:rPr>
      </w:pPr>
    </w:p>
    <w:p w:rsidR="00E04ACE" w:rsidRPr="00293A0A" w:rsidRDefault="00E04ACE" w:rsidP="008D66D1">
      <w:pPr>
        <w:pStyle w:val="Default"/>
        <w:numPr>
          <w:ilvl w:val="0"/>
          <w:numId w:val="33"/>
        </w:numPr>
        <w:ind w:left="567" w:hanging="567"/>
        <w:jc w:val="both"/>
        <w:rPr>
          <w:rFonts w:ascii="Arial" w:hAnsi="Arial" w:cs="Arial"/>
          <w:sz w:val="20"/>
          <w:szCs w:val="20"/>
        </w:rPr>
      </w:pPr>
      <w:r w:rsidRPr="00293A0A">
        <w:rPr>
          <w:rFonts w:ascii="Arial" w:hAnsi="Arial" w:cs="Arial"/>
          <w:sz w:val="20"/>
          <w:szCs w:val="20"/>
        </w:rPr>
        <w:t xml:space="preserve">Objednatel nabývá Licenci dle čl. </w:t>
      </w:r>
      <w:r w:rsidR="000D7654">
        <w:rPr>
          <w:rFonts w:ascii="Arial" w:hAnsi="Arial" w:cs="Arial"/>
          <w:sz w:val="20"/>
          <w:szCs w:val="20"/>
        </w:rPr>
        <w:t>VI</w:t>
      </w:r>
      <w:r w:rsidR="00D775E1" w:rsidRPr="00293A0A">
        <w:rPr>
          <w:rFonts w:ascii="Arial" w:hAnsi="Arial" w:cs="Arial"/>
          <w:sz w:val="20"/>
          <w:szCs w:val="20"/>
        </w:rPr>
        <w:t>I. odst. 1</w:t>
      </w:r>
      <w:r w:rsidR="00325FA3" w:rsidRPr="00293A0A">
        <w:rPr>
          <w:rFonts w:ascii="Arial" w:hAnsi="Arial" w:cs="Arial"/>
          <w:sz w:val="20"/>
          <w:szCs w:val="20"/>
        </w:rPr>
        <w:t>)</w:t>
      </w:r>
      <w:r w:rsidRPr="00293A0A">
        <w:rPr>
          <w:rFonts w:ascii="Arial" w:hAnsi="Arial" w:cs="Arial"/>
          <w:sz w:val="20"/>
          <w:szCs w:val="20"/>
        </w:rPr>
        <w:t xml:space="preserve"> této smlouvy dnem převzetí </w:t>
      </w:r>
      <w:r w:rsidR="008D66D1" w:rsidRPr="00293A0A">
        <w:rPr>
          <w:rFonts w:ascii="Arial" w:hAnsi="Arial" w:cs="Arial"/>
          <w:sz w:val="20"/>
          <w:szCs w:val="20"/>
        </w:rPr>
        <w:t xml:space="preserve">dokumentů </w:t>
      </w:r>
      <w:r w:rsidRPr="00293A0A">
        <w:rPr>
          <w:rFonts w:ascii="Arial" w:hAnsi="Arial" w:cs="Arial"/>
          <w:sz w:val="20"/>
          <w:szCs w:val="20"/>
        </w:rPr>
        <w:t xml:space="preserve">od </w:t>
      </w:r>
      <w:r w:rsidR="000D7654">
        <w:rPr>
          <w:rFonts w:ascii="Arial" w:hAnsi="Arial" w:cs="Arial"/>
          <w:sz w:val="20"/>
          <w:szCs w:val="20"/>
        </w:rPr>
        <w:t>P</w:t>
      </w:r>
      <w:r w:rsidRPr="00293A0A">
        <w:rPr>
          <w:rFonts w:ascii="Arial" w:hAnsi="Arial" w:cs="Arial"/>
          <w:sz w:val="20"/>
          <w:szCs w:val="20"/>
        </w:rPr>
        <w:t xml:space="preserve">oskytovatele. </w:t>
      </w:r>
    </w:p>
    <w:p w:rsidR="00E04ACE" w:rsidRPr="00293A0A" w:rsidRDefault="00E04ACE" w:rsidP="00E04ACE">
      <w:pPr>
        <w:pStyle w:val="Default"/>
        <w:jc w:val="both"/>
        <w:rPr>
          <w:rFonts w:ascii="Arial" w:hAnsi="Arial" w:cs="Arial"/>
          <w:sz w:val="20"/>
          <w:szCs w:val="20"/>
        </w:rPr>
      </w:pPr>
    </w:p>
    <w:p w:rsidR="00E04ACE" w:rsidRPr="00293A0A" w:rsidRDefault="00E04ACE" w:rsidP="008D66D1">
      <w:pPr>
        <w:pStyle w:val="Default"/>
        <w:numPr>
          <w:ilvl w:val="0"/>
          <w:numId w:val="33"/>
        </w:numPr>
        <w:ind w:left="567" w:hanging="567"/>
        <w:jc w:val="both"/>
        <w:rPr>
          <w:rFonts w:ascii="Arial" w:hAnsi="Arial" w:cs="Arial"/>
          <w:sz w:val="20"/>
          <w:szCs w:val="20"/>
        </w:rPr>
      </w:pPr>
      <w:r w:rsidRPr="00293A0A">
        <w:rPr>
          <w:rFonts w:ascii="Arial" w:hAnsi="Arial" w:cs="Arial"/>
          <w:sz w:val="20"/>
          <w:szCs w:val="20"/>
        </w:rPr>
        <w:t xml:space="preserve">Smluvní strany se dohodly, že odměna za užívání </w:t>
      </w:r>
      <w:r w:rsidR="008D66D1" w:rsidRPr="00293A0A">
        <w:rPr>
          <w:rFonts w:ascii="Arial" w:hAnsi="Arial" w:cs="Arial"/>
          <w:sz w:val="20"/>
          <w:szCs w:val="20"/>
        </w:rPr>
        <w:t xml:space="preserve">dokumentů </w:t>
      </w:r>
      <w:r w:rsidRPr="00293A0A">
        <w:rPr>
          <w:rFonts w:ascii="Arial" w:hAnsi="Arial" w:cs="Arial"/>
          <w:sz w:val="20"/>
          <w:szCs w:val="20"/>
        </w:rPr>
        <w:t xml:space="preserve">dle tohoto článku </w:t>
      </w:r>
      <w:r w:rsidR="000D7654">
        <w:rPr>
          <w:rFonts w:ascii="Arial" w:hAnsi="Arial" w:cs="Arial"/>
          <w:sz w:val="20"/>
          <w:szCs w:val="20"/>
        </w:rPr>
        <w:t>VI</w:t>
      </w:r>
      <w:r w:rsidR="00D775E1" w:rsidRPr="00293A0A">
        <w:rPr>
          <w:rFonts w:ascii="Arial" w:hAnsi="Arial" w:cs="Arial"/>
          <w:sz w:val="20"/>
          <w:szCs w:val="20"/>
        </w:rPr>
        <w:t xml:space="preserve">I. </w:t>
      </w:r>
      <w:r w:rsidR="000D7654">
        <w:rPr>
          <w:rFonts w:ascii="Arial" w:hAnsi="Arial" w:cs="Arial"/>
          <w:sz w:val="20"/>
          <w:szCs w:val="20"/>
        </w:rPr>
        <w:t>je již zahrnuta v O</w:t>
      </w:r>
      <w:r w:rsidRPr="00293A0A">
        <w:rPr>
          <w:rFonts w:ascii="Arial" w:hAnsi="Arial" w:cs="Arial"/>
          <w:sz w:val="20"/>
          <w:szCs w:val="20"/>
        </w:rPr>
        <w:t xml:space="preserve">dměně. Smluvní strany prohlašují, že odměna za </w:t>
      </w:r>
      <w:r w:rsidR="008D66D1" w:rsidRPr="00293A0A">
        <w:rPr>
          <w:rFonts w:ascii="Arial" w:hAnsi="Arial" w:cs="Arial"/>
          <w:sz w:val="20"/>
          <w:szCs w:val="20"/>
        </w:rPr>
        <w:t xml:space="preserve">dokumenty </w:t>
      </w:r>
      <w:r w:rsidRPr="00293A0A">
        <w:rPr>
          <w:rFonts w:ascii="Arial" w:hAnsi="Arial" w:cs="Arial"/>
          <w:sz w:val="20"/>
          <w:szCs w:val="20"/>
        </w:rPr>
        <w:t xml:space="preserve">je smluvními stranami stanovena s ohledem na rozsah a způsob užití </w:t>
      </w:r>
      <w:r w:rsidR="008D66D1" w:rsidRPr="00293A0A">
        <w:rPr>
          <w:rFonts w:ascii="Arial" w:hAnsi="Arial" w:cs="Arial"/>
          <w:sz w:val="20"/>
          <w:szCs w:val="20"/>
        </w:rPr>
        <w:t xml:space="preserve">dokumentů </w:t>
      </w:r>
      <w:r w:rsidRPr="00293A0A">
        <w:rPr>
          <w:rFonts w:ascii="Arial" w:hAnsi="Arial" w:cs="Arial"/>
          <w:sz w:val="20"/>
          <w:szCs w:val="20"/>
        </w:rPr>
        <w:t>a je</w:t>
      </w:r>
      <w:r w:rsidR="00AD40BA" w:rsidRPr="00293A0A">
        <w:rPr>
          <w:rFonts w:ascii="Arial" w:hAnsi="Arial" w:cs="Arial"/>
          <w:sz w:val="20"/>
          <w:szCs w:val="20"/>
        </w:rPr>
        <w:t>jich</w:t>
      </w:r>
      <w:r w:rsidR="00325FA3" w:rsidRPr="00293A0A">
        <w:rPr>
          <w:rFonts w:ascii="Arial" w:hAnsi="Arial" w:cs="Arial"/>
          <w:sz w:val="20"/>
          <w:szCs w:val="20"/>
        </w:rPr>
        <w:t xml:space="preserve"> </w:t>
      </w:r>
      <w:r w:rsidRPr="00293A0A">
        <w:rPr>
          <w:rFonts w:ascii="Arial" w:hAnsi="Arial" w:cs="Arial"/>
          <w:sz w:val="20"/>
          <w:szCs w:val="20"/>
        </w:rPr>
        <w:t xml:space="preserve">význam. </w:t>
      </w:r>
    </w:p>
    <w:p w:rsidR="00E04ACE" w:rsidRPr="00293A0A" w:rsidRDefault="00E04ACE" w:rsidP="000D7654">
      <w:pPr>
        <w:pStyle w:val="Default"/>
        <w:rPr>
          <w:rFonts w:ascii="Arial" w:hAnsi="Arial" w:cs="Arial"/>
          <w:b/>
          <w:bCs/>
          <w:sz w:val="20"/>
          <w:szCs w:val="20"/>
        </w:rPr>
      </w:pPr>
    </w:p>
    <w:p w:rsidR="00A72765" w:rsidRPr="00293A0A" w:rsidRDefault="002E557F" w:rsidP="006E4DD2">
      <w:pPr>
        <w:pStyle w:val="Default"/>
        <w:jc w:val="center"/>
        <w:rPr>
          <w:rFonts w:ascii="Arial" w:hAnsi="Arial" w:cs="Arial"/>
          <w:b/>
          <w:bCs/>
          <w:i/>
          <w:smallCaps/>
          <w:color w:val="auto"/>
          <w:sz w:val="20"/>
          <w:szCs w:val="20"/>
        </w:rPr>
      </w:pPr>
      <w:r>
        <w:rPr>
          <w:rFonts w:ascii="Arial" w:hAnsi="Arial" w:cs="Arial"/>
          <w:b/>
          <w:bCs/>
          <w:i/>
          <w:smallCaps/>
          <w:color w:val="auto"/>
          <w:sz w:val="20"/>
          <w:szCs w:val="20"/>
        </w:rPr>
        <w:t>VIII</w:t>
      </w:r>
      <w:r w:rsidR="00A72765" w:rsidRPr="00293A0A">
        <w:rPr>
          <w:rFonts w:ascii="Arial" w:hAnsi="Arial" w:cs="Arial"/>
          <w:b/>
          <w:bCs/>
          <w:i/>
          <w:smallCaps/>
          <w:color w:val="auto"/>
          <w:sz w:val="20"/>
          <w:szCs w:val="20"/>
        </w:rPr>
        <w:t>.</w:t>
      </w:r>
    </w:p>
    <w:p w:rsidR="00823FD3" w:rsidRPr="00293A0A" w:rsidRDefault="00823FD3" w:rsidP="00823FD3">
      <w:pPr>
        <w:pStyle w:val="Default"/>
        <w:jc w:val="center"/>
        <w:rPr>
          <w:rFonts w:ascii="Arial" w:hAnsi="Arial" w:cs="Arial"/>
          <w:b/>
          <w:bCs/>
          <w:i/>
          <w:smallCaps/>
          <w:color w:val="auto"/>
          <w:sz w:val="20"/>
          <w:szCs w:val="20"/>
        </w:rPr>
      </w:pPr>
      <w:r w:rsidRPr="00293A0A">
        <w:rPr>
          <w:rFonts w:ascii="Arial" w:hAnsi="Arial" w:cs="Arial"/>
          <w:b/>
          <w:bCs/>
          <w:i/>
          <w:smallCaps/>
          <w:color w:val="auto"/>
          <w:sz w:val="20"/>
          <w:szCs w:val="20"/>
        </w:rPr>
        <w:t>Závěrečná ustanovení</w:t>
      </w:r>
    </w:p>
    <w:p w:rsidR="00823FD3" w:rsidRPr="00293A0A" w:rsidRDefault="00823FD3" w:rsidP="00823FD3">
      <w:pPr>
        <w:pStyle w:val="Default"/>
        <w:jc w:val="center"/>
        <w:rPr>
          <w:rFonts w:ascii="Arial" w:hAnsi="Arial" w:cs="Arial"/>
          <w:b/>
          <w:bCs/>
          <w:sz w:val="20"/>
          <w:szCs w:val="20"/>
        </w:rPr>
      </w:pPr>
    </w:p>
    <w:p w:rsidR="001E5BCC" w:rsidRPr="00293A0A" w:rsidRDefault="001E5BCC" w:rsidP="001B0AC4">
      <w:pPr>
        <w:pStyle w:val="Default"/>
        <w:numPr>
          <w:ilvl w:val="0"/>
          <w:numId w:val="18"/>
        </w:numPr>
        <w:ind w:left="567" w:hanging="567"/>
        <w:jc w:val="both"/>
        <w:rPr>
          <w:rFonts w:ascii="Arial" w:hAnsi="Arial" w:cs="Arial"/>
          <w:sz w:val="20"/>
          <w:szCs w:val="20"/>
        </w:rPr>
      </w:pPr>
      <w:r w:rsidRPr="00293A0A">
        <w:rPr>
          <w:rFonts w:ascii="Arial" w:hAnsi="Arial" w:cs="Arial"/>
          <w:sz w:val="20"/>
          <w:szCs w:val="20"/>
        </w:rPr>
        <w:t xml:space="preserve">Tato smlouva nabývá platnosti a účinnosti dnem jejího podpisu oběma smluvními stranami. </w:t>
      </w:r>
    </w:p>
    <w:p w:rsidR="001E5BCC" w:rsidRPr="00293A0A" w:rsidRDefault="001E5BCC" w:rsidP="001B0AC4">
      <w:pPr>
        <w:pStyle w:val="Default"/>
        <w:ind w:left="567"/>
        <w:jc w:val="both"/>
        <w:rPr>
          <w:rFonts w:ascii="Arial" w:hAnsi="Arial" w:cs="Arial"/>
          <w:sz w:val="20"/>
          <w:szCs w:val="20"/>
        </w:rPr>
      </w:pPr>
    </w:p>
    <w:p w:rsidR="002E557F" w:rsidRDefault="00A72765" w:rsidP="002E557F">
      <w:pPr>
        <w:pStyle w:val="Default"/>
        <w:numPr>
          <w:ilvl w:val="0"/>
          <w:numId w:val="18"/>
        </w:numPr>
        <w:ind w:left="567" w:hanging="567"/>
        <w:jc w:val="both"/>
        <w:rPr>
          <w:rFonts w:ascii="Arial" w:hAnsi="Arial" w:cs="Arial"/>
          <w:sz w:val="20"/>
          <w:szCs w:val="20"/>
        </w:rPr>
      </w:pPr>
      <w:r w:rsidRPr="00293A0A">
        <w:rPr>
          <w:rFonts w:ascii="Arial" w:hAnsi="Arial" w:cs="Arial"/>
          <w:sz w:val="20"/>
          <w:szCs w:val="20"/>
        </w:rPr>
        <w:t xml:space="preserve">V případě, že některé z ustanovení této smlouvy je nebo se stane ze zákona neplatným nebo neúčinným, zůstanou tímto ostatní ustanovení této smlouvy nedotčena. Smluvní strany se pro tento případ zavazují nahradit takové neplatné nebo neúčinné ustanovení ustanovením novým, které bude nejlépe odpovídat smyslu původního ustanovení. </w:t>
      </w:r>
    </w:p>
    <w:p w:rsidR="002E557F" w:rsidRPr="002E557F" w:rsidRDefault="002E557F" w:rsidP="002E557F">
      <w:pPr>
        <w:pStyle w:val="Default"/>
        <w:jc w:val="both"/>
        <w:rPr>
          <w:rFonts w:ascii="Arial" w:hAnsi="Arial" w:cs="Arial"/>
          <w:sz w:val="20"/>
          <w:szCs w:val="20"/>
        </w:rPr>
      </w:pPr>
    </w:p>
    <w:p w:rsidR="002A1040" w:rsidRDefault="002E557F" w:rsidP="002A1040">
      <w:pPr>
        <w:pStyle w:val="Default"/>
        <w:numPr>
          <w:ilvl w:val="0"/>
          <w:numId w:val="18"/>
        </w:numPr>
        <w:ind w:left="567" w:hanging="567"/>
        <w:jc w:val="both"/>
        <w:rPr>
          <w:rFonts w:ascii="Arial" w:hAnsi="Arial" w:cs="Arial"/>
          <w:sz w:val="20"/>
          <w:szCs w:val="20"/>
        </w:rPr>
      </w:pPr>
      <w:r>
        <w:rPr>
          <w:rFonts w:ascii="Arial" w:hAnsi="Arial" w:cs="Arial"/>
          <w:sz w:val="20"/>
          <w:szCs w:val="20"/>
        </w:rPr>
        <w:t xml:space="preserve">Odpovědnost Poskytovatele za </w:t>
      </w:r>
      <w:r w:rsidR="000D7654">
        <w:rPr>
          <w:rFonts w:ascii="Arial" w:hAnsi="Arial" w:cs="Arial"/>
          <w:sz w:val="20"/>
          <w:szCs w:val="20"/>
        </w:rPr>
        <w:t>újmu</w:t>
      </w:r>
      <w:r>
        <w:rPr>
          <w:rFonts w:ascii="Arial" w:hAnsi="Arial" w:cs="Arial"/>
          <w:sz w:val="20"/>
          <w:szCs w:val="20"/>
        </w:rPr>
        <w:t xml:space="preserve"> způsobenou posk</w:t>
      </w:r>
      <w:r w:rsidR="000D7654">
        <w:rPr>
          <w:rFonts w:ascii="Arial" w:hAnsi="Arial" w:cs="Arial"/>
          <w:sz w:val="20"/>
          <w:szCs w:val="20"/>
        </w:rPr>
        <w:t>ytování S</w:t>
      </w:r>
      <w:r>
        <w:rPr>
          <w:rFonts w:ascii="Arial" w:hAnsi="Arial" w:cs="Arial"/>
          <w:sz w:val="20"/>
          <w:szCs w:val="20"/>
        </w:rPr>
        <w:t>lužeb je omezena výší Odměny. To neplatí v případě škody způsobené úmyslně nebo</w:t>
      </w:r>
      <w:r w:rsidR="000D7654">
        <w:rPr>
          <w:rFonts w:ascii="Arial" w:hAnsi="Arial" w:cs="Arial"/>
          <w:sz w:val="20"/>
          <w:szCs w:val="20"/>
        </w:rPr>
        <w:t xml:space="preserve"> z hrubé nedbalosti.</w:t>
      </w:r>
      <w:r>
        <w:rPr>
          <w:rFonts w:ascii="Arial" w:hAnsi="Arial" w:cs="Arial"/>
          <w:sz w:val="20"/>
          <w:szCs w:val="20"/>
        </w:rPr>
        <w:t xml:space="preserve"> </w:t>
      </w:r>
    </w:p>
    <w:p w:rsidR="002A1040" w:rsidRPr="008F3E12" w:rsidRDefault="002A1040" w:rsidP="008F3E12">
      <w:pPr>
        <w:pStyle w:val="Default"/>
        <w:jc w:val="both"/>
        <w:rPr>
          <w:rFonts w:ascii="Arial" w:hAnsi="Arial" w:cs="Arial"/>
          <w:sz w:val="20"/>
          <w:szCs w:val="20"/>
        </w:rPr>
      </w:pPr>
    </w:p>
    <w:p w:rsidR="002A1040" w:rsidRPr="002A1040" w:rsidRDefault="002A1040" w:rsidP="002A1040">
      <w:pPr>
        <w:pStyle w:val="Default"/>
        <w:numPr>
          <w:ilvl w:val="0"/>
          <w:numId w:val="18"/>
        </w:numPr>
        <w:ind w:left="567" w:hanging="567"/>
        <w:jc w:val="both"/>
        <w:rPr>
          <w:rFonts w:ascii="Arial" w:hAnsi="Arial" w:cs="Arial"/>
          <w:sz w:val="20"/>
          <w:szCs w:val="20"/>
        </w:rPr>
      </w:pPr>
      <w:r w:rsidRPr="008F3E12">
        <w:rPr>
          <w:rFonts w:ascii="Arial" w:hAnsi="Arial" w:cs="Arial"/>
          <w:sz w:val="20"/>
          <w:szCs w:val="20"/>
        </w:rPr>
        <w:t xml:space="preserve">Smluvní strany se dohodly, že </w:t>
      </w:r>
      <w:r>
        <w:rPr>
          <w:rFonts w:ascii="Arial" w:hAnsi="Arial" w:cs="Arial"/>
          <w:sz w:val="20"/>
          <w:szCs w:val="20"/>
        </w:rPr>
        <w:t>Poskytovatel</w:t>
      </w:r>
      <w:r w:rsidRPr="008F3E12">
        <w:rPr>
          <w:rFonts w:ascii="Arial" w:hAnsi="Arial" w:cs="Arial"/>
          <w:sz w:val="20"/>
          <w:szCs w:val="20"/>
        </w:rPr>
        <w:t xml:space="preserve"> připraví modifikova</w:t>
      </w:r>
      <w:r>
        <w:rPr>
          <w:rFonts w:ascii="Arial" w:hAnsi="Arial" w:cs="Arial"/>
          <w:sz w:val="20"/>
          <w:szCs w:val="20"/>
        </w:rPr>
        <w:t>nou</w:t>
      </w:r>
      <w:r w:rsidRPr="008F3E12">
        <w:rPr>
          <w:rFonts w:ascii="Arial" w:hAnsi="Arial" w:cs="Arial"/>
          <w:sz w:val="20"/>
          <w:szCs w:val="20"/>
        </w:rPr>
        <w:t xml:space="preserve"> verz</w:t>
      </w:r>
      <w:r>
        <w:rPr>
          <w:rFonts w:ascii="Arial" w:hAnsi="Arial" w:cs="Arial"/>
          <w:sz w:val="20"/>
          <w:szCs w:val="20"/>
        </w:rPr>
        <w:t>i</w:t>
      </w:r>
      <w:r w:rsidRPr="008F3E12">
        <w:rPr>
          <w:rFonts w:ascii="Arial" w:hAnsi="Arial" w:cs="Arial"/>
          <w:sz w:val="20"/>
          <w:szCs w:val="20"/>
        </w:rPr>
        <w:t xml:space="preserve"> </w:t>
      </w:r>
      <w:r>
        <w:rPr>
          <w:rFonts w:ascii="Arial" w:hAnsi="Arial" w:cs="Arial"/>
          <w:sz w:val="20"/>
          <w:szCs w:val="20"/>
        </w:rPr>
        <w:t>s</w:t>
      </w:r>
      <w:r w:rsidRPr="008F3E12">
        <w:rPr>
          <w:rFonts w:ascii="Arial" w:hAnsi="Arial" w:cs="Arial"/>
          <w:sz w:val="20"/>
          <w:szCs w:val="20"/>
        </w:rPr>
        <w:t>mlouvy pro účely jej</w:t>
      </w:r>
      <w:r>
        <w:rPr>
          <w:rFonts w:ascii="Arial" w:hAnsi="Arial" w:cs="Arial"/>
          <w:sz w:val="20"/>
          <w:szCs w:val="20"/>
        </w:rPr>
        <w:t>ího</w:t>
      </w:r>
      <w:r w:rsidRPr="008F3E12">
        <w:rPr>
          <w:rFonts w:ascii="Arial" w:hAnsi="Arial" w:cs="Arial"/>
          <w:sz w:val="20"/>
          <w:szCs w:val="20"/>
        </w:rPr>
        <w:t xml:space="preserve"> uveřejnění na základě zákona č. 340/2015 Sb. (dále jen „zákon o registru smluv“). V modifikovan</w:t>
      </w:r>
      <w:r>
        <w:rPr>
          <w:rFonts w:ascii="Arial" w:hAnsi="Arial" w:cs="Arial"/>
          <w:sz w:val="20"/>
          <w:szCs w:val="20"/>
        </w:rPr>
        <w:t>é</w:t>
      </w:r>
      <w:r w:rsidRPr="008F3E12">
        <w:rPr>
          <w:rFonts w:ascii="Arial" w:hAnsi="Arial" w:cs="Arial"/>
          <w:sz w:val="20"/>
          <w:szCs w:val="20"/>
        </w:rPr>
        <w:t xml:space="preserve"> verz</w:t>
      </w:r>
      <w:r>
        <w:rPr>
          <w:rFonts w:ascii="Arial" w:hAnsi="Arial" w:cs="Arial"/>
          <w:sz w:val="20"/>
          <w:szCs w:val="20"/>
        </w:rPr>
        <w:t>i</w:t>
      </w:r>
      <w:r w:rsidRPr="008F3E12">
        <w:rPr>
          <w:rFonts w:ascii="Arial" w:hAnsi="Arial" w:cs="Arial"/>
          <w:sz w:val="20"/>
          <w:szCs w:val="20"/>
        </w:rPr>
        <w:t xml:space="preserve"> </w:t>
      </w:r>
      <w:r>
        <w:rPr>
          <w:rFonts w:ascii="Arial" w:hAnsi="Arial" w:cs="Arial"/>
          <w:sz w:val="20"/>
          <w:szCs w:val="20"/>
        </w:rPr>
        <w:t>smlouvy</w:t>
      </w:r>
      <w:r w:rsidRPr="008F3E12">
        <w:rPr>
          <w:rFonts w:ascii="Arial" w:hAnsi="Arial" w:cs="Arial"/>
          <w:sz w:val="20"/>
          <w:szCs w:val="20"/>
        </w:rPr>
        <w:t xml:space="preserve"> </w:t>
      </w:r>
      <w:r>
        <w:rPr>
          <w:rFonts w:ascii="Arial" w:hAnsi="Arial" w:cs="Arial"/>
          <w:sz w:val="20"/>
          <w:szCs w:val="20"/>
        </w:rPr>
        <w:t>Poskytova</w:t>
      </w:r>
      <w:r w:rsidRPr="008F3E12">
        <w:rPr>
          <w:rFonts w:ascii="Arial" w:hAnsi="Arial" w:cs="Arial"/>
          <w:sz w:val="20"/>
          <w:szCs w:val="20"/>
        </w:rPr>
        <w:t xml:space="preserve">tel znečitelní údaje týkající se obchodního tajemství </w:t>
      </w:r>
      <w:r>
        <w:rPr>
          <w:rFonts w:ascii="Arial" w:hAnsi="Arial" w:cs="Arial"/>
          <w:sz w:val="20"/>
          <w:szCs w:val="20"/>
        </w:rPr>
        <w:t>Poskytovatele</w:t>
      </w:r>
      <w:r w:rsidRPr="008F3E12">
        <w:rPr>
          <w:rFonts w:ascii="Arial" w:hAnsi="Arial" w:cs="Arial"/>
          <w:sz w:val="20"/>
          <w:szCs w:val="20"/>
        </w:rPr>
        <w:t xml:space="preserve"> ve smyslu § 504 zákona č. 89/2012 Sb., další údaje považované </w:t>
      </w:r>
      <w:r>
        <w:rPr>
          <w:rFonts w:ascii="Arial" w:hAnsi="Arial" w:cs="Arial"/>
          <w:sz w:val="20"/>
          <w:szCs w:val="20"/>
        </w:rPr>
        <w:t>Poskytova</w:t>
      </w:r>
      <w:r w:rsidRPr="008F3E12">
        <w:rPr>
          <w:rFonts w:ascii="Arial" w:hAnsi="Arial" w:cs="Arial"/>
          <w:sz w:val="20"/>
          <w:szCs w:val="20"/>
        </w:rPr>
        <w:t xml:space="preserve">telem za </w:t>
      </w:r>
      <w:proofErr w:type="gramStart"/>
      <w:r w:rsidRPr="008F3E12">
        <w:rPr>
          <w:rFonts w:ascii="Arial" w:hAnsi="Arial" w:cs="Arial"/>
          <w:sz w:val="20"/>
          <w:szCs w:val="20"/>
        </w:rPr>
        <w:t>důvěrné</w:t>
      </w:r>
      <w:r w:rsidR="00D43687">
        <w:rPr>
          <w:rFonts w:ascii="Arial" w:hAnsi="Arial" w:cs="Arial"/>
          <w:sz w:val="20"/>
          <w:szCs w:val="20"/>
        </w:rPr>
        <w:t xml:space="preserve">                       </w:t>
      </w:r>
      <w:r w:rsidRPr="008F3E12">
        <w:rPr>
          <w:rFonts w:ascii="Arial" w:hAnsi="Arial" w:cs="Arial"/>
          <w:sz w:val="20"/>
          <w:szCs w:val="20"/>
        </w:rPr>
        <w:t xml:space="preserve"> a osobní</w:t>
      </w:r>
      <w:proofErr w:type="gramEnd"/>
      <w:r w:rsidRPr="008F3E12">
        <w:rPr>
          <w:rFonts w:ascii="Arial" w:hAnsi="Arial" w:cs="Arial"/>
          <w:sz w:val="20"/>
          <w:szCs w:val="20"/>
        </w:rPr>
        <w:t xml:space="preserve"> údaje. Pro potřeby tohoto ustanovení jsou za obchodní tajemství </w:t>
      </w:r>
      <w:r>
        <w:rPr>
          <w:rFonts w:ascii="Arial" w:hAnsi="Arial" w:cs="Arial"/>
          <w:sz w:val="20"/>
          <w:szCs w:val="20"/>
        </w:rPr>
        <w:t>Poskytovatele</w:t>
      </w:r>
      <w:r w:rsidRPr="002A1040">
        <w:rPr>
          <w:rFonts w:ascii="Arial" w:hAnsi="Arial" w:cs="Arial"/>
          <w:sz w:val="20"/>
          <w:szCs w:val="20"/>
        </w:rPr>
        <w:t xml:space="preserve"> </w:t>
      </w:r>
      <w:r w:rsidRPr="008F3E12">
        <w:rPr>
          <w:rFonts w:ascii="Arial" w:hAnsi="Arial" w:cs="Arial"/>
          <w:sz w:val="20"/>
          <w:szCs w:val="20"/>
        </w:rPr>
        <w:t xml:space="preserve">či jiné důvěrné údaje považovány především veškeré informace </w:t>
      </w:r>
      <w:r>
        <w:rPr>
          <w:rFonts w:ascii="Arial" w:hAnsi="Arial" w:cs="Arial"/>
          <w:sz w:val="20"/>
          <w:szCs w:val="20"/>
        </w:rPr>
        <w:t>finančního charakteru</w:t>
      </w:r>
      <w:r w:rsidRPr="008F3E12">
        <w:rPr>
          <w:rFonts w:ascii="Arial" w:hAnsi="Arial" w:cs="Arial"/>
          <w:sz w:val="20"/>
          <w:szCs w:val="20"/>
        </w:rPr>
        <w:t xml:space="preserve">. </w:t>
      </w:r>
      <w:r>
        <w:rPr>
          <w:rFonts w:ascii="Arial" w:hAnsi="Arial" w:cs="Arial"/>
          <w:sz w:val="20"/>
          <w:szCs w:val="20"/>
        </w:rPr>
        <w:t xml:space="preserve">Objednatel </w:t>
      </w:r>
      <w:r w:rsidRPr="008F3E12">
        <w:rPr>
          <w:rFonts w:ascii="Arial" w:hAnsi="Arial" w:cs="Arial"/>
          <w:sz w:val="20"/>
          <w:szCs w:val="20"/>
        </w:rPr>
        <w:t>zajistí uveřejnění</w:t>
      </w:r>
      <w:r>
        <w:rPr>
          <w:rFonts w:ascii="Arial" w:hAnsi="Arial" w:cs="Arial"/>
          <w:sz w:val="20"/>
          <w:szCs w:val="20"/>
        </w:rPr>
        <w:t xml:space="preserve"> smlouvy</w:t>
      </w:r>
      <w:r w:rsidRPr="008F3E12">
        <w:rPr>
          <w:rFonts w:ascii="Arial" w:hAnsi="Arial" w:cs="Arial"/>
          <w:sz w:val="20"/>
          <w:szCs w:val="20"/>
        </w:rPr>
        <w:t xml:space="preserve">. V rámci uveřejnění </w:t>
      </w:r>
      <w:r>
        <w:rPr>
          <w:rFonts w:ascii="Arial" w:hAnsi="Arial" w:cs="Arial"/>
          <w:sz w:val="20"/>
          <w:szCs w:val="20"/>
        </w:rPr>
        <w:t xml:space="preserve">smlouvy </w:t>
      </w:r>
      <w:r w:rsidRPr="008F3E12">
        <w:rPr>
          <w:rFonts w:ascii="Arial" w:hAnsi="Arial" w:cs="Arial"/>
          <w:sz w:val="20"/>
          <w:szCs w:val="20"/>
        </w:rPr>
        <w:t xml:space="preserve">zadá </w:t>
      </w:r>
      <w:r>
        <w:rPr>
          <w:rFonts w:ascii="Arial" w:hAnsi="Arial" w:cs="Arial"/>
          <w:sz w:val="20"/>
          <w:szCs w:val="20"/>
        </w:rPr>
        <w:t>Objednatel</w:t>
      </w:r>
      <w:r w:rsidRPr="008F3E12">
        <w:rPr>
          <w:rFonts w:ascii="Arial" w:hAnsi="Arial" w:cs="Arial"/>
          <w:sz w:val="20"/>
          <w:szCs w:val="20"/>
        </w:rPr>
        <w:t xml:space="preserve"> jako jedno z </w:t>
      </w:r>
      <w:proofErr w:type="spellStart"/>
      <w:r w:rsidRPr="008F3E12">
        <w:rPr>
          <w:rFonts w:ascii="Arial" w:hAnsi="Arial" w:cs="Arial"/>
          <w:sz w:val="20"/>
          <w:szCs w:val="20"/>
        </w:rPr>
        <w:t>metadat</w:t>
      </w:r>
      <w:proofErr w:type="spellEnd"/>
      <w:r w:rsidRPr="008F3E12">
        <w:rPr>
          <w:rFonts w:ascii="Arial" w:hAnsi="Arial" w:cs="Arial"/>
          <w:sz w:val="20"/>
          <w:szCs w:val="20"/>
        </w:rPr>
        <w:t xml:space="preserve"> identifikátor datové schránky </w:t>
      </w:r>
      <w:r>
        <w:rPr>
          <w:rFonts w:ascii="Arial" w:hAnsi="Arial" w:cs="Arial"/>
          <w:sz w:val="20"/>
          <w:szCs w:val="20"/>
        </w:rPr>
        <w:t>Poskytovatele</w:t>
      </w:r>
      <w:r w:rsidRPr="008F3E12">
        <w:rPr>
          <w:rFonts w:ascii="Arial" w:hAnsi="Arial" w:cs="Arial"/>
          <w:sz w:val="20"/>
          <w:szCs w:val="20"/>
        </w:rPr>
        <w:t xml:space="preserve">, jejímž prostřednictvím </w:t>
      </w:r>
      <w:r>
        <w:rPr>
          <w:rFonts w:ascii="Arial" w:hAnsi="Arial" w:cs="Arial"/>
          <w:sz w:val="20"/>
          <w:szCs w:val="20"/>
        </w:rPr>
        <w:t>Poskytovatele</w:t>
      </w:r>
      <w:r w:rsidRPr="008F3E12">
        <w:rPr>
          <w:rFonts w:ascii="Arial" w:hAnsi="Arial" w:cs="Arial"/>
          <w:sz w:val="20"/>
          <w:szCs w:val="20"/>
        </w:rPr>
        <w:t xml:space="preserve"> obdrží informaci o uveřejnění </w:t>
      </w:r>
      <w:r>
        <w:rPr>
          <w:rFonts w:ascii="Arial" w:hAnsi="Arial" w:cs="Arial"/>
          <w:sz w:val="20"/>
          <w:szCs w:val="20"/>
        </w:rPr>
        <w:t>smlouvy</w:t>
      </w:r>
      <w:r w:rsidRPr="008F3E12">
        <w:rPr>
          <w:rFonts w:ascii="Arial" w:hAnsi="Arial" w:cs="Arial"/>
          <w:sz w:val="20"/>
          <w:szCs w:val="20"/>
        </w:rPr>
        <w:t xml:space="preserve">. Identifikátor datové schránky </w:t>
      </w:r>
      <w:r>
        <w:rPr>
          <w:rFonts w:ascii="Arial" w:hAnsi="Arial" w:cs="Arial"/>
          <w:sz w:val="20"/>
          <w:szCs w:val="20"/>
        </w:rPr>
        <w:t>Poskytovatele</w:t>
      </w:r>
      <w:r w:rsidRPr="008F3E12">
        <w:rPr>
          <w:rFonts w:ascii="Arial" w:hAnsi="Arial" w:cs="Arial"/>
          <w:sz w:val="20"/>
          <w:szCs w:val="20"/>
        </w:rPr>
        <w:t xml:space="preserve"> je </w:t>
      </w:r>
      <w:r w:rsidR="00D43687">
        <w:rPr>
          <w:rFonts w:ascii="Arial" w:hAnsi="Arial" w:cs="Arial"/>
          <w:sz w:val="20"/>
          <w:szCs w:val="20"/>
        </w:rPr>
        <w:t xml:space="preserve">                   </w:t>
      </w:r>
      <w:r w:rsidRPr="008F3E12">
        <w:rPr>
          <w:rFonts w:ascii="Arial" w:hAnsi="Arial" w:cs="Arial"/>
          <w:sz w:val="20"/>
          <w:szCs w:val="20"/>
        </w:rPr>
        <w:t xml:space="preserve"> V případě, že </w:t>
      </w:r>
      <w:r>
        <w:rPr>
          <w:rFonts w:ascii="Arial" w:hAnsi="Arial" w:cs="Arial"/>
          <w:sz w:val="20"/>
          <w:szCs w:val="20"/>
        </w:rPr>
        <w:t>Objednatel</w:t>
      </w:r>
      <w:r w:rsidRPr="008F3E12">
        <w:rPr>
          <w:rFonts w:ascii="Arial" w:hAnsi="Arial" w:cs="Arial"/>
          <w:sz w:val="20"/>
          <w:szCs w:val="20"/>
        </w:rPr>
        <w:t xml:space="preserve"> nezajistí uveřejnění </w:t>
      </w:r>
      <w:r>
        <w:rPr>
          <w:rFonts w:ascii="Arial" w:hAnsi="Arial" w:cs="Arial"/>
          <w:sz w:val="20"/>
          <w:szCs w:val="20"/>
        </w:rPr>
        <w:t>smlouvy</w:t>
      </w:r>
      <w:r w:rsidRPr="008F3E12">
        <w:rPr>
          <w:rFonts w:ascii="Arial" w:hAnsi="Arial" w:cs="Arial"/>
          <w:sz w:val="20"/>
          <w:szCs w:val="20"/>
        </w:rPr>
        <w:t xml:space="preserve"> ve lhůtě podle § 5 odst. (2) </w:t>
      </w:r>
      <w:proofErr w:type="gramStart"/>
      <w:r w:rsidRPr="008F3E12">
        <w:rPr>
          <w:rFonts w:ascii="Arial" w:hAnsi="Arial" w:cs="Arial"/>
          <w:sz w:val="20"/>
          <w:szCs w:val="20"/>
        </w:rPr>
        <w:t>zákona</w:t>
      </w:r>
      <w:r w:rsidR="00D43687">
        <w:rPr>
          <w:rFonts w:ascii="Arial" w:hAnsi="Arial" w:cs="Arial"/>
          <w:sz w:val="20"/>
          <w:szCs w:val="20"/>
        </w:rPr>
        <w:t xml:space="preserve">                         </w:t>
      </w:r>
      <w:r w:rsidRPr="008F3E12">
        <w:rPr>
          <w:rFonts w:ascii="Arial" w:hAnsi="Arial" w:cs="Arial"/>
          <w:sz w:val="20"/>
          <w:szCs w:val="20"/>
        </w:rPr>
        <w:t xml:space="preserve"> o registru</w:t>
      </w:r>
      <w:proofErr w:type="gramEnd"/>
      <w:r w:rsidRPr="008F3E12">
        <w:rPr>
          <w:rFonts w:ascii="Arial" w:hAnsi="Arial" w:cs="Arial"/>
          <w:sz w:val="20"/>
          <w:szCs w:val="20"/>
        </w:rPr>
        <w:t xml:space="preserve"> smluv, může jej</w:t>
      </w:r>
      <w:r>
        <w:rPr>
          <w:rFonts w:ascii="Arial" w:hAnsi="Arial" w:cs="Arial"/>
          <w:sz w:val="20"/>
          <w:szCs w:val="20"/>
        </w:rPr>
        <w:t>í</w:t>
      </w:r>
      <w:r w:rsidRPr="008F3E12">
        <w:rPr>
          <w:rFonts w:ascii="Arial" w:hAnsi="Arial" w:cs="Arial"/>
          <w:sz w:val="20"/>
          <w:szCs w:val="20"/>
        </w:rPr>
        <w:t xml:space="preserve"> uveřejnění zajistit </w:t>
      </w:r>
      <w:r>
        <w:rPr>
          <w:rFonts w:ascii="Arial" w:hAnsi="Arial" w:cs="Arial"/>
          <w:sz w:val="20"/>
          <w:szCs w:val="20"/>
        </w:rPr>
        <w:t>Poskytovat</w:t>
      </w:r>
      <w:r w:rsidRPr="008F3E12">
        <w:rPr>
          <w:rFonts w:ascii="Arial" w:hAnsi="Arial" w:cs="Arial"/>
          <w:sz w:val="20"/>
          <w:szCs w:val="20"/>
        </w:rPr>
        <w:t>el.</w:t>
      </w:r>
    </w:p>
    <w:p w:rsidR="001E5BCC" w:rsidRPr="00A02CCE" w:rsidRDefault="00A02CCE" w:rsidP="00A02CCE">
      <w:pPr>
        <w:pStyle w:val="Default"/>
        <w:tabs>
          <w:tab w:val="left" w:pos="2350"/>
        </w:tabs>
        <w:ind w:left="567"/>
        <w:jc w:val="both"/>
        <w:rPr>
          <w:rFonts w:ascii="Arial" w:hAnsi="Arial" w:cs="Arial"/>
          <w:i/>
          <w:sz w:val="20"/>
          <w:szCs w:val="20"/>
        </w:rPr>
      </w:pPr>
      <w:r w:rsidRPr="00A02CCE">
        <w:rPr>
          <w:rFonts w:ascii="Arial" w:hAnsi="Arial" w:cs="Arial"/>
          <w:i/>
          <w:sz w:val="20"/>
          <w:szCs w:val="20"/>
        </w:rPr>
        <w:tab/>
      </w:r>
    </w:p>
    <w:p w:rsidR="00A72765" w:rsidRPr="00293A0A" w:rsidRDefault="00A72765" w:rsidP="001B0AC4">
      <w:pPr>
        <w:pStyle w:val="Default"/>
        <w:numPr>
          <w:ilvl w:val="0"/>
          <w:numId w:val="18"/>
        </w:numPr>
        <w:ind w:left="567" w:hanging="567"/>
        <w:jc w:val="both"/>
        <w:rPr>
          <w:rFonts w:ascii="Arial" w:hAnsi="Arial" w:cs="Arial"/>
          <w:sz w:val="20"/>
          <w:szCs w:val="20"/>
        </w:rPr>
      </w:pPr>
      <w:r w:rsidRPr="00293A0A">
        <w:rPr>
          <w:rFonts w:ascii="Arial" w:hAnsi="Arial" w:cs="Arial"/>
          <w:sz w:val="20"/>
          <w:szCs w:val="20"/>
        </w:rPr>
        <w:t xml:space="preserve">Smlouva byla vyhotovena ve dvou vyhotoveních s platností originálu. Každá ze smluvních stran obdrží po jednom vyhotovení smlouvy. Tuto smlouvu je možné měnit výlučně po dohodě obou smluvních stran, a to písemným dodatkem ke smlouvě. </w:t>
      </w:r>
    </w:p>
    <w:p w:rsidR="008D2977" w:rsidRPr="00293A0A" w:rsidRDefault="008D2977" w:rsidP="001B0AC4">
      <w:pPr>
        <w:pStyle w:val="Default"/>
        <w:ind w:left="567"/>
        <w:jc w:val="both"/>
        <w:rPr>
          <w:rFonts w:ascii="Arial" w:hAnsi="Arial" w:cs="Arial"/>
          <w:sz w:val="20"/>
          <w:szCs w:val="20"/>
        </w:rPr>
      </w:pPr>
    </w:p>
    <w:p w:rsidR="00246FB4" w:rsidRPr="00293A0A" w:rsidRDefault="00A72765" w:rsidP="001B0AC4">
      <w:pPr>
        <w:pStyle w:val="Default"/>
        <w:numPr>
          <w:ilvl w:val="0"/>
          <w:numId w:val="18"/>
        </w:numPr>
        <w:ind w:left="567" w:hanging="567"/>
        <w:jc w:val="both"/>
        <w:rPr>
          <w:rFonts w:ascii="Arial" w:hAnsi="Arial" w:cs="Arial"/>
          <w:sz w:val="20"/>
          <w:szCs w:val="20"/>
        </w:rPr>
      </w:pPr>
      <w:r w:rsidRPr="00293A0A">
        <w:rPr>
          <w:rFonts w:ascii="Arial" w:hAnsi="Arial" w:cs="Arial"/>
          <w:sz w:val="20"/>
          <w:szCs w:val="20"/>
        </w:rPr>
        <w:t>Smluvní strany prohlašují, že si tuto smlouvu před jejím podpisem přečetly a že byla uzavřena vážně, určitě a srozumitelně, nikoliv v tísni za nápadně nevýhodných podmínek</w:t>
      </w:r>
      <w:r w:rsidR="008D2977" w:rsidRPr="00293A0A">
        <w:rPr>
          <w:rFonts w:ascii="Arial" w:hAnsi="Arial" w:cs="Arial"/>
          <w:sz w:val="20"/>
          <w:szCs w:val="20"/>
        </w:rPr>
        <w:t>.</w:t>
      </w:r>
    </w:p>
    <w:p w:rsidR="00246FB4" w:rsidRPr="00293A0A" w:rsidRDefault="00246FB4" w:rsidP="001B0AC4">
      <w:pPr>
        <w:pStyle w:val="Default"/>
        <w:jc w:val="both"/>
        <w:rPr>
          <w:rFonts w:ascii="Arial" w:hAnsi="Arial" w:cs="Arial"/>
          <w:sz w:val="20"/>
          <w:szCs w:val="20"/>
        </w:rPr>
      </w:pPr>
    </w:p>
    <w:p w:rsidR="002B14FE" w:rsidRPr="00293A0A" w:rsidRDefault="00246FB4" w:rsidP="00BF21D3">
      <w:pPr>
        <w:pStyle w:val="Default"/>
        <w:numPr>
          <w:ilvl w:val="0"/>
          <w:numId w:val="18"/>
        </w:numPr>
        <w:ind w:left="567" w:hanging="567"/>
        <w:jc w:val="both"/>
        <w:rPr>
          <w:rFonts w:ascii="Arial" w:hAnsi="Arial" w:cs="Arial"/>
          <w:sz w:val="20"/>
          <w:szCs w:val="20"/>
        </w:rPr>
      </w:pPr>
      <w:r w:rsidRPr="00293A0A">
        <w:rPr>
          <w:rFonts w:ascii="Arial" w:hAnsi="Arial" w:cs="Arial"/>
          <w:sz w:val="20"/>
          <w:szCs w:val="20"/>
        </w:rPr>
        <w:t xml:space="preserve">Veškeré vztahy vyplývající z této smlouvy se řídí </w:t>
      </w:r>
      <w:r w:rsidR="004E34FE" w:rsidRPr="00293A0A">
        <w:rPr>
          <w:rFonts w:ascii="Arial" w:hAnsi="Arial" w:cs="Arial"/>
          <w:sz w:val="20"/>
          <w:szCs w:val="20"/>
        </w:rPr>
        <w:t>českým právním řádem</w:t>
      </w:r>
      <w:r w:rsidRPr="00293A0A">
        <w:rPr>
          <w:rFonts w:ascii="Arial" w:hAnsi="Arial" w:cs="Arial"/>
          <w:sz w:val="20"/>
          <w:szCs w:val="20"/>
        </w:rPr>
        <w:t>.</w:t>
      </w:r>
    </w:p>
    <w:p w:rsidR="002B14FE" w:rsidRPr="00293A0A" w:rsidRDefault="002B14FE" w:rsidP="001B0AC4">
      <w:pPr>
        <w:pStyle w:val="Default"/>
        <w:ind w:left="567"/>
        <w:jc w:val="both"/>
        <w:rPr>
          <w:rFonts w:ascii="Arial" w:hAnsi="Arial" w:cs="Arial"/>
          <w:sz w:val="20"/>
          <w:szCs w:val="20"/>
        </w:rPr>
      </w:pPr>
    </w:p>
    <w:p w:rsidR="008D2977" w:rsidRPr="00293A0A" w:rsidRDefault="008D2977" w:rsidP="001B0AC4">
      <w:pPr>
        <w:pStyle w:val="Default"/>
        <w:numPr>
          <w:ilvl w:val="0"/>
          <w:numId w:val="18"/>
        </w:numPr>
        <w:ind w:left="567" w:hanging="567"/>
        <w:jc w:val="both"/>
        <w:rPr>
          <w:rFonts w:ascii="Arial" w:hAnsi="Arial" w:cs="Arial"/>
          <w:sz w:val="20"/>
          <w:szCs w:val="20"/>
        </w:rPr>
      </w:pPr>
      <w:r w:rsidRPr="00293A0A">
        <w:rPr>
          <w:rFonts w:ascii="Arial" w:hAnsi="Arial" w:cs="Arial"/>
          <w:sz w:val="20"/>
          <w:szCs w:val="20"/>
        </w:rPr>
        <w:t>Smluvní strany na důkaz souhlasu s obsahem této smlouvy připojují své vlastnoruční podpisy.</w:t>
      </w:r>
    </w:p>
    <w:p w:rsidR="00A86538" w:rsidRPr="00293A0A" w:rsidRDefault="00A86538" w:rsidP="00A72765">
      <w:pPr>
        <w:pStyle w:val="Default"/>
        <w:rPr>
          <w:rFonts w:ascii="Arial" w:hAnsi="Arial" w:cs="Arial"/>
          <w:sz w:val="20"/>
          <w:szCs w:val="20"/>
        </w:rPr>
      </w:pPr>
    </w:p>
    <w:p w:rsidR="00612343" w:rsidRPr="00293A0A" w:rsidRDefault="00612343" w:rsidP="00A72765">
      <w:pPr>
        <w:pStyle w:val="Default"/>
        <w:rPr>
          <w:rFonts w:ascii="Arial" w:hAnsi="Arial" w:cs="Arial"/>
          <w:sz w:val="20"/>
          <w:szCs w:val="20"/>
        </w:rPr>
      </w:pPr>
    </w:p>
    <w:p w:rsidR="00A72765" w:rsidRPr="00293A0A" w:rsidRDefault="00BA607F" w:rsidP="00BA607F">
      <w:pPr>
        <w:pStyle w:val="Default"/>
        <w:rPr>
          <w:rFonts w:ascii="Arial" w:hAnsi="Arial" w:cs="Arial"/>
          <w:sz w:val="20"/>
          <w:szCs w:val="20"/>
        </w:rPr>
      </w:pPr>
      <w:r w:rsidRPr="00293A0A">
        <w:rPr>
          <w:rFonts w:ascii="Arial" w:hAnsi="Arial" w:cs="Arial"/>
          <w:sz w:val="20"/>
          <w:szCs w:val="20"/>
        </w:rPr>
        <w:t xml:space="preserve">V </w:t>
      </w:r>
      <w:r w:rsidR="00BF21D3" w:rsidRPr="00293A0A">
        <w:rPr>
          <w:rFonts w:ascii="Arial" w:hAnsi="Arial" w:cs="Arial"/>
          <w:sz w:val="20"/>
          <w:szCs w:val="20"/>
        </w:rPr>
        <w:t>Praze</w:t>
      </w:r>
      <w:r w:rsidR="00A72765" w:rsidRPr="00293A0A">
        <w:rPr>
          <w:rFonts w:ascii="Arial" w:hAnsi="Arial" w:cs="Arial"/>
          <w:sz w:val="20"/>
          <w:szCs w:val="20"/>
        </w:rPr>
        <w:t xml:space="preserve"> dne </w:t>
      </w:r>
      <w:r w:rsidR="000A2F5B" w:rsidRPr="00293A0A">
        <w:rPr>
          <w:rFonts w:ascii="Arial" w:hAnsi="Arial" w:cs="Arial"/>
          <w:sz w:val="20"/>
          <w:szCs w:val="20"/>
        </w:rPr>
        <w:t>_____________</w:t>
      </w:r>
      <w:r w:rsidR="00BF21D3" w:rsidRPr="00293A0A">
        <w:rPr>
          <w:rFonts w:ascii="Arial" w:hAnsi="Arial" w:cs="Arial"/>
          <w:sz w:val="20"/>
          <w:szCs w:val="20"/>
        </w:rPr>
        <w:tab/>
      </w:r>
      <w:r w:rsidR="00BF21D3" w:rsidRPr="00293A0A">
        <w:rPr>
          <w:rFonts w:ascii="Arial" w:hAnsi="Arial" w:cs="Arial"/>
          <w:sz w:val="20"/>
          <w:szCs w:val="20"/>
        </w:rPr>
        <w:tab/>
      </w:r>
      <w:r w:rsidR="00BF21D3" w:rsidRPr="00293A0A">
        <w:rPr>
          <w:rFonts w:ascii="Arial" w:hAnsi="Arial" w:cs="Arial"/>
          <w:sz w:val="20"/>
          <w:szCs w:val="20"/>
        </w:rPr>
        <w:tab/>
        <w:t xml:space="preserve">     </w:t>
      </w:r>
      <w:r w:rsidRPr="00293A0A">
        <w:rPr>
          <w:rFonts w:ascii="Arial" w:hAnsi="Arial" w:cs="Arial"/>
          <w:sz w:val="20"/>
          <w:szCs w:val="20"/>
        </w:rPr>
        <w:tab/>
      </w:r>
      <w:r w:rsidR="00BF21D3" w:rsidRPr="00293A0A">
        <w:rPr>
          <w:rFonts w:ascii="Arial" w:hAnsi="Arial" w:cs="Arial"/>
          <w:sz w:val="20"/>
          <w:szCs w:val="20"/>
        </w:rPr>
        <w:t xml:space="preserve">V </w:t>
      </w:r>
      <w:r w:rsidRPr="00293A0A">
        <w:rPr>
          <w:rFonts w:ascii="Arial" w:hAnsi="Arial" w:cs="Arial"/>
          <w:sz w:val="20"/>
          <w:szCs w:val="20"/>
        </w:rPr>
        <w:t xml:space="preserve">Praze </w:t>
      </w:r>
      <w:r w:rsidR="00BF21D3" w:rsidRPr="00293A0A">
        <w:rPr>
          <w:rFonts w:ascii="Arial" w:hAnsi="Arial" w:cs="Arial"/>
          <w:sz w:val="20"/>
          <w:szCs w:val="20"/>
        </w:rPr>
        <w:t>dne __</w:t>
      </w:r>
      <w:r w:rsidR="00132A31">
        <w:rPr>
          <w:rFonts w:ascii="Arial" w:hAnsi="Arial" w:cs="Arial"/>
          <w:sz w:val="20"/>
          <w:szCs w:val="20"/>
        </w:rPr>
        <w:t>06.12.2016</w:t>
      </w:r>
      <w:r w:rsidR="00BF21D3" w:rsidRPr="00293A0A">
        <w:rPr>
          <w:rFonts w:ascii="Arial" w:hAnsi="Arial" w:cs="Arial"/>
          <w:sz w:val="20"/>
          <w:szCs w:val="20"/>
        </w:rPr>
        <w:t>___________</w:t>
      </w:r>
    </w:p>
    <w:p w:rsidR="008D2977" w:rsidRDefault="008D2977" w:rsidP="00A72765">
      <w:pPr>
        <w:pStyle w:val="Default"/>
        <w:rPr>
          <w:rFonts w:ascii="Arial" w:hAnsi="Arial" w:cs="Arial"/>
          <w:sz w:val="20"/>
          <w:szCs w:val="20"/>
        </w:rPr>
      </w:pPr>
    </w:p>
    <w:p w:rsidR="00AD3634" w:rsidRPr="00293A0A" w:rsidRDefault="00AD3634" w:rsidP="00A72765">
      <w:pPr>
        <w:pStyle w:val="Default"/>
        <w:rPr>
          <w:rFonts w:ascii="Arial" w:hAnsi="Arial" w:cs="Arial"/>
          <w:sz w:val="20"/>
          <w:szCs w:val="20"/>
        </w:rPr>
      </w:pPr>
    </w:p>
    <w:p w:rsidR="008D2977" w:rsidRPr="00293A0A" w:rsidRDefault="00AD3634" w:rsidP="00A72765">
      <w:pPr>
        <w:pStyle w:val="Default"/>
        <w:rPr>
          <w:rFonts w:ascii="Arial" w:hAnsi="Arial" w:cs="Arial"/>
          <w:sz w:val="20"/>
          <w:szCs w:val="20"/>
        </w:rPr>
      </w:pPr>
      <w:proofErr w:type="spellStart"/>
      <w:r>
        <w:rPr>
          <w:rFonts w:ascii="Arial" w:hAnsi="Arial" w:cs="Arial"/>
          <w:b/>
          <w:bCs/>
          <w:sz w:val="20"/>
          <w:szCs w:val="20"/>
        </w:rPr>
        <w:t>Accord</w:t>
      </w:r>
      <w:proofErr w:type="spellEnd"/>
      <w:r>
        <w:rPr>
          <w:rFonts w:ascii="Arial" w:hAnsi="Arial" w:cs="Arial"/>
          <w:b/>
          <w:bCs/>
          <w:sz w:val="20"/>
          <w:szCs w:val="20"/>
        </w:rPr>
        <w:t xml:space="preserve"> Research, s.r.o.</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Institut klinické a experimentální medicíny</w:t>
      </w:r>
    </w:p>
    <w:p w:rsidR="00612343" w:rsidRPr="00293A0A" w:rsidRDefault="00612343" w:rsidP="00A72765">
      <w:pPr>
        <w:pStyle w:val="Default"/>
        <w:rPr>
          <w:rFonts w:ascii="Arial" w:hAnsi="Arial" w:cs="Arial"/>
          <w:sz w:val="20"/>
          <w:szCs w:val="20"/>
        </w:rPr>
      </w:pPr>
    </w:p>
    <w:p w:rsidR="00612343" w:rsidRDefault="00612343" w:rsidP="00A72765">
      <w:pPr>
        <w:pStyle w:val="Default"/>
        <w:rPr>
          <w:rFonts w:ascii="Arial" w:hAnsi="Arial" w:cs="Arial"/>
          <w:sz w:val="20"/>
          <w:szCs w:val="20"/>
        </w:rPr>
      </w:pPr>
    </w:p>
    <w:p w:rsidR="00AD3634" w:rsidRPr="00293A0A" w:rsidRDefault="00AD3634" w:rsidP="00A72765">
      <w:pPr>
        <w:pStyle w:val="Default"/>
        <w:rPr>
          <w:rFonts w:ascii="Arial" w:hAnsi="Arial" w:cs="Arial"/>
          <w:sz w:val="20"/>
          <w:szCs w:val="20"/>
        </w:rPr>
      </w:pPr>
    </w:p>
    <w:p w:rsidR="008D2977" w:rsidRDefault="00BA607F" w:rsidP="00BA607F">
      <w:pPr>
        <w:pStyle w:val="Default"/>
        <w:tabs>
          <w:tab w:val="left" w:pos="5529"/>
        </w:tabs>
        <w:rPr>
          <w:rFonts w:ascii="Arial" w:hAnsi="Arial" w:cs="Arial"/>
          <w:sz w:val="20"/>
          <w:szCs w:val="20"/>
        </w:rPr>
      </w:pPr>
      <w:proofErr w:type="gramStart"/>
      <w:r w:rsidRPr="00293A0A">
        <w:rPr>
          <w:rFonts w:ascii="Arial" w:hAnsi="Arial" w:cs="Arial"/>
          <w:sz w:val="20"/>
          <w:szCs w:val="20"/>
        </w:rPr>
        <w:t xml:space="preserve">________________________              </w:t>
      </w:r>
      <w:r w:rsidR="00AD3634">
        <w:rPr>
          <w:rFonts w:ascii="Arial" w:hAnsi="Arial" w:cs="Arial"/>
          <w:sz w:val="20"/>
          <w:szCs w:val="20"/>
        </w:rPr>
        <w:t xml:space="preserve">                           </w:t>
      </w:r>
      <w:r w:rsidR="000A2F5B" w:rsidRPr="00293A0A">
        <w:rPr>
          <w:rFonts w:ascii="Arial" w:hAnsi="Arial" w:cs="Arial"/>
          <w:sz w:val="20"/>
          <w:szCs w:val="20"/>
        </w:rPr>
        <w:t>_________________</w:t>
      </w:r>
      <w:r w:rsidRPr="00293A0A">
        <w:rPr>
          <w:rFonts w:ascii="Arial" w:hAnsi="Arial" w:cs="Arial"/>
          <w:sz w:val="20"/>
          <w:szCs w:val="20"/>
        </w:rPr>
        <w:t>__</w:t>
      </w:r>
      <w:r w:rsidR="000A2F5B" w:rsidRPr="00293A0A">
        <w:rPr>
          <w:rFonts w:ascii="Arial" w:hAnsi="Arial" w:cs="Arial"/>
          <w:sz w:val="20"/>
          <w:szCs w:val="20"/>
        </w:rPr>
        <w:t>______</w:t>
      </w:r>
      <w:proofErr w:type="gramEnd"/>
    </w:p>
    <w:p w:rsidR="005F6C19" w:rsidRDefault="00AC228B" w:rsidP="00AD3634">
      <w:pPr>
        <w:pStyle w:val="Default"/>
        <w:tabs>
          <w:tab w:val="left" w:pos="4962"/>
        </w:tabs>
        <w:rPr>
          <w:rFonts w:ascii="Arial" w:hAnsi="Arial" w:cs="Arial"/>
          <w:sz w:val="20"/>
          <w:szCs w:val="20"/>
        </w:rPr>
      </w:pPr>
      <w:r>
        <w:rPr>
          <w:rFonts w:ascii="Arial" w:hAnsi="Arial" w:cs="Arial"/>
          <w:sz w:val="20"/>
          <w:szCs w:val="20"/>
        </w:rPr>
        <w:t xml:space="preserve">MUDr. Pavol </w:t>
      </w:r>
      <w:proofErr w:type="spellStart"/>
      <w:r>
        <w:rPr>
          <w:rFonts w:ascii="Arial" w:hAnsi="Arial" w:cs="Arial"/>
          <w:sz w:val="20"/>
          <w:szCs w:val="20"/>
        </w:rPr>
        <w:t>Fuček</w:t>
      </w:r>
      <w:proofErr w:type="spellEnd"/>
      <w:r w:rsidR="00AD3634">
        <w:rPr>
          <w:rFonts w:ascii="Arial" w:hAnsi="Arial" w:cs="Arial"/>
          <w:sz w:val="20"/>
          <w:szCs w:val="20"/>
        </w:rPr>
        <w:tab/>
      </w:r>
      <w:r w:rsidR="004F75E9">
        <w:rPr>
          <w:rFonts w:ascii="Arial" w:hAnsi="Arial" w:cs="Arial"/>
          <w:sz w:val="20"/>
          <w:szCs w:val="20"/>
        </w:rPr>
        <w:t>MUDr. Aleš Herman, Ph.D.</w:t>
      </w:r>
    </w:p>
    <w:p w:rsidR="00AC228B" w:rsidRDefault="004F75E9" w:rsidP="00AD3634">
      <w:pPr>
        <w:pStyle w:val="Default"/>
        <w:tabs>
          <w:tab w:val="left" w:pos="4962"/>
        </w:tabs>
        <w:rPr>
          <w:rFonts w:ascii="Arial" w:hAnsi="Arial" w:cs="Arial"/>
          <w:sz w:val="20"/>
          <w:szCs w:val="20"/>
        </w:rPr>
      </w:pPr>
      <w:r>
        <w:rPr>
          <w:rFonts w:ascii="Arial" w:hAnsi="Arial" w:cs="Arial"/>
          <w:sz w:val="20"/>
          <w:szCs w:val="20"/>
        </w:rPr>
        <w:t>J</w:t>
      </w:r>
      <w:r w:rsidR="00AC228B">
        <w:rPr>
          <w:rFonts w:ascii="Arial" w:hAnsi="Arial" w:cs="Arial"/>
          <w:sz w:val="20"/>
          <w:szCs w:val="20"/>
        </w:rPr>
        <w:t>ednatel</w:t>
      </w:r>
      <w:r>
        <w:rPr>
          <w:rFonts w:ascii="Arial" w:hAnsi="Arial" w:cs="Arial"/>
          <w:sz w:val="20"/>
          <w:szCs w:val="20"/>
        </w:rPr>
        <w:tab/>
        <w:t>ředitel IKEM</w:t>
      </w:r>
      <w:bookmarkStart w:id="0" w:name="_GoBack"/>
      <w:bookmarkEnd w:id="0"/>
      <w:permStart w:id="355936685" w:edGrp="everyone"/>
      <w:permEnd w:id="355936685"/>
    </w:p>
    <w:p w:rsidR="005F6C19" w:rsidRDefault="005F6C19">
      <w:pPr>
        <w:spacing w:after="0" w:line="240" w:lineRule="auto"/>
        <w:rPr>
          <w:rFonts w:ascii="Arial" w:hAnsi="Arial" w:cs="Arial"/>
          <w:color w:val="000000"/>
          <w:sz w:val="20"/>
          <w:szCs w:val="20"/>
        </w:rPr>
      </w:pPr>
    </w:p>
    <w:p w:rsidR="005F6C19" w:rsidRPr="008F3E12" w:rsidRDefault="005F6C19" w:rsidP="008F3E12">
      <w:pPr>
        <w:pStyle w:val="Default"/>
        <w:tabs>
          <w:tab w:val="left" w:pos="4962"/>
        </w:tabs>
        <w:jc w:val="center"/>
        <w:rPr>
          <w:rFonts w:ascii="Arial" w:hAnsi="Arial" w:cs="Arial"/>
          <w:b/>
          <w:sz w:val="20"/>
          <w:szCs w:val="20"/>
        </w:rPr>
      </w:pPr>
    </w:p>
    <w:sectPr w:rsidR="005F6C19" w:rsidRPr="008F3E12" w:rsidSect="008F3E12">
      <w:footerReference w:type="default" r:id="rId9"/>
      <w:pgSz w:w="11906" w:h="16838"/>
      <w:pgMar w:top="1276" w:right="1417" w:bottom="851" w:left="1417" w:header="708" w:footer="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84" w:rsidRDefault="00AF7E84" w:rsidP="00D857FE">
      <w:pPr>
        <w:spacing w:after="0" w:line="240" w:lineRule="auto"/>
      </w:pPr>
      <w:r>
        <w:separator/>
      </w:r>
    </w:p>
  </w:endnote>
  <w:endnote w:type="continuationSeparator" w:id="0">
    <w:p w:rsidR="00AF7E84" w:rsidRDefault="00AF7E84" w:rsidP="00D8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09" w:rsidRPr="00A02CCE" w:rsidRDefault="00DF0609">
    <w:pPr>
      <w:pStyle w:val="Zpat"/>
      <w:jc w:val="center"/>
      <w:rPr>
        <w:rFonts w:ascii="Arial" w:hAnsi="Arial" w:cs="Arial"/>
        <w:sz w:val="20"/>
        <w:szCs w:val="20"/>
      </w:rPr>
    </w:pPr>
    <w:r w:rsidRPr="00A02CCE">
      <w:rPr>
        <w:rFonts w:ascii="Arial" w:hAnsi="Arial" w:cs="Arial"/>
        <w:sz w:val="20"/>
        <w:szCs w:val="20"/>
      </w:rPr>
      <w:t xml:space="preserve">Stránka </w:t>
    </w:r>
    <w:r w:rsidRPr="00A02CCE">
      <w:rPr>
        <w:rFonts w:ascii="Arial" w:hAnsi="Arial" w:cs="Arial"/>
        <w:b/>
        <w:sz w:val="20"/>
        <w:szCs w:val="20"/>
      </w:rPr>
      <w:fldChar w:fldCharType="begin"/>
    </w:r>
    <w:r w:rsidRPr="00A02CCE">
      <w:rPr>
        <w:rFonts w:ascii="Arial" w:hAnsi="Arial" w:cs="Arial"/>
        <w:b/>
        <w:sz w:val="20"/>
        <w:szCs w:val="20"/>
      </w:rPr>
      <w:instrText>PAGE</w:instrText>
    </w:r>
    <w:r w:rsidRPr="00A02CCE">
      <w:rPr>
        <w:rFonts w:ascii="Arial" w:hAnsi="Arial" w:cs="Arial"/>
        <w:b/>
        <w:sz w:val="20"/>
        <w:szCs w:val="20"/>
      </w:rPr>
      <w:fldChar w:fldCharType="separate"/>
    </w:r>
    <w:r w:rsidR="007E2940">
      <w:rPr>
        <w:rFonts w:ascii="Arial" w:hAnsi="Arial" w:cs="Arial"/>
        <w:b/>
        <w:noProof/>
        <w:sz w:val="20"/>
        <w:szCs w:val="20"/>
      </w:rPr>
      <w:t>5</w:t>
    </w:r>
    <w:r w:rsidRPr="00A02CCE">
      <w:rPr>
        <w:rFonts w:ascii="Arial" w:hAnsi="Arial" w:cs="Arial"/>
        <w:b/>
        <w:sz w:val="20"/>
        <w:szCs w:val="20"/>
      </w:rPr>
      <w:fldChar w:fldCharType="end"/>
    </w:r>
    <w:r w:rsidRPr="00A02CCE">
      <w:rPr>
        <w:rFonts w:ascii="Arial" w:hAnsi="Arial" w:cs="Arial"/>
        <w:sz w:val="20"/>
        <w:szCs w:val="20"/>
      </w:rPr>
      <w:t xml:space="preserve"> z </w:t>
    </w:r>
    <w:r w:rsidRPr="00A02CCE">
      <w:rPr>
        <w:rFonts w:ascii="Arial" w:hAnsi="Arial" w:cs="Arial"/>
        <w:b/>
        <w:sz w:val="20"/>
        <w:szCs w:val="20"/>
      </w:rPr>
      <w:fldChar w:fldCharType="begin"/>
    </w:r>
    <w:r w:rsidRPr="00A02CCE">
      <w:rPr>
        <w:rFonts w:ascii="Arial" w:hAnsi="Arial" w:cs="Arial"/>
        <w:b/>
        <w:sz w:val="20"/>
        <w:szCs w:val="20"/>
      </w:rPr>
      <w:instrText>NUMPAGES</w:instrText>
    </w:r>
    <w:r w:rsidRPr="00A02CCE">
      <w:rPr>
        <w:rFonts w:ascii="Arial" w:hAnsi="Arial" w:cs="Arial"/>
        <w:b/>
        <w:sz w:val="20"/>
        <w:szCs w:val="20"/>
      </w:rPr>
      <w:fldChar w:fldCharType="separate"/>
    </w:r>
    <w:r w:rsidR="007E2940">
      <w:rPr>
        <w:rFonts w:ascii="Arial" w:hAnsi="Arial" w:cs="Arial"/>
        <w:b/>
        <w:noProof/>
        <w:sz w:val="20"/>
        <w:szCs w:val="20"/>
      </w:rPr>
      <w:t>5</w:t>
    </w:r>
    <w:r w:rsidRPr="00A02CCE">
      <w:rPr>
        <w:rFonts w:ascii="Arial" w:hAnsi="Arial" w:cs="Arial"/>
        <w:b/>
        <w:sz w:val="20"/>
        <w:szCs w:val="20"/>
      </w:rPr>
      <w:fldChar w:fldCharType="end"/>
    </w:r>
  </w:p>
  <w:p w:rsidR="00DF0609" w:rsidRDefault="00DF06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84" w:rsidRDefault="00AF7E84" w:rsidP="00D857FE">
      <w:pPr>
        <w:spacing w:after="0" w:line="240" w:lineRule="auto"/>
      </w:pPr>
      <w:r>
        <w:separator/>
      </w:r>
    </w:p>
  </w:footnote>
  <w:footnote w:type="continuationSeparator" w:id="0">
    <w:p w:rsidR="00AF7E84" w:rsidRDefault="00AF7E84" w:rsidP="00D857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6693"/>
    <w:multiLevelType w:val="multilevel"/>
    <w:tmpl w:val="5DF4EF7E"/>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9352EE"/>
    <w:multiLevelType w:val="hybridMultilevel"/>
    <w:tmpl w:val="1BAAA97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nsid w:val="083F01C9"/>
    <w:multiLevelType w:val="hybridMultilevel"/>
    <w:tmpl w:val="55E493A4"/>
    <w:lvl w:ilvl="0" w:tplc="DF58C6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415D38"/>
    <w:multiLevelType w:val="hybridMultilevel"/>
    <w:tmpl w:val="F3FE1BB6"/>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nsid w:val="09FC27BF"/>
    <w:multiLevelType w:val="hybridMultilevel"/>
    <w:tmpl w:val="679C6D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316479"/>
    <w:multiLevelType w:val="hybridMultilevel"/>
    <w:tmpl w:val="1BAAA97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nsid w:val="0C874F26"/>
    <w:multiLevelType w:val="hybridMultilevel"/>
    <w:tmpl w:val="67AA5D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47C7B8A"/>
    <w:multiLevelType w:val="hybridMultilevel"/>
    <w:tmpl w:val="5A947B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55F113C"/>
    <w:multiLevelType w:val="hybridMultilevel"/>
    <w:tmpl w:val="99282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7A11FE"/>
    <w:multiLevelType w:val="hybridMultilevel"/>
    <w:tmpl w:val="679C6D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1952AD"/>
    <w:multiLevelType w:val="hybridMultilevel"/>
    <w:tmpl w:val="AB90689E"/>
    <w:lvl w:ilvl="0" w:tplc="4BBCCBE6">
      <w:start w:val="1"/>
      <w:numFmt w:val="lowerLetter"/>
      <w:lvlText w:val="%1)"/>
      <w:lvlJc w:val="left"/>
      <w:pPr>
        <w:ind w:left="1500" w:hanging="36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1">
    <w:nsid w:val="235661C9"/>
    <w:multiLevelType w:val="hybridMultilevel"/>
    <w:tmpl w:val="6896B3CA"/>
    <w:lvl w:ilvl="0" w:tplc="8F16DA9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A94917"/>
    <w:multiLevelType w:val="hybridMultilevel"/>
    <w:tmpl w:val="625A74C8"/>
    <w:lvl w:ilvl="0" w:tplc="3230D094">
      <w:start w:val="1"/>
      <w:numFmt w:val="lowerLetter"/>
      <w:lvlText w:val="%1)"/>
      <w:lvlJc w:val="left"/>
      <w:pPr>
        <w:ind w:left="927"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317D36"/>
    <w:multiLevelType w:val="hybridMultilevel"/>
    <w:tmpl w:val="A08A43AE"/>
    <w:lvl w:ilvl="0" w:tplc="6574A8F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F66B2D"/>
    <w:multiLevelType w:val="hybridMultilevel"/>
    <w:tmpl w:val="DD42C410"/>
    <w:lvl w:ilvl="0" w:tplc="379003BA">
      <w:start w:val="1"/>
      <w:numFmt w:val="decimal"/>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7A4006"/>
    <w:multiLevelType w:val="hybridMultilevel"/>
    <w:tmpl w:val="482A06CC"/>
    <w:lvl w:ilvl="0" w:tplc="3BACC2FA">
      <w:start w:val="1"/>
      <w:numFmt w:val="decimal"/>
      <w:lvlText w:val="6.%1"/>
      <w:lvlJc w:val="left"/>
      <w:pPr>
        <w:ind w:left="1440" w:hanging="360"/>
      </w:pPr>
      <w:rPr>
        <w:rFonts w:ascii="Calibri" w:hAnsi="Calibri"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492977"/>
    <w:multiLevelType w:val="hybridMultilevel"/>
    <w:tmpl w:val="FEE424B2"/>
    <w:lvl w:ilvl="0" w:tplc="E9284F5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3CC6082"/>
    <w:multiLevelType w:val="hybridMultilevel"/>
    <w:tmpl w:val="679C6D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3E62A1C"/>
    <w:multiLevelType w:val="hybridMultilevel"/>
    <w:tmpl w:val="499C33AE"/>
    <w:lvl w:ilvl="0" w:tplc="9858D8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51060CD"/>
    <w:multiLevelType w:val="multilevel"/>
    <w:tmpl w:val="ECB8069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37416534"/>
    <w:multiLevelType w:val="hybridMultilevel"/>
    <w:tmpl w:val="EC4A7B7C"/>
    <w:lvl w:ilvl="0" w:tplc="76401974">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85548E3"/>
    <w:multiLevelType w:val="hybridMultilevel"/>
    <w:tmpl w:val="4A0E8C7A"/>
    <w:lvl w:ilvl="0" w:tplc="3C9C8CA0">
      <w:start w:val="1"/>
      <w:numFmt w:val="lowerLetter"/>
      <w:lvlText w:val="%1)"/>
      <w:lvlJc w:val="left"/>
      <w:pPr>
        <w:ind w:left="1500" w:hanging="36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2">
    <w:nsid w:val="3C1D76C2"/>
    <w:multiLevelType w:val="hybridMultilevel"/>
    <w:tmpl w:val="92B4861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3D215307"/>
    <w:multiLevelType w:val="hybridMultilevel"/>
    <w:tmpl w:val="5CF6BB74"/>
    <w:lvl w:ilvl="0" w:tplc="D44E7576">
      <w:start w:val="1"/>
      <w:numFmt w:val="lowerLetter"/>
      <w:lvlText w:val="%1)"/>
      <w:lvlJc w:val="left"/>
      <w:pPr>
        <w:tabs>
          <w:tab w:val="num" w:pos="1116"/>
        </w:tabs>
        <w:ind w:left="1116" w:hanging="396"/>
      </w:pPr>
      <w:rPr>
        <w:sz w:val="20"/>
        <w:szCs w:val="20"/>
      </w:rPr>
    </w:lvl>
    <w:lvl w:ilvl="1" w:tplc="04050003">
      <w:start w:val="1"/>
      <w:numFmt w:val="lowerLetter"/>
      <w:lvlText w:val="%2."/>
      <w:lvlJc w:val="left"/>
      <w:pPr>
        <w:tabs>
          <w:tab w:val="num" w:pos="1800"/>
        </w:tabs>
        <w:ind w:left="1800" w:hanging="360"/>
      </w:pPr>
    </w:lvl>
    <w:lvl w:ilvl="2" w:tplc="04050005">
      <w:start w:val="1"/>
      <w:numFmt w:val="lowerRoman"/>
      <w:lvlText w:val="%3."/>
      <w:lvlJc w:val="right"/>
      <w:pPr>
        <w:tabs>
          <w:tab w:val="num" w:pos="2520"/>
        </w:tabs>
        <w:ind w:left="2520" w:hanging="180"/>
      </w:pPr>
    </w:lvl>
    <w:lvl w:ilvl="3" w:tplc="04050001">
      <w:start w:val="1"/>
      <w:numFmt w:val="decimal"/>
      <w:lvlText w:val="%4."/>
      <w:lvlJc w:val="left"/>
      <w:pPr>
        <w:tabs>
          <w:tab w:val="num" w:pos="3240"/>
        </w:tabs>
        <w:ind w:left="3240" w:hanging="360"/>
      </w:pPr>
    </w:lvl>
    <w:lvl w:ilvl="4" w:tplc="04050003">
      <w:start w:val="1"/>
      <w:numFmt w:val="lowerLetter"/>
      <w:lvlText w:val="%5."/>
      <w:lvlJc w:val="left"/>
      <w:pPr>
        <w:tabs>
          <w:tab w:val="num" w:pos="3960"/>
        </w:tabs>
        <w:ind w:left="3960" w:hanging="360"/>
      </w:pPr>
    </w:lvl>
    <w:lvl w:ilvl="5" w:tplc="04050005">
      <w:start w:val="1"/>
      <w:numFmt w:val="lowerRoman"/>
      <w:lvlText w:val="%6."/>
      <w:lvlJc w:val="right"/>
      <w:pPr>
        <w:tabs>
          <w:tab w:val="num" w:pos="4680"/>
        </w:tabs>
        <w:ind w:left="4680" w:hanging="180"/>
      </w:pPr>
    </w:lvl>
    <w:lvl w:ilvl="6" w:tplc="04050001">
      <w:start w:val="1"/>
      <w:numFmt w:val="decimal"/>
      <w:lvlText w:val="%7."/>
      <w:lvlJc w:val="left"/>
      <w:pPr>
        <w:tabs>
          <w:tab w:val="num" w:pos="5400"/>
        </w:tabs>
        <w:ind w:left="5400" w:hanging="360"/>
      </w:pPr>
    </w:lvl>
    <w:lvl w:ilvl="7" w:tplc="04050003">
      <w:start w:val="1"/>
      <w:numFmt w:val="lowerLetter"/>
      <w:lvlText w:val="%8."/>
      <w:lvlJc w:val="left"/>
      <w:pPr>
        <w:tabs>
          <w:tab w:val="num" w:pos="6120"/>
        </w:tabs>
        <w:ind w:left="6120" w:hanging="360"/>
      </w:pPr>
    </w:lvl>
    <w:lvl w:ilvl="8" w:tplc="04050005">
      <w:start w:val="1"/>
      <w:numFmt w:val="lowerRoman"/>
      <w:lvlText w:val="%9."/>
      <w:lvlJc w:val="right"/>
      <w:pPr>
        <w:tabs>
          <w:tab w:val="num" w:pos="6840"/>
        </w:tabs>
        <w:ind w:left="6840" w:hanging="180"/>
      </w:pPr>
    </w:lvl>
  </w:abstractNum>
  <w:abstractNum w:abstractNumId="24">
    <w:nsid w:val="40343CD7"/>
    <w:multiLevelType w:val="hybridMultilevel"/>
    <w:tmpl w:val="679C6D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016B38"/>
    <w:multiLevelType w:val="hybridMultilevel"/>
    <w:tmpl w:val="0A802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24D56FB"/>
    <w:multiLevelType w:val="hybridMultilevel"/>
    <w:tmpl w:val="5E36CDE4"/>
    <w:lvl w:ilvl="0" w:tplc="10FE6252">
      <w:start w:val="1"/>
      <w:numFmt w:val="lowerLetter"/>
      <w:lvlText w:val="%1)"/>
      <w:lvlJc w:val="left"/>
      <w:pPr>
        <w:ind w:left="1488" w:hanging="360"/>
      </w:pPr>
      <w:rPr>
        <w:rFonts w:hint="default"/>
      </w:r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27">
    <w:nsid w:val="44082A11"/>
    <w:multiLevelType w:val="hybridMultilevel"/>
    <w:tmpl w:val="A596F03C"/>
    <w:lvl w:ilvl="0" w:tplc="CB201EA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56B6B51"/>
    <w:multiLevelType w:val="hybridMultilevel"/>
    <w:tmpl w:val="B68C86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8B75505"/>
    <w:multiLevelType w:val="hybridMultilevel"/>
    <w:tmpl w:val="BA06F0F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B745EE7"/>
    <w:multiLevelType w:val="hybridMultilevel"/>
    <w:tmpl w:val="1BAAA97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nsid w:val="4D101C74"/>
    <w:multiLevelType w:val="hybridMultilevel"/>
    <w:tmpl w:val="1BAAA97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2">
    <w:nsid w:val="4FAA652A"/>
    <w:multiLevelType w:val="hybridMultilevel"/>
    <w:tmpl w:val="93604C08"/>
    <w:lvl w:ilvl="0" w:tplc="04050017">
      <w:start w:val="1"/>
      <w:numFmt w:val="lowerLetter"/>
      <w:lvlText w:val="%1)"/>
      <w:lvlJc w:val="left"/>
      <w:pPr>
        <w:ind w:left="720" w:hanging="360"/>
      </w:pPr>
    </w:lvl>
    <w:lvl w:ilvl="1" w:tplc="D44E7576">
      <w:start w:val="1"/>
      <w:numFmt w:val="lowerLetter"/>
      <w:lvlText w:val="%2)"/>
      <w:lvlJc w:val="left"/>
      <w:pPr>
        <w:ind w:left="1440" w:hanging="360"/>
      </w:pPr>
      <w:rPr>
        <w:rFonts w:hint="default"/>
        <w:sz w:val="20"/>
        <w:szCs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AAE1F1E"/>
    <w:multiLevelType w:val="singleLevel"/>
    <w:tmpl w:val="32B0FD76"/>
    <w:lvl w:ilvl="0">
      <w:start w:val="1"/>
      <w:numFmt w:val="decimal"/>
      <w:lvlText w:val="%1)"/>
      <w:lvlJc w:val="left"/>
      <w:pPr>
        <w:tabs>
          <w:tab w:val="num" w:pos="360"/>
        </w:tabs>
        <w:ind w:left="360" w:hanging="360"/>
      </w:pPr>
      <w:rPr>
        <w:rFonts w:cs="Times New Roman"/>
      </w:rPr>
    </w:lvl>
  </w:abstractNum>
  <w:abstractNum w:abstractNumId="34">
    <w:nsid w:val="5CE2141F"/>
    <w:multiLevelType w:val="hybridMultilevel"/>
    <w:tmpl w:val="1BAAA97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nsid w:val="5E2C065B"/>
    <w:multiLevelType w:val="hybridMultilevel"/>
    <w:tmpl w:val="F678EA92"/>
    <w:lvl w:ilvl="0" w:tplc="8F16DA9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2192BDE"/>
    <w:multiLevelType w:val="hybridMultilevel"/>
    <w:tmpl w:val="1BAAA97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7">
    <w:nsid w:val="65890EE0"/>
    <w:multiLevelType w:val="hybridMultilevel"/>
    <w:tmpl w:val="A2E2383C"/>
    <w:lvl w:ilvl="0" w:tplc="872E4F84">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8">
    <w:nsid w:val="685B25E9"/>
    <w:multiLevelType w:val="hybridMultilevel"/>
    <w:tmpl w:val="3D681A16"/>
    <w:lvl w:ilvl="0" w:tplc="F7E82C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90A7D15"/>
    <w:multiLevelType w:val="hybridMultilevel"/>
    <w:tmpl w:val="DFA0941E"/>
    <w:lvl w:ilvl="0" w:tplc="86E21982">
      <w:start w:val="1"/>
      <w:numFmt w:val="decimal"/>
      <w:lvlText w:val="8.%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69344BB5"/>
    <w:multiLevelType w:val="hybridMultilevel"/>
    <w:tmpl w:val="1BAAA97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nsid w:val="6ADF28FC"/>
    <w:multiLevelType w:val="hybridMultilevel"/>
    <w:tmpl w:val="0EECCC0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2">
    <w:nsid w:val="6C87340C"/>
    <w:multiLevelType w:val="hybridMultilevel"/>
    <w:tmpl w:val="BA20DDF4"/>
    <w:lvl w:ilvl="0" w:tplc="0EDA06D0">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D1048EA"/>
    <w:multiLevelType w:val="hybridMultilevel"/>
    <w:tmpl w:val="679C6D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02E58AC"/>
    <w:multiLevelType w:val="hybridMultilevel"/>
    <w:tmpl w:val="13B443C8"/>
    <w:lvl w:ilvl="0" w:tplc="E9284F50">
      <w:start w:val="1"/>
      <w:numFmt w:val="lowerLetter"/>
      <w:lvlText w:val="%1)"/>
      <w:lvlJc w:val="lef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45">
    <w:nsid w:val="738C24CA"/>
    <w:multiLevelType w:val="hybridMultilevel"/>
    <w:tmpl w:val="31A88B1A"/>
    <w:lvl w:ilvl="0" w:tplc="B4907F5C">
      <w:start w:val="1"/>
      <w:numFmt w:val="decimal"/>
      <w:lvlText w:val="6.%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nsid w:val="740E0ABC"/>
    <w:multiLevelType w:val="hybridMultilevel"/>
    <w:tmpl w:val="CD7A50F8"/>
    <w:lvl w:ilvl="0" w:tplc="ECEA807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nsid w:val="753C6334"/>
    <w:multiLevelType w:val="hybridMultilevel"/>
    <w:tmpl w:val="2A161A3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8">
    <w:nsid w:val="7916218F"/>
    <w:multiLevelType w:val="hybridMultilevel"/>
    <w:tmpl w:val="45E857EE"/>
    <w:lvl w:ilvl="0" w:tplc="3230D094">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CB87E10"/>
    <w:multiLevelType w:val="hybridMultilevel"/>
    <w:tmpl w:val="E6E46C92"/>
    <w:lvl w:ilvl="0" w:tplc="7BEA6452">
      <w:start w:val="1"/>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7"/>
  </w:num>
  <w:num w:numId="2">
    <w:abstractNumId w:val="21"/>
  </w:num>
  <w:num w:numId="3">
    <w:abstractNumId w:val="10"/>
  </w:num>
  <w:num w:numId="4">
    <w:abstractNumId w:val="24"/>
  </w:num>
  <w:num w:numId="5">
    <w:abstractNumId w:val="26"/>
  </w:num>
  <w:num w:numId="6">
    <w:abstractNumId w:val="36"/>
  </w:num>
  <w:num w:numId="7">
    <w:abstractNumId w:val="46"/>
  </w:num>
  <w:num w:numId="8">
    <w:abstractNumId w:val="34"/>
  </w:num>
  <w:num w:numId="9">
    <w:abstractNumId w:val="9"/>
  </w:num>
  <w:num w:numId="10">
    <w:abstractNumId w:val="0"/>
  </w:num>
  <w:num w:numId="11">
    <w:abstractNumId w:val="43"/>
  </w:num>
  <w:num w:numId="12">
    <w:abstractNumId w:val="5"/>
  </w:num>
  <w:num w:numId="13">
    <w:abstractNumId w:val="31"/>
  </w:num>
  <w:num w:numId="14">
    <w:abstractNumId w:val="30"/>
  </w:num>
  <w:num w:numId="15">
    <w:abstractNumId w:val="4"/>
  </w:num>
  <w:num w:numId="16">
    <w:abstractNumId w:val="1"/>
  </w:num>
  <w:num w:numId="17">
    <w:abstractNumId w:val="17"/>
  </w:num>
  <w:num w:numId="18">
    <w:abstractNumId w:val="40"/>
  </w:num>
  <w:num w:numId="19">
    <w:abstractNumId w:val="41"/>
  </w:num>
  <w:num w:numId="20">
    <w:abstractNumId w:val="20"/>
  </w:num>
  <w:num w:numId="21">
    <w:abstractNumId w:val="11"/>
  </w:num>
  <w:num w:numId="22">
    <w:abstractNumId w:val="27"/>
  </w:num>
  <w:num w:numId="23">
    <w:abstractNumId w:val="35"/>
  </w:num>
  <w:num w:numId="24">
    <w:abstractNumId w:val="16"/>
  </w:num>
  <w:num w:numId="25">
    <w:abstractNumId w:val="44"/>
  </w:num>
  <w:num w:numId="26">
    <w:abstractNumId w:val="32"/>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7"/>
  </w:num>
  <w:num w:numId="33">
    <w:abstractNumId w:val="14"/>
  </w:num>
  <w:num w:numId="34">
    <w:abstractNumId w:val="25"/>
  </w:num>
  <w:num w:numId="35">
    <w:abstractNumId w:val="2"/>
  </w:num>
  <w:num w:numId="36">
    <w:abstractNumId w:val="3"/>
  </w:num>
  <w:num w:numId="37">
    <w:abstractNumId w:val="12"/>
  </w:num>
  <w:num w:numId="38">
    <w:abstractNumId w:val="48"/>
  </w:num>
  <w:num w:numId="39">
    <w:abstractNumId w:val="18"/>
  </w:num>
  <w:num w:numId="40">
    <w:abstractNumId w:val="13"/>
  </w:num>
  <w:num w:numId="41">
    <w:abstractNumId w:val="6"/>
  </w:num>
  <w:num w:numId="42">
    <w:abstractNumId w:val="28"/>
  </w:num>
  <w:num w:numId="43">
    <w:abstractNumId w:val="7"/>
  </w:num>
  <w:num w:numId="44">
    <w:abstractNumId w:val="49"/>
  </w:num>
  <w:num w:numId="45">
    <w:abstractNumId w:val="42"/>
  </w:num>
  <w:num w:numId="46">
    <w:abstractNumId w:val="8"/>
  </w:num>
  <w:num w:numId="47">
    <w:abstractNumId w:val="29"/>
  </w:num>
  <w:num w:numId="48">
    <w:abstractNumId w:val="15"/>
  </w:num>
  <w:num w:numId="49">
    <w:abstractNumId w:val="33"/>
    <w:lvlOverride w:ilvl="0">
      <w:startOverride w:val="1"/>
    </w:lvlOverride>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65"/>
    <w:rsid w:val="00013528"/>
    <w:rsid w:val="000208D9"/>
    <w:rsid w:val="00022742"/>
    <w:rsid w:val="00026438"/>
    <w:rsid w:val="00027A50"/>
    <w:rsid w:val="000461E3"/>
    <w:rsid w:val="00062401"/>
    <w:rsid w:val="00065219"/>
    <w:rsid w:val="00066A41"/>
    <w:rsid w:val="00066DB2"/>
    <w:rsid w:val="00073834"/>
    <w:rsid w:val="00074F38"/>
    <w:rsid w:val="000800FA"/>
    <w:rsid w:val="00080976"/>
    <w:rsid w:val="00082FBD"/>
    <w:rsid w:val="00083BE5"/>
    <w:rsid w:val="00090C71"/>
    <w:rsid w:val="00091E3A"/>
    <w:rsid w:val="000A1DED"/>
    <w:rsid w:val="000A2F5B"/>
    <w:rsid w:val="000A6B79"/>
    <w:rsid w:val="000A71FE"/>
    <w:rsid w:val="000B4874"/>
    <w:rsid w:val="000C5AAC"/>
    <w:rsid w:val="000D2C0B"/>
    <w:rsid w:val="000D4F56"/>
    <w:rsid w:val="000D5FE3"/>
    <w:rsid w:val="000D7654"/>
    <w:rsid w:val="000E4F55"/>
    <w:rsid w:val="000E789E"/>
    <w:rsid w:val="00103118"/>
    <w:rsid w:val="001071A7"/>
    <w:rsid w:val="00107910"/>
    <w:rsid w:val="00123BA1"/>
    <w:rsid w:val="001248E9"/>
    <w:rsid w:val="001259BF"/>
    <w:rsid w:val="00132A31"/>
    <w:rsid w:val="00145C8F"/>
    <w:rsid w:val="00146EF8"/>
    <w:rsid w:val="0014729A"/>
    <w:rsid w:val="00155610"/>
    <w:rsid w:val="001720B1"/>
    <w:rsid w:val="0017508D"/>
    <w:rsid w:val="00183CBC"/>
    <w:rsid w:val="00184B5E"/>
    <w:rsid w:val="00184D1E"/>
    <w:rsid w:val="00192310"/>
    <w:rsid w:val="00196B92"/>
    <w:rsid w:val="001A02BD"/>
    <w:rsid w:val="001A10BB"/>
    <w:rsid w:val="001A47C6"/>
    <w:rsid w:val="001B0AC4"/>
    <w:rsid w:val="001B728B"/>
    <w:rsid w:val="001D6A3C"/>
    <w:rsid w:val="001D7085"/>
    <w:rsid w:val="001E1F8D"/>
    <w:rsid w:val="001E3530"/>
    <w:rsid w:val="001E5BCC"/>
    <w:rsid w:val="001E781D"/>
    <w:rsid w:val="00201239"/>
    <w:rsid w:val="00214AB6"/>
    <w:rsid w:val="00224665"/>
    <w:rsid w:val="00234100"/>
    <w:rsid w:val="0024477D"/>
    <w:rsid w:val="00246FB4"/>
    <w:rsid w:val="00256417"/>
    <w:rsid w:val="00260838"/>
    <w:rsid w:val="0027029E"/>
    <w:rsid w:val="00282A51"/>
    <w:rsid w:val="00292BF3"/>
    <w:rsid w:val="00293A0A"/>
    <w:rsid w:val="002958BE"/>
    <w:rsid w:val="002A1040"/>
    <w:rsid w:val="002A72AB"/>
    <w:rsid w:val="002B14FE"/>
    <w:rsid w:val="002B521A"/>
    <w:rsid w:val="002C101A"/>
    <w:rsid w:val="002C25DB"/>
    <w:rsid w:val="002E31C3"/>
    <w:rsid w:val="002E3F9F"/>
    <w:rsid w:val="002E43D6"/>
    <w:rsid w:val="002E557F"/>
    <w:rsid w:val="002F6CD6"/>
    <w:rsid w:val="00310113"/>
    <w:rsid w:val="00313B6A"/>
    <w:rsid w:val="0031469D"/>
    <w:rsid w:val="00314DAF"/>
    <w:rsid w:val="0031691E"/>
    <w:rsid w:val="00323A60"/>
    <w:rsid w:val="00325FA3"/>
    <w:rsid w:val="00326245"/>
    <w:rsid w:val="003266B5"/>
    <w:rsid w:val="00330B5C"/>
    <w:rsid w:val="003341A0"/>
    <w:rsid w:val="003341BB"/>
    <w:rsid w:val="003405B2"/>
    <w:rsid w:val="00342E47"/>
    <w:rsid w:val="003464FE"/>
    <w:rsid w:val="003579E3"/>
    <w:rsid w:val="003615E6"/>
    <w:rsid w:val="00371C45"/>
    <w:rsid w:val="00372CDC"/>
    <w:rsid w:val="003857F0"/>
    <w:rsid w:val="003935BD"/>
    <w:rsid w:val="0039473B"/>
    <w:rsid w:val="003B0BD0"/>
    <w:rsid w:val="003B1472"/>
    <w:rsid w:val="003B628C"/>
    <w:rsid w:val="003C08EB"/>
    <w:rsid w:val="003C6F27"/>
    <w:rsid w:val="003C7F41"/>
    <w:rsid w:val="003E55CF"/>
    <w:rsid w:val="0040065B"/>
    <w:rsid w:val="00412399"/>
    <w:rsid w:val="004159E8"/>
    <w:rsid w:val="004173A9"/>
    <w:rsid w:val="00422DDA"/>
    <w:rsid w:val="00425C60"/>
    <w:rsid w:val="00430A50"/>
    <w:rsid w:val="00437C79"/>
    <w:rsid w:val="00437F13"/>
    <w:rsid w:val="00440ADB"/>
    <w:rsid w:val="00442E05"/>
    <w:rsid w:val="0044361D"/>
    <w:rsid w:val="004458A5"/>
    <w:rsid w:val="00445B46"/>
    <w:rsid w:val="00452155"/>
    <w:rsid w:val="00456A0C"/>
    <w:rsid w:val="00457CE1"/>
    <w:rsid w:val="00460241"/>
    <w:rsid w:val="00461679"/>
    <w:rsid w:val="00467D1E"/>
    <w:rsid w:val="00483E6A"/>
    <w:rsid w:val="0048481C"/>
    <w:rsid w:val="004908B5"/>
    <w:rsid w:val="0049713A"/>
    <w:rsid w:val="004A7BA0"/>
    <w:rsid w:val="004B0CA0"/>
    <w:rsid w:val="004B62F3"/>
    <w:rsid w:val="004B7DD4"/>
    <w:rsid w:val="004C559E"/>
    <w:rsid w:val="004C7229"/>
    <w:rsid w:val="004D45CE"/>
    <w:rsid w:val="004D74DB"/>
    <w:rsid w:val="004D7E56"/>
    <w:rsid w:val="004E34FE"/>
    <w:rsid w:val="004F5805"/>
    <w:rsid w:val="004F6A18"/>
    <w:rsid w:val="004F75E9"/>
    <w:rsid w:val="00513607"/>
    <w:rsid w:val="00513CBD"/>
    <w:rsid w:val="00521991"/>
    <w:rsid w:val="00523BED"/>
    <w:rsid w:val="00550FD1"/>
    <w:rsid w:val="00556ABB"/>
    <w:rsid w:val="00562843"/>
    <w:rsid w:val="00566BE1"/>
    <w:rsid w:val="005672B5"/>
    <w:rsid w:val="00572D7B"/>
    <w:rsid w:val="005741F0"/>
    <w:rsid w:val="005911E4"/>
    <w:rsid w:val="005916B3"/>
    <w:rsid w:val="00592AA4"/>
    <w:rsid w:val="00592F3B"/>
    <w:rsid w:val="00593F55"/>
    <w:rsid w:val="005A3DDE"/>
    <w:rsid w:val="005A7C23"/>
    <w:rsid w:val="005B49CD"/>
    <w:rsid w:val="005C0601"/>
    <w:rsid w:val="005C089E"/>
    <w:rsid w:val="005C56F4"/>
    <w:rsid w:val="005D23FD"/>
    <w:rsid w:val="005D3513"/>
    <w:rsid w:val="005D789C"/>
    <w:rsid w:val="005E2F17"/>
    <w:rsid w:val="005E456C"/>
    <w:rsid w:val="005F05DE"/>
    <w:rsid w:val="005F6C19"/>
    <w:rsid w:val="00605544"/>
    <w:rsid w:val="00612343"/>
    <w:rsid w:val="006179F3"/>
    <w:rsid w:val="00623F8B"/>
    <w:rsid w:val="00625C8B"/>
    <w:rsid w:val="00625F96"/>
    <w:rsid w:val="006261F9"/>
    <w:rsid w:val="00630279"/>
    <w:rsid w:val="00637DDE"/>
    <w:rsid w:val="006478BD"/>
    <w:rsid w:val="00647EDD"/>
    <w:rsid w:val="00654FB6"/>
    <w:rsid w:val="00661BC8"/>
    <w:rsid w:val="006678DF"/>
    <w:rsid w:val="006706FC"/>
    <w:rsid w:val="00670D40"/>
    <w:rsid w:val="0067483A"/>
    <w:rsid w:val="00680C5F"/>
    <w:rsid w:val="00686FF2"/>
    <w:rsid w:val="00692CE1"/>
    <w:rsid w:val="00693CD6"/>
    <w:rsid w:val="00697DA7"/>
    <w:rsid w:val="006A2499"/>
    <w:rsid w:val="006B2A09"/>
    <w:rsid w:val="006B3F46"/>
    <w:rsid w:val="006B5179"/>
    <w:rsid w:val="006C01B7"/>
    <w:rsid w:val="006C073E"/>
    <w:rsid w:val="006C430B"/>
    <w:rsid w:val="006D0282"/>
    <w:rsid w:val="006D12F9"/>
    <w:rsid w:val="006D4C35"/>
    <w:rsid w:val="006D7BFA"/>
    <w:rsid w:val="006E2A67"/>
    <w:rsid w:val="006E4DD2"/>
    <w:rsid w:val="006F392D"/>
    <w:rsid w:val="007043CF"/>
    <w:rsid w:val="007045E3"/>
    <w:rsid w:val="00716D92"/>
    <w:rsid w:val="007355B2"/>
    <w:rsid w:val="00735CEC"/>
    <w:rsid w:val="007363CF"/>
    <w:rsid w:val="0074278B"/>
    <w:rsid w:val="00745511"/>
    <w:rsid w:val="00750887"/>
    <w:rsid w:val="007549F2"/>
    <w:rsid w:val="00757733"/>
    <w:rsid w:val="00757A0F"/>
    <w:rsid w:val="0076201B"/>
    <w:rsid w:val="00765AC2"/>
    <w:rsid w:val="0077688F"/>
    <w:rsid w:val="0078142E"/>
    <w:rsid w:val="007867B7"/>
    <w:rsid w:val="0079533F"/>
    <w:rsid w:val="007A090C"/>
    <w:rsid w:val="007B2840"/>
    <w:rsid w:val="007B6A84"/>
    <w:rsid w:val="007C154D"/>
    <w:rsid w:val="007C1F3E"/>
    <w:rsid w:val="007C396D"/>
    <w:rsid w:val="007C62DB"/>
    <w:rsid w:val="007D12FD"/>
    <w:rsid w:val="007D1E70"/>
    <w:rsid w:val="007D5B99"/>
    <w:rsid w:val="007E2940"/>
    <w:rsid w:val="007E5ED3"/>
    <w:rsid w:val="00801C73"/>
    <w:rsid w:val="00811652"/>
    <w:rsid w:val="008123F8"/>
    <w:rsid w:val="0081275A"/>
    <w:rsid w:val="00820F42"/>
    <w:rsid w:val="008223F7"/>
    <w:rsid w:val="00823FD3"/>
    <w:rsid w:val="008331E0"/>
    <w:rsid w:val="00861257"/>
    <w:rsid w:val="00870407"/>
    <w:rsid w:val="008717E6"/>
    <w:rsid w:val="00890E39"/>
    <w:rsid w:val="00890F03"/>
    <w:rsid w:val="008A24D4"/>
    <w:rsid w:val="008A3621"/>
    <w:rsid w:val="008A6AF4"/>
    <w:rsid w:val="008B2DC0"/>
    <w:rsid w:val="008B3269"/>
    <w:rsid w:val="008B5DAD"/>
    <w:rsid w:val="008C2D3A"/>
    <w:rsid w:val="008D2977"/>
    <w:rsid w:val="008D3CD6"/>
    <w:rsid w:val="008D4269"/>
    <w:rsid w:val="008D4875"/>
    <w:rsid w:val="008D4EDE"/>
    <w:rsid w:val="008D66D1"/>
    <w:rsid w:val="008E3039"/>
    <w:rsid w:val="008E7F4C"/>
    <w:rsid w:val="008F33C1"/>
    <w:rsid w:val="008F3E12"/>
    <w:rsid w:val="00901AAF"/>
    <w:rsid w:val="0091168F"/>
    <w:rsid w:val="009300CF"/>
    <w:rsid w:val="00931EBF"/>
    <w:rsid w:val="00933026"/>
    <w:rsid w:val="00943122"/>
    <w:rsid w:val="00947D03"/>
    <w:rsid w:val="00947F4D"/>
    <w:rsid w:val="00952A33"/>
    <w:rsid w:val="00976657"/>
    <w:rsid w:val="00977385"/>
    <w:rsid w:val="00984298"/>
    <w:rsid w:val="009870AB"/>
    <w:rsid w:val="00990BDB"/>
    <w:rsid w:val="00991B79"/>
    <w:rsid w:val="00991CF0"/>
    <w:rsid w:val="009B11B4"/>
    <w:rsid w:val="009B313E"/>
    <w:rsid w:val="009B734C"/>
    <w:rsid w:val="009D19CB"/>
    <w:rsid w:val="009D3290"/>
    <w:rsid w:val="009D6D46"/>
    <w:rsid w:val="009E1010"/>
    <w:rsid w:val="009E1AC5"/>
    <w:rsid w:val="009E2C17"/>
    <w:rsid w:val="009E2D1E"/>
    <w:rsid w:val="009E6C28"/>
    <w:rsid w:val="009E6CA5"/>
    <w:rsid w:val="00A00581"/>
    <w:rsid w:val="00A02CCE"/>
    <w:rsid w:val="00A039BC"/>
    <w:rsid w:val="00A042A3"/>
    <w:rsid w:val="00A07AA7"/>
    <w:rsid w:val="00A10CFD"/>
    <w:rsid w:val="00A11FCC"/>
    <w:rsid w:val="00A1412F"/>
    <w:rsid w:val="00A14E46"/>
    <w:rsid w:val="00A267D2"/>
    <w:rsid w:val="00A3463D"/>
    <w:rsid w:val="00A36148"/>
    <w:rsid w:val="00A37AFB"/>
    <w:rsid w:val="00A46CD9"/>
    <w:rsid w:val="00A51328"/>
    <w:rsid w:val="00A554C1"/>
    <w:rsid w:val="00A57EDA"/>
    <w:rsid w:val="00A60025"/>
    <w:rsid w:val="00A61AD5"/>
    <w:rsid w:val="00A62DE7"/>
    <w:rsid w:val="00A63D2F"/>
    <w:rsid w:val="00A63D48"/>
    <w:rsid w:val="00A7226B"/>
    <w:rsid w:val="00A72765"/>
    <w:rsid w:val="00A82CFF"/>
    <w:rsid w:val="00A86538"/>
    <w:rsid w:val="00A97A25"/>
    <w:rsid w:val="00AA0B1B"/>
    <w:rsid w:val="00AA22B2"/>
    <w:rsid w:val="00AA31A1"/>
    <w:rsid w:val="00AB0559"/>
    <w:rsid w:val="00AB078B"/>
    <w:rsid w:val="00AB102E"/>
    <w:rsid w:val="00AB333B"/>
    <w:rsid w:val="00AB6CB3"/>
    <w:rsid w:val="00AC228B"/>
    <w:rsid w:val="00AC3B1E"/>
    <w:rsid w:val="00AC673C"/>
    <w:rsid w:val="00AD3634"/>
    <w:rsid w:val="00AD40BA"/>
    <w:rsid w:val="00AE1918"/>
    <w:rsid w:val="00AF283B"/>
    <w:rsid w:val="00AF6F32"/>
    <w:rsid w:val="00AF7E84"/>
    <w:rsid w:val="00B115B2"/>
    <w:rsid w:val="00B16EFD"/>
    <w:rsid w:val="00B339C3"/>
    <w:rsid w:val="00B40D06"/>
    <w:rsid w:val="00B41C54"/>
    <w:rsid w:val="00B51EAF"/>
    <w:rsid w:val="00B61C37"/>
    <w:rsid w:val="00B87127"/>
    <w:rsid w:val="00B90782"/>
    <w:rsid w:val="00B92366"/>
    <w:rsid w:val="00B943CF"/>
    <w:rsid w:val="00B9446A"/>
    <w:rsid w:val="00B95975"/>
    <w:rsid w:val="00BA323F"/>
    <w:rsid w:val="00BA607F"/>
    <w:rsid w:val="00BA69CF"/>
    <w:rsid w:val="00BB00A9"/>
    <w:rsid w:val="00BC5340"/>
    <w:rsid w:val="00BC7FDA"/>
    <w:rsid w:val="00BE34FF"/>
    <w:rsid w:val="00BE6060"/>
    <w:rsid w:val="00BE71D0"/>
    <w:rsid w:val="00BF11CF"/>
    <w:rsid w:val="00BF21D3"/>
    <w:rsid w:val="00BF34EC"/>
    <w:rsid w:val="00C00EDD"/>
    <w:rsid w:val="00C06A53"/>
    <w:rsid w:val="00C06B1F"/>
    <w:rsid w:val="00C153AE"/>
    <w:rsid w:val="00C223FF"/>
    <w:rsid w:val="00C26B0C"/>
    <w:rsid w:val="00C309AE"/>
    <w:rsid w:val="00C41140"/>
    <w:rsid w:val="00C41F70"/>
    <w:rsid w:val="00C435A4"/>
    <w:rsid w:val="00C459A3"/>
    <w:rsid w:val="00C57625"/>
    <w:rsid w:val="00C60AA5"/>
    <w:rsid w:val="00C618E4"/>
    <w:rsid w:val="00C61C96"/>
    <w:rsid w:val="00C64C6F"/>
    <w:rsid w:val="00C742C9"/>
    <w:rsid w:val="00C74517"/>
    <w:rsid w:val="00C823CB"/>
    <w:rsid w:val="00C82EF0"/>
    <w:rsid w:val="00C83DC9"/>
    <w:rsid w:val="00C93543"/>
    <w:rsid w:val="00CA5208"/>
    <w:rsid w:val="00CA7209"/>
    <w:rsid w:val="00CA75EC"/>
    <w:rsid w:val="00CB419E"/>
    <w:rsid w:val="00CC5B0B"/>
    <w:rsid w:val="00CC67C1"/>
    <w:rsid w:val="00CE6F12"/>
    <w:rsid w:val="00CF5245"/>
    <w:rsid w:val="00D101E5"/>
    <w:rsid w:val="00D10D1B"/>
    <w:rsid w:val="00D12005"/>
    <w:rsid w:val="00D12CA9"/>
    <w:rsid w:val="00D2670E"/>
    <w:rsid w:val="00D270DD"/>
    <w:rsid w:val="00D341C4"/>
    <w:rsid w:val="00D36DC3"/>
    <w:rsid w:val="00D415CB"/>
    <w:rsid w:val="00D43687"/>
    <w:rsid w:val="00D54ECC"/>
    <w:rsid w:val="00D63F78"/>
    <w:rsid w:val="00D713A5"/>
    <w:rsid w:val="00D734C5"/>
    <w:rsid w:val="00D73E01"/>
    <w:rsid w:val="00D775E1"/>
    <w:rsid w:val="00D857FE"/>
    <w:rsid w:val="00D9180B"/>
    <w:rsid w:val="00DB1D42"/>
    <w:rsid w:val="00DC442C"/>
    <w:rsid w:val="00DD3DF3"/>
    <w:rsid w:val="00DE3400"/>
    <w:rsid w:val="00DF0609"/>
    <w:rsid w:val="00DF5ADC"/>
    <w:rsid w:val="00DF5FAB"/>
    <w:rsid w:val="00E008D4"/>
    <w:rsid w:val="00E04ACE"/>
    <w:rsid w:val="00E05668"/>
    <w:rsid w:val="00E07FBE"/>
    <w:rsid w:val="00E11D4B"/>
    <w:rsid w:val="00E130A4"/>
    <w:rsid w:val="00E1505D"/>
    <w:rsid w:val="00E2163A"/>
    <w:rsid w:val="00E21D36"/>
    <w:rsid w:val="00E259C2"/>
    <w:rsid w:val="00E36DF4"/>
    <w:rsid w:val="00E448F7"/>
    <w:rsid w:val="00E54C41"/>
    <w:rsid w:val="00E64F2D"/>
    <w:rsid w:val="00E650F1"/>
    <w:rsid w:val="00E67650"/>
    <w:rsid w:val="00E71E81"/>
    <w:rsid w:val="00EA3EA8"/>
    <w:rsid w:val="00EA4661"/>
    <w:rsid w:val="00EA4EA1"/>
    <w:rsid w:val="00EA704D"/>
    <w:rsid w:val="00EB2B81"/>
    <w:rsid w:val="00EB46E4"/>
    <w:rsid w:val="00EB651B"/>
    <w:rsid w:val="00EC3FF7"/>
    <w:rsid w:val="00ED2542"/>
    <w:rsid w:val="00ED3235"/>
    <w:rsid w:val="00EF1B81"/>
    <w:rsid w:val="00EF7D03"/>
    <w:rsid w:val="00F0655A"/>
    <w:rsid w:val="00F25675"/>
    <w:rsid w:val="00F25761"/>
    <w:rsid w:val="00F3316C"/>
    <w:rsid w:val="00F419CD"/>
    <w:rsid w:val="00F50EEC"/>
    <w:rsid w:val="00F60717"/>
    <w:rsid w:val="00F74BD3"/>
    <w:rsid w:val="00F93B0C"/>
    <w:rsid w:val="00F93F4D"/>
    <w:rsid w:val="00FA35A3"/>
    <w:rsid w:val="00FA5626"/>
    <w:rsid w:val="00FB5A1F"/>
    <w:rsid w:val="00FB5F57"/>
    <w:rsid w:val="00FB740E"/>
    <w:rsid w:val="00FC5530"/>
    <w:rsid w:val="00FD08C7"/>
    <w:rsid w:val="00FD6EC2"/>
    <w:rsid w:val="00FD74F3"/>
    <w:rsid w:val="00FE08B9"/>
    <w:rsid w:val="00FE0B64"/>
    <w:rsid w:val="00FF0995"/>
    <w:rsid w:val="00FF4099"/>
    <w:rsid w:val="00FF4387"/>
    <w:rsid w:val="00FF625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D40"/>
    <w:pPr>
      <w:spacing w:after="200" w:line="276" w:lineRule="auto"/>
    </w:pPr>
    <w:rPr>
      <w:sz w:val="22"/>
      <w:szCs w:val="22"/>
    </w:rPr>
  </w:style>
  <w:style w:type="paragraph" w:styleId="Nadpis1">
    <w:name w:val="heading 1"/>
    <w:basedOn w:val="Normln"/>
    <w:next w:val="Normln"/>
    <w:link w:val="Nadpis1Char"/>
    <w:qFormat/>
    <w:rsid w:val="00FB5A1F"/>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082FBD"/>
    <w:pPr>
      <w:overflowPunct w:val="0"/>
      <w:autoSpaceDE w:val="0"/>
      <w:autoSpaceDN w:val="0"/>
      <w:adjustRightInd w:val="0"/>
      <w:spacing w:after="120" w:line="240" w:lineRule="auto"/>
      <w:textAlignment w:val="baseline"/>
      <w:outlineLvl w:val="1"/>
    </w:pPr>
    <w:rPr>
      <w:rFonts w:ascii="Arial" w:hAnsi="Arial"/>
      <w:sz w:val="24"/>
      <w:szCs w:val="20"/>
    </w:rPr>
  </w:style>
  <w:style w:type="paragraph" w:styleId="Nadpis4">
    <w:name w:val="heading 4"/>
    <w:basedOn w:val="Normln"/>
    <w:next w:val="Normln"/>
    <w:link w:val="Nadpis4Char"/>
    <w:qFormat/>
    <w:rsid w:val="00082FBD"/>
    <w:pPr>
      <w:keepNext/>
      <w:overflowPunct w:val="0"/>
      <w:autoSpaceDE w:val="0"/>
      <w:autoSpaceDN w:val="0"/>
      <w:adjustRightInd w:val="0"/>
      <w:spacing w:before="240" w:after="60" w:line="240" w:lineRule="auto"/>
      <w:textAlignment w:val="baseline"/>
      <w:outlineLvl w:val="3"/>
    </w:pPr>
    <w:rPr>
      <w:rFonts w:ascii="Arial" w:hAnsi="Arial"/>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72765"/>
    <w:pPr>
      <w:autoSpaceDE w:val="0"/>
      <w:autoSpaceDN w:val="0"/>
      <w:adjustRightInd w:val="0"/>
    </w:pPr>
    <w:rPr>
      <w:rFonts w:cs="Calibri"/>
      <w:color w:val="000000"/>
      <w:sz w:val="24"/>
      <w:szCs w:val="24"/>
    </w:rPr>
  </w:style>
  <w:style w:type="paragraph" w:styleId="Zkladntextodsazen3">
    <w:name w:val="Body Text Indent 3"/>
    <w:basedOn w:val="Normln"/>
    <w:link w:val="Zkladntextodsazen3Char"/>
    <w:uiPriority w:val="99"/>
    <w:rsid w:val="00246FB4"/>
    <w:pPr>
      <w:spacing w:after="0" w:line="288" w:lineRule="auto"/>
      <w:ind w:firstLine="708"/>
      <w:jc w:val="both"/>
    </w:pPr>
    <w:rPr>
      <w:rFonts w:ascii="Times New Roman" w:hAnsi="Times New Roman"/>
      <w:i/>
      <w:iCs/>
      <w:sz w:val="20"/>
      <w:szCs w:val="20"/>
    </w:rPr>
  </w:style>
  <w:style w:type="character" w:customStyle="1" w:styleId="Zkladntextodsazen3Char">
    <w:name w:val="Základní text odsazený 3 Char"/>
    <w:link w:val="Zkladntextodsazen3"/>
    <w:uiPriority w:val="99"/>
    <w:rsid w:val="00246FB4"/>
    <w:rPr>
      <w:rFonts w:ascii="Times New Roman" w:eastAsia="Times New Roman" w:hAnsi="Times New Roman" w:cs="Times New Roman"/>
      <w:i/>
      <w:iCs/>
    </w:rPr>
  </w:style>
  <w:style w:type="paragraph" w:customStyle="1" w:styleId="Zkladntext1">
    <w:name w:val="Základní text1"/>
    <w:basedOn w:val="Normln"/>
    <w:rsid w:val="000D5FE3"/>
    <w:pPr>
      <w:autoSpaceDE w:val="0"/>
      <w:autoSpaceDN w:val="0"/>
      <w:adjustRightInd w:val="0"/>
      <w:spacing w:after="0" w:line="220" w:lineRule="atLeast"/>
      <w:jc w:val="both"/>
      <w:textAlignment w:val="center"/>
    </w:pPr>
    <w:rPr>
      <w:rFonts w:ascii="Times New Roman" w:hAnsi="Times New Roman"/>
      <w:color w:val="000000"/>
      <w:sz w:val="24"/>
      <w:szCs w:val="18"/>
      <w:lang w:eastAsia="en-US"/>
    </w:rPr>
  </w:style>
  <w:style w:type="character" w:styleId="Odkaznakoment">
    <w:name w:val="annotation reference"/>
    <w:uiPriority w:val="99"/>
    <w:semiHidden/>
    <w:unhideWhenUsed/>
    <w:rsid w:val="009300CF"/>
    <w:rPr>
      <w:sz w:val="16"/>
      <w:szCs w:val="16"/>
    </w:rPr>
  </w:style>
  <w:style w:type="paragraph" w:styleId="Textkomente">
    <w:name w:val="annotation text"/>
    <w:basedOn w:val="Normln"/>
    <w:link w:val="TextkomenteChar"/>
    <w:uiPriority w:val="99"/>
    <w:semiHidden/>
    <w:unhideWhenUsed/>
    <w:rsid w:val="009300CF"/>
    <w:rPr>
      <w:sz w:val="20"/>
      <w:szCs w:val="20"/>
    </w:rPr>
  </w:style>
  <w:style w:type="character" w:customStyle="1" w:styleId="TextkomenteChar">
    <w:name w:val="Text komentáře Char"/>
    <w:basedOn w:val="Standardnpsmoodstavce"/>
    <w:link w:val="Textkomente"/>
    <w:uiPriority w:val="99"/>
    <w:semiHidden/>
    <w:rsid w:val="009300CF"/>
  </w:style>
  <w:style w:type="paragraph" w:styleId="Textbubliny">
    <w:name w:val="Balloon Text"/>
    <w:basedOn w:val="Normln"/>
    <w:link w:val="TextbublinyChar"/>
    <w:uiPriority w:val="99"/>
    <w:semiHidden/>
    <w:unhideWhenUsed/>
    <w:rsid w:val="009300C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9300CF"/>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9300CF"/>
    <w:rPr>
      <w:b/>
      <w:bCs/>
    </w:rPr>
  </w:style>
  <w:style w:type="character" w:customStyle="1" w:styleId="PedmtkomenteChar">
    <w:name w:val="Předmět komentáře Char"/>
    <w:link w:val="Pedmtkomente"/>
    <w:uiPriority w:val="99"/>
    <w:semiHidden/>
    <w:rsid w:val="009300CF"/>
    <w:rPr>
      <w:b/>
      <w:bCs/>
    </w:rPr>
  </w:style>
  <w:style w:type="paragraph" w:styleId="Odstavecseseznamem">
    <w:name w:val="List Paragraph"/>
    <w:basedOn w:val="Normln"/>
    <w:uiPriority w:val="34"/>
    <w:qFormat/>
    <w:rsid w:val="001B0AC4"/>
    <w:pPr>
      <w:ind w:left="708"/>
    </w:pPr>
  </w:style>
  <w:style w:type="paragraph" w:styleId="Zhlav">
    <w:name w:val="header"/>
    <w:basedOn w:val="Normln"/>
    <w:link w:val="ZhlavChar"/>
    <w:uiPriority w:val="99"/>
    <w:unhideWhenUsed/>
    <w:rsid w:val="00D857FE"/>
    <w:pPr>
      <w:tabs>
        <w:tab w:val="center" w:pos="4536"/>
        <w:tab w:val="right" w:pos="9072"/>
      </w:tabs>
    </w:pPr>
  </w:style>
  <w:style w:type="character" w:customStyle="1" w:styleId="ZhlavChar">
    <w:name w:val="Záhlaví Char"/>
    <w:link w:val="Zhlav"/>
    <w:uiPriority w:val="99"/>
    <w:rsid w:val="00D857FE"/>
    <w:rPr>
      <w:sz w:val="22"/>
      <w:szCs w:val="22"/>
    </w:rPr>
  </w:style>
  <w:style w:type="paragraph" w:styleId="Zpat">
    <w:name w:val="footer"/>
    <w:basedOn w:val="Normln"/>
    <w:link w:val="ZpatChar"/>
    <w:uiPriority w:val="99"/>
    <w:unhideWhenUsed/>
    <w:rsid w:val="00D857FE"/>
    <w:pPr>
      <w:tabs>
        <w:tab w:val="center" w:pos="4536"/>
        <w:tab w:val="right" w:pos="9072"/>
      </w:tabs>
    </w:pPr>
  </w:style>
  <w:style w:type="character" w:customStyle="1" w:styleId="ZpatChar">
    <w:name w:val="Zápatí Char"/>
    <w:link w:val="Zpat"/>
    <w:uiPriority w:val="99"/>
    <w:rsid w:val="00D857FE"/>
    <w:rPr>
      <w:sz w:val="22"/>
      <w:szCs w:val="22"/>
    </w:rPr>
  </w:style>
  <w:style w:type="character" w:customStyle="1" w:styleId="Nadpis2Char">
    <w:name w:val="Nadpis 2 Char"/>
    <w:link w:val="Nadpis2"/>
    <w:rsid w:val="00082FBD"/>
    <w:rPr>
      <w:rFonts w:ascii="Arial" w:hAnsi="Arial"/>
      <w:sz w:val="24"/>
    </w:rPr>
  </w:style>
  <w:style w:type="character" w:customStyle="1" w:styleId="Nadpis4Char">
    <w:name w:val="Nadpis 4 Char"/>
    <w:link w:val="Nadpis4"/>
    <w:rsid w:val="00082FBD"/>
    <w:rPr>
      <w:rFonts w:ascii="Arial" w:hAnsi="Arial"/>
      <w:b/>
      <w:sz w:val="24"/>
    </w:rPr>
  </w:style>
  <w:style w:type="character" w:styleId="Hypertextovodkaz">
    <w:name w:val="Hyperlink"/>
    <w:uiPriority w:val="99"/>
    <w:unhideWhenUsed/>
    <w:rsid w:val="005F05DE"/>
    <w:rPr>
      <w:color w:val="0000FF"/>
      <w:u w:val="single"/>
    </w:rPr>
  </w:style>
  <w:style w:type="character" w:customStyle="1" w:styleId="Nadpis1Char">
    <w:name w:val="Nadpis 1 Char"/>
    <w:link w:val="Nadpis1"/>
    <w:rsid w:val="00FB5A1F"/>
    <w:rPr>
      <w:rFonts w:ascii="Cambria" w:eastAsia="Times New Roman" w:hAnsi="Cambria" w:cs="Times New Roman"/>
      <w:b/>
      <w:bCs/>
      <w:kern w:val="32"/>
      <w:sz w:val="32"/>
      <w:szCs w:val="32"/>
    </w:rPr>
  </w:style>
  <w:style w:type="paragraph" w:styleId="Zkladntext">
    <w:name w:val="Body Text"/>
    <w:basedOn w:val="Normln"/>
    <w:link w:val="ZkladntextChar"/>
    <w:uiPriority w:val="99"/>
    <w:semiHidden/>
    <w:unhideWhenUsed/>
    <w:rsid w:val="00FB5A1F"/>
    <w:pPr>
      <w:spacing w:after="120"/>
    </w:pPr>
  </w:style>
  <w:style w:type="character" w:customStyle="1" w:styleId="ZkladntextChar">
    <w:name w:val="Základní text Char"/>
    <w:link w:val="Zkladntext"/>
    <w:uiPriority w:val="99"/>
    <w:semiHidden/>
    <w:rsid w:val="00FB5A1F"/>
    <w:rPr>
      <w:sz w:val="22"/>
      <w:szCs w:val="22"/>
    </w:rPr>
  </w:style>
  <w:style w:type="paragraph" w:styleId="Zkladntextodsazen">
    <w:name w:val="Body Text Indent"/>
    <w:basedOn w:val="Normln"/>
    <w:link w:val="ZkladntextodsazenChar"/>
    <w:uiPriority w:val="99"/>
    <w:semiHidden/>
    <w:unhideWhenUsed/>
    <w:rsid w:val="00FB5A1F"/>
    <w:pPr>
      <w:spacing w:after="120"/>
      <w:ind w:left="283"/>
    </w:pPr>
  </w:style>
  <w:style w:type="character" w:customStyle="1" w:styleId="ZkladntextodsazenChar">
    <w:name w:val="Základní text odsazený Char"/>
    <w:link w:val="Zkladntextodsazen"/>
    <w:uiPriority w:val="99"/>
    <w:semiHidden/>
    <w:rsid w:val="00FB5A1F"/>
    <w:rPr>
      <w:sz w:val="22"/>
      <w:szCs w:val="22"/>
    </w:rPr>
  </w:style>
  <w:style w:type="paragraph" w:customStyle="1" w:styleId="Obsahrmce">
    <w:name w:val="Obsah rámce"/>
    <w:basedOn w:val="Zkladntext"/>
    <w:rsid w:val="00FB5A1F"/>
    <w:pPr>
      <w:suppressAutoHyphens/>
      <w:overflowPunct w:val="0"/>
      <w:autoSpaceDE w:val="0"/>
      <w:spacing w:after="0" w:line="240" w:lineRule="auto"/>
      <w:jc w:val="both"/>
    </w:pPr>
    <w:rPr>
      <w:rFonts w:ascii="Book Antiqua" w:hAnsi="Book Antiqua"/>
      <w:szCs w:val="20"/>
    </w:rPr>
  </w:style>
  <w:style w:type="paragraph" w:styleId="Revize">
    <w:name w:val="Revision"/>
    <w:hidden/>
    <w:uiPriority w:val="99"/>
    <w:semiHidden/>
    <w:rsid w:val="008D4EDE"/>
    <w:rPr>
      <w:sz w:val="22"/>
      <w:szCs w:val="22"/>
    </w:rPr>
  </w:style>
  <w:style w:type="character" w:customStyle="1" w:styleId="nowrap">
    <w:name w:val="nowrap"/>
    <w:basedOn w:val="Standardnpsmoodstavce"/>
    <w:rsid w:val="00371C45"/>
  </w:style>
  <w:style w:type="paragraph" w:customStyle="1" w:styleId="CM17">
    <w:name w:val="CM17"/>
    <w:basedOn w:val="Default"/>
    <w:next w:val="Default"/>
    <w:uiPriority w:val="99"/>
    <w:rsid w:val="008E7F4C"/>
    <w:pPr>
      <w:widowControl w:val="0"/>
    </w:pPr>
    <w:rPr>
      <w:rFonts w:ascii="Helvetica" w:hAnsi="Helvetica" w:cs="Helvetica"/>
      <w:color w:val="auto"/>
    </w:rPr>
  </w:style>
  <w:style w:type="paragraph" w:styleId="Bezmezer">
    <w:name w:val="No Spacing"/>
    <w:basedOn w:val="Normln"/>
    <w:uiPriority w:val="1"/>
    <w:qFormat/>
    <w:rsid w:val="00AA31A1"/>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D40"/>
    <w:pPr>
      <w:spacing w:after="200" w:line="276" w:lineRule="auto"/>
    </w:pPr>
    <w:rPr>
      <w:sz w:val="22"/>
      <w:szCs w:val="22"/>
    </w:rPr>
  </w:style>
  <w:style w:type="paragraph" w:styleId="Nadpis1">
    <w:name w:val="heading 1"/>
    <w:basedOn w:val="Normln"/>
    <w:next w:val="Normln"/>
    <w:link w:val="Nadpis1Char"/>
    <w:qFormat/>
    <w:rsid w:val="00FB5A1F"/>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082FBD"/>
    <w:pPr>
      <w:overflowPunct w:val="0"/>
      <w:autoSpaceDE w:val="0"/>
      <w:autoSpaceDN w:val="0"/>
      <w:adjustRightInd w:val="0"/>
      <w:spacing w:after="120" w:line="240" w:lineRule="auto"/>
      <w:textAlignment w:val="baseline"/>
      <w:outlineLvl w:val="1"/>
    </w:pPr>
    <w:rPr>
      <w:rFonts w:ascii="Arial" w:hAnsi="Arial"/>
      <w:sz w:val="24"/>
      <w:szCs w:val="20"/>
    </w:rPr>
  </w:style>
  <w:style w:type="paragraph" w:styleId="Nadpis4">
    <w:name w:val="heading 4"/>
    <w:basedOn w:val="Normln"/>
    <w:next w:val="Normln"/>
    <w:link w:val="Nadpis4Char"/>
    <w:qFormat/>
    <w:rsid w:val="00082FBD"/>
    <w:pPr>
      <w:keepNext/>
      <w:overflowPunct w:val="0"/>
      <w:autoSpaceDE w:val="0"/>
      <w:autoSpaceDN w:val="0"/>
      <w:adjustRightInd w:val="0"/>
      <w:spacing w:before="240" w:after="60" w:line="240" w:lineRule="auto"/>
      <w:textAlignment w:val="baseline"/>
      <w:outlineLvl w:val="3"/>
    </w:pPr>
    <w:rPr>
      <w:rFonts w:ascii="Arial" w:hAnsi="Arial"/>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72765"/>
    <w:pPr>
      <w:autoSpaceDE w:val="0"/>
      <w:autoSpaceDN w:val="0"/>
      <w:adjustRightInd w:val="0"/>
    </w:pPr>
    <w:rPr>
      <w:rFonts w:cs="Calibri"/>
      <w:color w:val="000000"/>
      <w:sz w:val="24"/>
      <w:szCs w:val="24"/>
    </w:rPr>
  </w:style>
  <w:style w:type="paragraph" w:styleId="Zkladntextodsazen3">
    <w:name w:val="Body Text Indent 3"/>
    <w:basedOn w:val="Normln"/>
    <w:link w:val="Zkladntextodsazen3Char"/>
    <w:uiPriority w:val="99"/>
    <w:rsid w:val="00246FB4"/>
    <w:pPr>
      <w:spacing w:after="0" w:line="288" w:lineRule="auto"/>
      <w:ind w:firstLine="708"/>
      <w:jc w:val="both"/>
    </w:pPr>
    <w:rPr>
      <w:rFonts w:ascii="Times New Roman" w:hAnsi="Times New Roman"/>
      <w:i/>
      <w:iCs/>
      <w:sz w:val="20"/>
      <w:szCs w:val="20"/>
    </w:rPr>
  </w:style>
  <w:style w:type="character" w:customStyle="1" w:styleId="Zkladntextodsazen3Char">
    <w:name w:val="Základní text odsazený 3 Char"/>
    <w:link w:val="Zkladntextodsazen3"/>
    <w:uiPriority w:val="99"/>
    <w:rsid w:val="00246FB4"/>
    <w:rPr>
      <w:rFonts w:ascii="Times New Roman" w:eastAsia="Times New Roman" w:hAnsi="Times New Roman" w:cs="Times New Roman"/>
      <w:i/>
      <w:iCs/>
    </w:rPr>
  </w:style>
  <w:style w:type="paragraph" w:customStyle="1" w:styleId="Zkladntext1">
    <w:name w:val="Základní text1"/>
    <w:basedOn w:val="Normln"/>
    <w:rsid w:val="000D5FE3"/>
    <w:pPr>
      <w:autoSpaceDE w:val="0"/>
      <w:autoSpaceDN w:val="0"/>
      <w:adjustRightInd w:val="0"/>
      <w:spacing w:after="0" w:line="220" w:lineRule="atLeast"/>
      <w:jc w:val="both"/>
      <w:textAlignment w:val="center"/>
    </w:pPr>
    <w:rPr>
      <w:rFonts w:ascii="Times New Roman" w:hAnsi="Times New Roman"/>
      <w:color w:val="000000"/>
      <w:sz w:val="24"/>
      <w:szCs w:val="18"/>
      <w:lang w:eastAsia="en-US"/>
    </w:rPr>
  </w:style>
  <w:style w:type="character" w:styleId="Odkaznakoment">
    <w:name w:val="annotation reference"/>
    <w:uiPriority w:val="99"/>
    <w:semiHidden/>
    <w:unhideWhenUsed/>
    <w:rsid w:val="009300CF"/>
    <w:rPr>
      <w:sz w:val="16"/>
      <w:szCs w:val="16"/>
    </w:rPr>
  </w:style>
  <w:style w:type="paragraph" w:styleId="Textkomente">
    <w:name w:val="annotation text"/>
    <w:basedOn w:val="Normln"/>
    <w:link w:val="TextkomenteChar"/>
    <w:uiPriority w:val="99"/>
    <w:semiHidden/>
    <w:unhideWhenUsed/>
    <w:rsid w:val="009300CF"/>
    <w:rPr>
      <w:sz w:val="20"/>
      <w:szCs w:val="20"/>
    </w:rPr>
  </w:style>
  <w:style w:type="character" w:customStyle="1" w:styleId="TextkomenteChar">
    <w:name w:val="Text komentáře Char"/>
    <w:basedOn w:val="Standardnpsmoodstavce"/>
    <w:link w:val="Textkomente"/>
    <w:uiPriority w:val="99"/>
    <w:semiHidden/>
    <w:rsid w:val="009300CF"/>
  </w:style>
  <w:style w:type="paragraph" w:styleId="Textbubliny">
    <w:name w:val="Balloon Text"/>
    <w:basedOn w:val="Normln"/>
    <w:link w:val="TextbublinyChar"/>
    <w:uiPriority w:val="99"/>
    <w:semiHidden/>
    <w:unhideWhenUsed/>
    <w:rsid w:val="009300C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9300CF"/>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9300CF"/>
    <w:rPr>
      <w:b/>
      <w:bCs/>
    </w:rPr>
  </w:style>
  <w:style w:type="character" w:customStyle="1" w:styleId="PedmtkomenteChar">
    <w:name w:val="Předmět komentáře Char"/>
    <w:link w:val="Pedmtkomente"/>
    <w:uiPriority w:val="99"/>
    <w:semiHidden/>
    <w:rsid w:val="009300CF"/>
    <w:rPr>
      <w:b/>
      <w:bCs/>
    </w:rPr>
  </w:style>
  <w:style w:type="paragraph" w:styleId="Odstavecseseznamem">
    <w:name w:val="List Paragraph"/>
    <w:basedOn w:val="Normln"/>
    <w:uiPriority w:val="34"/>
    <w:qFormat/>
    <w:rsid w:val="001B0AC4"/>
    <w:pPr>
      <w:ind w:left="708"/>
    </w:pPr>
  </w:style>
  <w:style w:type="paragraph" w:styleId="Zhlav">
    <w:name w:val="header"/>
    <w:basedOn w:val="Normln"/>
    <w:link w:val="ZhlavChar"/>
    <w:uiPriority w:val="99"/>
    <w:unhideWhenUsed/>
    <w:rsid w:val="00D857FE"/>
    <w:pPr>
      <w:tabs>
        <w:tab w:val="center" w:pos="4536"/>
        <w:tab w:val="right" w:pos="9072"/>
      </w:tabs>
    </w:pPr>
  </w:style>
  <w:style w:type="character" w:customStyle="1" w:styleId="ZhlavChar">
    <w:name w:val="Záhlaví Char"/>
    <w:link w:val="Zhlav"/>
    <w:uiPriority w:val="99"/>
    <w:rsid w:val="00D857FE"/>
    <w:rPr>
      <w:sz w:val="22"/>
      <w:szCs w:val="22"/>
    </w:rPr>
  </w:style>
  <w:style w:type="paragraph" w:styleId="Zpat">
    <w:name w:val="footer"/>
    <w:basedOn w:val="Normln"/>
    <w:link w:val="ZpatChar"/>
    <w:uiPriority w:val="99"/>
    <w:unhideWhenUsed/>
    <w:rsid w:val="00D857FE"/>
    <w:pPr>
      <w:tabs>
        <w:tab w:val="center" w:pos="4536"/>
        <w:tab w:val="right" w:pos="9072"/>
      </w:tabs>
    </w:pPr>
  </w:style>
  <w:style w:type="character" w:customStyle="1" w:styleId="ZpatChar">
    <w:name w:val="Zápatí Char"/>
    <w:link w:val="Zpat"/>
    <w:uiPriority w:val="99"/>
    <w:rsid w:val="00D857FE"/>
    <w:rPr>
      <w:sz w:val="22"/>
      <w:szCs w:val="22"/>
    </w:rPr>
  </w:style>
  <w:style w:type="character" w:customStyle="1" w:styleId="Nadpis2Char">
    <w:name w:val="Nadpis 2 Char"/>
    <w:link w:val="Nadpis2"/>
    <w:rsid w:val="00082FBD"/>
    <w:rPr>
      <w:rFonts w:ascii="Arial" w:hAnsi="Arial"/>
      <w:sz w:val="24"/>
    </w:rPr>
  </w:style>
  <w:style w:type="character" w:customStyle="1" w:styleId="Nadpis4Char">
    <w:name w:val="Nadpis 4 Char"/>
    <w:link w:val="Nadpis4"/>
    <w:rsid w:val="00082FBD"/>
    <w:rPr>
      <w:rFonts w:ascii="Arial" w:hAnsi="Arial"/>
      <w:b/>
      <w:sz w:val="24"/>
    </w:rPr>
  </w:style>
  <w:style w:type="character" w:styleId="Hypertextovodkaz">
    <w:name w:val="Hyperlink"/>
    <w:uiPriority w:val="99"/>
    <w:unhideWhenUsed/>
    <w:rsid w:val="005F05DE"/>
    <w:rPr>
      <w:color w:val="0000FF"/>
      <w:u w:val="single"/>
    </w:rPr>
  </w:style>
  <w:style w:type="character" w:customStyle="1" w:styleId="Nadpis1Char">
    <w:name w:val="Nadpis 1 Char"/>
    <w:link w:val="Nadpis1"/>
    <w:rsid w:val="00FB5A1F"/>
    <w:rPr>
      <w:rFonts w:ascii="Cambria" w:eastAsia="Times New Roman" w:hAnsi="Cambria" w:cs="Times New Roman"/>
      <w:b/>
      <w:bCs/>
      <w:kern w:val="32"/>
      <w:sz w:val="32"/>
      <w:szCs w:val="32"/>
    </w:rPr>
  </w:style>
  <w:style w:type="paragraph" w:styleId="Zkladntext">
    <w:name w:val="Body Text"/>
    <w:basedOn w:val="Normln"/>
    <w:link w:val="ZkladntextChar"/>
    <w:uiPriority w:val="99"/>
    <w:semiHidden/>
    <w:unhideWhenUsed/>
    <w:rsid w:val="00FB5A1F"/>
    <w:pPr>
      <w:spacing w:after="120"/>
    </w:pPr>
  </w:style>
  <w:style w:type="character" w:customStyle="1" w:styleId="ZkladntextChar">
    <w:name w:val="Základní text Char"/>
    <w:link w:val="Zkladntext"/>
    <w:uiPriority w:val="99"/>
    <w:semiHidden/>
    <w:rsid w:val="00FB5A1F"/>
    <w:rPr>
      <w:sz w:val="22"/>
      <w:szCs w:val="22"/>
    </w:rPr>
  </w:style>
  <w:style w:type="paragraph" w:styleId="Zkladntextodsazen">
    <w:name w:val="Body Text Indent"/>
    <w:basedOn w:val="Normln"/>
    <w:link w:val="ZkladntextodsazenChar"/>
    <w:uiPriority w:val="99"/>
    <w:semiHidden/>
    <w:unhideWhenUsed/>
    <w:rsid w:val="00FB5A1F"/>
    <w:pPr>
      <w:spacing w:after="120"/>
      <w:ind w:left="283"/>
    </w:pPr>
  </w:style>
  <w:style w:type="character" w:customStyle="1" w:styleId="ZkladntextodsazenChar">
    <w:name w:val="Základní text odsazený Char"/>
    <w:link w:val="Zkladntextodsazen"/>
    <w:uiPriority w:val="99"/>
    <w:semiHidden/>
    <w:rsid w:val="00FB5A1F"/>
    <w:rPr>
      <w:sz w:val="22"/>
      <w:szCs w:val="22"/>
    </w:rPr>
  </w:style>
  <w:style w:type="paragraph" w:customStyle="1" w:styleId="Obsahrmce">
    <w:name w:val="Obsah rámce"/>
    <w:basedOn w:val="Zkladntext"/>
    <w:rsid w:val="00FB5A1F"/>
    <w:pPr>
      <w:suppressAutoHyphens/>
      <w:overflowPunct w:val="0"/>
      <w:autoSpaceDE w:val="0"/>
      <w:spacing w:after="0" w:line="240" w:lineRule="auto"/>
      <w:jc w:val="both"/>
    </w:pPr>
    <w:rPr>
      <w:rFonts w:ascii="Book Antiqua" w:hAnsi="Book Antiqua"/>
      <w:szCs w:val="20"/>
    </w:rPr>
  </w:style>
  <w:style w:type="paragraph" w:styleId="Revize">
    <w:name w:val="Revision"/>
    <w:hidden/>
    <w:uiPriority w:val="99"/>
    <w:semiHidden/>
    <w:rsid w:val="008D4EDE"/>
    <w:rPr>
      <w:sz w:val="22"/>
      <w:szCs w:val="22"/>
    </w:rPr>
  </w:style>
  <w:style w:type="character" w:customStyle="1" w:styleId="nowrap">
    <w:name w:val="nowrap"/>
    <w:basedOn w:val="Standardnpsmoodstavce"/>
    <w:rsid w:val="00371C45"/>
  </w:style>
  <w:style w:type="paragraph" w:customStyle="1" w:styleId="CM17">
    <w:name w:val="CM17"/>
    <w:basedOn w:val="Default"/>
    <w:next w:val="Default"/>
    <w:uiPriority w:val="99"/>
    <w:rsid w:val="008E7F4C"/>
    <w:pPr>
      <w:widowControl w:val="0"/>
    </w:pPr>
    <w:rPr>
      <w:rFonts w:ascii="Helvetica" w:hAnsi="Helvetica" w:cs="Helvetica"/>
      <w:color w:val="auto"/>
    </w:rPr>
  </w:style>
  <w:style w:type="paragraph" w:styleId="Bezmezer">
    <w:name w:val="No Spacing"/>
    <w:basedOn w:val="Normln"/>
    <w:uiPriority w:val="1"/>
    <w:qFormat/>
    <w:rsid w:val="00AA31A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72418">
      <w:bodyDiv w:val="1"/>
      <w:marLeft w:val="0"/>
      <w:marRight w:val="0"/>
      <w:marTop w:val="0"/>
      <w:marBottom w:val="0"/>
      <w:divBdr>
        <w:top w:val="none" w:sz="0" w:space="0" w:color="auto"/>
        <w:left w:val="none" w:sz="0" w:space="0" w:color="auto"/>
        <w:bottom w:val="none" w:sz="0" w:space="0" w:color="auto"/>
        <w:right w:val="none" w:sz="0" w:space="0" w:color="auto"/>
      </w:divBdr>
    </w:div>
    <w:div w:id="863830706">
      <w:bodyDiv w:val="1"/>
      <w:marLeft w:val="0"/>
      <w:marRight w:val="0"/>
      <w:marTop w:val="0"/>
      <w:marBottom w:val="0"/>
      <w:divBdr>
        <w:top w:val="none" w:sz="0" w:space="0" w:color="auto"/>
        <w:left w:val="none" w:sz="0" w:space="0" w:color="auto"/>
        <w:bottom w:val="none" w:sz="0" w:space="0" w:color="auto"/>
        <w:right w:val="none" w:sz="0" w:space="0" w:color="auto"/>
      </w:divBdr>
    </w:div>
    <w:div w:id="1264655296">
      <w:bodyDiv w:val="1"/>
      <w:marLeft w:val="0"/>
      <w:marRight w:val="0"/>
      <w:marTop w:val="0"/>
      <w:marBottom w:val="0"/>
      <w:divBdr>
        <w:top w:val="none" w:sz="0" w:space="0" w:color="auto"/>
        <w:left w:val="none" w:sz="0" w:space="0" w:color="auto"/>
        <w:bottom w:val="none" w:sz="0" w:space="0" w:color="auto"/>
        <w:right w:val="none" w:sz="0" w:space="0" w:color="auto"/>
      </w:divBdr>
    </w:div>
    <w:div w:id="1383407069">
      <w:bodyDiv w:val="1"/>
      <w:marLeft w:val="0"/>
      <w:marRight w:val="0"/>
      <w:marTop w:val="0"/>
      <w:marBottom w:val="0"/>
      <w:divBdr>
        <w:top w:val="none" w:sz="0" w:space="0" w:color="auto"/>
        <w:left w:val="none" w:sz="0" w:space="0" w:color="auto"/>
        <w:bottom w:val="none" w:sz="0" w:space="0" w:color="auto"/>
        <w:right w:val="none" w:sz="0" w:space="0" w:color="auto"/>
      </w:divBdr>
    </w:div>
    <w:div w:id="1863744003">
      <w:bodyDiv w:val="1"/>
      <w:marLeft w:val="0"/>
      <w:marRight w:val="0"/>
      <w:marTop w:val="0"/>
      <w:marBottom w:val="0"/>
      <w:divBdr>
        <w:top w:val="none" w:sz="0" w:space="0" w:color="auto"/>
        <w:left w:val="none" w:sz="0" w:space="0" w:color="auto"/>
        <w:bottom w:val="none" w:sz="0" w:space="0" w:color="auto"/>
        <w:right w:val="none" w:sz="0" w:space="0" w:color="auto"/>
      </w:divBdr>
    </w:div>
    <w:div w:id="1875536321">
      <w:bodyDiv w:val="1"/>
      <w:marLeft w:val="0"/>
      <w:marRight w:val="0"/>
      <w:marTop w:val="0"/>
      <w:marBottom w:val="0"/>
      <w:divBdr>
        <w:top w:val="none" w:sz="0" w:space="0" w:color="auto"/>
        <w:left w:val="none" w:sz="0" w:space="0" w:color="auto"/>
        <w:bottom w:val="none" w:sz="0" w:space="0" w:color="auto"/>
        <w:right w:val="none" w:sz="0" w:space="0" w:color="auto"/>
      </w:divBdr>
    </w:div>
    <w:div w:id="18993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D687E-64B9-4EF2-9E9D-682357E0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12241</Characters>
  <Application>Microsoft Office Word</Application>
  <DocSecurity>8</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IKEM</Company>
  <LinksUpToDate>false</LinksUpToDate>
  <CharactersWithSpaces>14287</CharactersWithSpaces>
  <SharedDoc>false</SharedDoc>
  <HLinks>
    <vt:vector size="18" baseType="variant">
      <vt:variant>
        <vt:i4>7143495</vt:i4>
      </vt:variant>
      <vt:variant>
        <vt:i4>6</vt:i4>
      </vt:variant>
      <vt:variant>
        <vt:i4>0</vt:i4>
      </vt:variant>
      <vt:variant>
        <vt:i4>5</vt:i4>
      </vt:variant>
      <vt:variant>
        <vt:lpwstr>mailto:valesovav@sotio.com</vt:lpwstr>
      </vt:variant>
      <vt:variant>
        <vt:lpwstr/>
      </vt:variant>
      <vt:variant>
        <vt:i4>7143495</vt:i4>
      </vt:variant>
      <vt:variant>
        <vt:i4>3</vt:i4>
      </vt:variant>
      <vt:variant>
        <vt:i4>0</vt:i4>
      </vt:variant>
      <vt:variant>
        <vt:i4>5</vt:i4>
      </vt:variant>
      <vt:variant>
        <vt:lpwstr>mailto:valesovav@sotio.com</vt:lpwstr>
      </vt:variant>
      <vt:variant>
        <vt:lpwstr/>
      </vt:variant>
      <vt:variant>
        <vt:i4>5767176</vt:i4>
      </vt:variant>
      <vt:variant>
        <vt:i4>0</vt:i4>
      </vt:variant>
      <vt:variant>
        <vt:i4>0</vt:i4>
      </vt:variant>
      <vt:variant>
        <vt:i4>5</vt:i4>
      </vt:variant>
      <vt:variant>
        <vt:lpwstr>https://ccm01.tetra.ppf.cz/webdialer/Webdialer?destination=75402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Čierný Jakub</dc:creator>
  <cp:lastModifiedBy>Mgr. Jan Vála</cp:lastModifiedBy>
  <cp:revision>2</cp:revision>
  <cp:lastPrinted>2016-12-05T11:20:00Z</cp:lastPrinted>
  <dcterms:created xsi:type="dcterms:W3CDTF">2016-12-08T08:46:00Z</dcterms:created>
  <dcterms:modified xsi:type="dcterms:W3CDTF">2016-12-08T08:46:00Z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