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A94" w:rsidRDefault="00A74712" w:rsidP="00333536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333536">
        <w:rPr>
          <w:rFonts w:asciiTheme="minorHAnsi" w:eastAsia="Times New Roman" w:hAnsiTheme="minorHAnsi" w:cstheme="minorHAnsi"/>
          <w:b/>
          <w:sz w:val="36"/>
          <w:szCs w:val="36"/>
        </w:rPr>
        <w:t>Smlouva o dílo</w:t>
      </w:r>
    </w:p>
    <w:p w:rsidR="00156247" w:rsidRPr="00156247" w:rsidRDefault="00156247" w:rsidP="00156247">
      <w:pPr>
        <w:spacing w:line="240" w:lineRule="auto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Č.j.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4/2/2016</w:t>
      </w:r>
      <w:bookmarkStart w:id="0" w:name="_GoBack"/>
      <w:bookmarkEnd w:id="0"/>
    </w:p>
    <w:p w:rsidR="00EF5A94" w:rsidRDefault="00675C94" w:rsidP="00333536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U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zavřená níže psaného dne, měsíce, roku </w:t>
      </w:r>
      <w:proofErr w:type="gramStart"/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mezi</w:t>
      </w:r>
      <w:proofErr w:type="gramEnd"/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9651A7" w:rsidRPr="00333536" w:rsidRDefault="00A74712" w:rsidP="0033353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Objednatelem: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675C94" w:rsidRPr="00333536">
        <w:rPr>
          <w:rFonts w:asciiTheme="minorHAnsi" w:eastAsia="Times New Roman" w:hAnsiTheme="minorHAnsi" w:cstheme="minorHAnsi"/>
          <w:b/>
          <w:sz w:val="24"/>
          <w:szCs w:val="24"/>
        </w:rPr>
        <w:t>Základní umělecká škola</w:t>
      </w:r>
      <w:r w:rsidR="009651A7" w:rsidRPr="0033353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651A7" w:rsidRPr="00333536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9651A7" w:rsidRPr="00333536" w:rsidRDefault="00675C94" w:rsidP="00333536">
      <w:pPr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Nad Alejí 28,</w:t>
      </w:r>
      <w:r w:rsidR="009651A7" w:rsidRPr="00333536">
        <w:rPr>
          <w:rFonts w:asciiTheme="minorHAnsi" w:eastAsia="Times New Roman" w:hAnsiTheme="minorHAnsi" w:cstheme="minorHAnsi"/>
          <w:sz w:val="24"/>
          <w:szCs w:val="24"/>
        </w:rPr>
        <w:t xml:space="preserve"> 16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>2</w:t>
      </w:r>
      <w:r w:rsidR="009651A7" w:rsidRPr="00333536">
        <w:rPr>
          <w:rFonts w:asciiTheme="minorHAnsi" w:eastAsia="Times New Roman" w:hAnsiTheme="minorHAnsi" w:cstheme="minorHAnsi"/>
          <w:sz w:val="24"/>
          <w:szCs w:val="24"/>
        </w:rPr>
        <w:t xml:space="preserve"> 00 Praha 6 </w:t>
      </w:r>
      <w:r w:rsidR="009651A7" w:rsidRPr="00333536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A74712" w:rsidRPr="00333536" w:rsidRDefault="00675C94" w:rsidP="00333536">
      <w:pPr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IČO: 68407289,</w:t>
      </w:r>
    </w:p>
    <w:p w:rsidR="00675C94" w:rsidRPr="00333536" w:rsidRDefault="00675C94" w:rsidP="00333536">
      <w:pPr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DIČ: CZ68407289</w:t>
      </w:r>
    </w:p>
    <w:p w:rsidR="009651A7" w:rsidRPr="00333536" w:rsidRDefault="00A74712" w:rsidP="00333536">
      <w:pPr>
        <w:tabs>
          <w:tab w:val="left" w:pos="3544"/>
        </w:tabs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Zastoupené: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675C94" w:rsidRPr="00333536">
        <w:rPr>
          <w:rFonts w:asciiTheme="minorHAnsi" w:eastAsia="Times New Roman" w:hAnsiTheme="minorHAnsi" w:cstheme="minorHAnsi"/>
          <w:sz w:val="24"/>
          <w:szCs w:val="24"/>
        </w:rPr>
        <w:t>Evou Osvaldovou – ředitelkou školy</w:t>
      </w:r>
      <w:r w:rsidR="009651A7" w:rsidRPr="00333536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EF5A94" w:rsidRPr="00333536" w:rsidRDefault="00A74712" w:rsidP="00333536">
      <w:pPr>
        <w:tabs>
          <w:tab w:val="left" w:pos="3544"/>
        </w:tabs>
        <w:spacing w:line="240" w:lineRule="auto"/>
        <w:ind w:left="1440" w:firstLine="720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/dále jen objednavatel/</w:t>
      </w:r>
    </w:p>
    <w:p w:rsidR="00EF5A94" w:rsidRPr="00333536" w:rsidRDefault="00EF5A94" w:rsidP="00333536">
      <w:pPr>
        <w:tabs>
          <w:tab w:val="left" w:pos="3544"/>
        </w:tabs>
        <w:spacing w:line="240" w:lineRule="auto"/>
        <w:ind w:left="1416" w:firstLine="707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tabs>
          <w:tab w:val="left" w:pos="3544"/>
        </w:tabs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a</w:t>
      </w:r>
    </w:p>
    <w:p w:rsidR="00EF5A94" w:rsidRPr="00333536" w:rsidRDefault="00EF5A94" w:rsidP="00333536">
      <w:pPr>
        <w:tabs>
          <w:tab w:val="left" w:pos="3544"/>
        </w:tabs>
        <w:spacing w:line="240" w:lineRule="auto"/>
        <w:ind w:left="1416" w:firstLine="707"/>
        <w:rPr>
          <w:rFonts w:asciiTheme="minorHAnsi" w:hAnsiTheme="minorHAnsi" w:cstheme="minorHAnsi"/>
        </w:rPr>
      </w:pPr>
    </w:p>
    <w:p w:rsidR="009651A7" w:rsidRPr="00333536" w:rsidRDefault="00A74712" w:rsidP="00333536">
      <w:pPr>
        <w:tabs>
          <w:tab w:val="left" w:pos="2127"/>
          <w:tab w:val="left" w:pos="3544"/>
        </w:tabs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Zhotovitelem:</w:t>
      </w:r>
      <w:r w:rsidR="00D33263" w:rsidRPr="00333536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9651A7" w:rsidRPr="00333536">
        <w:rPr>
          <w:rFonts w:asciiTheme="minorHAnsi" w:eastAsia="Times New Roman" w:hAnsiTheme="minorHAnsi" w:cstheme="minorHAnsi"/>
          <w:b/>
          <w:sz w:val="24"/>
          <w:szCs w:val="24"/>
        </w:rPr>
        <w:t>DSKV s.r.o.</w:t>
      </w:r>
    </w:p>
    <w:p w:rsidR="009651A7" w:rsidRPr="00333536" w:rsidRDefault="009651A7" w:rsidP="00333536">
      <w:pPr>
        <w:tabs>
          <w:tab w:val="left" w:pos="3544"/>
        </w:tabs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K Lípě 98/11</w:t>
      </w:r>
    </w:p>
    <w:p w:rsidR="009651A7" w:rsidRPr="00333536" w:rsidRDefault="009651A7" w:rsidP="00333536">
      <w:pPr>
        <w:tabs>
          <w:tab w:val="left" w:pos="3544"/>
        </w:tabs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333536">
        <w:rPr>
          <w:rFonts w:asciiTheme="minorHAnsi" w:eastAsia="Times New Roman" w:hAnsiTheme="minorHAnsi" w:cstheme="minorHAnsi"/>
          <w:sz w:val="24"/>
          <w:szCs w:val="24"/>
        </w:rPr>
        <w:t>154 00  Praha</w:t>
      </w:r>
      <w:proofErr w:type="gramEnd"/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 5</w:t>
      </w:r>
    </w:p>
    <w:p w:rsidR="009651A7" w:rsidRPr="00333536" w:rsidRDefault="009651A7" w:rsidP="00333536">
      <w:pPr>
        <w:tabs>
          <w:tab w:val="left" w:pos="3544"/>
        </w:tabs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IČO: 24196690</w:t>
      </w:r>
    </w:p>
    <w:p w:rsidR="00A74712" w:rsidRPr="00333536" w:rsidRDefault="00A74712" w:rsidP="00333536">
      <w:pPr>
        <w:tabs>
          <w:tab w:val="left" w:pos="3544"/>
        </w:tabs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Zastoupená:</w:t>
      </w:r>
      <w:r w:rsidR="00D33263" w:rsidRPr="00333536">
        <w:rPr>
          <w:rFonts w:asciiTheme="minorHAnsi" w:eastAsia="Times New Roman" w:hAnsiTheme="minorHAnsi" w:cstheme="minorHAnsi"/>
          <w:sz w:val="24"/>
          <w:szCs w:val="24"/>
        </w:rPr>
        <w:t xml:space="preserve"> Ing. Josef Piták, jednatel společnosti</w:t>
      </w:r>
    </w:p>
    <w:p w:rsidR="00A74712" w:rsidRPr="00333536" w:rsidRDefault="00A74712" w:rsidP="00333536">
      <w:pPr>
        <w:spacing w:line="240" w:lineRule="auto"/>
        <w:ind w:left="1440" w:firstLine="720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/dále jen </w:t>
      </w:r>
      <w:proofErr w:type="spellStart"/>
      <w:r w:rsidRPr="00333536">
        <w:rPr>
          <w:rFonts w:asciiTheme="minorHAnsi" w:eastAsia="Times New Roman" w:hAnsiTheme="minorHAnsi" w:cstheme="minorHAnsi"/>
          <w:sz w:val="24"/>
          <w:szCs w:val="24"/>
        </w:rPr>
        <w:t>zhotoviel</w:t>
      </w:r>
      <w:proofErr w:type="spellEnd"/>
      <w:r w:rsidRPr="00333536">
        <w:rPr>
          <w:rFonts w:asciiTheme="minorHAnsi" w:eastAsia="Times New Roman" w:hAnsiTheme="minorHAnsi" w:cstheme="minorHAnsi"/>
          <w:sz w:val="24"/>
          <w:szCs w:val="24"/>
        </w:rPr>
        <w:t>/</w:t>
      </w:r>
    </w:p>
    <w:p w:rsidR="00A74712" w:rsidRPr="00333536" w:rsidRDefault="00A74712" w:rsidP="00333536">
      <w:pPr>
        <w:spacing w:line="240" w:lineRule="auto"/>
        <w:ind w:left="1440" w:firstLine="720"/>
        <w:rPr>
          <w:rFonts w:asciiTheme="minorHAnsi" w:eastAsia="Times New Roman" w:hAnsiTheme="minorHAnsi" w:cstheme="minorHAnsi"/>
          <w:sz w:val="24"/>
          <w:szCs w:val="24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I. Předmět smlouvy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</w:t>
      </w:r>
      <w:r w:rsidR="00B86DA6" w:rsidRPr="00333536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333536">
        <w:rPr>
          <w:rFonts w:asciiTheme="minorHAnsi" w:eastAsia="Times New Roman" w:hAnsiTheme="minorHAnsi" w:cstheme="minorHAnsi"/>
          <w:sz w:val="24"/>
          <w:szCs w:val="24"/>
          <w:lang w:val="en-US"/>
        </w:rPr>
        <w:t>Předmětem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 smlouv</w:t>
      </w:r>
      <w:r w:rsidR="00675C94" w:rsidRPr="00333536">
        <w:rPr>
          <w:rFonts w:asciiTheme="minorHAnsi" w:eastAsia="Times New Roman" w:hAnsiTheme="minorHAnsi" w:cstheme="minorHAnsi"/>
          <w:sz w:val="24"/>
          <w:szCs w:val="24"/>
        </w:rPr>
        <w:t xml:space="preserve">y je provedení stavebních úprav a vybudování okapového chodníku na pozemku Základní umělecké školy Brixiho 2, 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>Praha</w:t>
      </w:r>
      <w:r w:rsidR="00675C94" w:rsidRPr="00333536">
        <w:rPr>
          <w:rFonts w:asciiTheme="minorHAnsi" w:eastAsia="Times New Roman" w:hAnsiTheme="minorHAnsi" w:cstheme="minorHAnsi"/>
          <w:sz w:val="24"/>
          <w:szCs w:val="24"/>
        </w:rPr>
        <w:t xml:space="preserve"> 6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 (dále též “dílo”). Podrobnější rozpis požadovaných prací je patrný z přiložené cenové kalkulace (Příloha </w:t>
      </w:r>
      <w:proofErr w:type="gramStart"/>
      <w:r w:rsidRPr="00333536">
        <w:rPr>
          <w:rFonts w:asciiTheme="minorHAnsi" w:eastAsia="Times New Roman" w:hAnsiTheme="minorHAnsi" w:cstheme="minorHAnsi"/>
          <w:sz w:val="24"/>
          <w:szCs w:val="24"/>
        </w:rPr>
        <w:t>č.1).</w:t>
      </w:r>
      <w:proofErr w:type="gramEnd"/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F5A94" w:rsidRPr="00333536" w:rsidRDefault="00EF5A94" w:rsidP="00333536">
      <w:pPr>
        <w:spacing w:line="240" w:lineRule="auto"/>
        <w:ind w:left="284" w:hanging="284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Zhotovitel se zavazuje 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  <w:highlight w:val="white"/>
        </w:rPr>
        <w:t>provést na svůj náklad a nebezpečí pro objednatele dílo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 a objednatel se zavazuje toto dílo převzít a zaplatit jeho cenu, po řádném odstranění všech případných vad a nedodělků, zjištěných při předběžné přejímce díla.</w:t>
      </w:r>
    </w:p>
    <w:p w:rsidR="00EF5A94" w:rsidRPr="00333536" w:rsidRDefault="00EF5A94" w:rsidP="00333536">
      <w:pPr>
        <w:spacing w:line="240" w:lineRule="auto"/>
        <w:ind w:left="284" w:hanging="284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ind w:left="284" w:hanging="284"/>
        <w:jc w:val="center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ind w:left="284" w:hanging="284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II. Cena díla.</w:t>
      </w:r>
    </w:p>
    <w:p w:rsidR="00EF5A94" w:rsidRPr="00333536" w:rsidRDefault="00EF5A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Smluvní cena díla je stanovena rozpočtem a činí </w:t>
      </w:r>
      <w:r w:rsidR="009651A7" w:rsidRPr="00333536">
        <w:rPr>
          <w:rFonts w:asciiTheme="minorHAnsi" w:eastAsia="Times New Roman" w:hAnsiTheme="minorHAnsi" w:cstheme="minorHAnsi"/>
          <w:b/>
          <w:sz w:val="24"/>
          <w:szCs w:val="24"/>
        </w:rPr>
        <w:t>9</w:t>
      </w:r>
      <w:r w:rsidR="00675C94" w:rsidRPr="00333536">
        <w:rPr>
          <w:rFonts w:asciiTheme="minorHAnsi" w:eastAsia="Times New Roman" w:hAnsiTheme="minorHAnsi" w:cstheme="minorHAnsi"/>
          <w:b/>
          <w:sz w:val="24"/>
          <w:szCs w:val="24"/>
        </w:rPr>
        <w:t>8</w:t>
      </w:r>
      <w:r w:rsidR="009651A7" w:rsidRPr="00333536">
        <w:rPr>
          <w:rFonts w:asciiTheme="minorHAnsi" w:eastAsia="Times New Roman" w:hAnsiTheme="minorHAnsi" w:cstheme="minorHAnsi"/>
          <w:b/>
          <w:sz w:val="24"/>
          <w:szCs w:val="24"/>
        </w:rPr>
        <w:t>.5</w:t>
      </w:r>
      <w:r w:rsidR="00675C94" w:rsidRPr="00333536">
        <w:rPr>
          <w:rFonts w:asciiTheme="minorHAnsi" w:eastAsia="Times New Roman" w:hAnsiTheme="minorHAnsi" w:cstheme="minorHAnsi"/>
          <w:b/>
          <w:sz w:val="24"/>
          <w:szCs w:val="24"/>
        </w:rPr>
        <w:t>7</w:t>
      </w:r>
      <w:r w:rsidR="009651A7" w:rsidRPr="00333536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CD1E5A">
        <w:rPr>
          <w:rFonts w:asciiTheme="minorHAnsi" w:eastAsia="Times New Roman" w:hAnsiTheme="minorHAnsi" w:cstheme="minorHAnsi"/>
          <w:b/>
          <w:sz w:val="24"/>
          <w:szCs w:val="24"/>
        </w:rPr>
        <w:t>,-</w:t>
      </w:r>
      <w:r w:rsidR="00A74712" w:rsidRPr="00333536">
        <w:rPr>
          <w:rFonts w:asciiTheme="minorHAnsi" w:eastAsia="Times New Roman" w:hAnsiTheme="minorHAnsi" w:cstheme="minorHAnsi"/>
          <w:b/>
          <w:sz w:val="24"/>
          <w:szCs w:val="24"/>
        </w:rPr>
        <w:t xml:space="preserve"> Kč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. Za rozpočet, který je součástí této smlouvy, se považuje cenová kalkulace připojená jako Příloha č. 1. </w:t>
      </w:r>
    </w:p>
    <w:p w:rsidR="00EF5A94" w:rsidRPr="00333536" w:rsidRDefault="00EF5A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Cena díla je stanovena zhotovitelem na základě požadavků objednatele a na základě odborné prohlídky místa </w:t>
      </w:r>
      <w:r w:rsidR="00CD1E5A">
        <w:rPr>
          <w:rFonts w:asciiTheme="minorHAnsi" w:eastAsia="Times New Roman" w:hAnsiTheme="minorHAnsi" w:cstheme="minorHAnsi"/>
          <w:sz w:val="24"/>
          <w:szCs w:val="24"/>
        </w:rPr>
        <w:t>zhotovitelem jako cena konečná.</w:t>
      </w:r>
    </w:p>
    <w:p w:rsidR="00D33263" w:rsidRPr="00333536" w:rsidRDefault="00D33263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keepNext/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III. Termín zhotovení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D33263" w:rsidP="00333536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Začátek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realizace </w:t>
      </w:r>
      <w:r w:rsidR="00675C94" w:rsidRPr="00333536">
        <w:rPr>
          <w:rFonts w:asciiTheme="minorHAnsi" w:eastAsia="Times New Roman" w:hAnsiTheme="minorHAnsi" w:cstheme="minorHAnsi"/>
          <w:sz w:val="24"/>
          <w:szCs w:val="24"/>
        </w:rPr>
        <w:t>díla je jeden kalendářní den po předání staveniště a dokončení stavby dle klimatických podmínek v průběhu prosince 2016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. V případě některých nepředvídatelných událostí, či změn, které zhotovitel nezavinil, nebo z důvodu 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lastRenderedPageBreak/>
        <w:t>nepříznivého počasí se termín prodlouží o příslušnou délku, kdy nebylo možné práce provádět.</w:t>
      </w:r>
    </w:p>
    <w:p w:rsidR="00EF5A94" w:rsidRPr="00333536" w:rsidRDefault="00A74712" w:rsidP="00333536">
      <w:pPr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IV. Platební podmínky.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</w:t>
      </w:r>
      <w:r w:rsidR="00B86DA6"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Pr="00333536">
        <w:rPr>
          <w:rFonts w:asciiTheme="minorHAnsi" w:eastAsia="Times New Roman" w:hAnsiTheme="minorHAnsi" w:cstheme="minorHAnsi"/>
          <w:sz w:val="24"/>
          <w:szCs w:val="24"/>
        </w:rPr>
        <w:t>Cena díla bude zaplacena objednatelem na základě řádného daňového dokladu vystaveného zhotovitelem po dokončení a převzetí Díla.</w:t>
      </w:r>
      <w:r w:rsidR="00CD1E5A">
        <w:rPr>
          <w:rFonts w:asciiTheme="minorHAnsi" w:eastAsia="Times New Roman" w:hAnsiTheme="minorHAnsi" w:cstheme="minorHAnsi"/>
          <w:sz w:val="24"/>
          <w:szCs w:val="24"/>
        </w:rPr>
        <w:t xml:space="preserve"> Splatnost faktur je dohodnuta na 14 dnů od doručení fakturace. 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 Převzetí </w:t>
      </w:r>
      <w:r w:rsidR="003A3009">
        <w:rPr>
          <w:rFonts w:asciiTheme="minorHAnsi" w:eastAsia="Times New Roman" w:hAnsiTheme="minorHAnsi" w:cstheme="minorHAnsi"/>
          <w:sz w:val="24"/>
          <w:szCs w:val="24"/>
        </w:rPr>
        <w:t xml:space="preserve">díla 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bude doloženo Předávacím protokolem. </w:t>
      </w:r>
    </w:p>
    <w:p w:rsidR="00C274CF" w:rsidRPr="00333536" w:rsidRDefault="00C274CF" w:rsidP="00333536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EF5A94" w:rsidRPr="00333536" w:rsidRDefault="00675C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/ V případě prodlení s placením peněžitých závazků způsobených ze strany objednatele </w:t>
      </w:r>
      <w:r w:rsidR="00B86DA6" w:rsidRPr="00333536">
        <w:rPr>
          <w:rFonts w:asciiTheme="minorHAnsi" w:eastAsia="Times New Roman" w:hAnsiTheme="minorHAnsi" w:cstheme="minorHAnsi"/>
          <w:sz w:val="24"/>
          <w:szCs w:val="24"/>
        </w:rPr>
        <w:br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se sjednává smluvní pokuta ve výši 500</w:t>
      </w:r>
      <w:r w:rsidR="00CD1E5A">
        <w:rPr>
          <w:rFonts w:asciiTheme="minorHAnsi" w:eastAsia="Times New Roman" w:hAnsiTheme="minorHAnsi" w:cstheme="minorHAnsi"/>
          <w:sz w:val="24"/>
          <w:szCs w:val="24"/>
        </w:rPr>
        <w:t xml:space="preserve">,- </w:t>
      </w:r>
      <w:r w:rsidR="00B86DA6" w:rsidRPr="00333536">
        <w:rPr>
          <w:rFonts w:asciiTheme="minorHAnsi" w:eastAsia="Times New Roman" w:hAnsiTheme="minorHAnsi" w:cstheme="minorHAnsi"/>
          <w:sz w:val="24"/>
          <w:szCs w:val="24"/>
        </w:rPr>
        <w:t>K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č za každý den prodlení.</w:t>
      </w:r>
    </w:p>
    <w:p w:rsidR="00EF5A94" w:rsidRPr="00333536" w:rsidRDefault="00EF5A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675C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3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/ Za prodlení v termínu plnění díla nebo odstranění záruční vady způsobeného ze strany zhotovitele se sjed</w:t>
      </w:r>
      <w:r w:rsidR="00D33263" w:rsidRPr="00333536">
        <w:rPr>
          <w:rFonts w:asciiTheme="minorHAnsi" w:eastAsia="Times New Roman" w:hAnsiTheme="minorHAnsi" w:cstheme="minorHAnsi"/>
          <w:sz w:val="24"/>
          <w:szCs w:val="24"/>
        </w:rPr>
        <w:t>nává smluvní pokuta ve výši 500</w:t>
      </w:r>
      <w:r w:rsidR="00CD1E5A">
        <w:rPr>
          <w:rFonts w:asciiTheme="minorHAnsi" w:eastAsia="Times New Roman" w:hAnsiTheme="minorHAnsi" w:cstheme="minorHAnsi"/>
          <w:sz w:val="24"/>
          <w:szCs w:val="24"/>
        </w:rPr>
        <w:t xml:space="preserve">,- </w:t>
      </w:r>
      <w:r w:rsidR="00D33263" w:rsidRPr="00333536">
        <w:rPr>
          <w:rFonts w:asciiTheme="minorHAnsi" w:eastAsia="Times New Roman" w:hAnsiTheme="minorHAnsi" w:cstheme="minorHAnsi"/>
          <w:sz w:val="24"/>
          <w:szCs w:val="24"/>
        </w:rPr>
        <w:t>K</w:t>
      </w:r>
      <w:r w:rsidR="003A3009">
        <w:rPr>
          <w:rFonts w:asciiTheme="minorHAnsi" w:eastAsia="Times New Roman" w:hAnsiTheme="minorHAnsi" w:cstheme="minorHAnsi"/>
          <w:sz w:val="24"/>
          <w:szCs w:val="24"/>
        </w:rPr>
        <w:t>č za každý den prodlení, přičemž celková suma nesmí přesáhnout 5%z celkové ceny díla.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V. Součinnost smluvních stran.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</w:t>
      </w:r>
      <w:r w:rsidR="003A3009">
        <w:rPr>
          <w:rFonts w:asciiTheme="minorHAnsi" w:eastAsia="Times New Roman" w:hAnsiTheme="minorHAnsi" w:cstheme="minorHAnsi"/>
          <w:sz w:val="24"/>
          <w:szCs w:val="24"/>
        </w:rPr>
        <w:tab/>
      </w:r>
      <w:r w:rsidRPr="00333536">
        <w:rPr>
          <w:rFonts w:asciiTheme="minorHAnsi" w:eastAsia="Times New Roman" w:hAnsiTheme="minorHAnsi" w:cstheme="minorHAnsi"/>
          <w:sz w:val="24"/>
          <w:szCs w:val="24"/>
        </w:rPr>
        <w:t>Objednatel zabezpečí nerušené provádění prací a poskytne veškerou nezbytnou součinnost směřující k úspěšnému dokončení díla.</w:t>
      </w:r>
    </w:p>
    <w:p w:rsidR="00EF5A94" w:rsidRPr="00333536" w:rsidRDefault="00EF5A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2/ Zhotovitel je povinen provést dílo v požadované kvalitě a řídit se případnými pokyny objednatele.</w:t>
      </w:r>
    </w:p>
    <w:p w:rsidR="00EF5A94" w:rsidRPr="00333536" w:rsidRDefault="00EF5A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3/ Objednatel je oprávněn kontrolovat způsob provádění díla a zhotovitel je povinen mu tuto kontrolu umožnit.</w:t>
      </w:r>
    </w:p>
    <w:p w:rsidR="00EF5A94" w:rsidRPr="00333536" w:rsidRDefault="00EF5A94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4/ Zhotovitel je povinen vyzvat objednatele k prověření prací, které v dalším postupu budou zakryty nebo se stanou nepřístupnými.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VI. Záruka.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Zhotovitel poskytuje objednateli tuto záruku: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Na provedené</w:t>
      </w:r>
      <w:r w:rsidR="00CD1E5A">
        <w:rPr>
          <w:rFonts w:asciiTheme="minorHAnsi" w:eastAsia="Times New Roman" w:hAnsiTheme="minorHAnsi" w:cstheme="minorHAnsi"/>
          <w:sz w:val="24"/>
          <w:szCs w:val="24"/>
        </w:rPr>
        <w:t xml:space="preserve"> stavební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 práce 36 měsíců</w:t>
      </w:r>
      <w:r w:rsidR="00CD1E5A">
        <w:rPr>
          <w:rFonts w:asciiTheme="minorHAnsi" w:eastAsia="Times New Roman" w:hAnsiTheme="minorHAnsi" w:cstheme="minorHAnsi"/>
          <w:sz w:val="24"/>
          <w:szCs w:val="24"/>
        </w:rPr>
        <w:t xml:space="preserve"> a na technologické dodávky 24 měsíců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 ode dne předání a převzetí díla objednatelem.</w:t>
      </w:r>
    </w:p>
    <w:p w:rsidR="00EF5A94" w:rsidRPr="00333536" w:rsidRDefault="00EF5A94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Zhotovitel je povinen bez zbytečných průtahů, nejdéle však do 10 dnů odstranit v záruční době eventuální vady, pokud nebudou způsobeny chybnou údržbou nebo provozem objednatele.</w:t>
      </w:r>
    </w:p>
    <w:p w:rsidR="00EF5A94" w:rsidRPr="00333536" w:rsidRDefault="00EF5A94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3/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Na materiály a zařízení použité zhotovitelem a dodané subdodavateli zhotovitele se vztahují záruční doby ze zákona, potažmo dohodnuté mezi zhotovitelem a jeho dodavateli. Zhotovitel je povinen evidovat příslušné záruční listy a dokumentaci k použitým materiálům.</w:t>
      </w:r>
    </w:p>
    <w:p w:rsidR="00EF5A94" w:rsidRPr="00333536" w:rsidRDefault="00EF5A94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675C94" w:rsidRPr="00333536" w:rsidRDefault="00675C94" w:rsidP="00333536">
      <w:pPr>
        <w:spacing w:line="240" w:lineRule="auto"/>
        <w:rPr>
          <w:rFonts w:asciiTheme="minorHAnsi" w:hAnsiTheme="minorHAnsi" w:cstheme="minorHAnsi"/>
        </w:rPr>
      </w:pPr>
      <w:r w:rsidRPr="00333536">
        <w:rPr>
          <w:rFonts w:asciiTheme="minorHAnsi" w:hAnsiTheme="minorHAnsi" w:cstheme="minorHAnsi"/>
        </w:rPr>
        <w:br w:type="page"/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VII. Odstoupení od smlouvy.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Smluvní strany mají právo od této smlouvy odstoupit ze zákonných důvodů. Za podstatné porušení smlouvy, při kterém druhá smluvní strana je oprávněna od smlouvy ustoupit, smluvní strany považují (upřesňují):</w:t>
      </w:r>
    </w:p>
    <w:p w:rsidR="00EF5A94" w:rsidRPr="00333536" w:rsidRDefault="00EF5A94" w:rsidP="00333536">
      <w:pPr>
        <w:spacing w:line="240" w:lineRule="auto"/>
        <w:jc w:val="both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tabs>
          <w:tab w:val="left" w:pos="567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 Bezdůvodné přerušení práce zhotovitelem, které trvá déle než 10 dnů, bezdůvodné prodlení s termínem dokončení a předání díla delším než 10 dnů nebo hrubé a závažné porušení příslušných technických norem nebo závazných předpisů státní správy nebo státních orgánů.</w:t>
      </w:r>
    </w:p>
    <w:p w:rsidR="00EF5A94" w:rsidRPr="00333536" w:rsidRDefault="00EF5A94" w:rsidP="00333536">
      <w:pPr>
        <w:tabs>
          <w:tab w:val="left" w:pos="567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tabs>
          <w:tab w:val="left" w:pos="567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2/ Prodlení objednatele s úhradou svých jednotlivých závazků delším než 10 dnů.</w:t>
      </w:r>
    </w:p>
    <w:p w:rsidR="00EF5A94" w:rsidRPr="00333536" w:rsidRDefault="00EF5A94" w:rsidP="00333536">
      <w:pPr>
        <w:tabs>
          <w:tab w:val="left" w:pos="567"/>
        </w:tabs>
        <w:spacing w:line="240" w:lineRule="auto"/>
        <w:ind w:left="284" w:hanging="284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VIII. Předání a převzetí díla.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F17881" w:rsidRPr="00333536" w:rsidRDefault="00A74712" w:rsidP="00333536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1/ </w:t>
      </w:r>
      <w:r w:rsidR="00F17881"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Dílo se považuje za dokončené po ukončení všech prací a odstranění vad a nedodělků. </w:t>
      </w:r>
    </w:p>
    <w:p w:rsidR="00675C94" w:rsidRPr="00333536" w:rsidRDefault="00675C94" w:rsidP="00333536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EF5A94" w:rsidRPr="00333536" w:rsidRDefault="00F17881" w:rsidP="0033353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Dílo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se považuje za předané po jeho protokolárním předání zhotovitelem a převzetí objednatelem. Od data předání a převzetí počíná běžet záruční doba.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spacing w:line="240" w:lineRule="auto"/>
        <w:jc w:val="center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b/>
          <w:sz w:val="24"/>
          <w:szCs w:val="24"/>
        </w:rPr>
        <w:t>IX. Závěrečná ustanovení.</w:t>
      </w: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1/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Smlouvu lze změnit či doplňovat pouze písemnými dodatky, podepsanými oběma smluvními stranami.</w:t>
      </w:r>
    </w:p>
    <w:p w:rsidR="00EF5A94" w:rsidRPr="00333536" w:rsidRDefault="00EF5A94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>2/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Smlouva je vyhotovena ve dvou exemplářích, z nichž každá strana obdrží po jednom výtisku.</w:t>
      </w:r>
    </w:p>
    <w:p w:rsidR="00EF5A94" w:rsidRPr="00333536" w:rsidRDefault="00EF5A94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:rsidR="00EF5A94" w:rsidRPr="00333536" w:rsidRDefault="00A74712" w:rsidP="00333536">
      <w:p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 xml:space="preserve">3/ </w:t>
      </w:r>
      <w:r w:rsidR="00B86DA6"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Pr="00333536">
        <w:rPr>
          <w:rFonts w:asciiTheme="minorHAnsi" w:eastAsia="Times New Roman" w:hAnsiTheme="minorHAnsi" w:cstheme="minorHAnsi"/>
          <w:sz w:val="24"/>
          <w:szCs w:val="24"/>
        </w:rPr>
        <w:t>Právní vztahy neupravené touto smlouvou se řídí občanským zákoníkem.</w:t>
      </w:r>
    </w:p>
    <w:p w:rsidR="00EF5A94" w:rsidRPr="00333536" w:rsidRDefault="00EF5A94" w:rsidP="00333536">
      <w:p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</w:rPr>
      </w:pPr>
    </w:p>
    <w:p w:rsidR="00B86DA6" w:rsidRPr="00333536" w:rsidRDefault="00B86DA6" w:rsidP="00333536">
      <w:pPr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</w:p>
    <w:p w:rsidR="00B86DA6" w:rsidRPr="00333536" w:rsidRDefault="00B86DA6" w:rsidP="00333536">
      <w:pPr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</w:p>
    <w:p w:rsidR="00B86DA6" w:rsidRPr="00333536" w:rsidRDefault="00B86DA6" w:rsidP="00333536">
      <w:pPr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</w:p>
    <w:p w:rsidR="00EF5A94" w:rsidRPr="00333536" w:rsidRDefault="00410BE0" w:rsidP="00333536">
      <w:p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V Praze dne: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21.11.2016</w:t>
      </w:r>
      <w:proofErr w:type="gramEnd"/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410BE0" w:rsidP="0033353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154305</wp:posOffset>
                </wp:positionV>
                <wp:extent cx="1530350" cy="698500"/>
                <wp:effectExtent l="0" t="0" r="12700" b="254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260.15pt;margin-top:12.15pt;width:120.5pt;height: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154305</wp:posOffset>
                </wp:positionV>
                <wp:extent cx="1504950" cy="698500"/>
                <wp:effectExtent l="0" t="0" r="1905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61.65pt;margin-top:12.15pt;width:118.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" fillcolor="#4f81bd [3204]" strokecolor="#243f60 [1604]" strokeweight="2pt"/>
            </w:pict>
          </mc:Fallback>
        </mc:AlternateContent>
      </w:r>
    </w:p>
    <w:p w:rsidR="00B86DA6" w:rsidRPr="00333536" w:rsidRDefault="00B86DA6" w:rsidP="00333536">
      <w:pPr>
        <w:spacing w:line="240" w:lineRule="auto"/>
        <w:rPr>
          <w:rFonts w:asciiTheme="minorHAnsi" w:hAnsiTheme="minorHAnsi" w:cstheme="minorHAnsi"/>
        </w:rPr>
      </w:pPr>
    </w:p>
    <w:p w:rsidR="00B86DA6" w:rsidRPr="00333536" w:rsidRDefault="00B86DA6" w:rsidP="00333536">
      <w:pPr>
        <w:spacing w:line="240" w:lineRule="auto"/>
        <w:rPr>
          <w:rFonts w:asciiTheme="minorHAnsi" w:hAnsiTheme="minorHAnsi" w:cstheme="minorHAnsi"/>
        </w:rPr>
      </w:pPr>
    </w:p>
    <w:p w:rsidR="00EF5A94" w:rsidRPr="00333536" w:rsidRDefault="00EF5A94" w:rsidP="00333536">
      <w:pPr>
        <w:tabs>
          <w:tab w:val="center" w:pos="2410"/>
          <w:tab w:val="center" w:pos="6379"/>
        </w:tabs>
        <w:spacing w:line="240" w:lineRule="auto"/>
        <w:rPr>
          <w:rFonts w:asciiTheme="minorHAnsi" w:hAnsiTheme="minorHAnsi" w:cstheme="minorHAnsi"/>
        </w:rPr>
      </w:pPr>
    </w:p>
    <w:p w:rsidR="00EF5A94" w:rsidRPr="00333536" w:rsidRDefault="00B86DA6" w:rsidP="00333536">
      <w:pPr>
        <w:tabs>
          <w:tab w:val="center" w:pos="2410"/>
          <w:tab w:val="center" w:pos="6379"/>
        </w:tabs>
        <w:spacing w:line="240" w:lineRule="auto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………………………………….</w:t>
      </w:r>
    </w:p>
    <w:p w:rsidR="00EF5A94" w:rsidRPr="00333536" w:rsidRDefault="00B86DA6" w:rsidP="00333536">
      <w:pPr>
        <w:tabs>
          <w:tab w:val="center" w:pos="2410"/>
          <w:tab w:val="center" w:pos="6379"/>
        </w:tabs>
        <w:spacing w:line="240" w:lineRule="auto"/>
        <w:rPr>
          <w:rFonts w:asciiTheme="minorHAnsi" w:hAnsiTheme="minorHAnsi" w:cstheme="minorHAnsi"/>
        </w:rPr>
      </w:pP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Za objednatele</w:t>
      </w:r>
      <w:r w:rsidRPr="00333536">
        <w:rPr>
          <w:rFonts w:asciiTheme="minorHAnsi" w:eastAsia="Times New Roman" w:hAnsiTheme="minorHAnsi" w:cstheme="minorHAnsi"/>
          <w:sz w:val="24"/>
          <w:szCs w:val="24"/>
        </w:rPr>
        <w:tab/>
      </w:r>
      <w:r w:rsidR="00A74712" w:rsidRPr="00333536">
        <w:rPr>
          <w:rFonts w:asciiTheme="minorHAnsi" w:eastAsia="Times New Roman" w:hAnsiTheme="minorHAnsi" w:cstheme="minorHAnsi"/>
          <w:sz w:val="24"/>
          <w:szCs w:val="24"/>
        </w:rPr>
        <w:t>Za zhotovitele</w:t>
      </w:r>
    </w:p>
    <w:sectPr w:rsidR="00EF5A94" w:rsidRPr="00333536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94"/>
    <w:rsid w:val="00114FAD"/>
    <w:rsid w:val="00156247"/>
    <w:rsid w:val="00201621"/>
    <w:rsid w:val="00333536"/>
    <w:rsid w:val="003A3009"/>
    <w:rsid w:val="00410BE0"/>
    <w:rsid w:val="00675C94"/>
    <w:rsid w:val="0078487F"/>
    <w:rsid w:val="009651A7"/>
    <w:rsid w:val="00A50528"/>
    <w:rsid w:val="00A74712"/>
    <w:rsid w:val="00A75F0C"/>
    <w:rsid w:val="00A91C4D"/>
    <w:rsid w:val="00B86DA6"/>
    <w:rsid w:val="00C274CF"/>
    <w:rsid w:val="00CD1E5A"/>
    <w:rsid w:val="00D33263"/>
    <w:rsid w:val="00D50F4A"/>
    <w:rsid w:val="00EF5A94"/>
    <w:rsid w:val="00F17881"/>
    <w:rsid w:val="00F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1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3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1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264-4B91-44B6-95E3-D28F79E9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tereza.hudcova</dc:creator>
  <cp:lastModifiedBy>Admin</cp:lastModifiedBy>
  <cp:revision>10</cp:revision>
  <dcterms:created xsi:type="dcterms:W3CDTF">2016-11-22T10:57:00Z</dcterms:created>
  <dcterms:modified xsi:type="dcterms:W3CDTF">2016-12-14T13:13:00Z</dcterms:modified>
</cp:coreProperties>
</file>