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331" w:rsidRDefault="00FC4486">
      <w:pPr>
        <w:spacing w:after="0" w:line="240" w:lineRule="auto"/>
        <w:ind w:left="292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DODATEK č. 12 SMLOUVY O DÍLO</w:t>
      </w:r>
    </w:p>
    <w:p w:rsidR="00D63331" w:rsidRDefault="00FC4486">
      <w:pPr>
        <w:spacing w:before="178" w:after="0" w:line="302" w:lineRule="exact"/>
        <w:ind w:left="2246" w:right="1555" w:hanging="7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uzavřené podle § 536 a následujících obchodního zákoníku </w:t>
      </w:r>
      <w:r>
        <w:rPr>
          <w:rFonts w:ascii="Arial" w:eastAsia="Arial" w:hAnsi="Arial" w:cs="Arial"/>
          <w:sz w:val="20"/>
          <w:szCs w:val="20"/>
        </w:rPr>
        <w:t xml:space="preserve">č. </w:t>
      </w:r>
      <w:r>
        <w:rPr>
          <w:rFonts w:ascii="Arial" w:eastAsia="Arial" w:hAnsi="Arial" w:cs="Arial"/>
          <w:b/>
          <w:bCs/>
          <w:sz w:val="20"/>
          <w:szCs w:val="20"/>
        </w:rPr>
        <w:t>513/1991 Sb., ve znění pozdějších předpisů</w:t>
      </w:r>
    </w:p>
    <w:p w:rsidR="00D63331" w:rsidRDefault="006835BF">
      <w:pPr>
        <w:spacing w:after="0" w:line="240" w:lineRule="exact"/>
        <w:ind w:right="48"/>
        <w:jc w:val="center"/>
        <w:rPr>
          <w:rFonts w:ascii="Arial" w:eastAsia="Arial" w:hAnsi="Arial" w:cs="Arial"/>
          <w:sz w:val="20"/>
          <w:szCs w:val="20"/>
        </w:rPr>
      </w:pPr>
    </w:p>
    <w:p w:rsidR="00D63331" w:rsidRDefault="00FC4486">
      <w:pPr>
        <w:spacing w:before="48" w:after="0" w:line="240" w:lineRule="auto"/>
        <w:ind w:right="4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I. Smluvní strany</w:t>
      </w:r>
    </w:p>
    <w:p w:rsidR="00D63331" w:rsidRDefault="00FC4486">
      <w:pPr>
        <w:numPr>
          <w:ilvl w:val="0"/>
          <w:numId w:val="1"/>
        </w:numPr>
        <w:tabs>
          <w:tab w:val="left" w:pos="427"/>
        </w:tabs>
        <w:spacing w:before="293" w:after="0" w:line="240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</w:rPr>
        <w:t>Zhotovitel:</w:t>
      </w:r>
    </w:p>
    <w:p w:rsidR="00D63331" w:rsidRDefault="006835BF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D63331" w:rsidRDefault="00FC4486">
      <w:pPr>
        <w:spacing w:before="19" w:after="0" w:line="25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Ing. Luděk Halas</w:t>
      </w:r>
    </w:p>
    <w:p w:rsidR="00D63331" w:rsidRDefault="00FC4486">
      <w:pPr>
        <w:spacing w:before="10" w:after="0" w:line="250" w:lineRule="exact"/>
        <w:ind w:right="673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Bieblova 36, 613 00 Brno IČO: 60365943 DIČ: CZ6805261166 Bankovní spojení: ČSOB a.s. Brno Č. </w:t>
      </w:r>
      <w:proofErr w:type="spellStart"/>
      <w:r>
        <w:rPr>
          <w:rFonts w:ascii="Arial" w:eastAsia="Arial" w:hAnsi="Arial" w:cs="Arial"/>
          <w:sz w:val="20"/>
          <w:szCs w:val="20"/>
        </w:rPr>
        <w:t>ú.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183285095/0300 Tel.: 736647273 </w:t>
      </w:r>
      <w:r>
        <w:rPr>
          <w:rFonts w:ascii="Arial" w:eastAsia="Arial" w:hAnsi="Arial" w:cs="Arial"/>
          <w:b/>
          <w:bCs/>
          <w:sz w:val="20"/>
          <w:szCs w:val="20"/>
        </w:rPr>
        <w:t>(dále jen "zhotovitel")</w:t>
      </w:r>
    </w:p>
    <w:p w:rsidR="00D63331" w:rsidRDefault="00FC4486">
      <w:pPr>
        <w:numPr>
          <w:ilvl w:val="0"/>
          <w:numId w:val="1"/>
        </w:numPr>
        <w:tabs>
          <w:tab w:val="left" w:pos="427"/>
        </w:tabs>
        <w:spacing w:before="528" w:after="0" w:line="240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</w:rPr>
        <w:t>Objednatel:</w:t>
      </w:r>
    </w:p>
    <w:p w:rsidR="00D63331" w:rsidRDefault="00FC4486">
      <w:pPr>
        <w:spacing w:before="19" w:after="0" w:line="254" w:lineRule="exact"/>
        <w:ind w:right="259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Česká Republika - Agentura ochrany přírody a krajiny České Republiky </w:t>
      </w:r>
      <w:r>
        <w:rPr>
          <w:rFonts w:ascii="Arial" w:eastAsia="Arial" w:hAnsi="Arial" w:cs="Arial"/>
          <w:sz w:val="20"/>
          <w:szCs w:val="20"/>
        </w:rPr>
        <w:t>Kaplanova 1931/1, 148 00 Praha 11 Zastoupená: RNDr. Františkem Pelcem, ředitelem IČO: 629 33 591</w:t>
      </w:r>
    </w:p>
    <w:p w:rsidR="00D63331" w:rsidRDefault="00FC4486">
      <w:pPr>
        <w:spacing w:after="0" w:line="240" w:lineRule="exact"/>
        <w:ind w:right="46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ČNB Praha 1, č. ů.: 18 228-011/0710 </w:t>
      </w:r>
      <w:r>
        <w:rPr>
          <w:rFonts w:ascii="Arial" w:eastAsia="Arial" w:hAnsi="Arial" w:cs="Arial"/>
          <w:b/>
          <w:bCs/>
          <w:sz w:val="20"/>
          <w:szCs w:val="20"/>
        </w:rPr>
        <w:t>(dále jen "objednatel")</w:t>
      </w:r>
    </w:p>
    <w:p w:rsidR="00D63331" w:rsidRDefault="006835BF">
      <w:pPr>
        <w:spacing w:after="0" w:line="240" w:lineRule="exact"/>
        <w:ind w:right="1037"/>
        <w:rPr>
          <w:rFonts w:ascii="Arial" w:eastAsia="Arial" w:hAnsi="Arial" w:cs="Arial"/>
          <w:sz w:val="20"/>
          <w:szCs w:val="20"/>
        </w:rPr>
      </w:pPr>
    </w:p>
    <w:p w:rsidR="00D63331" w:rsidRDefault="006835BF">
      <w:pPr>
        <w:spacing w:after="0" w:line="240" w:lineRule="exact"/>
        <w:ind w:right="1037"/>
        <w:rPr>
          <w:rFonts w:ascii="Arial" w:eastAsia="Arial" w:hAnsi="Arial" w:cs="Arial"/>
          <w:sz w:val="20"/>
          <w:szCs w:val="20"/>
        </w:rPr>
      </w:pPr>
    </w:p>
    <w:p w:rsidR="00D63331" w:rsidRDefault="00FC4486">
      <w:pPr>
        <w:spacing w:before="29" w:after="0" w:line="250" w:lineRule="exact"/>
        <w:ind w:right="103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uzavřely dne </w:t>
      </w:r>
      <w:proofErr w:type="gramStart"/>
      <w:r>
        <w:rPr>
          <w:rFonts w:ascii="Arial" w:eastAsia="Arial" w:hAnsi="Arial" w:cs="Arial"/>
          <w:sz w:val="20"/>
          <w:szCs w:val="20"/>
        </w:rPr>
        <w:t>18.12.2012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smlouvu o dílo na vypracování dokumentace </w:t>
      </w:r>
      <w:r>
        <w:rPr>
          <w:rFonts w:ascii="Arial" w:eastAsia="Arial" w:hAnsi="Arial" w:cs="Arial"/>
          <w:b/>
          <w:bCs/>
          <w:sz w:val="20"/>
          <w:szCs w:val="20"/>
        </w:rPr>
        <w:t>„Opatření k ochraně mokřadních ekosystémů v PR Kotvice".</w:t>
      </w:r>
    </w:p>
    <w:p w:rsidR="00D63331" w:rsidRDefault="006835BF">
      <w:pPr>
        <w:spacing w:after="0" w:line="240" w:lineRule="exact"/>
        <w:ind w:right="350"/>
        <w:jc w:val="center"/>
        <w:rPr>
          <w:rFonts w:ascii="Arial" w:eastAsia="Arial" w:hAnsi="Arial" w:cs="Arial"/>
          <w:sz w:val="20"/>
          <w:szCs w:val="20"/>
        </w:rPr>
      </w:pPr>
    </w:p>
    <w:p w:rsidR="00D63331" w:rsidRDefault="00FC4486">
      <w:pPr>
        <w:spacing w:before="38" w:after="0" w:line="240" w:lineRule="auto"/>
        <w:ind w:right="35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II.</w:t>
      </w:r>
    </w:p>
    <w:p w:rsidR="00D63331" w:rsidRDefault="006835BF">
      <w:pPr>
        <w:spacing w:after="0" w:line="240" w:lineRule="exact"/>
        <w:ind w:left="706" w:hanging="360"/>
        <w:jc w:val="both"/>
        <w:rPr>
          <w:rFonts w:ascii="Arial" w:eastAsia="Arial" w:hAnsi="Arial" w:cs="Arial"/>
          <w:sz w:val="20"/>
          <w:szCs w:val="20"/>
        </w:rPr>
      </w:pPr>
    </w:p>
    <w:p w:rsidR="00D63331" w:rsidRDefault="00FC4486">
      <w:pPr>
        <w:spacing w:before="29" w:after="0" w:line="259" w:lineRule="exact"/>
        <w:ind w:left="706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2.1. Dodatek č. 12 je sepsán z důvodu průtahů při získávání podkladů, které ovšem nejsou zaviněny zhotovitelem. Pro stavbu nelze vyřídit některé doklady, které závisí na převodu vlastnictví staveb a pozemků od na objednatele v katastru nemovitostí a z tohoto důvodu je nutné posunout i dobu odevzdání prací.</w:t>
      </w:r>
    </w:p>
    <w:p w:rsidR="00D63331" w:rsidRDefault="006835BF">
      <w:pPr>
        <w:spacing w:after="0" w:line="240" w:lineRule="exact"/>
        <w:ind w:right="374"/>
        <w:jc w:val="center"/>
        <w:rPr>
          <w:rFonts w:ascii="Arial" w:eastAsia="Arial" w:hAnsi="Arial" w:cs="Arial"/>
          <w:sz w:val="20"/>
          <w:szCs w:val="20"/>
        </w:rPr>
      </w:pPr>
    </w:p>
    <w:p w:rsidR="00D63331" w:rsidRDefault="006835BF">
      <w:pPr>
        <w:spacing w:after="0" w:line="240" w:lineRule="exact"/>
        <w:ind w:right="374"/>
        <w:jc w:val="center"/>
        <w:rPr>
          <w:rFonts w:ascii="Arial" w:eastAsia="Arial" w:hAnsi="Arial" w:cs="Arial"/>
          <w:sz w:val="20"/>
          <w:szCs w:val="20"/>
        </w:rPr>
      </w:pPr>
    </w:p>
    <w:p w:rsidR="00D63331" w:rsidRDefault="00FC4486">
      <w:pPr>
        <w:spacing w:before="62" w:after="0" w:line="240" w:lineRule="auto"/>
        <w:ind w:right="37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III.</w:t>
      </w:r>
    </w:p>
    <w:p w:rsidR="00D63331" w:rsidRDefault="00FC4486">
      <w:pPr>
        <w:numPr>
          <w:ilvl w:val="0"/>
          <w:numId w:val="2"/>
        </w:numPr>
        <w:tabs>
          <w:tab w:val="left" w:pos="1406"/>
        </w:tabs>
        <w:spacing w:before="254" w:after="0" w:line="240" w:lineRule="auto"/>
        <w:ind w:left="3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Článek II. Předmět plnění bod </w:t>
      </w:r>
      <w:proofErr w:type="gramStart"/>
      <w:r>
        <w:rPr>
          <w:rFonts w:ascii="Arial" w:eastAsia="Arial" w:hAnsi="Arial" w:cs="Arial"/>
          <w:sz w:val="20"/>
          <w:szCs w:val="20"/>
        </w:rPr>
        <w:t>2.5</w:t>
      </w:r>
      <w:proofErr w:type="gramEnd"/>
      <w:r>
        <w:rPr>
          <w:rFonts w:ascii="Arial" w:eastAsia="Arial" w:hAnsi="Arial" w:cs="Arial"/>
          <w:sz w:val="20"/>
          <w:szCs w:val="20"/>
        </w:rPr>
        <w:t>.</w:t>
      </w:r>
      <w:proofErr w:type="gramStart"/>
      <w:r>
        <w:rPr>
          <w:rFonts w:ascii="Arial" w:eastAsia="Arial" w:hAnsi="Arial" w:cs="Arial"/>
          <w:sz w:val="20"/>
          <w:szCs w:val="20"/>
        </w:rPr>
        <w:t>smlouvy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se mění takto:</w:t>
      </w:r>
    </w:p>
    <w:p w:rsidR="00D63331" w:rsidRDefault="006835BF">
      <w:pPr>
        <w:spacing w:after="0" w:line="240" w:lineRule="exact"/>
        <w:ind w:left="686"/>
        <w:jc w:val="both"/>
        <w:rPr>
          <w:rFonts w:ascii="Arial" w:eastAsia="Arial" w:hAnsi="Arial" w:cs="Arial"/>
          <w:sz w:val="20"/>
          <w:szCs w:val="20"/>
        </w:rPr>
      </w:pPr>
    </w:p>
    <w:p w:rsidR="00D63331" w:rsidRDefault="00FC4486">
      <w:pPr>
        <w:spacing w:before="29" w:after="0" w:line="259" w:lineRule="exact"/>
        <w:ind w:left="68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Objednatel se zavazuje předávat zhotoviteli pokyny a údaje potřebné k zajištění činnosti podle čl. </w:t>
      </w:r>
      <w:proofErr w:type="gramStart"/>
      <w:r>
        <w:rPr>
          <w:rFonts w:ascii="Arial" w:eastAsia="Arial" w:hAnsi="Arial" w:cs="Arial"/>
          <w:sz w:val="20"/>
          <w:szCs w:val="20"/>
        </w:rPr>
        <w:t>2.1. této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smlouvy a zavazuje se umožnit zhotoviteli přístup na pozemky uvedené či. </w:t>
      </w:r>
      <w:proofErr w:type="gramStart"/>
      <w:r>
        <w:rPr>
          <w:rFonts w:ascii="Arial" w:eastAsia="Arial" w:hAnsi="Arial" w:cs="Arial"/>
          <w:sz w:val="20"/>
          <w:szCs w:val="20"/>
        </w:rPr>
        <w:t>2.1. v termínu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do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30.4. 2017 </w:t>
      </w:r>
      <w:r>
        <w:rPr>
          <w:rFonts w:ascii="Arial" w:eastAsia="Arial" w:hAnsi="Arial" w:cs="Arial"/>
          <w:sz w:val="20"/>
          <w:szCs w:val="20"/>
        </w:rPr>
        <w:t>za účelem provedení výše uvedených prací a výsledky bezvadné činnosti převzít.</w:t>
      </w:r>
    </w:p>
    <w:p w:rsidR="00D63331" w:rsidRDefault="00FC4486">
      <w:pPr>
        <w:numPr>
          <w:ilvl w:val="0"/>
          <w:numId w:val="2"/>
        </w:numPr>
        <w:tabs>
          <w:tab w:val="left" w:pos="1406"/>
        </w:tabs>
        <w:spacing w:before="533" w:after="0" w:line="240" w:lineRule="auto"/>
        <w:ind w:left="3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Článek III. Čas plnění bod </w:t>
      </w:r>
      <w:proofErr w:type="gramStart"/>
      <w:r>
        <w:rPr>
          <w:rFonts w:ascii="Arial" w:eastAsia="Arial" w:hAnsi="Arial" w:cs="Arial"/>
          <w:sz w:val="20"/>
          <w:szCs w:val="20"/>
        </w:rPr>
        <w:t>3.1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.</w:t>
      </w:r>
      <w:proofErr w:type="gramStart"/>
      <w:r>
        <w:rPr>
          <w:rFonts w:ascii="Arial" w:eastAsia="Arial" w:hAnsi="Arial" w:cs="Arial"/>
          <w:sz w:val="20"/>
          <w:szCs w:val="20"/>
        </w:rPr>
        <w:t>smlouvy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se mění takto:</w:t>
      </w:r>
    </w:p>
    <w:p w:rsidR="00D63331" w:rsidRDefault="006835BF">
      <w:pPr>
        <w:spacing w:after="0" w:line="240" w:lineRule="exact"/>
        <w:ind w:left="686"/>
        <w:jc w:val="both"/>
        <w:rPr>
          <w:rFonts w:ascii="Arial" w:eastAsia="Arial" w:hAnsi="Arial" w:cs="Arial"/>
          <w:sz w:val="20"/>
          <w:szCs w:val="20"/>
        </w:rPr>
      </w:pPr>
    </w:p>
    <w:p w:rsidR="00D63331" w:rsidRDefault="00FC4486">
      <w:pPr>
        <w:spacing w:before="197" w:after="0" w:line="254" w:lineRule="exact"/>
        <w:ind w:left="68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Doba plnění předmětu smlouvy dle bodu </w:t>
      </w:r>
      <w:proofErr w:type="gramStart"/>
      <w:r>
        <w:rPr>
          <w:rFonts w:ascii="Arial" w:eastAsia="Arial" w:hAnsi="Arial" w:cs="Arial"/>
          <w:sz w:val="20"/>
          <w:szCs w:val="20"/>
        </w:rPr>
        <w:t>2.1</w:t>
      </w:r>
      <w:proofErr w:type="gramEnd"/>
      <w:r>
        <w:rPr>
          <w:rFonts w:ascii="Arial" w:eastAsia="Arial" w:hAnsi="Arial" w:cs="Arial"/>
          <w:sz w:val="20"/>
          <w:szCs w:val="20"/>
        </w:rPr>
        <w:t>. a) a 2.2. na zpracování projektové dokumentace pro územní rozhodnutí, projektové dokumentace pro stavební povolení včetně grafických příloh, položkového rozpočtu, celkového geodetického zaměření, zajištění inženýrské činnosti do stupně</w:t>
      </w:r>
    </w:p>
    <w:p w:rsidR="00D63331" w:rsidRPr="00FC4486" w:rsidRDefault="006835BF" w:rsidP="00FC4486">
      <w:pPr>
        <w:spacing w:before="240" w:after="0" w:line="240" w:lineRule="auto"/>
        <w:ind w:right="134"/>
        <w:jc w:val="center"/>
        <w:rPr>
          <w:rFonts w:ascii="Arial" w:eastAsia="Arial" w:hAnsi="Arial" w:cs="Arial"/>
          <w:sz w:val="16"/>
          <w:szCs w:val="16"/>
        </w:rPr>
        <w:sectPr w:rsidR="00D63331" w:rsidRPr="00FC448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63331" w:rsidRDefault="00FC4486">
      <w:pPr>
        <w:spacing w:after="0" w:line="250" w:lineRule="exact"/>
        <w:ind w:left="105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územního řízení včetně předání územního rozhodnutí s doložkou o nabytí právní moci a zajištění stanovisek či vyjádření potřebných pro podání žádosti do OPŽP bude nejpozději do </w: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30.4. 2017</w:t>
      </w:r>
      <w:proofErr w:type="gramEnd"/>
      <w:r>
        <w:rPr>
          <w:rFonts w:ascii="Arial" w:eastAsia="Arial" w:hAnsi="Arial" w:cs="Arial"/>
          <w:b/>
          <w:bCs/>
          <w:sz w:val="20"/>
          <w:szCs w:val="20"/>
        </w:rPr>
        <w:t>.</w:t>
      </w:r>
    </w:p>
    <w:p w:rsidR="00D63331" w:rsidRDefault="006835BF">
      <w:pPr>
        <w:spacing w:after="0" w:line="240" w:lineRule="exact"/>
        <w:ind w:left="691"/>
        <w:rPr>
          <w:rFonts w:ascii="Arial" w:eastAsia="Arial" w:hAnsi="Arial" w:cs="Arial"/>
          <w:sz w:val="20"/>
          <w:szCs w:val="20"/>
        </w:rPr>
      </w:pPr>
    </w:p>
    <w:p w:rsidR="00D63331" w:rsidRDefault="00FC4486">
      <w:pPr>
        <w:spacing w:before="216" w:after="0" w:line="240" w:lineRule="auto"/>
        <w:ind w:left="69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3.3.        Článek III. Čas plnění bod </w:t>
      </w:r>
      <w:proofErr w:type="gramStart"/>
      <w:r>
        <w:rPr>
          <w:rFonts w:ascii="Arial" w:eastAsia="Arial" w:hAnsi="Arial" w:cs="Arial"/>
          <w:sz w:val="20"/>
          <w:szCs w:val="20"/>
        </w:rPr>
        <w:t>3.2</w:t>
      </w:r>
      <w:proofErr w:type="gramEnd"/>
      <w:r>
        <w:rPr>
          <w:rFonts w:ascii="Arial" w:eastAsia="Arial" w:hAnsi="Arial" w:cs="Arial"/>
          <w:sz w:val="20"/>
          <w:szCs w:val="20"/>
        </w:rPr>
        <w:t>.</w:t>
      </w:r>
      <w:proofErr w:type="gramStart"/>
      <w:r>
        <w:rPr>
          <w:rFonts w:ascii="Arial" w:eastAsia="Arial" w:hAnsi="Arial" w:cs="Arial"/>
          <w:sz w:val="20"/>
          <w:szCs w:val="20"/>
        </w:rPr>
        <w:t>smlouvy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se mění takto:</w:t>
      </w:r>
    </w:p>
    <w:p w:rsidR="00D63331" w:rsidRDefault="00FC4486">
      <w:pPr>
        <w:spacing w:before="187" w:after="0" w:line="264" w:lineRule="exact"/>
        <w:ind w:left="10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Doba plnění předmětu smlouvy dle bodu </w:t>
      </w:r>
      <w:proofErr w:type="gramStart"/>
      <w:r>
        <w:rPr>
          <w:rFonts w:ascii="Arial" w:eastAsia="Arial" w:hAnsi="Arial" w:cs="Arial"/>
          <w:sz w:val="20"/>
          <w:szCs w:val="20"/>
        </w:rPr>
        <w:t>2.1. b) a 2.2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na zajištění inženýrské činnosti do stupně stavebního povolení včetně stavebního povolení s doložkou o nabytí právní moci je nejpozději do 30.4. 2017.</w:t>
      </w:r>
    </w:p>
    <w:p w:rsidR="00D63331" w:rsidRDefault="006835BF">
      <w:pPr>
        <w:spacing w:after="0" w:line="240" w:lineRule="exact"/>
        <w:ind w:left="5155"/>
        <w:rPr>
          <w:rFonts w:ascii="Arial" w:eastAsia="Arial" w:hAnsi="Arial" w:cs="Arial"/>
          <w:sz w:val="20"/>
          <w:szCs w:val="20"/>
        </w:rPr>
      </w:pPr>
    </w:p>
    <w:p w:rsidR="00D63331" w:rsidRDefault="006835BF">
      <w:pPr>
        <w:spacing w:after="0" w:line="240" w:lineRule="exact"/>
        <w:ind w:left="5155"/>
        <w:rPr>
          <w:rFonts w:ascii="Arial" w:eastAsia="Arial" w:hAnsi="Arial" w:cs="Arial"/>
          <w:sz w:val="20"/>
          <w:szCs w:val="20"/>
        </w:rPr>
      </w:pPr>
    </w:p>
    <w:p w:rsidR="00D63331" w:rsidRDefault="00FC4486">
      <w:pPr>
        <w:spacing w:before="62" w:after="0" w:line="240" w:lineRule="auto"/>
        <w:ind w:left="515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IV.</w:t>
      </w:r>
    </w:p>
    <w:p w:rsidR="00D63331" w:rsidRDefault="00FC4486">
      <w:pPr>
        <w:numPr>
          <w:ilvl w:val="0"/>
          <w:numId w:val="3"/>
        </w:numPr>
        <w:tabs>
          <w:tab w:val="left" w:pos="1766"/>
        </w:tabs>
        <w:spacing w:before="240" w:after="0" w:line="264" w:lineRule="exact"/>
        <w:ind w:left="1042" w:hanging="3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Ostatní ustanovení smlouvy o dílo uzavřené dne 18. 12. 2012 a jejímu dodatku č. 1 uzavřeném dne 14. 6. 2013, dodatku č. 2 uzavřeném 13. 8. 2013, dodatku č. 3 uzavřeném 29. 10. 2013, dodatku č. 4 uzavřeném 30. 01. 2014, dodatku č. 5 uzavřeném 10. 6. 2014 a dodatku č. 6 uzavřeném 15. 10. 2014, dodatku č. 7 uzavřeném 30. 1. 2015, dodatku č. 8 uzavřeném 30, 5. 2015, dodatku č. 9 uzavřeném 28. 8. 2015, dodatku č. 10 uzavřeném 31. 3. 2016 a dodatku č. 11 uzavřeném 31. 7. 2016 zůstávají beze změny.</w:t>
      </w:r>
    </w:p>
    <w:p w:rsidR="00D63331" w:rsidRDefault="00FC4486">
      <w:pPr>
        <w:numPr>
          <w:ilvl w:val="0"/>
          <w:numId w:val="3"/>
        </w:numPr>
        <w:tabs>
          <w:tab w:val="left" w:pos="1766"/>
        </w:tabs>
        <w:spacing w:before="293" w:after="0" w:line="240" w:lineRule="auto"/>
        <w:ind w:left="67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Tento dodatek č. 12 je platný a účinný okamžikem podpisu obou stran.</w:t>
      </w:r>
    </w:p>
    <w:p w:rsidR="00D63331" w:rsidRDefault="00FC4486">
      <w:pPr>
        <w:numPr>
          <w:ilvl w:val="0"/>
          <w:numId w:val="3"/>
        </w:numPr>
        <w:tabs>
          <w:tab w:val="left" w:pos="1766"/>
        </w:tabs>
        <w:spacing w:before="293" w:after="0" w:line="240" w:lineRule="auto"/>
        <w:ind w:left="67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Dodatek je vyhotoven ve 3 výtiscích, 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z </w:t>
      </w:r>
      <w:r>
        <w:rPr>
          <w:rFonts w:ascii="Arial" w:eastAsia="Arial" w:hAnsi="Arial" w:cs="Arial"/>
          <w:sz w:val="20"/>
          <w:szCs w:val="20"/>
        </w:rPr>
        <w:t>nichž 2 obdrží objednatel a 1 zhotovitel.</w:t>
      </w:r>
    </w:p>
    <w:p w:rsidR="00D63331" w:rsidRDefault="00DB2B3B" w:rsidP="00DB2B3B">
      <w:pPr>
        <w:spacing w:before="648"/>
        <w:ind w:right="-4" w:firstLine="677"/>
        <w:rPr>
          <w:rFonts w:ascii="Arial" w:eastAsia="Arial" w:hAnsi="Arial" w:cs="Arial"/>
          <w:noProof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t xml:space="preserve">V Praze, dne: 14. 11. 2016  </w:t>
      </w:r>
      <w:r>
        <w:rPr>
          <w:rFonts w:ascii="Arial" w:eastAsia="Arial" w:hAnsi="Arial" w:cs="Arial"/>
          <w:noProof/>
          <w:sz w:val="20"/>
          <w:szCs w:val="20"/>
        </w:rPr>
        <w:tab/>
      </w:r>
      <w:r>
        <w:rPr>
          <w:rFonts w:ascii="Arial" w:eastAsia="Arial" w:hAnsi="Arial" w:cs="Arial"/>
          <w:noProof/>
          <w:sz w:val="20"/>
          <w:szCs w:val="20"/>
        </w:rPr>
        <w:tab/>
      </w:r>
      <w:r>
        <w:rPr>
          <w:rFonts w:ascii="Arial" w:eastAsia="Arial" w:hAnsi="Arial" w:cs="Arial"/>
          <w:noProof/>
          <w:sz w:val="20"/>
          <w:szCs w:val="20"/>
        </w:rPr>
        <w:tab/>
      </w:r>
      <w:r>
        <w:rPr>
          <w:rFonts w:ascii="Arial" w:eastAsia="Arial" w:hAnsi="Arial" w:cs="Arial"/>
          <w:noProof/>
          <w:sz w:val="20"/>
          <w:szCs w:val="20"/>
        </w:rPr>
        <w:tab/>
        <w:t>V Brně, dne: 21. 11. 2016</w:t>
      </w:r>
    </w:p>
    <w:p w:rsidR="00DB2B3B" w:rsidRPr="00DB2B3B" w:rsidRDefault="00DB2B3B" w:rsidP="00DB2B3B">
      <w:pPr>
        <w:spacing w:before="648"/>
        <w:ind w:right="-4" w:firstLine="677"/>
        <w:rPr>
          <w:rFonts w:ascii="Arial" w:eastAsia="Arial" w:hAnsi="Arial" w:cs="Arial"/>
          <w:noProof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noProof/>
          <w:sz w:val="20"/>
          <w:szCs w:val="20"/>
        </w:rPr>
        <w:t xml:space="preserve">Objednatel: RNDr. František Pelc </w:t>
      </w:r>
      <w:r>
        <w:rPr>
          <w:rFonts w:ascii="Arial" w:eastAsia="Arial" w:hAnsi="Arial" w:cs="Arial"/>
          <w:noProof/>
          <w:sz w:val="20"/>
          <w:szCs w:val="20"/>
        </w:rPr>
        <w:tab/>
      </w:r>
      <w:r>
        <w:rPr>
          <w:rFonts w:ascii="Arial" w:eastAsia="Arial" w:hAnsi="Arial" w:cs="Arial"/>
          <w:noProof/>
          <w:sz w:val="20"/>
          <w:szCs w:val="20"/>
        </w:rPr>
        <w:tab/>
      </w:r>
      <w:r>
        <w:rPr>
          <w:rFonts w:ascii="Arial" w:eastAsia="Arial" w:hAnsi="Arial" w:cs="Arial"/>
          <w:noProof/>
          <w:sz w:val="20"/>
          <w:szCs w:val="20"/>
        </w:rPr>
        <w:tab/>
        <w:t xml:space="preserve">Zhotovitel: Ing. Luděk Halaš </w:t>
      </w:r>
    </w:p>
    <w:sectPr w:rsidR="00DB2B3B" w:rsidRPr="00DB2B3B" w:rsidSect="007740A1">
      <w:pgSz w:w="11905" w:h="16837"/>
      <w:pgMar w:top="1595" w:right="653" w:bottom="683" w:left="102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5BF" w:rsidRDefault="006835BF" w:rsidP="007740A1">
      <w:pPr>
        <w:spacing w:after="0" w:line="240" w:lineRule="auto"/>
      </w:pPr>
      <w:r>
        <w:separator/>
      </w:r>
    </w:p>
  </w:endnote>
  <w:endnote w:type="continuationSeparator" w:id="0">
    <w:p w:rsidR="006835BF" w:rsidRDefault="006835BF" w:rsidP="00774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331" w:rsidRDefault="00FC4486">
    <w:pPr>
      <w:pStyle w:val="Style20"/>
      <w:ind w:left="5074" w:right="-303"/>
      <w:jc w:val="both"/>
      <w:rPr>
        <w:sz w:val="22"/>
        <w:szCs w:val="22"/>
      </w:rPr>
    </w:pPr>
    <w:r>
      <w:rPr>
        <w:rStyle w:val="CharStyle15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331" w:rsidRDefault="00FC4486">
    <w:pPr>
      <w:pStyle w:val="Style20"/>
      <w:ind w:left="5074" w:right="-303"/>
      <w:jc w:val="both"/>
      <w:rPr>
        <w:sz w:val="22"/>
        <w:szCs w:val="22"/>
      </w:rPr>
    </w:pPr>
    <w:r>
      <w:rPr>
        <w:rStyle w:val="CharStyle15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0A1" w:rsidRDefault="00FC4486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5BF" w:rsidRDefault="006835BF" w:rsidP="007740A1">
      <w:pPr>
        <w:spacing w:after="0" w:line="240" w:lineRule="auto"/>
      </w:pPr>
      <w:r>
        <w:separator/>
      </w:r>
    </w:p>
  </w:footnote>
  <w:footnote w:type="continuationSeparator" w:id="0">
    <w:p w:rsidR="006835BF" w:rsidRDefault="006835BF" w:rsidP="00774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331" w:rsidRDefault="00FC4486">
    <w:pPr>
      <w:pStyle w:val="Style18"/>
      <w:ind w:left="-273" w:right="38"/>
      <w:jc w:val="right"/>
      <w:rPr>
        <w:sz w:val="16"/>
        <w:szCs w:val="16"/>
      </w:rPr>
    </w:pPr>
    <w:r>
      <w:rPr>
        <w:rStyle w:val="CharStyle9"/>
      </w:rPr>
      <w:t>ev. číslo objednatele: POPFK 050/09/11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331" w:rsidRDefault="00FC4486">
    <w:pPr>
      <w:pStyle w:val="Style18"/>
      <w:ind w:left="-273" w:right="38"/>
      <w:jc w:val="right"/>
      <w:rPr>
        <w:sz w:val="16"/>
        <w:szCs w:val="16"/>
      </w:rPr>
    </w:pPr>
    <w:r>
      <w:rPr>
        <w:rStyle w:val="CharStyle9"/>
      </w:rPr>
      <w:t>ev. číslo objednatele: POPFK 050/09/11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331" w:rsidRDefault="00FC4486">
    <w:pPr>
      <w:pStyle w:val="Style18"/>
      <w:jc w:val="right"/>
      <w:rPr>
        <w:sz w:val="16"/>
        <w:szCs w:val="16"/>
      </w:rPr>
    </w:pPr>
    <w:r>
      <w:rPr>
        <w:rStyle w:val="CharStyle9"/>
      </w:rPr>
      <w:t>ev. číslo objednatele: POPFK 050/09/11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70883"/>
    <w:multiLevelType w:val="singleLevel"/>
    <w:tmpl w:val="6276E8DC"/>
    <w:lvl w:ilvl="0">
      <w:start w:val="1"/>
      <w:numFmt w:val="decimal"/>
      <w:lvlText w:val="3.%1."/>
      <w:lvlJc w:val="left"/>
    </w:lvl>
  </w:abstractNum>
  <w:abstractNum w:abstractNumId="1">
    <w:nsid w:val="4C0B018F"/>
    <w:multiLevelType w:val="singleLevel"/>
    <w:tmpl w:val="D40ECA5A"/>
    <w:lvl w:ilvl="0">
      <w:start w:val="1"/>
      <w:numFmt w:val="decimal"/>
      <w:lvlText w:val="1.%1."/>
      <w:lvlJc w:val="left"/>
    </w:lvl>
  </w:abstractNum>
  <w:abstractNum w:abstractNumId="2">
    <w:nsid w:val="6EB574C0"/>
    <w:multiLevelType w:val="singleLevel"/>
    <w:tmpl w:val="7B74ADFE"/>
    <w:lvl w:ilvl="0">
      <w:start w:val="1"/>
      <w:numFmt w:val="decimal"/>
      <w:lvlText w:val="4.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C8A"/>
    <w:rsid w:val="000B4D86"/>
    <w:rsid w:val="000F2C8A"/>
    <w:rsid w:val="002360E5"/>
    <w:rsid w:val="00272060"/>
    <w:rsid w:val="0029226F"/>
    <w:rsid w:val="006835BF"/>
    <w:rsid w:val="007740A1"/>
    <w:rsid w:val="00DB2B3B"/>
    <w:rsid w:val="00FC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40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3">
    <w:name w:val="Style13"/>
    <w:basedOn w:val="Normln"/>
    <w:rsid w:val="007740A1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25">
    <w:name w:val="Style25"/>
    <w:basedOn w:val="Normln"/>
    <w:rsid w:val="007740A1"/>
    <w:pPr>
      <w:spacing w:after="0" w:line="264" w:lineRule="exact"/>
      <w:ind w:hanging="365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2">
    <w:name w:val="Style2"/>
    <w:basedOn w:val="Normln"/>
    <w:rsid w:val="007740A1"/>
    <w:pPr>
      <w:spacing w:after="0" w:line="302" w:lineRule="exact"/>
      <w:ind w:hanging="778"/>
    </w:pPr>
    <w:rPr>
      <w:rFonts w:ascii="Arial" w:eastAsia="Arial" w:hAnsi="Arial" w:cs="Arial"/>
      <w:sz w:val="20"/>
      <w:szCs w:val="20"/>
    </w:rPr>
  </w:style>
  <w:style w:type="paragraph" w:customStyle="1" w:styleId="Style20">
    <w:name w:val="Style20"/>
    <w:basedOn w:val="Normln"/>
    <w:rsid w:val="007740A1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16">
    <w:name w:val="Style16"/>
    <w:basedOn w:val="Normln"/>
    <w:rsid w:val="007740A1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15">
    <w:name w:val="Style15"/>
    <w:basedOn w:val="Normln"/>
    <w:rsid w:val="007740A1"/>
    <w:pPr>
      <w:spacing w:after="0" w:line="259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6">
    <w:name w:val="Style6"/>
    <w:basedOn w:val="Normln"/>
    <w:rsid w:val="007740A1"/>
    <w:pPr>
      <w:spacing w:after="0" w:line="250" w:lineRule="exact"/>
    </w:pPr>
    <w:rPr>
      <w:rFonts w:ascii="Arial" w:eastAsia="Arial" w:hAnsi="Arial" w:cs="Arial"/>
      <w:sz w:val="20"/>
      <w:szCs w:val="20"/>
    </w:rPr>
  </w:style>
  <w:style w:type="paragraph" w:customStyle="1" w:styleId="Style7">
    <w:name w:val="Style7"/>
    <w:basedOn w:val="Normln"/>
    <w:rsid w:val="007740A1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18">
    <w:name w:val="Style18"/>
    <w:basedOn w:val="Normln"/>
    <w:rsid w:val="007740A1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12">
    <w:name w:val="Style12"/>
    <w:basedOn w:val="Normln"/>
    <w:rsid w:val="007740A1"/>
    <w:pPr>
      <w:spacing w:after="0" w:line="261" w:lineRule="exact"/>
      <w:ind w:hanging="360"/>
      <w:jc w:val="both"/>
    </w:pPr>
    <w:rPr>
      <w:rFonts w:ascii="Arial" w:eastAsia="Arial" w:hAnsi="Arial" w:cs="Arial"/>
      <w:sz w:val="20"/>
      <w:szCs w:val="20"/>
    </w:rPr>
  </w:style>
  <w:style w:type="character" w:customStyle="1" w:styleId="CharStyle1">
    <w:name w:val="CharStyle1"/>
    <w:basedOn w:val="Standardnpsmoodstavce"/>
    <w:rsid w:val="007740A1"/>
    <w:rPr>
      <w:rFonts w:ascii="Arial" w:eastAsia="Arial" w:hAnsi="Arial" w:cs="Arial"/>
      <w:b/>
      <w:bCs/>
      <w:i w:val="0"/>
      <w:iCs w:val="0"/>
      <w:smallCaps w:val="0"/>
      <w:sz w:val="20"/>
      <w:szCs w:val="20"/>
    </w:rPr>
  </w:style>
  <w:style w:type="character" w:customStyle="1" w:styleId="CharStyle4">
    <w:name w:val="CharStyle4"/>
    <w:basedOn w:val="Standardnpsmoodstavce"/>
    <w:rsid w:val="007740A1"/>
    <w:rPr>
      <w:rFonts w:ascii="Arial" w:eastAsia="Arial" w:hAnsi="Arial" w:cs="Arial"/>
      <w:b w:val="0"/>
      <w:bCs w:val="0"/>
      <w:i w:val="0"/>
      <w:iCs w:val="0"/>
      <w:smallCaps w:val="0"/>
      <w:sz w:val="20"/>
      <w:szCs w:val="20"/>
    </w:rPr>
  </w:style>
  <w:style w:type="character" w:customStyle="1" w:styleId="CharStyle9">
    <w:name w:val="CharStyle9"/>
    <w:basedOn w:val="Standardnpsmoodstavce"/>
    <w:rsid w:val="007740A1"/>
    <w:rPr>
      <w:rFonts w:ascii="Arial" w:eastAsia="Arial" w:hAnsi="Arial" w:cs="Arial"/>
      <w:b/>
      <w:bCs/>
      <w:i w:val="0"/>
      <w:iCs w:val="0"/>
      <w:smallCaps w:val="0"/>
      <w:sz w:val="16"/>
      <w:szCs w:val="16"/>
    </w:rPr>
  </w:style>
  <w:style w:type="character" w:customStyle="1" w:styleId="CharStyle14">
    <w:name w:val="CharStyle14"/>
    <w:basedOn w:val="Standardnpsmoodstavce"/>
    <w:rsid w:val="007740A1"/>
    <w:rPr>
      <w:rFonts w:ascii="Arial" w:eastAsia="Arial" w:hAnsi="Arial" w:cs="Arial"/>
      <w:b w:val="0"/>
      <w:bCs w:val="0"/>
      <w:i/>
      <w:iCs/>
      <w:smallCaps w:val="0"/>
      <w:sz w:val="20"/>
      <w:szCs w:val="20"/>
    </w:rPr>
  </w:style>
  <w:style w:type="character" w:customStyle="1" w:styleId="CharStyle15">
    <w:name w:val="CharStyle15"/>
    <w:basedOn w:val="Standardnpsmoodstavce"/>
    <w:rsid w:val="007740A1"/>
    <w:rPr>
      <w:rFonts w:ascii="Arial" w:eastAsia="Arial" w:hAnsi="Arial" w:cs="Arial"/>
      <w:b w:val="0"/>
      <w:bCs w:val="0"/>
      <w:i w:val="0"/>
      <w:iCs w:val="0"/>
      <w:smallCaps w:val="0"/>
      <w:w w:val="66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B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40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3">
    <w:name w:val="Style13"/>
    <w:basedOn w:val="Normln"/>
    <w:rsid w:val="007740A1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25">
    <w:name w:val="Style25"/>
    <w:basedOn w:val="Normln"/>
    <w:rsid w:val="007740A1"/>
    <w:pPr>
      <w:spacing w:after="0" w:line="264" w:lineRule="exact"/>
      <w:ind w:hanging="365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2">
    <w:name w:val="Style2"/>
    <w:basedOn w:val="Normln"/>
    <w:rsid w:val="007740A1"/>
    <w:pPr>
      <w:spacing w:after="0" w:line="302" w:lineRule="exact"/>
      <w:ind w:hanging="778"/>
    </w:pPr>
    <w:rPr>
      <w:rFonts w:ascii="Arial" w:eastAsia="Arial" w:hAnsi="Arial" w:cs="Arial"/>
      <w:sz w:val="20"/>
      <w:szCs w:val="20"/>
    </w:rPr>
  </w:style>
  <w:style w:type="paragraph" w:customStyle="1" w:styleId="Style20">
    <w:name w:val="Style20"/>
    <w:basedOn w:val="Normln"/>
    <w:rsid w:val="007740A1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16">
    <w:name w:val="Style16"/>
    <w:basedOn w:val="Normln"/>
    <w:rsid w:val="007740A1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15">
    <w:name w:val="Style15"/>
    <w:basedOn w:val="Normln"/>
    <w:rsid w:val="007740A1"/>
    <w:pPr>
      <w:spacing w:after="0" w:line="259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6">
    <w:name w:val="Style6"/>
    <w:basedOn w:val="Normln"/>
    <w:rsid w:val="007740A1"/>
    <w:pPr>
      <w:spacing w:after="0" w:line="250" w:lineRule="exact"/>
    </w:pPr>
    <w:rPr>
      <w:rFonts w:ascii="Arial" w:eastAsia="Arial" w:hAnsi="Arial" w:cs="Arial"/>
      <w:sz w:val="20"/>
      <w:szCs w:val="20"/>
    </w:rPr>
  </w:style>
  <w:style w:type="paragraph" w:customStyle="1" w:styleId="Style7">
    <w:name w:val="Style7"/>
    <w:basedOn w:val="Normln"/>
    <w:rsid w:val="007740A1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18">
    <w:name w:val="Style18"/>
    <w:basedOn w:val="Normln"/>
    <w:rsid w:val="007740A1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12">
    <w:name w:val="Style12"/>
    <w:basedOn w:val="Normln"/>
    <w:rsid w:val="007740A1"/>
    <w:pPr>
      <w:spacing w:after="0" w:line="261" w:lineRule="exact"/>
      <w:ind w:hanging="360"/>
      <w:jc w:val="both"/>
    </w:pPr>
    <w:rPr>
      <w:rFonts w:ascii="Arial" w:eastAsia="Arial" w:hAnsi="Arial" w:cs="Arial"/>
      <w:sz w:val="20"/>
      <w:szCs w:val="20"/>
    </w:rPr>
  </w:style>
  <w:style w:type="character" w:customStyle="1" w:styleId="CharStyle1">
    <w:name w:val="CharStyle1"/>
    <w:basedOn w:val="Standardnpsmoodstavce"/>
    <w:rsid w:val="007740A1"/>
    <w:rPr>
      <w:rFonts w:ascii="Arial" w:eastAsia="Arial" w:hAnsi="Arial" w:cs="Arial"/>
      <w:b/>
      <w:bCs/>
      <w:i w:val="0"/>
      <w:iCs w:val="0"/>
      <w:smallCaps w:val="0"/>
      <w:sz w:val="20"/>
      <w:szCs w:val="20"/>
    </w:rPr>
  </w:style>
  <w:style w:type="character" w:customStyle="1" w:styleId="CharStyle4">
    <w:name w:val="CharStyle4"/>
    <w:basedOn w:val="Standardnpsmoodstavce"/>
    <w:rsid w:val="007740A1"/>
    <w:rPr>
      <w:rFonts w:ascii="Arial" w:eastAsia="Arial" w:hAnsi="Arial" w:cs="Arial"/>
      <w:b w:val="0"/>
      <w:bCs w:val="0"/>
      <w:i w:val="0"/>
      <w:iCs w:val="0"/>
      <w:smallCaps w:val="0"/>
      <w:sz w:val="20"/>
      <w:szCs w:val="20"/>
    </w:rPr>
  </w:style>
  <w:style w:type="character" w:customStyle="1" w:styleId="CharStyle9">
    <w:name w:val="CharStyle9"/>
    <w:basedOn w:val="Standardnpsmoodstavce"/>
    <w:rsid w:val="007740A1"/>
    <w:rPr>
      <w:rFonts w:ascii="Arial" w:eastAsia="Arial" w:hAnsi="Arial" w:cs="Arial"/>
      <w:b/>
      <w:bCs/>
      <w:i w:val="0"/>
      <w:iCs w:val="0"/>
      <w:smallCaps w:val="0"/>
      <w:sz w:val="16"/>
      <w:szCs w:val="16"/>
    </w:rPr>
  </w:style>
  <w:style w:type="character" w:customStyle="1" w:styleId="CharStyle14">
    <w:name w:val="CharStyle14"/>
    <w:basedOn w:val="Standardnpsmoodstavce"/>
    <w:rsid w:val="007740A1"/>
    <w:rPr>
      <w:rFonts w:ascii="Arial" w:eastAsia="Arial" w:hAnsi="Arial" w:cs="Arial"/>
      <w:b w:val="0"/>
      <w:bCs w:val="0"/>
      <w:i/>
      <w:iCs/>
      <w:smallCaps w:val="0"/>
      <w:sz w:val="20"/>
      <w:szCs w:val="20"/>
    </w:rPr>
  </w:style>
  <w:style w:type="character" w:customStyle="1" w:styleId="CharStyle15">
    <w:name w:val="CharStyle15"/>
    <w:basedOn w:val="Standardnpsmoodstavce"/>
    <w:rsid w:val="007740A1"/>
    <w:rPr>
      <w:rFonts w:ascii="Arial" w:eastAsia="Arial" w:hAnsi="Arial" w:cs="Arial"/>
      <w:b w:val="0"/>
      <w:bCs w:val="0"/>
      <w:i w:val="0"/>
      <w:iCs w:val="0"/>
      <w:smallCaps w:val="0"/>
      <w:w w:val="66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B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Světlana Šmídová</dc:creator>
  <cp:lastModifiedBy>Renata Helebrantová</cp:lastModifiedBy>
  <cp:revision>4</cp:revision>
  <dcterms:created xsi:type="dcterms:W3CDTF">2016-12-14T12:16:00Z</dcterms:created>
  <dcterms:modified xsi:type="dcterms:W3CDTF">2016-12-14T12:19:00Z</dcterms:modified>
</cp:coreProperties>
</file>