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BE" w:rsidRPr="00B52FBE" w:rsidRDefault="00EA528C" w:rsidP="00C64A6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U</w:t>
      </w:r>
      <w:r w:rsidR="00B52FBE" w:rsidRPr="00B52FBE">
        <w:rPr>
          <w:rFonts w:ascii="Arial" w:hAnsi="Arial" w:cs="Arial"/>
          <w:b/>
          <w:bCs/>
          <w:iCs/>
          <w:sz w:val="24"/>
          <w:szCs w:val="24"/>
        </w:rPr>
        <w:t xml:space="preserve">DODATEK Č. </w:t>
      </w:r>
      <w:r w:rsidR="004F47B2">
        <w:rPr>
          <w:rFonts w:ascii="Arial" w:hAnsi="Arial" w:cs="Arial"/>
          <w:b/>
          <w:bCs/>
          <w:iCs/>
          <w:sz w:val="24"/>
          <w:szCs w:val="24"/>
        </w:rPr>
        <w:t>2</w:t>
      </w:r>
    </w:p>
    <w:p w:rsidR="00B52FBE" w:rsidRDefault="00B52FBE" w:rsidP="00AC20F5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</w:p>
    <w:p w:rsidR="00B03E65" w:rsidRPr="00B03E65" w:rsidRDefault="00B03E65" w:rsidP="009040A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32"/>
          <w:szCs w:val="32"/>
        </w:rPr>
        <w:t xml:space="preserve">ke Smlouvě </w:t>
      </w:r>
      <w:r w:rsidR="009040A5">
        <w:rPr>
          <w:rFonts w:ascii="Arial" w:hAnsi="Arial" w:cs="Arial"/>
          <w:b/>
          <w:bCs/>
          <w:iCs/>
          <w:sz w:val="32"/>
          <w:szCs w:val="32"/>
        </w:rPr>
        <w:t>na provedení servisních, údržbových prací a oprav</w:t>
      </w:r>
    </w:p>
    <w:p w:rsidR="00AC20F5" w:rsidRPr="005E37CF" w:rsidRDefault="00AC20F5" w:rsidP="00AC20F5">
      <w:pPr>
        <w:pBdr>
          <w:bottom w:val="single" w:sz="6" w:space="1" w:color="auto"/>
        </w:pBdr>
        <w:jc w:val="center"/>
        <w:rPr>
          <w:rFonts w:ascii="Arial" w:hAnsi="Arial" w:cs="Arial"/>
          <w:bCs/>
          <w:iCs/>
        </w:rPr>
      </w:pPr>
    </w:p>
    <w:p w:rsidR="00AC20F5" w:rsidRDefault="00AC20F5" w:rsidP="00AC20F5">
      <w:pPr>
        <w:jc w:val="center"/>
        <w:rPr>
          <w:rFonts w:ascii="Arial" w:hAnsi="Arial" w:cs="Arial"/>
          <w:b/>
          <w:bCs/>
          <w:iCs/>
        </w:rPr>
      </w:pPr>
    </w:p>
    <w:p w:rsidR="00B52FBE" w:rsidRDefault="00B52FBE" w:rsidP="00B52FBE">
      <w:pPr>
        <w:jc w:val="center"/>
        <w:rPr>
          <w:rFonts w:ascii="Arial" w:hAnsi="Arial" w:cs="Arial"/>
          <w:b/>
          <w:bCs/>
        </w:rPr>
      </w:pPr>
      <w:r w:rsidRPr="00E13B41">
        <w:rPr>
          <w:rFonts w:ascii="Arial" w:hAnsi="Arial" w:cs="Arial"/>
          <w:b/>
          <w:bCs/>
        </w:rPr>
        <w:t>Číslo smlouvy</w:t>
      </w:r>
      <w:r w:rsidR="009040A5">
        <w:rPr>
          <w:rFonts w:ascii="Arial" w:hAnsi="Arial" w:cs="Arial"/>
          <w:b/>
          <w:bCs/>
        </w:rPr>
        <w:t xml:space="preserve"> Objednatele: U/0013</w:t>
      </w:r>
    </w:p>
    <w:p w:rsidR="00B52FBE" w:rsidRPr="00E13B41" w:rsidRDefault="009040A5" w:rsidP="00B52F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Číslo smlouvy Zhotovitele: 501/2007</w:t>
      </w:r>
    </w:p>
    <w:p w:rsidR="00AC20F5" w:rsidRPr="005E37CF" w:rsidRDefault="00AC20F5" w:rsidP="00AC20F5">
      <w:pPr>
        <w:jc w:val="center"/>
        <w:rPr>
          <w:rFonts w:ascii="Arial" w:hAnsi="Arial" w:cs="Arial"/>
          <w:b/>
          <w:bCs/>
          <w:iCs/>
        </w:rPr>
      </w:pPr>
    </w:p>
    <w:p w:rsidR="009040A5" w:rsidRPr="00153DAB" w:rsidRDefault="009040A5" w:rsidP="009040A5">
      <w:pPr>
        <w:tabs>
          <w:tab w:val="left" w:pos="2016"/>
        </w:tabs>
        <w:jc w:val="both"/>
        <w:rPr>
          <w:rFonts w:ascii="Arial" w:hAnsi="Arial" w:cs="Arial"/>
          <w:b/>
          <w:iCs/>
        </w:rPr>
      </w:pPr>
      <w:r w:rsidRPr="00153DAB">
        <w:rPr>
          <w:rFonts w:ascii="Arial" w:hAnsi="Arial" w:cs="Arial"/>
          <w:b/>
          <w:iCs/>
        </w:rPr>
        <w:t>MERO ČR, a. s.</w:t>
      </w:r>
    </w:p>
    <w:p w:rsidR="009040A5" w:rsidRPr="00153DAB" w:rsidRDefault="009040A5" w:rsidP="009040A5">
      <w:pPr>
        <w:tabs>
          <w:tab w:val="left" w:pos="2016"/>
        </w:tabs>
        <w:jc w:val="both"/>
        <w:rPr>
          <w:rFonts w:ascii="Arial" w:hAnsi="Arial" w:cs="Arial"/>
          <w:iCs/>
        </w:rPr>
      </w:pPr>
      <w:r w:rsidRPr="00153DAB">
        <w:rPr>
          <w:rFonts w:ascii="Arial" w:hAnsi="Arial" w:cs="Arial"/>
          <w:iCs/>
        </w:rPr>
        <w:t>Sídlo:</w:t>
      </w:r>
      <w:r w:rsidRPr="00153DAB">
        <w:rPr>
          <w:rFonts w:ascii="Arial" w:hAnsi="Arial" w:cs="Arial"/>
          <w:iCs/>
        </w:rPr>
        <w:tab/>
      </w:r>
      <w:r w:rsidRPr="00153DAB">
        <w:rPr>
          <w:rFonts w:ascii="Arial" w:hAnsi="Arial" w:cs="Arial"/>
          <w:iCs/>
        </w:rPr>
        <w:tab/>
      </w:r>
      <w:r w:rsidRPr="00153DAB">
        <w:rPr>
          <w:rFonts w:ascii="Arial" w:hAnsi="Arial" w:cs="Arial"/>
          <w:iCs/>
        </w:rPr>
        <w:tab/>
        <w:t xml:space="preserve">Kralupy nad Vltavou, Veltruská 748, PSČ 278 01  </w:t>
      </w:r>
    </w:p>
    <w:p w:rsidR="009040A5" w:rsidRPr="00153DAB" w:rsidRDefault="009040A5" w:rsidP="009040A5">
      <w:pPr>
        <w:pStyle w:val="Nadpis3"/>
        <w:rPr>
          <w:rFonts w:cs="Arial"/>
          <w:i w:val="0"/>
          <w:iCs/>
          <w:sz w:val="20"/>
        </w:rPr>
      </w:pPr>
      <w:r w:rsidRPr="00153DAB">
        <w:rPr>
          <w:rFonts w:cs="Arial"/>
          <w:i w:val="0"/>
          <w:iCs/>
          <w:sz w:val="20"/>
        </w:rPr>
        <w:t>Jednají</w:t>
      </w:r>
      <w:r>
        <w:rPr>
          <w:rFonts w:cs="Arial"/>
          <w:i w:val="0"/>
          <w:iCs/>
          <w:sz w:val="20"/>
        </w:rPr>
        <w:t>cí:</w:t>
      </w:r>
      <w:r>
        <w:rPr>
          <w:rFonts w:cs="Arial"/>
          <w:i w:val="0"/>
          <w:iCs/>
          <w:sz w:val="20"/>
        </w:rPr>
        <w:tab/>
      </w:r>
      <w:r>
        <w:rPr>
          <w:rFonts w:cs="Arial"/>
          <w:i w:val="0"/>
          <w:iCs/>
          <w:sz w:val="20"/>
        </w:rPr>
        <w:tab/>
        <w:t xml:space="preserve">Ing. Jaroslavem Pantůčkem, </w:t>
      </w:r>
      <w:r w:rsidRPr="00153DAB">
        <w:rPr>
          <w:rFonts w:cs="Arial"/>
          <w:i w:val="0"/>
          <w:iCs/>
          <w:sz w:val="20"/>
        </w:rPr>
        <w:t xml:space="preserve">předsedou představenstva </w:t>
      </w:r>
    </w:p>
    <w:p w:rsidR="009040A5" w:rsidRPr="00153DAB" w:rsidRDefault="009040A5" w:rsidP="009040A5">
      <w:pPr>
        <w:tabs>
          <w:tab w:val="left" w:pos="2016"/>
        </w:tabs>
        <w:rPr>
          <w:rFonts w:ascii="Arial" w:hAnsi="Arial" w:cs="Arial"/>
          <w:iCs/>
        </w:rPr>
      </w:pPr>
      <w:r w:rsidRPr="00153DAB">
        <w:rPr>
          <w:rFonts w:ascii="Arial" w:hAnsi="Arial" w:cs="Arial"/>
          <w:iCs/>
        </w:rPr>
        <w:tab/>
      </w:r>
      <w:r w:rsidRPr="00153DAB">
        <w:rPr>
          <w:rFonts w:ascii="Arial" w:hAnsi="Arial" w:cs="Arial"/>
          <w:iCs/>
        </w:rPr>
        <w:tab/>
      </w:r>
      <w:r w:rsidRPr="00153DAB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 xml:space="preserve">Ing. Vítem Tůmou, </w:t>
      </w:r>
      <w:r w:rsidRPr="00153DAB">
        <w:rPr>
          <w:rFonts w:ascii="Arial" w:hAnsi="Arial" w:cs="Arial"/>
          <w:iCs/>
        </w:rPr>
        <w:t xml:space="preserve">místopředsedou představenstva </w:t>
      </w:r>
      <w:r w:rsidRPr="00153DAB">
        <w:rPr>
          <w:rFonts w:ascii="Arial" w:hAnsi="Arial" w:cs="Arial"/>
          <w:iCs/>
        </w:rPr>
        <w:br/>
        <w:t xml:space="preserve">IČO: </w:t>
      </w:r>
      <w:r w:rsidRPr="00153DAB">
        <w:rPr>
          <w:rFonts w:ascii="Arial" w:hAnsi="Arial" w:cs="Arial"/>
          <w:iCs/>
        </w:rPr>
        <w:tab/>
      </w:r>
      <w:r w:rsidRPr="00153DAB">
        <w:rPr>
          <w:rFonts w:ascii="Arial" w:hAnsi="Arial" w:cs="Arial"/>
          <w:iCs/>
        </w:rPr>
        <w:tab/>
      </w:r>
      <w:r w:rsidRPr="00153DAB">
        <w:rPr>
          <w:rFonts w:ascii="Arial" w:hAnsi="Arial" w:cs="Arial"/>
          <w:iCs/>
        </w:rPr>
        <w:tab/>
        <w:t>60193468</w:t>
      </w:r>
    </w:p>
    <w:p w:rsidR="009040A5" w:rsidRPr="00153DAB" w:rsidRDefault="009040A5" w:rsidP="009040A5">
      <w:pPr>
        <w:tabs>
          <w:tab w:val="left" w:pos="2016"/>
        </w:tabs>
        <w:jc w:val="both"/>
        <w:rPr>
          <w:rFonts w:ascii="Arial" w:hAnsi="Arial" w:cs="Arial"/>
          <w:iCs/>
        </w:rPr>
      </w:pPr>
      <w:r w:rsidRPr="00153DAB">
        <w:rPr>
          <w:rFonts w:ascii="Arial" w:hAnsi="Arial" w:cs="Arial"/>
          <w:iCs/>
        </w:rPr>
        <w:t xml:space="preserve">DIČ: </w:t>
      </w:r>
      <w:r w:rsidRPr="00153DAB">
        <w:rPr>
          <w:rFonts w:ascii="Arial" w:hAnsi="Arial" w:cs="Arial"/>
          <w:iCs/>
        </w:rPr>
        <w:tab/>
      </w:r>
      <w:r w:rsidRPr="00153DAB">
        <w:rPr>
          <w:rFonts w:ascii="Arial" w:hAnsi="Arial" w:cs="Arial"/>
          <w:iCs/>
        </w:rPr>
        <w:tab/>
      </w:r>
      <w:r w:rsidRPr="00153DAB">
        <w:rPr>
          <w:rFonts w:ascii="Arial" w:hAnsi="Arial" w:cs="Arial"/>
          <w:iCs/>
        </w:rPr>
        <w:tab/>
        <w:t>CZ-60193468</w:t>
      </w:r>
    </w:p>
    <w:p w:rsidR="009040A5" w:rsidRPr="00153DAB" w:rsidRDefault="009040A5" w:rsidP="009040A5">
      <w:pPr>
        <w:tabs>
          <w:tab w:val="left" w:pos="2016"/>
        </w:tabs>
        <w:jc w:val="both"/>
        <w:rPr>
          <w:rFonts w:ascii="Arial" w:hAnsi="Arial" w:cs="Arial"/>
          <w:iCs/>
        </w:rPr>
      </w:pPr>
      <w:r w:rsidRPr="00153DAB">
        <w:rPr>
          <w:rFonts w:ascii="Arial" w:hAnsi="Arial" w:cs="Arial"/>
          <w:iCs/>
        </w:rPr>
        <w:t>Bankovní spojení:</w:t>
      </w:r>
      <w:r w:rsidRPr="00153DAB">
        <w:rPr>
          <w:rFonts w:ascii="Arial" w:hAnsi="Arial" w:cs="Arial"/>
          <w:iCs/>
        </w:rPr>
        <w:tab/>
      </w:r>
      <w:r w:rsidRPr="00153DAB">
        <w:rPr>
          <w:rFonts w:ascii="Arial" w:hAnsi="Arial" w:cs="Arial"/>
          <w:iCs/>
        </w:rPr>
        <w:tab/>
      </w:r>
      <w:r w:rsidRPr="00153DAB">
        <w:rPr>
          <w:rFonts w:ascii="Arial" w:hAnsi="Arial" w:cs="Arial"/>
          <w:iCs/>
        </w:rPr>
        <w:tab/>
        <w:t>KB Mělník</w:t>
      </w:r>
    </w:p>
    <w:p w:rsidR="009040A5" w:rsidRPr="00153DAB" w:rsidRDefault="009040A5" w:rsidP="009040A5">
      <w:pPr>
        <w:tabs>
          <w:tab w:val="left" w:pos="2016"/>
        </w:tabs>
        <w:jc w:val="both"/>
        <w:rPr>
          <w:rFonts w:ascii="Arial" w:hAnsi="Arial" w:cs="Arial"/>
          <w:iCs/>
        </w:rPr>
      </w:pPr>
      <w:r w:rsidRPr="00153DAB">
        <w:rPr>
          <w:rFonts w:ascii="Arial" w:hAnsi="Arial" w:cs="Arial"/>
          <w:iCs/>
        </w:rPr>
        <w:t>č. účtu:</w:t>
      </w:r>
      <w:r w:rsidRPr="00153DAB">
        <w:rPr>
          <w:rFonts w:ascii="Arial" w:hAnsi="Arial" w:cs="Arial"/>
          <w:iCs/>
        </w:rPr>
        <w:tab/>
      </w:r>
      <w:r w:rsidRPr="00153DAB">
        <w:rPr>
          <w:rFonts w:ascii="Arial" w:hAnsi="Arial" w:cs="Arial"/>
          <w:iCs/>
        </w:rPr>
        <w:tab/>
      </w:r>
      <w:r w:rsidRPr="00153DAB">
        <w:rPr>
          <w:rFonts w:ascii="Arial" w:hAnsi="Arial" w:cs="Arial"/>
          <w:iCs/>
        </w:rPr>
        <w:tab/>
      </w:r>
      <w:r w:rsidR="006203D4">
        <w:rPr>
          <w:rFonts w:ascii="Arial" w:hAnsi="Arial" w:cs="Arial"/>
          <w:iCs/>
        </w:rPr>
        <w:t>x</w:t>
      </w:r>
    </w:p>
    <w:p w:rsidR="009040A5" w:rsidRPr="00153DAB" w:rsidRDefault="009040A5" w:rsidP="009040A5">
      <w:pPr>
        <w:ind w:right="-1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zapsaná</w:t>
      </w:r>
      <w:r w:rsidRPr="00153DAB">
        <w:rPr>
          <w:rFonts w:ascii="Arial" w:hAnsi="Arial" w:cs="Arial"/>
          <w:iCs/>
        </w:rPr>
        <w:t xml:space="preserve"> v</w:t>
      </w:r>
      <w:r w:rsidR="00E079BF">
        <w:rPr>
          <w:rFonts w:ascii="Arial" w:hAnsi="Arial" w:cs="Arial"/>
          <w:iCs/>
        </w:rPr>
        <w:t> </w:t>
      </w:r>
      <w:proofErr w:type="gramStart"/>
      <w:r w:rsidR="00E079BF">
        <w:rPr>
          <w:rFonts w:ascii="Arial" w:hAnsi="Arial" w:cs="Arial"/>
          <w:iCs/>
        </w:rPr>
        <w:t xml:space="preserve">obchodním </w:t>
      </w:r>
      <w:r w:rsidRPr="00153DAB">
        <w:rPr>
          <w:rFonts w:ascii="Arial" w:hAnsi="Arial" w:cs="Arial"/>
          <w:iCs/>
        </w:rPr>
        <w:t xml:space="preserve"> rejstříku</w:t>
      </w:r>
      <w:proofErr w:type="gramEnd"/>
      <w:r w:rsidRPr="00153DAB">
        <w:rPr>
          <w:rFonts w:ascii="Arial" w:hAnsi="Arial" w:cs="Arial"/>
          <w:iCs/>
        </w:rPr>
        <w:t xml:space="preserve"> vedeném Městským soudem v Praze, </w:t>
      </w:r>
      <w:r>
        <w:rPr>
          <w:rFonts w:ascii="Arial" w:hAnsi="Arial" w:cs="Arial"/>
          <w:iCs/>
        </w:rPr>
        <w:t>oddíl</w:t>
      </w:r>
      <w:r w:rsidRPr="00153DAB">
        <w:rPr>
          <w:rFonts w:ascii="Arial" w:hAnsi="Arial" w:cs="Arial"/>
          <w:iCs/>
        </w:rPr>
        <w:t xml:space="preserve"> B</w:t>
      </w:r>
      <w:r>
        <w:rPr>
          <w:rFonts w:ascii="Arial" w:hAnsi="Arial" w:cs="Arial"/>
          <w:iCs/>
        </w:rPr>
        <w:t>,</w:t>
      </w:r>
      <w:r w:rsidRPr="00153DAB">
        <w:rPr>
          <w:rFonts w:ascii="Arial" w:hAnsi="Arial" w:cs="Arial"/>
          <w:iCs/>
        </w:rPr>
        <w:t xml:space="preserve"> vložka 2334 </w:t>
      </w:r>
    </w:p>
    <w:p w:rsidR="009040A5" w:rsidRDefault="009040A5" w:rsidP="009040A5">
      <w:pPr>
        <w:tabs>
          <w:tab w:val="left" w:pos="864"/>
        </w:tabs>
        <w:jc w:val="both"/>
        <w:rPr>
          <w:rFonts w:ascii="Arial" w:hAnsi="Arial" w:cs="Arial"/>
          <w:iCs/>
        </w:rPr>
      </w:pPr>
    </w:p>
    <w:p w:rsidR="009040A5" w:rsidRDefault="009040A5" w:rsidP="009040A5">
      <w:pPr>
        <w:tabs>
          <w:tab w:val="left" w:pos="864"/>
        </w:tabs>
        <w:jc w:val="both"/>
        <w:rPr>
          <w:rFonts w:ascii="Arial" w:hAnsi="Arial" w:cs="Arial"/>
          <w:iCs/>
        </w:rPr>
      </w:pPr>
    </w:p>
    <w:p w:rsidR="009040A5" w:rsidRDefault="009040A5" w:rsidP="009040A5">
      <w:pPr>
        <w:tabs>
          <w:tab w:val="left" w:pos="2016"/>
        </w:tabs>
        <w:jc w:val="both"/>
        <w:rPr>
          <w:rFonts w:ascii="Arial" w:hAnsi="Arial" w:cs="Arial"/>
          <w:iCs/>
        </w:rPr>
      </w:pPr>
      <w:r w:rsidRPr="00153DAB">
        <w:rPr>
          <w:rFonts w:ascii="Arial" w:hAnsi="Arial" w:cs="Arial"/>
          <w:iCs/>
        </w:rPr>
        <w:t>(dále jen „</w:t>
      </w:r>
      <w:r>
        <w:rPr>
          <w:rFonts w:ascii="Arial" w:hAnsi="Arial" w:cs="Arial"/>
          <w:b/>
          <w:i/>
          <w:iCs/>
        </w:rPr>
        <w:t>Objednatel</w:t>
      </w:r>
      <w:r w:rsidRPr="00153DAB">
        <w:rPr>
          <w:rFonts w:ascii="Arial" w:hAnsi="Arial" w:cs="Arial"/>
          <w:iCs/>
        </w:rPr>
        <w:t>“)</w:t>
      </w:r>
    </w:p>
    <w:p w:rsidR="009040A5" w:rsidRDefault="009040A5" w:rsidP="009040A5">
      <w:pPr>
        <w:tabs>
          <w:tab w:val="left" w:pos="2016"/>
        </w:tabs>
        <w:jc w:val="both"/>
        <w:rPr>
          <w:rFonts w:ascii="Arial" w:hAnsi="Arial" w:cs="Arial"/>
          <w:iCs/>
        </w:rPr>
      </w:pPr>
    </w:p>
    <w:p w:rsidR="009040A5" w:rsidRPr="00153DAB" w:rsidRDefault="009040A5" w:rsidP="009040A5">
      <w:pPr>
        <w:tabs>
          <w:tab w:val="left" w:pos="2016"/>
        </w:tabs>
        <w:jc w:val="both"/>
        <w:rPr>
          <w:rFonts w:ascii="Arial" w:hAnsi="Arial" w:cs="Arial"/>
          <w:b/>
          <w:iCs/>
        </w:rPr>
      </w:pPr>
      <w:r w:rsidRPr="00153DAB">
        <w:rPr>
          <w:rFonts w:ascii="Arial" w:hAnsi="Arial" w:cs="Arial"/>
          <w:b/>
          <w:iCs/>
        </w:rPr>
        <w:t>a</w:t>
      </w:r>
    </w:p>
    <w:p w:rsidR="009040A5" w:rsidRPr="00153DAB" w:rsidRDefault="009040A5" w:rsidP="009040A5">
      <w:pPr>
        <w:tabs>
          <w:tab w:val="left" w:pos="2016"/>
        </w:tabs>
        <w:jc w:val="both"/>
        <w:rPr>
          <w:rFonts w:ascii="Arial" w:hAnsi="Arial" w:cs="Arial"/>
          <w:iCs/>
        </w:rPr>
      </w:pPr>
    </w:p>
    <w:p w:rsidR="00B03E65" w:rsidRPr="00153DAB" w:rsidRDefault="009040A5" w:rsidP="00B03E65">
      <w:pPr>
        <w:tabs>
          <w:tab w:val="left" w:pos="2016"/>
        </w:tabs>
        <w:jc w:val="both"/>
        <w:rPr>
          <w:rFonts w:ascii="Arial" w:hAnsi="Arial" w:cs="Arial"/>
          <w:b/>
          <w:iCs/>
        </w:rPr>
      </w:pPr>
      <w:r w:rsidRPr="009040A5">
        <w:rPr>
          <w:rFonts w:ascii="Arial" w:hAnsi="Arial" w:cs="Arial"/>
          <w:b/>
          <w:bCs/>
          <w:iCs/>
        </w:rPr>
        <w:t>LEVEL INSTRUMENTS CZ - LEVEL EXPERT s.r.o.</w:t>
      </w:r>
      <w:r w:rsidR="00B03E65">
        <w:rPr>
          <w:rFonts w:ascii="Arial" w:hAnsi="Arial" w:cs="Arial"/>
          <w:b/>
          <w:iCs/>
        </w:rPr>
        <w:t xml:space="preserve"> </w:t>
      </w:r>
      <w:r w:rsidR="00B03E65" w:rsidRPr="00153DAB">
        <w:rPr>
          <w:rFonts w:ascii="Arial" w:hAnsi="Arial" w:cs="Arial"/>
          <w:b/>
          <w:iCs/>
        </w:rPr>
        <w:tab/>
      </w:r>
      <w:r w:rsidR="00B03E65" w:rsidRPr="00153DAB">
        <w:rPr>
          <w:rFonts w:ascii="Arial" w:hAnsi="Arial" w:cs="Arial"/>
          <w:b/>
          <w:iCs/>
        </w:rPr>
        <w:tab/>
      </w:r>
      <w:r w:rsidR="00B03E65" w:rsidRPr="00153DAB">
        <w:rPr>
          <w:rFonts w:ascii="Arial" w:hAnsi="Arial" w:cs="Arial"/>
          <w:b/>
          <w:iCs/>
        </w:rPr>
        <w:tab/>
      </w:r>
    </w:p>
    <w:p w:rsidR="00B03E65" w:rsidRDefault="00B03E65" w:rsidP="00B03E65">
      <w:pPr>
        <w:tabs>
          <w:tab w:val="left" w:pos="2016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Sídlo</w:t>
      </w:r>
      <w:r w:rsidRPr="00153DAB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9040A5" w:rsidRPr="009040A5">
        <w:rPr>
          <w:rFonts w:ascii="Arial" w:hAnsi="Arial" w:cs="Arial"/>
          <w:iCs/>
        </w:rPr>
        <w:t>Ostrava - Slezská Ostrava, Příbramská 1337/9, PSČ 710 00</w:t>
      </w:r>
      <w:r w:rsidRPr="00153DAB">
        <w:rPr>
          <w:rFonts w:ascii="Arial" w:hAnsi="Arial" w:cs="Arial"/>
          <w:iCs/>
        </w:rPr>
        <w:tab/>
        <w:t xml:space="preserve"> </w:t>
      </w:r>
    </w:p>
    <w:p w:rsidR="00B03E65" w:rsidRPr="00153DAB" w:rsidRDefault="00B03E65" w:rsidP="00B03E65">
      <w:pPr>
        <w:tabs>
          <w:tab w:val="left" w:pos="2016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Jednající: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9040A5">
        <w:rPr>
          <w:rFonts w:ascii="Arial" w:hAnsi="Arial" w:cs="Arial"/>
          <w:iCs/>
        </w:rPr>
        <w:t xml:space="preserve">Renatou </w:t>
      </w:r>
      <w:proofErr w:type="spellStart"/>
      <w:r w:rsidR="009040A5">
        <w:rPr>
          <w:rFonts w:ascii="Arial" w:hAnsi="Arial" w:cs="Arial"/>
          <w:iCs/>
        </w:rPr>
        <w:t>Novobílskou</w:t>
      </w:r>
      <w:proofErr w:type="spellEnd"/>
      <w:r w:rsidR="009040A5">
        <w:rPr>
          <w:rFonts w:ascii="Arial" w:hAnsi="Arial" w:cs="Arial"/>
          <w:iCs/>
        </w:rPr>
        <w:t>, jednatelkou</w:t>
      </w:r>
    </w:p>
    <w:p w:rsidR="00B03E65" w:rsidRPr="00153DAB" w:rsidRDefault="00B03E65" w:rsidP="00B03E65">
      <w:pPr>
        <w:tabs>
          <w:tab w:val="left" w:pos="2016"/>
        </w:tabs>
        <w:jc w:val="both"/>
        <w:rPr>
          <w:rFonts w:ascii="Arial" w:hAnsi="Arial" w:cs="Arial"/>
          <w:iCs/>
        </w:rPr>
      </w:pPr>
      <w:r w:rsidRPr="00153DAB">
        <w:rPr>
          <w:rFonts w:ascii="Arial" w:hAnsi="Arial" w:cs="Arial"/>
          <w:iCs/>
        </w:rPr>
        <w:t>IČO:</w:t>
      </w:r>
      <w:r w:rsidRPr="00153DAB">
        <w:rPr>
          <w:rFonts w:ascii="Arial" w:hAnsi="Arial" w:cs="Arial"/>
          <w:iCs/>
        </w:rPr>
        <w:tab/>
      </w:r>
      <w:r w:rsidRPr="00153DAB">
        <w:rPr>
          <w:rFonts w:ascii="Arial" w:hAnsi="Arial" w:cs="Arial"/>
          <w:iCs/>
        </w:rPr>
        <w:tab/>
      </w:r>
      <w:r w:rsidRPr="00153DAB">
        <w:rPr>
          <w:rFonts w:ascii="Arial" w:hAnsi="Arial" w:cs="Arial"/>
          <w:iCs/>
        </w:rPr>
        <w:tab/>
      </w:r>
      <w:r w:rsidR="009040A5" w:rsidRPr="009040A5">
        <w:rPr>
          <w:rFonts w:ascii="Arial" w:hAnsi="Arial" w:cs="Arial"/>
          <w:bCs/>
          <w:iCs/>
        </w:rPr>
        <w:t>277</w:t>
      </w:r>
      <w:r w:rsidR="009040A5">
        <w:rPr>
          <w:rFonts w:ascii="Arial" w:hAnsi="Arial" w:cs="Arial"/>
          <w:bCs/>
          <w:iCs/>
        </w:rPr>
        <w:t xml:space="preserve"> </w:t>
      </w:r>
      <w:r w:rsidR="009040A5" w:rsidRPr="009040A5">
        <w:rPr>
          <w:rFonts w:ascii="Arial" w:hAnsi="Arial" w:cs="Arial"/>
          <w:bCs/>
          <w:iCs/>
        </w:rPr>
        <w:t>77</w:t>
      </w:r>
      <w:r w:rsidR="009040A5">
        <w:rPr>
          <w:rFonts w:ascii="Arial" w:hAnsi="Arial" w:cs="Arial"/>
          <w:bCs/>
          <w:iCs/>
        </w:rPr>
        <w:t xml:space="preserve"> </w:t>
      </w:r>
      <w:r w:rsidR="009040A5" w:rsidRPr="009040A5">
        <w:rPr>
          <w:rFonts w:ascii="Arial" w:hAnsi="Arial" w:cs="Arial"/>
          <w:bCs/>
          <w:iCs/>
        </w:rPr>
        <w:t>634</w:t>
      </w:r>
      <w:r>
        <w:rPr>
          <w:rFonts w:ascii="Arial" w:hAnsi="Arial" w:cs="Arial"/>
          <w:iCs/>
        </w:rPr>
        <w:tab/>
      </w:r>
    </w:p>
    <w:p w:rsidR="00B03E65" w:rsidRPr="00153DAB" w:rsidRDefault="00B03E65" w:rsidP="00B03E65">
      <w:pPr>
        <w:tabs>
          <w:tab w:val="left" w:pos="2016"/>
        </w:tabs>
        <w:jc w:val="both"/>
        <w:rPr>
          <w:rFonts w:ascii="Arial" w:hAnsi="Arial" w:cs="Arial"/>
          <w:iCs/>
        </w:rPr>
      </w:pPr>
      <w:r w:rsidRPr="00153DAB">
        <w:rPr>
          <w:rFonts w:ascii="Arial" w:hAnsi="Arial" w:cs="Arial"/>
          <w:iCs/>
        </w:rPr>
        <w:t>DIČ:</w:t>
      </w:r>
      <w:r w:rsidRPr="00153DAB">
        <w:rPr>
          <w:rFonts w:ascii="Arial" w:hAnsi="Arial" w:cs="Arial"/>
          <w:iCs/>
        </w:rPr>
        <w:tab/>
      </w:r>
      <w:r w:rsidRPr="00153DAB">
        <w:rPr>
          <w:rFonts w:ascii="Arial" w:hAnsi="Arial" w:cs="Arial"/>
          <w:iCs/>
        </w:rPr>
        <w:tab/>
      </w:r>
      <w:r w:rsidRPr="00153DAB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>CZ</w:t>
      </w:r>
      <w:r w:rsidRPr="00B52FBE">
        <w:t xml:space="preserve"> </w:t>
      </w:r>
      <w:r w:rsidR="009040A5" w:rsidRPr="009040A5">
        <w:rPr>
          <w:rFonts w:ascii="Arial" w:hAnsi="Arial" w:cs="Arial"/>
          <w:bCs/>
        </w:rPr>
        <w:t>27777634</w:t>
      </w:r>
      <w:r w:rsidRPr="009040A5">
        <w:rPr>
          <w:rFonts w:ascii="Arial" w:hAnsi="Arial" w:cs="Arial"/>
          <w:iCs/>
        </w:rPr>
        <w:tab/>
      </w:r>
    </w:p>
    <w:p w:rsidR="00B03E65" w:rsidRPr="00153DAB" w:rsidRDefault="00B03E65" w:rsidP="00B03E65">
      <w:pPr>
        <w:tabs>
          <w:tab w:val="left" w:pos="2016"/>
        </w:tabs>
        <w:jc w:val="both"/>
        <w:rPr>
          <w:rFonts w:ascii="Arial" w:hAnsi="Arial" w:cs="Arial"/>
          <w:iCs/>
        </w:rPr>
      </w:pPr>
      <w:r w:rsidRPr="00153DAB">
        <w:rPr>
          <w:rFonts w:ascii="Arial" w:hAnsi="Arial" w:cs="Arial"/>
          <w:iCs/>
        </w:rPr>
        <w:t>Bankovní spojení:</w:t>
      </w:r>
      <w:r w:rsidRPr="00153DAB">
        <w:rPr>
          <w:rFonts w:ascii="Arial" w:hAnsi="Arial" w:cs="Arial"/>
          <w:iCs/>
        </w:rPr>
        <w:tab/>
      </w:r>
      <w:r w:rsidRPr="00153DAB">
        <w:rPr>
          <w:rFonts w:ascii="Arial" w:hAnsi="Arial" w:cs="Arial"/>
          <w:iCs/>
        </w:rPr>
        <w:tab/>
      </w:r>
      <w:r w:rsidRPr="00153DAB">
        <w:rPr>
          <w:rFonts w:ascii="Arial" w:hAnsi="Arial" w:cs="Arial"/>
          <w:iCs/>
        </w:rPr>
        <w:tab/>
      </w:r>
      <w:proofErr w:type="spellStart"/>
      <w:r w:rsidR="00EA528C" w:rsidRPr="002D5622">
        <w:rPr>
          <w:rFonts w:ascii="Arial" w:hAnsi="Arial" w:cs="Arial"/>
          <w:iCs/>
        </w:rPr>
        <w:t>UniCredit</w:t>
      </w:r>
      <w:proofErr w:type="spellEnd"/>
      <w:r w:rsidR="00EA528C" w:rsidRPr="002D5622">
        <w:rPr>
          <w:rFonts w:ascii="Arial" w:hAnsi="Arial" w:cs="Arial"/>
          <w:iCs/>
        </w:rPr>
        <w:t xml:space="preserve"> </w:t>
      </w:r>
      <w:r w:rsidR="009040A5" w:rsidRPr="009040A5">
        <w:rPr>
          <w:rFonts w:ascii="Arial" w:hAnsi="Arial" w:cs="Arial"/>
          <w:iCs/>
        </w:rPr>
        <w:t xml:space="preserve"> Bank Czech Republic a. s.</w:t>
      </w:r>
    </w:p>
    <w:p w:rsidR="00B03E65" w:rsidRPr="00153DAB" w:rsidRDefault="00B03E65" w:rsidP="00B03E65">
      <w:pPr>
        <w:tabs>
          <w:tab w:val="left" w:pos="2016"/>
        </w:tabs>
        <w:jc w:val="both"/>
        <w:rPr>
          <w:rFonts w:ascii="Arial" w:hAnsi="Arial" w:cs="Arial"/>
          <w:iCs/>
        </w:rPr>
      </w:pPr>
      <w:r w:rsidRPr="00153DAB">
        <w:rPr>
          <w:rFonts w:ascii="Arial" w:hAnsi="Arial" w:cs="Arial"/>
          <w:iCs/>
        </w:rPr>
        <w:t>č. účtu:</w:t>
      </w:r>
      <w:r w:rsidRPr="00153DAB">
        <w:rPr>
          <w:rFonts w:ascii="Arial" w:hAnsi="Arial" w:cs="Arial"/>
          <w:iCs/>
        </w:rPr>
        <w:tab/>
      </w:r>
      <w:r w:rsidRPr="00153DAB">
        <w:rPr>
          <w:rFonts w:ascii="Arial" w:hAnsi="Arial" w:cs="Arial"/>
          <w:iCs/>
        </w:rPr>
        <w:tab/>
      </w:r>
      <w:r w:rsidRPr="00153DAB">
        <w:rPr>
          <w:rFonts w:ascii="Arial" w:hAnsi="Arial" w:cs="Arial"/>
          <w:iCs/>
        </w:rPr>
        <w:tab/>
      </w:r>
      <w:r w:rsidR="006203D4">
        <w:rPr>
          <w:rFonts w:ascii="Arial" w:hAnsi="Arial" w:cs="Arial"/>
          <w:iCs/>
        </w:rPr>
        <w:t>x</w:t>
      </w:r>
    </w:p>
    <w:p w:rsidR="00B03E65" w:rsidRPr="00153DAB" w:rsidRDefault="00B03E65" w:rsidP="00B03E65">
      <w:pPr>
        <w:ind w:right="-1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zapsaná</w:t>
      </w:r>
      <w:r w:rsidRPr="00153DAB">
        <w:rPr>
          <w:rFonts w:ascii="Arial" w:hAnsi="Arial" w:cs="Arial"/>
          <w:iCs/>
        </w:rPr>
        <w:t xml:space="preserve"> v</w:t>
      </w:r>
      <w:r w:rsidR="00E079BF">
        <w:rPr>
          <w:rFonts w:ascii="Arial" w:hAnsi="Arial" w:cs="Arial"/>
          <w:iCs/>
        </w:rPr>
        <w:t> </w:t>
      </w:r>
      <w:proofErr w:type="gramStart"/>
      <w:r w:rsidR="00E079BF">
        <w:rPr>
          <w:rFonts w:ascii="Arial" w:hAnsi="Arial" w:cs="Arial"/>
          <w:iCs/>
        </w:rPr>
        <w:t xml:space="preserve">obchodním  </w:t>
      </w:r>
      <w:r w:rsidRPr="00153DAB">
        <w:rPr>
          <w:rFonts w:ascii="Arial" w:hAnsi="Arial" w:cs="Arial"/>
          <w:iCs/>
        </w:rPr>
        <w:t>rejstříku</w:t>
      </w:r>
      <w:proofErr w:type="gramEnd"/>
      <w:r>
        <w:rPr>
          <w:rFonts w:ascii="Arial" w:hAnsi="Arial" w:cs="Arial"/>
          <w:iCs/>
        </w:rPr>
        <w:t xml:space="preserve"> vedeném </w:t>
      </w:r>
      <w:r w:rsidR="009040A5">
        <w:rPr>
          <w:rFonts w:ascii="Arial" w:hAnsi="Arial" w:cs="Arial"/>
          <w:iCs/>
        </w:rPr>
        <w:t>Krajským soudem v Ostravě</w:t>
      </w:r>
      <w:r>
        <w:rPr>
          <w:rFonts w:ascii="Arial" w:hAnsi="Arial" w:cs="Arial"/>
          <w:iCs/>
        </w:rPr>
        <w:t>,</w:t>
      </w:r>
      <w:r w:rsidRPr="00153DAB">
        <w:rPr>
          <w:rFonts w:ascii="Arial" w:hAnsi="Arial" w:cs="Arial"/>
          <w:iCs/>
        </w:rPr>
        <w:t xml:space="preserve"> </w:t>
      </w:r>
      <w:r w:rsidR="009040A5">
        <w:rPr>
          <w:rFonts w:ascii="Arial" w:hAnsi="Arial" w:cs="Arial"/>
          <w:iCs/>
        </w:rPr>
        <w:t>oddíl C, vložka 41592</w:t>
      </w:r>
    </w:p>
    <w:p w:rsidR="00B03E65" w:rsidRPr="00153DAB" w:rsidRDefault="00B03E65" w:rsidP="00B03E65">
      <w:pPr>
        <w:tabs>
          <w:tab w:val="left" w:pos="2016"/>
        </w:tabs>
        <w:jc w:val="both"/>
        <w:rPr>
          <w:rFonts w:ascii="Arial" w:hAnsi="Arial" w:cs="Arial"/>
          <w:iCs/>
        </w:rPr>
      </w:pPr>
    </w:p>
    <w:p w:rsidR="00B03E65" w:rsidRPr="00702517" w:rsidRDefault="00B03E65" w:rsidP="00B03E65">
      <w:pPr>
        <w:pStyle w:val="Style3"/>
        <w:ind w:right="-288"/>
        <w:rPr>
          <w:rFonts w:ascii="Arial" w:hAnsi="Arial" w:cs="Arial"/>
          <w:sz w:val="20"/>
          <w:szCs w:val="20"/>
        </w:rPr>
      </w:pPr>
      <w:r w:rsidRPr="00702517">
        <w:rPr>
          <w:rFonts w:ascii="Arial" w:hAnsi="Arial" w:cs="Arial"/>
          <w:sz w:val="20"/>
          <w:szCs w:val="20"/>
        </w:rPr>
        <w:t xml:space="preserve">(dále </w:t>
      </w:r>
      <w:r>
        <w:rPr>
          <w:rFonts w:ascii="Arial" w:hAnsi="Arial" w:cs="Arial"/>
          <w:sz w:val="20"/>
          <w:szCs w:val="20"/>
        </w:rPr>
        <w:t>jen</w:t>
      </w:r>
      <w:r w:rsidRPr="00702517">
        <w:rPr>
          <w:rFonts w:ascii="Arial" w:hAnsi="Arial" w:cs="Arial"/>
          <w:sz w:val="20"/>
          <w:szCs w:val="20"/>
        </w:rPr>
        <w:t xml:space="preserve"> „</w:t>
      </w:r>
      <w:r w:rsidR="009040A5">
        <w:rPr>
          <w:rFonts w:ascii="Arial" w:hAnsi="Arial" w:cs="Arial"/>
          <w:b/>
          <w:bCs/>
          <w:i/>
          <w:iCs/>
          <w:sz w:val="20"/>
          <w:szCs w:val="20"/>
        </w:rPr>
        <w:t>Zhotovitel</w:t>
      </w:r>
      <w:r w:rsidRPr="00702517">
        <w:rPr>
          <w:rFonts w:ascii="Arial" w:hAnsi="Arial" w:cs="Arial"/>
          <w:sz w:val="20"/>
          <w:szCs w:val="20"/>
        </w:rPr>
        <w:t xml:space="preserve">") </w:t>
      </w:r>
    </w:p>
    <w:p w:rsidR="00AC20F5" w:rsidRDefault="00AC20F5" w:rsidP="00AC20F5">
      <w:pPr>
        <w:tabs>
          <w:tab w:val="left" w:pos="2016"/>
        </w:tabs>
        <w:jc w:val="both"/>
        <w:rPr>
          <w:rFonts w:ascii="Arial" w:hAnsi="Arial" w:cs="Arial"/>
          <w:iCs/>
        </w:rPr>
      </w:pPr>
    </w:p>
    <w:p w:rsidR="00AC20F5" w:rsidRDefault="00AC20F5" w:rsidP="00AC20F5">
      <w:pPr>
        <w:jc w:val="both"/>
        <w:rPr>
          <w:rFonts w:ascii="Arial" w:hAnsi="Arial" w:cs="Arial"/>
          <w:bCs/>
        </w:rPr>
      </w:pPr>
    </w:p>
    <w:p w:rsidR="001A35C7" w:rsidRDefault="00B03E65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(</w:t>
      </w:r>
      <w:r w:rsidR="00AF05A2">
        <w:rPr>
          <w:rFonts w:ascii="Arial" w:hAnsi="Arial" w:cs="Arial"/>
          <w:lang w:eastAsia="ar-SA"/>
        </w:rPr>
        <w:t>Objednatel a Zhotovitel</w:t>
      </w:r>
      <w:r>
        <w:rPr>
          <w:rFonts w:ascii="Arial" w:hAnsi="Arial" w:cs="Arial"/>
          <w:lang w:eastAsia="ar-SA"/>
        </w:rPr>
        <w:t xml:space="preserve"> dále</w:t>
      </w:r>
      <w:r w:rsidR="00322D95" w:rsidRPr="00322D95">
        <w:rPr>
          <w:rFonts w:ascii="Arial" w:hAnsi="Arial" w:cs="Arial"/>
          <w:lang w:eastAsia="ar-SA"/>
        </w:rPr>
        <w:t xml:space="preserve"> společně také jako „</w:t>
      </w:r>
      <w:r w:rsidR="00322D95" w:rsidRPr="00322D95">
        <w:rPr>
          <w:rFonts w:ascii="Arial" w:hAnsi="Arial" w:cs="Arial"/>
          <w:b/>
          <w:i/>
          <w:lang w:eastAsia="ar-SA"/>
        </w:rPr>
        <w:t>smluvní strany</w:t>
      </w:r>
      <w:r w:rsidR="00322D95" w:rsidRPr="00322D95">
        <w:rPr>
          <w:rFonts w:ascii="Arial" w:hAnsi="Arial" w:cs="Arial"/>
          <w:lang w:eastAsia="ar-SA"/>
        </w:rPr>
        <w:t>“)</w:t>
      </w:r>
    </w:p>
    <w:p w:rsidR="00B40D2B" w:rsidRDefault="00B40D2B">
      <w:pPr>
        <w:rPr>
          <w:rFonts w:ascii="Arial" w:hAnsi="Arial" w:cs="Arial"/>
          <w:lang w:eastAsia="ar-SA"/>
        </w:rPr>
      </w:pPr>
    </w:p>
    <w:p w:rsidR="00B40D2B" w:rsidRPr="00AC0764" w:rsidRDefault="00B40D2B" w:rsidP="00B40D2B">
      <w:pPr>
        <w:jc w:val="both"/>
        <w:rPr>
          <w:rFonts w:ascii="Arial" w:hAnsi="Arial" w:cs="Arial"/>
          <w:bCs/>
          <w:iCs/>
        </w:rPr>
      </w:pPr>
      <w:proofErr w:type="gramStart"/>
      <w:r>
        <w:rPr>
          <w:rFonts w:ascii="Arial" w:hAnsi="Arial" w:cs="Arial"/>
          <w:bCs/>
          <w:iCs/>
        </w:rPr>
        <w:t>se</w:t>
      </w:r>
      <w:proofErr w:type="gramEnd"/>
      <w:r>
        <w:rPr>
          <w:rFonts w:ascii="Arial" w:hAnsi="Arial" w:cs="Arial"/>
          <w:bCs/>
          <w:iCs/>
        </w:rPr>
        <w:t xml:space="preserve"> </w:t>
      </w:r>
      <w:r w:rsidRPr="00AC0764">
        <w:rPr>
          <w:rFonts w:ascii="Arial" w:hAnsi="Arial" w:cs="Arial"/>
          <w:bCs/>
          <w:iCs/>
        </w:rPr>
        <w:t xml:space="preserve">níže uvedeného dne, měsíce a roku </w:t>
      </w:r>
      <w:r>
        <w:rPr>
          <w:rFonts w:ascii="Arial" w:hAnsi="Arial" w:cs="Arial"/>
          <w:bCs/>
          <w:iCs/>
        </w:rPr>
        <w:t>dohodly na</w:t>
      </w:r>
      <w:r w:rsidR="00AF05A2">
        <w:rPr>
          <w:rFonts w:ascii="Arial" w:hAnsi="Arial" w:cs="Arial"/>
          <w:bCs/>
          <w:iCs/>
        </w:rPr>
        <w:t xml:space="preserve"> níže uvedených změnách Smlouvy na provedení servisních, údržbových prací a oprav uzavřené dne 27. 8. 2007</w:t>
      </w:r>
      <w:r>
        <w:rPr>
          <w:rFonts w:ascii="Arial" w:hAnsi="Arial" w:cs="Arial"/>
          <w:bCs/>
          <w:iCs/>
        </w:rPr>
        <w:t xml:space="preserve"> </w:t>
      </w:r>
      <w:r w:rsidRPr="00AC0764">
        <w:rPr>
          <w:rFonts w:ascii="Arial" w:hAnsi="Arial" w:cs="Arial"/>
          <w:bCs/>
          <w:iCs/>
        </w:rPr>
        <w:t>(dále jen „</w:t>
      </w:r>
      <w:r>
        <w:rPr>
          <w:rFonts w:ascii="Arial" w:hAnsi="Arial" w:cs="Arial"/>
          <w:b/>
          <w:bCs/>
          <w:i/>
          <w:iCs/>
        </w:rPr>
        <w:t>S</w:t>
      </w:r>
      <w:r w:rsidRPr="00AC0764">
        <w:rPr>
          <w:rFonts w:ascii="Arial" w:hAnsi="Arial" w:cs="Arial"/>
          <w:b/>
          <w:bCs/>
          <w:i/>
          <w:iCs/>
        </w:rPr>
        <w:t>mlouva</w:t>
      </w:r>
      <w:r w:rsidRPr="00AC0764">
        <w:rPr>
          <w:rFonts w:ascii="Arial" w:hAnsi="Arial" w:cs="Arial"/>
          <w:bCs/>
          <w:iCs/>
        </w:rPr>
        <w:t>“)</w:t>
      </w:r>
      <w:r>
        <w:rPr>
          <w:rFonts w:ascii="Arial" w:hAnsi="Arial" w:cs="Arial"/>
          <w:bCs/>
          <w:iCs/>
        </w:rPr>
        <w:t>:</w:t>
      </w:r>
    </w:p>
    <w:p w:rsidR="00B40D2B" w:rsidRPr="00322D95" w:rsidRDefault="00B40D2B" w:rsidP="00B40D2B">
      <w:pPr>
        <w:jc w:val="both"/>
        <w:rPr>
          <w:rFonts w:ascii="Arial" w:hAnsi="Arial" w:cs="Arial"/>
          <w:lang w:eastAsia="ar-SA"/>
        </w:rPr>
      </w:pPr>
    </w:p>
    <w:p w:rsidR="007646A5" w:rsidRPr="00B94DB9" w:rsidRDefault="007646A5" w:rsidP="000D6E05">
      <w:pPr>
        <w:numPr>
          <w:ilvl w:val="0"/>
          <w:numId w:val="38"/>
        </w:numPr>
        <w:ind w:left="714" w:hanging="357"/>
        <w:jc w:val="center"/>
        <w:rPr>
          <w:rFonts w:ascii="Arial" w:hAnsi="Arial" w:cs="Arial"/>
          <w:b/>
        </w:rPr>
      </w:pPr>
    </w:p>
    <w:p w:rsidR="00B40D2B" w:rsidRDefault="00B40D2B" w:rsidP="000D6E05">
      <w:pPr>
        <w:pStyle w:val="Odstavecseseznamem"/>
        <w:ind w:left="709"/>
        <w:rPr>
          <w:rFonts w:ascii="Arial" w:hAnsi="Arial" w:cs="Arial"/>
        </w:rPr>
      </w:pPr>
    </w:p>
    <w:p w:rsidR="00AF05A2" w:rsidRDefault="00AF05A2" w:rsidP="000D6E05">
      <w:pPr>
        <w:pStyle w:val="Odstavecseseznamem"/>
        <w:numPr>
          <w:ilvl w:val="1"/>
          <w:numId w:val="1"/>
        </w:numPr>
        <w:spacing w:after="120"/>
        <w:ind w:left="709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tímto oznamuje Zhotoviteli změnu v údajích o osobách zmocněných k zastupování ve věcech technických: </w:t>
      </w:r>
    </w:p>
    <w:p w:rsidR="00AF05A2" w:rsidRDefault="00AF05A2" w:rsidP="00AF05A2">
      <w:pPr>
        <w:pStyle w:val="Odstavecseseznamem"/>
        <w:spacing w:after="120"/>
        <w:ind w:left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Osoby zmocněné zastupovat Objednatele ve věcech technických:</w:t>
      </w:r>
    </w:p>
    <w:p w:rsidR="00AF05A2" w:rsidRDefault="00F106A1" w:rsidP="00AF05A2">
      <w:pPr>
        <w:pStyle w:val="Odstavecseseznamem"/>
        <w:numPr>
          <w:ilvl w:val="0"/>
          <w:numId w:val="46"/>
        </w:numPr>
        <w:ind w:left="1485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AF05A2">
        <w:rPr>
          <w:rFonts w:ascii="Arial" w:hAnsi="Arial" w:cs="Arial"/>
        </w:rPr>
        <w:t>, technik SŘTP</w:t>
      </w:r>
    </w:p>
    <w:p w:rsidR="002F22C0" w:rsidRDefault="00F106A1" w:rsidP="002F22C0">
      <w:pPr>
        <w:pStyle w:val="Odstavecseseznamem"/>
        <w:numPr>
          <w:ilvl w:val="0"/>
          <w:numId w:val="46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AF05A2">
        <w:rPr>
          <w:rFonts w:ascii="Arial" w:hAnsi="Arial" w:cs="Arial"/>
        </w:rPr>
        <w:t>, technik elektro</w:t>
      </w:r>
      <w:r w:rsidR="002F22C0">
        <w:rPr>
          <w:rFonts w:ascii="Arial" w:hAnsi="Arial" w:cs="Arial"/>
        </w:rPr>
        <w:t>.</w:t>
      </w:r>
    </w:p>
    <w:p w:rsidR="002F22C0" w:rsidRPr="002F22C0" w:rsidRDefault="002F22C0" w:rsidP="002F22C0">
      <w:pPr>
        <w:pStyle w:val="Odstavecseseznamem"/>
        <w:spacing w:after="120"/>
        <w:ind w:left="1488"/>
        <w:contextualSpacing w:val="0"/>
        <w:jc w:val="both"/>
        <w:rPr>
          <w:rFonts w:ascii="Arial" w:hAnsi="Arial" w:cs="Arial"/>
        </w:rPr>
      </w:pPr>
    </w:p>
    <w:p w:rsidR="00AF05A2" w:rsidRDefault="00AF05A2" w:rsidP="00AF05A2">
      <w:pPr>
        <w:pStyle w:val="Odstavecseseznamem"/>
        <w:numPr>
          <w:ilvl w:val="1"/>
          <w:numId w:val="1"/>
        </w:numPr>
        <w:spacing w:after="120"/>
        <w:ind w:left="709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tímto oznamuje Objednateli změnu v údajích o osobách zmocněných k zastupování ve věcech technických: </w:t>
      </w:r>
    </w:p>
    <w:p w:rsidR="00AF05A2" w:rsidRDefault="00AF05A2" w:rsidP="00AF05A2">
      <w:pPr>
        <w:pStyle w:val="Odstavecseseznamem"/>
        <w:spacing w:after="120"/>
        <w:ind w:left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Osoby zmocněné zastupovat Objednatele ve věcech technických:</w:t>
      </w:r>
    </w:p>
    <w:p w:rsidR="00AF05A2" w:rsidRDefault="00F106A1" w:rsidP="00AF05A2">
      <w:pPr>
        <w:pStyle w:val="Odstavecseseznamem"/>
        <w:numPr>
          <w:ilvl w:val="0"/>
          <w:numId w:val="47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x</w:t>
      </w:r>
    </w:p>
    <w:p w:rsidR="00EA528C" w:rsidRPr="002D5622" w:rsidRDefault="00F106A1" w:rsidP="00AF05A2">
      <w:pPr>
        <w:pStyle w:val="Odstavecseseznamem"/>
        <w:numPr>
          <w:ilvl w:val="0"/>
          <w:numId w:val="47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x</w:t>
      </w:r>
    </w:p>
    <w:p w:rsidR="00981D13" w:rsidRDefault="0088452A" w:rsidP="000D6E05">
      <w:pPr>
        <w:pStyle w:val="Odstavecseseznamem"/>
        <w:numPr>
          <w:ilvl w:val="1"/>
          <w:numId w:val="1"/>
        </w:numPr>
        <w:spacing w:after="120"/>
        <w:ind w:left="709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Smluvní strany se dohodly na doplnění článku II.</w:t>
      </w:r>
      <w:r w:rsidR="00981D13">
        <w:rPr>
          <w:rFonts w:ascii="Arial" w:hAnsi="Arial" w:cs="Arial"/>
        </w:rPr>
        <w:t xml:space="preserve"> Smlouvy</w:t>
      </w:r>
      <w:r w:rsidR="00C60440">
        <w:rPr>
          <w:rFonts w:ascii="Arial" w:hAnsi="Arial" w:cs="Arial"/>
        </w:rPr>
        <w:t xml:space="preserve"> tak, že za dosavadní odstavec</w:t>
      </w:r>
      <w:r>
        <w:rPr>
          <w:rFonts w:ascii="Arial" w:hAnsi="Arial" w:cs="Arial"/>
        </w:rPr>
        <w:t xml:space="preserve"> 2.2. Oprav</w:t>
      </w:r>
      <w:r w:rsidR="00C60440">
        <w:rPr>
          <w:rFonts w:ascii="Arial" w:hAnsi="Arial" w:cs="Arial"/>
        </w:rPr>
        <w:t>y a údržba se vkládá nový odstavec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2.3. tohoto</w:t>
      </w:r>
      <w:proofErr w:type="gramEnd"/>
      <w:r>
        <w:rPr>
          <w:rFonts w:ascii="Arial" w:hAnsi="Arial" w:cs="Arial"/>
        </w:rPr>
        <w:t xml:space="preserve"> znění: </w:t>
      </w:r>
    </w:p>
    <w:p w:rsidR="00EB5348" w:rsidRDefault="00EB5348" w:rsidP="00F92D8E">
      <w:pPr>
        <w:pStyle w:val="Odstavecseseznamem"/>
        <w:spacing w:after="120"/>
        <w:ind w:left="113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81D13">
        <w:rPr>
          <w:rFonts w:ascii="Arial" w:hAnsi="Arial" w:cs="Arial"/>
        </w:rPr>
        <w:t>„</w:t>
      </w:r>
      <w:r w:rsidR="0088452A" w:rsidRPr="0088452A">
        <w:rPr>
          <w:rFonts w:ascii="Arial" w:hAnsi="Arial" w:cs="Arial"/>
          <w:i/>
        </w:rPr>
        <w:t xml:space="preserve">Prověření (funkční zkouška) dálkového VPN přístupu do systému </w:t>
      </w:r>
      <w:r w:rsidR="0088452A">
        <w:rPr>
          <w:rFonts w:ascii="Arial" w:hAnsi="Arial" w:cs="Arial"/>
          <w:i/>
        </w:rPr>
        <w:t>Objednatele</w:t>
      </w:r>
      <w:r w:rsidR="0088452A" w:rsidRPr="0088452A">
        <w:rPr>
          <w:rFonts w:ascii="Arial" w:hAnsi="Arial" w:cs="Arial"/>
          <w:i/>
        </w:rPr>
        <w:t xml:space="preserve"> 1 x za 6 měsíců servisním technikem Zhotovitele</w:t>
      </w:r>
      <w:r w:rsidR="0088452A">
        <w:rPr>
          <w:rFonts w:ascii="Arial" w:hAnsi="Arial" w:cs="Arial"/>
          <w:i/>
        </w:rPr>
        <w:t>.</w:t>
      </w:r>
      <w:r w:rsidR="00981D13">
        <w:rPr>
          <w:rFonts w:ascii="Arial" w:hAnsi="Arial" w:cs="Arial"/>
        </w:rPr>
        <w:t>“</w:t>
      </w:r>
      <w:r w:rsidR="00C52B7D">
        <w:rPr>
          <w:rFonts w:ascii="Arial" w:hAnsi="Arial" w:cs="Arial"/>
        </w:rPr>
        <w:t xml:space="preserve"> </w:t>
      </w:r>
      <w:r w:rsidR="00C52B7D" w:rsidRPr="00C52B7D">
        <w:rPr>
          <w:rFonts w:ascii="Arial" w:hAnsi="Arial" w:cs="Arial"/>
          <w:i/>
        </w:rPr>
        <w:t>Zápis o provedení bude předložen Objednateli</w:t>
      </w:r>
      <w:r w:rsidR="00C52B7D">
        <w:rPr>
          <w:rFonts w:ascii="Arial" w:hAnsi="Arial" w:cs="Arial"/>
          <w:i/>
        </w:rPr>
        <w:t>.</w:t>
      </w:r>
    </w:p>
    <w:p w:rsidR="002F22C0" w:rsidRPr="00AB78DB" w:rsidRDefault="00C60440" w:rsidP="00AB78DB">
      <w:pPr>
        <w:pStyle w:val="Odstavecseseznamem"/>
        <w:spacing w:after="120"/>
        <w:ind w:left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Původní odstavec</w:t>
      </w:r>
      <w:r w:rsidR="0088452A">
        <w:rPr>
          <w:rFonts w:ascii="Arial" w:hAnsi="Arial" w:cs="Arial"/>
        </w:rPr>
        <w:t xml:space="preserve"> 2.3. Zajištění pravidelné kalibrace hladinoměrů </w:t>
      </w:r>
      <w:proofErr w:type="spellStart"/>
      <w:r w:rsidR="0088452A">
        <w:rPr>
          <w:rFonts w:ascii="Arial" w:hAnsi="Arial" w:cs="Arial"/>
        </w:rPr>
        <w:t>Enraf</w:t>
      </w:r>
      <w:proofErr w:type="spellEnd"/>
      <w:r w:rsidR="0088452A">
        <w:rPr>
          <w:rFonts w:ascii="Arial" w:hAnsi="Arial" w:cs="Arial"/>
        </w:rPr>
        <w:t xml:space="preserve"> u autorizované zk</w:t>
      </w:r>
      <w:r>
        <w:rPr>
          <w:rFonts w:ascii="Arial" w:hAnsi="Arial" w:cs="Arial"/>
        </w:rPr>
        <w:t>ušebny se přečíslovává na odstavec</w:t>
      </w:r>
      <w:r w:rsidR="0088452A">
        <w:rPr>
          <w:rFonts w:ascii="Arial" w:hAnsi="Arial" w:cs="Arial"/>
        </w:rPr>
        <w:t xml:space="preserve"> </w:t>
      </w:r>
    </w:p>
    <w:p w:rsidR="00EB5348" w:rsidRDefault="00EB5348" w:rsidP="000D6E05">
      <w:pPr>
        <w:pStyle w:val="Odstavecseseznamem"/>
        <w:numPr>
          <w:ilvl w:val="1"/>
          <w:numId w:val="1"/>
        </w:numPr>
        <w:spacing w:after="120"/>
        <w:ind w:left="709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</w:t>
      </w:r>
      <w:r w:rsidR="0088452A">
        <w:rPr>
          <w:rFonts w:ascii="Arial" w:hAnsi="Arial" w:cs="Arial"/>
        </w:rPr>
        <w:t xml:space="preserve">e dohodly následujících </w:t>
      </w:r>
      <w:proofErr w:type="gramStart"/>
      <w:r w:rsidR="00C60440">
        <w:rPr>
          <w:rFonts w:ascii="Arial" w:hAnsi="Arial" w:cs="Arial"/>
        </w:rPr>
        <w:t>změnách</w:t>
      </w:r>
      <w:proofErr w:type="gramEnd"/>
      <w:r w:rsidR="00C60440">
        <w:rPr>
          <w:rFonts w:ascii="Arial" w:hAnsi="Arial" w:cs="Arial"/>
        </w:rPr>
        <w:t xml:space="preserve"> článku II. odstavec</w:t>
      </w:r>
      <w:r w:rsidR="0088452A">
        <w:rPr>
          <w:rFonts w:ascii="Arial" w:hAnsi="Arial" w:cs="Arial"/>
        </w:rPr>
        <w:t xml:space="preserve"> 2.4. Zajištění pravidelné kalibrace hladinoměrů </w:t>
      </w:r>
      <w:proofErr w:type="spellStart"/>
      <w:r w:rsidR="0088452A">
        <w:rPr>
          <w:rFonts w:ascii="Arial" w:hAnsi="Arial" w:cs="Arial"/>
        </w:rPr>
        <w:t>Enraf</w:t>
      </w:r>
      <w:proofErr w:type="spellEnd"/>
      <w:r w:rsidR="0088452A">
        <w:rPr>
          <w:rFonts w:ascii="Arial" w:hAnsi="Arial" w:cs="Arial"/>
        </w:rPr>
        <w:t xml:space="preserve"> u autorizované zkušebny tak, že po změně zní následovně</w:t>
      </w:r>
      <w:r>
        <w:rPr>
          <w:rFonts w:ascii="Arial" w:hAnsi="Arial" w:cs="Arial"/>
        </w:rPr>
        <w:t>:</w:t>
      </w:r>
    </w:p>
    <w:p w:rsidR="0088452A" w:rsidRPr="0088452A" w:rsidRDefault="0088452A" w:rsidP="0088452A">
      <w:pPr>
        <w:ind w:left="1134" w:hanging="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88452A">
        <w:rPr>
          <w:rFonts w:ascii="Arial" w:hAnsi="Arial" w:cs="Arial"/>
          <w:i/>
        </w:rPr>
        <w:t xml:space="preserve">Zhotovitel zajistí pravidelnou kalibraci hladinoměrů a teploměrů </w:t>
      </w:r>
      <w:proofErr w:type="spellStart"/>
      <w:r w:rsidRPr="0088452A">
        <w:rPr>
          <w:rFonts w:ascii="Arial" w:hAnsi="Arial" w:cs="Arial"/>
          <w:i/>
        </w:rPr>
        <w:t>Enraf</w:t>
      </w:r>
      <w:proofErr w:type="spellEnd"/>
      <w:r w:rsidRPr="0088452A">
        <w:rPr>
          <w:rFonts w:ascii="Arial" w:hAnsi="Arial" w:cs="Arial"/>
          <w:i/>
        </w:rPr>
        <w:t xml:space="preserve"> u Českého metrologického institutu (dále jen „ČMI Brno“). Zhotovitel se zavazuje na základě výzvy Objednatele provést demontáž hladinoměru a teploměru </w:t>
      </w:r>
      <w:proofErr w:type="spellStart"/>
      <w:r w:rsidRPr="0088452A">
        <w:rPr>
          <w:rFonts w:ascii="Arial" w:hAnsi="Arial" w:cs="Arial"/>
          <w:i/>
        </w:rPr>
        <w:t>Enraf</w:t>
      </w:r>
      <w:proofErr w:type="spellEnd"/>
      <w:r w:rsidRPr="0088452A">
        <w:rPr>
          <w:rFonts w:ascii="Arial" w:hAnsi="Arial" w:cs="Arial"/>
          <w:i/>
        </w:rPr>
        <w:t xml:space="preserve">, předat jej ČMI Brno ke zkoušce, zajistit pro Objednatele kalibrační protokol a po provedené zkoušce provést opětovnou montáž </w:t>
      </w:r>
      <w:proofErr w:type="spellStart"/>
      <w:r w:rsidRPr="0088452A">
        <w:rPr>
          <w:rFonts w:ascii="Arial" w:hAnsi="Arial" w:cs="Arial"/>
          <w:i/>
        </w:rPr>
        <w:t>zkalibrovaného</w:t>
      </w:r>
      <w:proofErr w:type="spellEnd"/>
      <w:r w:rsidRPr="0088452A">
        <w:rPr>
          <w:rFonts w:ascii="Arial" w:hAnsi="Arial" w:cs="Arial"/>
          <w:i/>
        </w:rPr>
        <w:t xml:space="preserve"> hladinoměru</w:t>
      </w:r>
      <w:r w:rsidR="00BD6D65">
        <w:rPr>
          <w:rFonts w:ascii="Arial" w:hAnsi="Arial" w:cs="Arial"/>
          <w:i/>
        </w:rPr>
        <w:t xml:space="preserve"> a teploměru</w:t>
      </w:r>
      <w:r w:rsidRPr="0088452A">
        <w:rPr>
          <w:rFonts w:ascii="Arial" w:hAnsi="Arial" w:cs="Arial"/>
          <w:i/>
        </w:rPr>
        <w:t>. Zhotovitel se dále zavazuje zajistit, aby po dobu zkoušky bylo měřící místo osazeno náhradním hladinoměrem</w:t>
      </w:r>
      <w:r w:rsidR="00BD6D65">
        <w:rPr>
          <w:rFonts w:ascii="Arial" w:hAnsi="Arial" w:cs="Arial"/>
          <w:i/>
        </w:rPr>
        <w:t xml:space="preserve"> a teploměrem</w:t>
      </w:r>
      <w:r>
        <w:rPr>
          <w:rFonts w:ascii="Arial" w:hAnsi="Arial" w:cs="Arial"/>
          <w:i/>
        </w:rPr>
        <w:t xml:space="preserve">, </w:t>
      </w:r>
      <w:r w:rsidRPr="0088452A">
        <w:rPr>
          <w:rFonts w:ascii="Arial" w:hAnsi="Arial" w:cs="Arial"/>
          <w:i/>
        </w:rPr>
        <w:t>které dodá Objednatel</w:t>
      </w:r>
      <w:r>
        <w:rPr>
          <w:rFonts w:ascii="Arial" w:hAnsi="Arial" w:cs="Arial"/>
          <w:i/>
        </w:rPr>
        <w:t>,</w:t>
      </w:r>
      <w:r w:rsidR="00BD6D65">
        <w:rPr>
          <w:rFonts w:ascii="Arial" w:hAnsi="Arial" w:cs="Arial"/>
          <w:i/>
        </w:rPr>
        <w:t xml:space="preserve"> a provést jejich</w:t>
      </w:r>
      <w:r w:rsidRPr="0088452A">
        <w:rPr>
          <w:rFonts w:ascii="Arial" w:hAnsi="Arial" w:cs="Arial"/>
          <w:i/>
        </w:rPr>
        <w:t xml:space="preserve"> seřízení a nastavení tak, aby nebyl nijak narušen normální provoz na CTR Nelahozeves Objednatele.</w:t>
      </w:r>
    </w:p>
    <w:p w:rsidR="0088452A" w:rsidRPr="0088452A" w:rsidRDefault="0088452A" w:rsidP="0088452A">
      <w:pPr>
        <w:ind w:left="1134"/>
        <w:jc w:val="center"/>
        <w:rPr>
          <w:rFonts w:ascii="Arial" w:hAnsi="Arial" w:cs="Arial"/>
          <w:i/>
        </w:rPr>
      </w:pPr>
    </w:p>
    <w:p w:rsidR="0088452A" w:rsidRPr="0088452A" w:rsidRDefault="0088452A" w:rsidP="0088452A">
      <w:pPr>
        <w:ind w:left="1134"/>
        <w:jc w:val="both"/>
        <w:rPr>
          <w:rFonts w:ascii="Arial" w:hAnsi="Arial" w:cs="Arial"/>
          <w:i/>
        </w:rPr>
      </w:pPr>
      <w:r w:rsidRPr="0088452A">
        <w:rPr>
          <w:rFonts w:ascii="Arial" w:hAnsi="Arial" w:cs="Arial"/>
          <w:i/>
        </w:rPr>
        <w:t xml:space="preserve">Zhotovitel se zavazuje postupovat podle pokynů Objednatele, plně respektovat provozní podmínky Objednatele, dodržovat vnitřní pokyny a směrnice </w:t>
      </w:r>
      <w:r w:rsidR="004710EA">
        <w:rPr>
          <w:rFonts w:ascii="Arial" w:hAnsi="Arial" w:cs="Arial"/>
          <w:i/>
        </w:rPr>
        <w:t>O</w:t>
      </w:r>
      <w:r w:rsidRPr="0088452A">
        <w:rPr>
          <w:rFonts w:ascii="Arial" w:hAnsi="Arial" w:cs="Arial"/>
          <w:i/>
        </w:rPr>
        <w:t>bjednatele, pokud s nimi byl Zhotovitel prokazatelně seznámen a dodržovat provozně technické a bezpečnostní podmínky pohybu pracovníků Zhotovitele v místě plnění.</w:t>
      </w:r>
    </w:p>
    <w:p w:rsidR="0088452A" w:rsidRPr="0088452A" w:rsidRDefault="0088452A" w:rsidP="0088452A">
      <w:pPr>
        <w:ind w:left="1134"/>
        <w:jc w:val="both"/>
        <w:rPr>
          <w:rFonts w:ascii="Arial" w:hAnsi="Arial" w:cs="Arial"/>
          <w:i/>
        </w:rPr>
      </w:pPr>
    </w:p>
    <w:p w:rsidR="0088452A" w:rsidRPr="0088452A" w:rsidRDefault="0088452A" w:rsidP="0088452A">
      <w:pPr>
        <w:ind w:left="1134"/>
        <w:jc w:val="both"/>
        <w:rPr>
          <w:rFonts w:ascii="Arial" w:hAnsi="Arial" w:cs="Arial"/>
          <w:i/>
        </w:rPr>
      </w:pPr>
      <w:r w:rsidRPr="0088452A">
        <w:rPr>
          <w:rFonts w:ascii="Arial" w:hAnsi="Arial" w:cs="Arial"/>
          <w:i/>
        </w:rPr>
        <w:t>Objednatel bude včas informovat Zhotovitele o požadovaných kalibracích a provozních podmínkách, tak aby Zhotovitel mohl ve spolupráci s ČMI Brno zajistit kalibraci v požadovaných termínech.</w:t>
      </w:r>
    </w:p>
    <w:p w:rsidR="0088452A" w:rsidRPr="0088452A" w:rsidRDefault="0088452A" w:rsidP="0088452A">
      <w:pPr>
        <w:ind w:left="1134"/>
        <w:jc w:val="both"/>
        <w:rPr>
          <w:rFonts w:ascii="Arial" w:hAnsi="Arial" w:cs="Arial"/>
          <w:i/>
        </w:rPr>
      </w:pPr>
    </w:p>
    <w:p w:rsidR="0088452A" w:rsidRDefault="0088452A" w:rsidP="0088452A">
      <w:pPr>
        <w:pStyle w:val="Odstavecseseznamem"/>
        <w:spacing w:after="120"/>
        <w:ind w:left="1134"/>
        <w:contextualSpacing w:val="0"/>
        <w:jc w:val="both"/>
        <w:rPr>
          <w:rFonts w:ascii="Arial" w:hAnsi="Arial" w:cs="Arial"/>
        </w:rPr>
      </w:pPr>
      <w:r w:rsidRPr="0088452A">
        <w:rPr>
          <w:rFonts w:ascii="Arial" w:hAnsi="Arial" w:cs="Arial"/>
          <w:i/>
        </w:rPr>
        <w:t xml:space="preserve">Každá kalibrace bude řešena samostatně tak, že po řádném a včasném předání </w:t>
      </w:r>
      <w:proofErr w:type="spellStart"/>
      <w:r w:rsidRPr="0088452A">
        <w:rPr>
          <w:rFonts w:ascii="Arial" w:hAnsi="Arial" w:cs="Arial"/>
          <w:i/>
        </w:rPr>
        <w:t>zkalibrovaného</w:t>
      </w:r>
      <w:proofErr w:type="spellEnd"/>
      <w:r w:rsidRPr="0088452A">
        <w:rPr>
          <w:rFonts w:ascii="Arial" w:hAnsi="Arial" w:cs="Arial"/>
          <w:i/>
        </w:rPr>
        <w:t xml:space="preserve"> hladinoměru a teploměru spolu s kalibračním protokolem Objednateli bude sepsán předávací protokol a bude odsouhlasen montážní deník, který bude obsahovat provedené práce, cesty a jiné náklady na straně Zhotovitele. Po vzájemném odsouhlasení bude ze strany Zhotovitele vystavena faktura za provedenou činnost</w:t>
      </w:r>
      <w:r w:rsidRPr="004710EA">
        <w:rPr>
          <w:rFonts w:ascii="Arial" w:hAnsi="Arial" w:cs="Arial"/>
        </w:rPr>
        <w:t>.</w:t>
      </w:r>
      <w:r w:rsidR="004710EA" w:rsidRPr="004710EA">
        <w:rPr>
          <w:rFonts w:ascii="Arial" w:hAnsi="Arial" w:cs="Arial"/>
        </w:rPr>
        <w:t>“.</w:t>
      </w:r>
    </w:p>
    <w:p w:rsidR="002F22C0" w:rsidRPr="002F22C0" w:rsidRDefault="002F22C0" w:rsidP="0088452A">
      <w:pPr>
        <w:pStyle w:val="Odstavecseseznamem"/>
        <w:spacing w:after="120"/>
        <w:ind w:left="1134"/>
        <w:contextualSpacing w:val="0"/>
        <w:jc w:val="both"/>
        <w:rPr>
          <w:rFonts w:ascii="Arial" w:hAnsi="Arial" w:cs="Arial"/>
        </w:rPr>
      </w:pPr>
    </w:p>
    <w:p w:rsidR="0088452A" w:rsidRDefault="004710EA" w:rsidP="000D6E05">
      <w:pPr>
        <w:pStyle w:val="Odstavecseseznamem"/>
        <w:numPr>
          <w:ilvl w:val="1"/>
          <w:numId w:val="1"/>
        </w:numPr>
        <w:spacing w:after="120"/>
        <w:ind w:left="709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dále dohodly na změně článku III. Smlouvy tak, že po změně zní následovně: </w:t>
      </w:r>
    </w:p>
    <w:p w:rsidR="004710EA" w:rsidRPr="004710EA" w:rsidRDefault="004710EA" w:rsidP="004710EA">
      <w:pPr>
        <w:ind w:left="113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4710EA">
        <w:rPr>
          <w:rFonts w:ascii="Arial" w:hAnsi="Arial" w:cs="Arial"/>
          <w:i/>
        </w:rPr>
        <w:t>Termíny plnění jednotlivých částí předmětu smlouvy dle článku II jsou následující:</w:t>
      </w:r>
    </w:p>
    <w:p w:rsidR="004710EA" w:rsidRPr="00066AD9" w:rsidRDefault="004710EA" w:rsidP="00066AD9">
      <w:pPr>
        <w:pStyle w:val="Odstavecseseznamem"/>
        <w:numPr>
          <w:ilvl w:val="0"/>
          <w:numId w:val="49"/>
        </w:numPr>
        <w:jc w:val="both"/>
        <w:rPr>
          <w:rFonts w:ascii="Arial" w:hAnsi="Arial" w:cs="Arial"/>
          <w:i/>
        </w:rPr>
      </w:pPr>
      <w:r w:rsidRPr="00066AD9">
        <w:rPr>
          <w:rFonts w:ascii="Arial" w:hAnsi="Arial" w:cs="Arial"/>
          <w:i/>
        </w:rPr>
        <w:t xml:space="preserve">Dle </w:t>
      </w:r>
      <w:r w:rsidR="00066AD9">
        <w:rPr>
          <w:rFonts w:ascii="Arial" w:hAnsi="Arial" w:cs="Arial"/>
          <w:i/>
        </w:rPr>
        <w:t>článku</w:t>
      </w:r>
      <w:r w:rsidR="001004F0">
        <w:rPr>
          <w:rFonts w:ascii="Arial" w:hAnsi="Arial" w:cs="Arial"/>
          <w:i/>
        </w:rPr>
        <w:t xml:space="preserve"> II. odst.</w:t>
      </w:r>
      <w:r w:rsidR="00066AD9">
        <w:rPr>
          <w:rFonts w:ascii="Arial" w:hAnsi="Arial" w:cs="Arial"/>
          <w:i/>
        </w:rPr>
        <w:t xml:space="preserve"> </w:t>
      </w:r>
      <w:r w:rsidRPr="00066AD9">
        <w:rPr>
          <w:rFonts w:ascii="Arial" w:hAnsi="Arial" w:cs="Arial"/>
          <w:i/>
        </w:rPr>
        <w:t xml:space="preserve">2.1. Pro každý jednotlivý případ samostatně, vždy po dohodě obou smluvních stran. </w:t>
      </w:r>
    </w:p>
    <w:p w:rsidR="004710EA" w:rsidRDefault="004710EA" w:rsidP="00066AD9">
      <w:pPr>
        <w:pStyle w:val="Odstavecseseznamem"/>
        <w:numPr>
          <w:ilvl w:val="0"/>
          <w:numId w:val="49"/>
        </w:numPr>
        <w:jc w:val="both"/>
        <w:rPr>
          <w:rFonts w:ascii="Arial" w:hAnsi="Arial" w:cs="Arial"/>
          <w:i/>
        </w:rPr>
      </w:pPr>
      <w:r w:rsidRPr="00066AD9">
        <w:rPr>
          <w:rFonts w:ascii="Arial" w:hAnsi="Arial" w:cs="Arial"/>
          <w:i/>
        </w:rPr>
        <w:t xml:space="preserve">Dle </w:t>
      </w:r>
      <w:r w:rsidR="00C60440">
        <w:rPr>
          <w:rFonts w:ascii="Arial" w:hAnsi="Arial" w:cs="Arial"/>
          <w:i/>
        </w:rPr>
        <w:t xml:space="preserve">článku </w:t>
      </w:r>
      <w:r w:rsidR="001004F0">
        <w:rPr>
          <w:rFonts w:ascii="Arial" w:hAnsi="Arial" w:cs="Arial"/>
          <w:i/>
        </w:rPr>
        <w:t xml:space="preserve">II. odst. </w:t>
      </w:r>
      <w:r w:rsidRPr="00066AD9">
        <w:rPr>
          <w:rFonts w:ascii="Arial" w:hAnsi="Arial" w:cs="Arial"/>
          <w:i/>
        </w:rPr>
        <w:t>2.2. V případě urgentního servisního zásahu bude reakční doba na vzdálené připojení přes VPN 1 hodina a dojezd servisního technika nejpozději do 24 hod.</w:t>
      </w:r>
      <w:r w:rsidR="00C60440">
        <w:rPr>
          <w:rFonts w:ascii="Arial" w:hAnsi="Arial" w:cs="Arial"/>
          <w:i/>
        </w:rPr>
        <w:t xml:space="preserve"> </w:t>
      </w:r>
      <w:r w:rsidRPr="00066AD9">
        <w:rPr>
          <w:rFonts w:ascii="Arial" w:hAnsi="Arial" w:cs="Arial"/>
          <w:i/>
        </w:rPr>
        <w:t xml:space="preserve">od nahlášení poruchy na mobil. telefon  </w:t>
      </w:r>
      <w:r w:rsidR="00710FAA">
        <w:rPr>
          <w:rFonts w:ascii="Arial" w:hAnsi="Arial" w:cs="Arial"/>
          <w:i/>
        </w:rPr>
        <w:t>x</w:t>
      </w:r>
      <w:bookmarkStart w:id="0" w:name="_GoBack"/>
      <w:bookmarkEnd w:id="0"/>
      <w:r w:rsidRPr="00066AD9">
        <w:rPr>
          <w:rFonts w:ascii="Arial" w:hAnsi="Arial" w:cs="Arial"/>
          <w:i/>
        </w:rPr>
        <w:t xml:space="preserve">  nebo </w:t>
      </w:r>
      <w:r w:rsidR="00710FAA">
        <w:rPr>
          <w:rFonts w:ascii="Arial" w:hAnsi="Arial" w:cs="Arial"/>
          <w:i/>
        </w:rPr>
        <w:t>x</w:t>
      </w:r>
      <w:r w:rsidR="007F267F">
        <w:rPr>
          <w:sz w:val="24"/>
          <w:szCs w:val="24"/>
        </w:rPr>
        <w:t xml:space="preserve"> </w:t>
      </w:r>
      <w:r w:rsidRPr="00066AD9">
        <w:rPr>
          <w:rFonts w:ascii="Arial" w:hAnsi="Arial" w:cs="Arial"/>
          <w:i/>
        </w:rPr>
        <w:t>Zhotovitel odpovídá za to, že na uvedených telefonických kontaktech budou kdykoliv dostupní technici Zhotovitele. Objednatel je oprávněn namátkově prověřovat dostupnost techniků Zhotovitele na uvedených kontaktních telefonních číslech.</w:t>
      </w:r>
    </w:p>
    <w:p w:rsidR="00AB78DB" w:rsidRPr="00AB78DB" w:rsidRDefault="00AB78DB" w:rsidP="00066AD9">
      <w:pPr>
        <w:pStyle w:val="Odstavecseseznamem"/>
        <w:numPr>
          <w:ilvl w:val="0"/>
          <w:numId w:val="49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Dle článku II. odst.</w:t>
      </w:r>
      <w:r>
        <w:rPr>
          <w:rFonts w:ascii="Arial" w:hAnsi="Arial" w:cs="Arial"/>
          <w:i/>
        </w:rPr>
        <w:tab/>
        <w:t xml:space="preserve">  2.3.  </w:t>
      </w:r>
      <w:r w:rsidRPr="00AB78DB">
        <w:rPr>
          <w:rFonts w:ascii="Arial" w:hAnsi="Arial" w:cs="Arial"/>
          <w:i/>
        </w:rPr>
        <w:t xml:space="preserve">Prověření VPN přístupu nejpozději do </w:t>
      </w:r>
      <w:proofErr w:type="gramStart"/>
      <w:r w:rsidRPr="00AB78DB">
        <w:rPr>
          <w:rFonts w:ascii="Arial" w:hAnsi="Arial" w:cs="Arial"/>
          <w:i/>
        </w:rPr>
        <w:t>30.6</w:t>
      </w:r>
      <w:proofErr w:type="gramEnd"/>
      <w:r w:rsidRPr="00AB78DB">
        <w:rPr>
          <w:rFonts w:ascii="Arial" w:hAnsi="Arial" w:cs="Arial"/>
          <w:i/>
        </w:rPr>
        <w:t>. a 30.12. každého kalendářního roku.</w:t>
      </w:r>
    </w:p>
    <w:p w:rsidR="004710EA" w:rsidRDefault="004710EA" w:rsidP="00C60440">
      <w:pPr>
        <w:pStyle w:val="Odstavecseseznamem"/>
        <w:numPr>
          <w:ilvl w:val="0"/>
          <w:numId w:val="49"/>
        </w:numPr>
        <w:spacing w:after="120"/>
        <w:ind w:left="1848" w:hanging="357"/>
        <w:contextualSpacing w:val="0"/>
        <w:jc w:val="both"/>
        <w:rPr>
          <w:rFonts w:ascii="Arial" w:hAnsi="Arial" w:cs="Arial"/>
          <w:i/>
        </w:rPr>
      </w:pPr>
      <w:r w:rsidRPr="00066AD9">
        <w:rPr>
          <w:rFonts w:ascii="Arial" w:hAnsi="Arial" w:cs="Arial"/>
          <w:i/>
        </w:rPr>
        <w:t xml:space="preserve">Dle </w:t>
      </w:r>
      <w:r w:rsidR="00C60440">
        <w:rPr>
          <w:rFonts w:ascii="Arial" w:hAnsi="Arial" w:cs="Arial"/>
          <w:i/>
        </w:rPr>
        <w:t>článku</w:t>
      </w:r>
      <w:r w:rsidR="001004F0">
        <w:rPr>
          <w:rFonts w:ascii="Arial" w:hAnsi="Arial" w:cs="Arial"/>
          <w:i/>
        </w:rPr>
        <w:t xml:space="preserve"> II. </w:t>
      </w:r>
      <w:proofErr w:type="gramStart"/>
      <w:r w:rsidR="001004F0">
        <w:rPr>
          <w:rFonts w:ascii="Arial" w:hAnsi="Arial" w:cs="Arial"/>
          <w:i/>
        </w:rPr>
        <w:t xml:space="preserve">odst. </w:t>
      </w:r>
      <w:r w:rsidR="00C60440">
        <w:rPr>
          <w:rFonts w:ascii="Arial" w:hAnsi="Arial" w:cs="Arial"/>
          <w:i/>
        </w:rPr>
        <w:t xml:space="preserve"> </w:t>
      </w:r>
      <w:r w:rsidRPr="00066AD9">
        <w:rPr>
          <w:rFonts w:ascii="Arial" w:hAnsi="Arial" w:cs="Arial"/>
          <w:i/>
        </w:rPr>
        <w:t>2.4</w:t>
      </w:r>
      <w:proofErr w:type="gramEnd"/>
      <w:r w:rsidRPr="00066AD9">
        <w:rPr>
          <w:rFonts w:ascii="Arial" w:hAnsi="Arial" w:cs="Arial"/>
          <w:i/>
        </w:rPr>
        <w:t>. Pro každý jednotlivý případ samostatně</w:t>
      </w:r>
      <w:r w:rsidR="00C60440">
        <w:rPr>
          <w:rFonts w:ascii="Arial" w:hAnsi="Arial" w:cs="Arial"/>
          <w:i/>
        </w:rPr>
        <w:t>, vždy po dohodě obou smluvních stran</w:t>
      </w:r>
      <w:r w:rsidRPr="00066AD9">
        <w:rPr>
          <w:rFonts w:ascii="Arial" w:hAnsi="Arial" w:cs="Arial"/>
          <w:i/>
        </w:rPr>
        <w:t>.</w:t>
      </w:r>
      <w:r w:rsidR="00A510BF">
        <w:rPr>
          <w:rFonts w:ascii="Arial" w:hAnsi="Arial" w:cs="Arial"/>
          <w:i/>
        </w:rPr>
        <w:t>“.</w:t>
      </w:r>
    </w:p>
    <w:p w:rsidR="002F22C0" w:rsidRPr="002F22C0" w:rsidRDefault="002F22C0" w:rsidP="002F22C0">
      <w:pPr>
        <w:pStyle w:val="Odstavecseseznamem"/>
        <w:spacing w:after="120"/>
        <w:ind w:left="1848"/>
        <w:contextualSpacing w:val="0"/>
        <w:jc w:val="both"/>
        <w:rPr>
          <w:rFonts w:ascii="Arial" w:hAnsi="Arial" w:cs="Arial"/>
        </w:rPr>
      </w:pPr>
    </w:p>
    <w:p w:rsidR="00C60440" w:rsidRPr="00C60440" w:rsidRDefault="00C60440" w:rsidP="00C60440">
      <w:pPr>
        <w:pStyle w:val="Odstavecseseznamem"/>
        <w:numPr>
          <w:ilvl w:val="1"/>
          <w:numId w:val="1"/>
        </w:numPr>
        <w:spacing w:after="120"/>
        <w:ind w:left="709" w:hanging="709"/>
        <w:contextualSpacing w:val="0"/>
        <w:jc w:val="both"/>
        <w:rPr>
          <w:rFonts w:ascii="Arial" w:hAnsi="Arial" w:cs="Arial"/>
        </w:rPr>
      </w:pPr>
      <w:proofErr w:type="gramStart"/>
      <w:r w:rsidRPr="00C60440">
        <w:rPr>
          <w:rFonts w:ascii="Arial" w:hAnsi="Arial" w:cs="Arial"/>
        </w:rPr>
        <w:t>Smluvní</w:t>
      </w:r>
      <w:proofErr w:type="gramEnd"/>
      <w:r w:rsidRPr="00C60440">
        <w:rPr>
          <w:rFonts w:ascii="Arial" w:hAnsi="Arial" w:cs="Arial"/>
        </w:rPr>
        <w:t xml:space="preserve"> strany se dohodly následujících </w:t>
      </w:r>
      <w:proofErr w:type="gramStart"/>
      <w:r w:rsidRPr="00C60440">
        <w:rPr>
          <w:rFonts w:ascii="Arial" w:hAnsi="Arial" w:cs="Arial"/>
        </w:rPr>
        <w:t>změnách</w:t>
      </w:r>
      <w:proofErr w:type="gramEnd"/>
      <w:r w:rsidRPr="00C60440">
        <w:rPr>
          <w:rFonts w:ascii="Arial" w:hAnsi="Arial" w:cs="Arial"/>
        </w:rPr>
        <w:t xml:space="preserve"> a doplněních </w:t>
      </w:r>
      <w:r>
        <w:rPr>
          <w:rFonts w:ascii="Arial" w:hAnsi="Arial" w:cs="Arial"/>
        </w:rPr>
        <w:t>článku V</w:t>
      </w:r>
      <w:r w:rsidRPr="00C60440">
        <w:rPr>
          <w:rFonts w:ascii="Arial" w:hAnsi="Arial" w:cs="Arial"/>
        </w:rPr>
        <w:t>. Smlouvy:</w:t>
      </w:r>
    </w:p>
    <w:p w:rsidR="00C60440" w:rsidRDefault="00C60440" w:rsidP="00A510BF">
      <w:pPr>
        <w:pStyle w:val="Odstavecseseznamem"/>
        <w:numPr>
          <w:ilvl w:val="0"/>
          <w:numId w:val="50"/>
        </w:numPr>
        <w:spacing w:after="120"/>
        <w:ind w:left="1276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A510BF">
        <w:rPr>
          <w:rFonts w:ascii="Arial" w:hAnsi="Arial" w:cs="Arial"/>
        </w:rPr>
        <w:t xml:space="preserve">dosavadní </w:t>
      </w:r>
      <w:r>
        <w:rPr>
          <w:rFonts w:ascii="Arial" w:hAnsi="Arial" w:cs="Arial"/>
        </w:rPr>
        <w:t>odstavec 1. se vkládají nové odstavce 2. až 8. následujícího znění</w:t>
      </w:r>
      <w:r w:rsidRPr="00C60440">
        <w:rPr>
          <w:rFonts w:ascii="Arial" w:hAnsi="Arial" w:cs="Arial"/>
        </w:rPr>
        <w:t>:</w:t>
      </w:r>
    </w:p>
    <w:p w:rsidR="00C60440" w:rsidRPr="00C60440" w:rsidRDefault="00C60440" w:rsidP="00C60440">
      <w:pPr>
        <w:pStyle w:val="Odstavecseseznamem"/>
        <w:spacing w:after="120"/>
        <w:ind w:left="1418" w:hanging="284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„2. </w:t>
      </w:r>
      <w:r w:rsidRPr="00C60440">
        <w:rPr>
          <w:rFonts w:ascii="Arial" w:hAnsi="Arial" w:cs="Arial"/>
          <w:i/>
        </w:rPr>
        <w:t>Faktura-daňový doklad musí vždy splňovat náležitosti vyplývající z obecně závazných právních předpisů a náležitosti dle zák. č. 235/2004 Sb., o dani z přidané hodnoty, ve znění pozdějších předpisů</w:t>
      </w:r>
      <w:r w:rsidR="00A510BF">
        <w:rPr>
          <w:rFonts w:ascii="Arial" w:hAnsi="Arial" w:cs="Arial"/>
          <w:i/>
        </w:rPr>
        <w:t>,</w:t>
      </w:r>
      <w:r w:rsidR="00A510BF" w:rsidRPr="00A510BF">
        <w:rPr>
          <w:rFonts w:ascii="Arial" w:hAnsi="Arial" w:cs="Arial"/>
          <w:i/>
        </w:rPr>
        <w:t xml:space="preserve"> pop</w:t>
      </w:r>
      <w:r w:rsidR="00A510BF" w:rsidRPr="00A510BF">
        <w:rPr>
          <w:rFonts w:ascii="Arial" w:hAnsi="Arial" w:cs="Arial" w:hint="eastAsia"/>
          <w:i/>
        </w:rPr>
        <w:t>ř</w:t>
      </w:r>
      <w:r w:rsidR="00A510BF" w:rsidRPr="00A510BF">
        <w:rPr>
          <w:rFonts w:ascii="Arial" w:hAnsi="Arial" w:cs="Arial"/>
          <w:i/>
        </w:rPr>
        <w:t>. obecn</w:t>
      </w:r>
      <w:r w:rsidR="00A510BF" w:rsidRPr="00A510BF">
        <w:rPr>
          <w:rFonts w:ascii="Arial" w:hAnsi="Arial" w:cs="Arial" w:hint="eastAsia"/>
          <w:i/>
        </w:rPr>
        <w:t>ě</w:t>
      </w:r>
      <w:r w:rsidR="00A510BF" w:rsidRPr="00A510BF">
        <w:rPr>
          <w:rFonts w:ascii="Arial" w:hAnsi="Arial" w:cs="Arial"/>
          <w:i/>
        </w:rPr>
        <w:t xml:space="preserve"> závazného právního p</w:t>
      </w:r>
      <w:r w:rsidR="00A510BF" w:rsidRPr="00A510BF">
        <w:rPr>
          <w:rFonts w:ascii="Arial" w:hAnsi="Arial" w:cs="Arial" w:hint="eastAsia"/>
          <w:i/>
        </w:rPr>
        <w:t>ř</w:t>
      </w:r>
      <w:r w:rsidR="00A510BF" w:rsidRPr="00A510BF">
        <w:rPr>
          <w:rFonts w:ascii="Arial" w:hAnsi="Arial" w:cs="Arial"/>
          <w:i/>
        </w:rPr>
        <w:t xml:space="preserve">edpisu nahrazujícího zákon </w:t>
      </w:r>
      <w:r w:rsidR="00A510BF" w:rsidRPr="00A510BF">
        <w:rPr>
          <w:rFonts w:ascii="Arial" w:hAnsi="Arial" w:cs="Arial" w:hint="eastAsia"/>
          <w:i/>
        </w:rPr>
        <w:t>č</w:t>
      </w:r>
      <w:r w:rsidR="00A510BF" w:rsidRPr="00A510BF">
        <w:rPr>
          <w:rFonts w:ascii="Arial" w:hAnsi="Arial" w:cs="Arial"/>
          <w:i/>
        </w:rPr>
        <w:t>. 235/2004 Sb.</w:t>
      </w:r>
      <w:r w:rsidR="00A510BF">
        <w:rPr>
          <w:rFonts w:ascii="Arial" w:hAnsi="Arial" w:cs="Arial"/>
          <w:i/>
        </w:rPr>
        <w:t xml:space="preserve"> (dále jen „Zákon o DPH“)</w:t>
      </w:r>
      <w:r w:rsidRPr="00C60440">
        <w:rPr>
          <w:rFonts w:ascii="Arial" w:hAnsi="Arial" w:cs="Arial"/>
          <w:i/>
        </w:rPr>
        <w:t>.</w:t>
      </w:r>
    </w:p>
    <w:p w:rsidR="00C60440" w:rsidRPr="00C60440" w:rsidRDefault="00C60440" w:rsidP="00A510BF">
      <w:pPr>
        <w:pStyle w:val="Odstavecseseznamem"/>
        <w:spacing w:after="120"/>
        <w:ind w:left="1418" w:hanging="284"/>
        <w:contextualSpacing w:val="0"/>
        <w:jc w:val="both"/>
        <w:rPr>
          <w:rFonts w:ascii="Arial" w:hAnsi="Arial" w:cs="Arial"/>
          <w:i/>
        </w:rPr>
      </w:pPr>
      <w:r w:rsidRPr="00C60440">
        <w:rPr>
          <w:rFonts w:ascii="Arial" w:hAnsi="Arial" w:cs="Arial"/>
          <w:i/>
        </w:rPr>
        <w:lastRenderedPageBreak/>
        <w:t>3.</w:t>
      </w:r>
      <w:r w:rsidRPr="00C60440">
        <w:rPr>
          <w:rFonts w:ascii="Arial" w:hAnsi="Arial" w:cs="Arial"/>
          <w:i/>
        </w:rPr>
        <w:tab/>
        <w:t>K cen</w:t>
      </w:r>
      <w:r w:rsidRPr="00C60440">
        <w:rPr>
          <w:rFonts w:ascii="Arial" w:hAnsi="Arial" w:cs="Arial" w:hint="eastAsia"/>
          <w:i/>
        </w:rPr>
        <w:t>ě</w:t>
      </w:r>
      <w:r w:rsidRPr="00C60440">
        <w:rPr>
          <w:rFonts w:ascii="Arial" w:hAnsi="Arial" w:cs="Arial"/>
          <w:i/>
        </w:rPr>
        <w:t xml:space="preserve"> za </w:t>
      </w:r>
      <w:proofErr w:type="spellStart"/>
      <w:r w:rsidRPr="00C60440">
        <w:rPr>
          <w:rFonts w:ascii="Arial" w:hAnsi="Arial" w:cs="Arial"/>
          <w:i/>
        </w:rPr>
        <w:t>zhotovitelskou</w:t>
      </w:r>
      <w:proofErr w:type="spellEnd"/>
      <w:r w:rsidRPr="00C60440">
        <w:rPr>
          <w:rFonts w:ascii="Arial" w:hAnsi="Arial" w:cs="Arial"/>
          <w:i/>
        </w:rPr>
        <w:t xml:space="preserve"> činnost stanovené podle </w:t>
      </w:r>
      <w:r>
        <w:rPr>
          <w:rFonts w:ascii="Arial" w:hAnsi="Arial" w:cs="Arial"/>
          <w:i/>
        </w:rPr>
        <w:t>článku</w:t>
      </w:r>
      <w:r w:rsidRPr="00C60440">
        <w:rPr>
          <w:rFonts w:ascii="Arial" w:hAnsi="Arial" w:cs="Arial"/>
          <w:i/>
        </w:rPr>
        <w:t xml:space="preserve"> IV.</w:t>
      </w:r>
      <w:r>
        <w:rPr>
          <w:rFonts w:ascii="Arial" w:hAnsi="Arial" w:cs="Arial"/>
          <w:i/>
        </w:rPr>
        <w:t xml:space="preserve"> odst. </w:t>
      </w:r>
      <w:r w:rsidRPr="00C60440">
        <w:rPr>
          <w:rFonts w:ascii="Arial" w:hAnsi="Arial" w:cs="Arial"/>
          <w:i/>
        </w:rPr>
        <w:t>2. této smlouvy bude p</w:t>
      </w:r>
      <w:r w:rsidRPr="00C60440">
        <w:rPr>
          <w:rFonts w:ascii="Arial" w:hAnsi="Arial" w:cs="Arial" w:hint="eastAsia"/>
          <w:i/>
        </w:rPr>
        <w:t>ř</w:t>
      </w:r>
      <w:r w:rsidRPr="00C60440">
        <w:rPr>
          <w:rFonts w:ascii="Arial" w:hAnsi="Arial" w:cs="Arial"/>
          <w:i/>
        </w:rPr>
        <w:t>ipo</w:t>
      </w:r>
      <w:r w:rsidRPr="00C60440">
        <w:rPr>
          <w:rFonts w:ascii="Arial" w:hAnsi="Arial" w:cs="Arial" w:hint="eastAsia"/>
          <w:i/>
        </w:rPr>
        <w:t>č</w:t>
      </w:r>
      <w:r w:rsidRPr="00C60440">
        <w:rPr>
          <w:rFonts w:ascii="Arial" w:hAnsi="Arial" w:cs="Arial"/>
          <w:i/>
        </w:rPr>
        <w:t>tena p</w:t>
      </w:r>
      <w:r w:rsidRPr="00C60440">
        <w:rPr>
          <w:rFonts w:ascii="Arial" w:hAnsi="Arial" w:cs="Arial" w:hint="eastAsia"/>
          <w:i/>
        </w:rPr>
        <w:t>ř</w:t>
      </w:r>
      <w:r w:rsidRPr="00C60440">
        <w:rPr>
          <w:rFonts w:ascii="Arial" w:hAnsi="Arial" w:cs="Arial"/>
          <w:i/>
        </w:rPr>
        <w:t>i fakturaci DPH v zákonné výši v souladu s p</w:t>
      </w:r>
      <w:r w:rsidRPr="00C60440">
        <w:rPr>
          <w:rFonts w:ascii="Arial" w:hAnsi="Arial" w:cs="Arial" w:hint="eastAsia"/>
          <w:i/>
        </w:rPr>
        <w:t>ř</w:t>
      </w:r>
      <w:r w:rsidRPr="00C60440">
        <w:rPr>
          <w:rFonts w:ascii="Arial" w:hAnsi="Arial" w:cs="Arial"/>
          <w:i/>
        </w:rPr>
        <w:t>edpisy upravujícími uplatn</w:t>
      </w:r>
      <w:r w:rsidRPr="00C60440">
        <w:rPr>
          <w:rFonts w:ascii="Arial" w:hAnsi="Arial" w:cs="Arial" w:hint="eastAsia"/>
          <w:i/>
        </w:rPr>
        <w:t>ě</w:t>
      </w:r>
      <w:r w:rsidRPr="00C60440">
        <w:rPr>
          <w:rFonts w:ascii="Arial" w:hAnsi="Arial" w:cs="Arial"/>
          <w:i/>
        </w:rPr>
        <w:t xml:space="preserve">ní DPH v </w:t>
      </w:r>
      <w:r w:rsidRPr="00C60440">
        <w:rPr>
          <w:rFonts w:ascii="Arial" w:hAnsi="Arial" w:cs="Arial" w:hint="eastAsia"/>
          <w:i/>
        </w:rPr>
        <w:t>Č</w:t>
      </w:r>
      <w:r w:rsidRPr="00C60440">
        <w:rPr>
          <w:rFonts w:ascii="Arial" w:hAnsi="Arial" w:cs="Arial"/>
          <w:i/>
        </w:rPr>
        <w:t>eské republice. Pokud bude česká DPH ze strany Zhotovitele aplikovatelná, vyú</w:t>
      </w:r>
      <w:r w:rsidRPr="00C60440">
        <w:rPr>
          <w:rFonts w:ascii="Arial" w:hAnsi="Arial" w:cs="Arial" w:hint="eastAsia"/>
          <w:i/>
        </w:rPr>
        <w:t>č</w:t>
      </w:r>
      <w:r w:rsidRPr="00C60440">
        <w:rPr>
          <w:rFonts w:ascii="Arial" w:hAnsi="Arial" w:cs="Arial"/>
          <w:i/>
        </w:rPr>
        <w:t>tuje Zhotovitel tuto DPH p</w:t>
      </w:r>
      <w:r w:rsidRPr="00C60440">
        <w:rPr>
          <w:rFonts w:ascii="Arial" w:hAnsi="Arial" w:cs="Arial" w:hint="eastAsia"/>
          <w:i/>
        </w:rPr>
        <w:t>ř</w:t>
      </w:r>
      <w:r w:rsidRPr="00C60440">
        <w:rPr>
          <w:rFonts w:ascii="Arial" w:hAnsi="Arial" w:cs="Arial"/>
          <w:i/>
        </w:rPr>
        <w:t>i fakturaci p</w:t>
      </w:r>
      <w:r w:rsidRPr="00C60440">
        <w:rPr>
          <w:rFonts w:ascii="Arial" w:hAnsi="Arial" w:cs="Arial" w:hint="eastAsia"/>
          <w:i/>
        </w:rPr>
        <w:t>ří</w:t>
      </w:r>
      <w:r w:rsidRPr="00C60440">
        <w:rPr>
          <w:rFonts w:ascii="Arial" w:hAnsi="Arial" w:cs="Arial"/>
          <w:i/>
        </w:rPr>
        <w:t>slušného díla, ke kterému se tato DPH váže, a zahrne ji do faktury za p</w:t>
      </w:r>
      <w:r w:rsidRPr="00C60440">
        <w:rPr>
          <w:rFonts w:ascii="Arial" w:hAnsi="Arial" w:cs="Arial" w:hint="eastAsia"/>
          <w:i/>
        </w:rPr>
        <w:t>ří</w:t>
      </w:r>
      <w:r w:rsidRPr="00C60440">
        <w:rPr>
          <w:rFonts w:ascii="Arial" w:hAnsi="Arial" w:cs="Arial"/>
          <w:i/>
        </w:rPr>
        <w:t>slušné dílo. DPH vyú</w:t>
      </w:r>
      <w:r w:rsidRPr="00C60440">
        <w:rPr>
          <w:rFonts w:ascii="Arial" w:hAnsi="Arial" w:cs="Arial" w:hint="eastAsia"/>
          <w:i/>
        </w:rPr>
        <w:t>č</w:t>
      </w:r>
      <w:r w:rsidRPr="00C60440">
        <w:rPr>
          <w:rFonts w:ascii="Arial" w:hAnsi="Arial" w:cs="Arial"/>
          <w:i/>
        </w:rPr>
        <w:t>tovaná v souladu s tímto ustanovením této smlouvy se stane sou</w:t>
      </w:r>
      <w:r w:rsidRPr="00C60440">
        <w:rPr>
          <w:rFonts w:ascii="Arial" w:hAnsi="Arial" w:cs="Arial" w:hint="eastAsia"/>
          <w:i/>
        </w:rPr>
        <w:t>čá</w:t>
      </w:r>
      <w:r w:rsidRPr="00C60440">
        <w:rPr>
          <w:rFonts w:ascii="Arial" w:hAnsi="Arial" w:cs="Arial"/>
          <w:i/>
        </w:rPr>
        <w:t>stí ceny p</w:t>
      </w:r>
      <w:r w:rsidRPr="00C60440">
        <w:rPr>
          <w:rFonts w:ascii="Arial" w:hAnsi="Arial" w:cs="Arial" w:hint="eastAsia"/>
          <w:i/>
        </w:rPr>
        <w:t>ří</w:t>
      </w:r>
      <w:r w:rsidRPr="00C60440">
        <w:rPr>
          <w:rFonts w:ascii="Arial" w:hAnsi="Arial" w:cs="Arial"/>
          <w:i/>
        </w:rPr>
        <w:t xml:space="preserve">slušného díla. Pokud </w:t>
      </w:r>
      <w:r w:rsidRPr="00C60440">
        <w:rPr>
          <w:rFonts w:ascii="Arial" w:hAnsi="Arial" w:cs="Arial" w:hint="eastAsia"/>
          <w:i/>
        </w:rPr>
        <w:t>č</w:t>
      </w:r>
      <w:r w:rsidRPr="00C60440">
        <w:rPr>
          <w:rFonts w:ascii="Arial" w:hAnsi="Arial" w:cs="Arial"/>
          <w:i/>
        </w:rPr>
        <w:t>eská DPH nebude v souladu s p</w:t>
      </w:r>
      <w:r w:rsidRPr="00C60440">
        <w:rPr>
          <w:rFonts w:ascii="Arial" w:hAnsi="Arial" w:cs="Arial" w:hint="eastAsia"/>
          <w:i/>
        </w:rPr>
        <w:t>ř</w:t>
      </w:r>
      <w:r w:rsidRPr="00C60440">
        <w:rPr>
          <w:rFonts w:ascii="Arial" w:hAnsi="Arial" w:cs="Arial"/>
          <w:i/>
        </w:rPr>
        <w:t>edpisy upravujícími uplatn</w:t>
      </w:r>
      <w:r w:rsidRPr="00C60440">
        <w:rPr>
          <w:rFonts w:ascii="Arial" w:hAnsi="Arial" w:cs="Arial" w:hint="eastAsia"/>
          <w:i/>
        </w:rPr>
        <w:t>ě</w:t>
      </w:r>
      <w:r w:rsidRPr="00C60440">
        <w:rPr>
          <w:rFonts w:ascii="Arial" w:hAnsi="Arial" w:cs="Arial"/>
          <w:i/>
        </w:rPr>
        <w:t xml:space="preserve">ní DPH v </w:t>
      </w:r>
      <w:r w:rsidRPr="00C60440">
        <w:rPr>
          <w:rFonts w:ascii="Arial" w:hAnsi="Arial" w:cs="Arial" w:hint="eastAsia"/>
          <w:i/>
        </w:rPr>
        <w:t>Č</w:t>
      </w:r>
      <w:r w:rsidRPr="00C60440">
        <w:rPr>
          <w:rFonts w:ascii="Arial" w:hAnsi="Arial" w:cs="Arial"/>
          <w:i/>
        </w:rPr>
        <w:t>eské republice ze strany Zhotovitele aplikovatelná, k cen</w:t>
      </w:r>
      <w:r w:rsidRPr="00C60440">
        <w:rPr>
          <w:rFonts w:ascii="Arial" w:hAnsi="Arial" w:cs="Arial" w:hint="eastAsia"/>
          <w:i/>
        </w:rPr>
        <w:t>ě</w:t>
      </w:r>
      <w:r w:rsidRPr="00C60440">
        <w:rPr>
          <w:rFonts w:ascii="Arial" w:hAnsi="Arial" w:cs="Arial"/>
          <w:i/>
        </w:rPr>
        <w:t xml:space="preserve"> p</w:t>
      </w:r>
      <w:r w:rsidRPr="00C60440">
        <w:rPr>
          <w:rFonts w:ascii="Arial" w:hAnsi="Arial" w:cs="Arial" w:hint="eastAsia"/>
          <w:i/>
        </w:rPr>
        <w:t>ří</w:t>
      </w:r>
      <w:r w:rsidRPr="00C60440">
        <w:rPr>
          <w:rFonts w:ascii="Arial" w:hAnsi="Arial" w:cs="Arial"/>
          <w:i/>
        </w:rPr>
        <w:t xml:space="preserve">slušného díla stanovené podle </w:t>
      </w:r>
      <w:r w:rsidR="00A510BF">
        <w:rPr>
          <w:rFonts w:ascii="Arial" w:hAnsi="Arial" w:cs="Arial"/>
          <w:i/>
        </w:rPr>
        <w:t>článku</w:t>
      </w:r>
      <w:r w:rsidRPr="00C60440">
        <w:rPr>
          <w:rFonts w:ascii="Arial" w:hAnsi="Arial" w:cs="Arial"/>
          <w:i/>
        </w:rPr>
        <w:t xml:space="preserve"> IV.</w:t>
      </w:r>
      <w:r w:rsidR="00A510BF">
        <w:rPr>
          <w:rFonts w:ascii="Arial" w:hAnsi="Arial" w:cs="Arial"/>
          <w:i/>
        </w:rPr>
        <w:t xml:space="preserve"> odst. </w:t>
      </w:r>
      <w:r w:rsidRPr="00C60440">
        <w:rPr>
          <w:rFonts w:ascii="Arial" w:hAnsi="Arial" w:cs="Arial"/>
          <w:i/>
        </w:rPr>
        <w:t>2. této smlouvy nebude p</w:t>
      </w:r>
      <w:r w:rsidRPr="00C60440">
        <w:rPr>
          <w:rFonts w:ascii="Arial" w:hAnsi="Arial" w:cs="Arial" w:hint="eastAsia"/>
          <w:i/>
        </w:rPr>
        <w:t>ř</w:t>
      </w:r>
      <w:r w:rsidRPr="00C60440">
        <w:rPr>
          <w:rFonts w:ascii="Arial" w:hAnsi="Arial" w:cs="Arial"/>
          <w:i/>
        </w:rPr>
        <w:t>ipo</w:t>
      </w:r>
      <w:r w:rsidRPr="00C60440">
        <w:rPr>
          <w:rFonts w:ascii="Arial" w:hAnsi="Arial" w:cs="Arial" w:hint="eastAsia"/>
          <w:i/>
        </w:rPr>
        <w:t>č</w:t>
      </w:r>
      <w:r w:rsidRPr="00C60440">
        <w:rPr>
          <w:rFonts w:ascii="Arial" w:hAnsi="Arial" w:cs="Arial"/>
          <w:i/>
        </w:rPr>
        <w:t xml:space="preserve">tena žádná DPH.  </w:t>
      </w:r>
    </w:p>
    <w:p w:rsidR="00C60440" w:rsidRPr="00C60440" w:rsidRDefault="00C60440" w:rsidP="00A510BF">
      <w:pPr>
        <w:pStyle w:val="Odstavecseseznamem"/>
        <w:spacing w:after="120"/>
        <w:ind w:left="1418" w:hanging="284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C60440">
        <w:rPr>
          <w:rFonts w:ascii="Arial" w:hAnsi="Arial" w:cs="Arial"/>
          <w:i/>
        </w:rPr>
        <w:t>Strany této smlouvy se zavazují, že si poskytnou nezbytnou sou</w:t>
      </w:r>
      <w:r w:rsidRPr="00C60440">
        <w:rPr>
          <w:rFonts w:ascii="Arial" w:hAnsi="Arial" w:cs="Arial" w:hint="eastAsia"/>
          <w:i/>
        </w:rPr>
        <w:t>č</w:t>
      </w:r>
      <w:r w:rsidRPr="00C60440">
        <w:rPr>
          <w:rFonts w:ascii="Arial" w:hAnsi="Arial" w:cs="Arial"/>
          <w:i/>
        </w:rPr>
        <w:t>innost p</w:t>
      </w:r>
      <w:r w:rsidRPr="00C60440">
        <w:rPr>
          <w:rFonts w:ascii="Arial" w:hAnsi="Arial" w:cs="Arial" w:hint="eastAsia"/>
          <w:i/>
        </w:rPr>
        <w:t>ř</w:t>
      </w:r>
      <w:r w:rsidRPr="00C60440">
        <w:rPr>
          <w:rFonts w:ascii="Arial" w:hAnsi="Arial" w:cs="Arial"/>
          <w:i/>
        </w:rPr>
        <w:t>i správném uplatn</w:t>
      </w:r>
      <w:r w:rsidRPr="00C60440">
        <w:rPr>
          <w:rFonts w:ascii="Arial" w:hAnsi="Arial" w:cs="Arial" w:hint="eastAsia"/>
          <w:i/>
        </w:rPr>
        <w:t>ě</w:t>
      </w:r>
      <w:r w:rsidRPr="00C60440">
        <w:rPr>
          <w:rFonts w:ascii="Arial" w:hAnsi="Arial" w:cs="Arial"/>
          <w:i/>
        </w:rPr>
        <w:t>ní DPH u pln</w:t>
      </w:r>
      <w:r w:rsidRPr="00C60440">
        <w:rPr>
          <w:rFonts w:ascii="Arial" w:hAnsi="Arial" w:cs="Arial" w:hint="eastAsia"/>
          <w:i/>
        </w:rPr>
        <w:t>ě</w:t>
      </w:r>
      <w:r w:rsidRPr="00C60440">
        <w:rPr>
          <w:rFonts w:ascii="Arial" w:hAnsi="Arial" w:cs="Arial"/>
          <w:i/>
        </w:rPr>
        <w:t>ní uskute</w:t>
      </w:r>
      <w:r w:rsidRPr="00C60440">
        <w:rPr>
          <w:rFonts w:ascii="Arial" w:hAnsi="Arial" w:cs="Arial" w:hint="eastAsia"/>
          <w:i/>
        </w:rPr>
        <w:t>čň</w:t>
      </w:r>
      <w:r w:rsidRPr="00C60440">
        <w:rPr>
          <w:rFonts w:ascii="Arial" w:hAnsi="Arial" w:cs="Arial"/>
          <w:i/>
        </w:rPr>
        <w:t>ovaných na základ</w:t>
      </w:r>
      <w:r w:rsidRPr="00C60440">
        <w:rPr>
          <w:rFonts w:ascii="Arial" w:hAnsi="Arial" w:cs="Arial" w:hint="eastAsia"/>
          <w:i/>
        </w:rPr>
        <w:t>ě</w:t>
      </w:r>
      <w:r w:rsidRPr="00C60440">
        <w:rPr>
          <w:rFonts w:ascii="Arial" w:hAnsi="Arial" w:cs="Arial"/>
          <w:i/>
        </w:rPr>
        <w:t xml:space="preserve"> této smlouvy.</w:t>
      </w:r>
    </w:p>
    <w:p w:rsidR="00C60440" w:rsidRPr="00C60440" w:rsidRDefault="00C60440" w:rsidP="00A510BF">
      <w:pPr>
        <w:pStyle w:val="Odstavecseseznamem"/>
        <w:spacing w:after="120"/>
        <w:ind w:left="1418" w:hanging="284"/>
        <w:contextualSpacing w:val="0"/>
        <w:jc w:val="both"/>
        <w:rPr>
          <w:rFonts w:ascii="Arial" w:hAnsi="Arial" w:cs="Arial"/>
          <w:i/>
        </w:rPr>
      </w:pPr>
      <w:r w:rsidRPr="00C60440">
        <w:rPr>
          <w:rFonts w:ascii="Arial" w:hAnsi="Arial" w:cs="Arial"/>
          <w:i/>
        </w:rPr>
        <w:t>4.</w:t>
      </w:r>
      <w:r w:rsidRPr="00C60440">
        <w:rPr>
          <w:rFonts w:ascii="Arial" w:hAnsi="Arial" w:cs="Arial"/>
          <w:i/>
        </w:rPr>
        <w:tab/>
        <w:t>Pro ú</w:t>
      </w:r>
      <w:r w:rsidRPr="00C60440">
        <w:rPr>
          <w:rFonts w:ascii="Arial" w:hAnsi="Arial" w:cs="Arial" w:hint="eastAsia"/>
          <w:i/>
        </w:rPr>
        <w:t>č</w:t>
      </w:r>
      <w:r w:rsidRPr="00C60440">
        <w:rPr>
          <w:rFonts w:ascii="Arial" w:hAnsi="Arial" w:cs="Arial"/>
          <w:i/>
        </w:rPr>
        <w:t>ely správného uplatn</w:t>
      </w:r>
      <w:r w:rsidRPr="00C60440">
        <w:rPr>
          <w:rFonts w:ascii="Arial" w:hAnsi="Arial" w:cs="Arial" w:hint="eastAsia"/>
          <w:i/>
        </w:rPr>
        <w:t>ě</w:t>
      </w:r>
      <w:r w:rsidRPr="00C60440">
        <w:rPr>
          <w:rFonts w:ascii="Arial" w:hAnsi="Arial" w:cs="Arial"/>
          <w:i/>
        </w:rPr>
        <w:t>ní DPH Zhotovitel prohlašuje, že k datu podpisu této smlouvy je registrovaným plátcem DPH v České republice. Zhotovitel se zavazuje Objednateli písemn</w:t>
      </w:r>
      <w:r w:rsidRPr="00C60440">
        <w:rPr>
          <w:rFonts w:ascii="Arial" w:hAnsi="Arial" w:cs="Arial" w:hint="eastAsia"/>
          <w:i/>
        </w:rPr>
        <w:t>ě</w:t>
      </w:r>
      <w:r w:rsidRPr="00C60440">
        <w:rPr>
          <w:rFonts w:ascii="Arial" w:hAnsi="Arial" w:cs="Arial"/>
          <w:i/>
        </w:rPr>
        <w:t xml:space="preserve"> oznámit skute</w:t>
      </w:r>
      <w:r w:rsidRPr="00C60440">
        <w:rPr>
          <w:rFonts w:ascii="Arial" w:hAnsi="Arial" w:cs="Arial" w:hint="eastAsia"/>
          <w:i/>
        </w:rPr>
        <w:t>č</w:t>
      </w:r>
      <w:r w:rsidRPr="00C60440">
        <w:rPr>
          <w:rFonts w:ascii="Arial" w:hAnsi="Arial" w:cs="Arial"/>
          <w:i/>
        </w:rPr>
        <w:t>nost, že jeho registrace k DPH v </w:t>
      </w:r>
      <w:r w:rsidRPr="00C60440">
        <w:rPr>
          <w:rFonts w:ascii="Arial" w:hAnsi="Arial" w:cs="Arial" w:hint="eastAsia"/>
          <w:i/>
        </w:rPr>
        <w:t>Č</w:t>
      </w:r>
      <w:r w:rsidRPr="00C60440">
        <w:rPr>
          <w:rFonts w:ascii="Arial" w:hAnsi="Arial" w:cs="Arial"/>
          <w:i/>
        </w:rPr>
        <w:t>eské republice byla zrušena, a to do 15 dn</w:t>
      </w:r>
      <w:r w:rsidRPr="00C60440">
        <w:rPr>
          <w:rFonts w:ascii="Arial" w:hAnsi="Arial" w:cs="Arial" w:hint="eastAsia"/>
          <w:i/>
        </w:rPr>
        <w:t>ů</w:t>
      </w:r>
      <w:r w:rsidRPr="00C60440">
        <w:rPr>
          <w:rFonts w:ascii="Arial" w:hAnsi="Arial" w:cs="Arial"/>
          <w:i/>
        </w:rPr>
        <w:t xml:space="preserve"> ode dne, kdy tato skute</w:t>
      </w:r>
      <w:r w:rsidRPr="00C60440">
        <w:rPr>
          <w:rFonts w:ascii="Arial" w:hAnsi="Arial" w:cs="Arial" w:hint="eastAsia"/>
          <w:i/>
        </w:rPr>
        <w:t>č</w:t>
      </w:r>
      <w:r w:rsidRPr="00C60440">
        <w:rPr>
          <w:rFonts w:ascii="Arial" w:hAnsi="Arial" w:cs="Arial"/>
          <w:i/>
        </w:rPr>
        <w:t xml:space="preserve">nost nastala. </w:t>
      </w:r>
    </w:p>
    <w:p w:rsidR="00C60440" w:rsidRPr="00C60440" w:rsidRDefault="00C60440" w:rsidP="00A510BF">
      <w:pPr>
        <w:pStyle w:val="Odstavecseseznamem"/>
        <w:spacing w:after="120"/>
        <w:ind w:left="1418" w:hanging="284"/>
        <w:contextualSpacing w:val="0"/>
        <w:jc w:val="both"/>
        <w:rPr>
          <w:rFonts w:ascii="Arial" w:hAnsi="Arial" w:cs="Arial"/>
          <w:i/>
        </w:rPr>
      </w:pPr>
      <w:r w:rsidRPr="00C60440">
        <w:rPr>
          <w:rFonts w:ascii="Arial" w:hAnsi="Arial" w:cs="Arial"/>
          <w:i/>
        </w:rPr>
        <w:t xml:space="preserve">5. </w:t>
      </w:r>
      <w:r w:rsidRPr="00C60440">
        <w:rPr>
          <w:rFonts w:ascii="Arial" w:hAnsi="Arial" w:cs="Arial"/>
          <w:i/>
        </w:rPr>
        <w:tab/>
        <w:t>Pro účely správného uplatnění DPH Objednatel prohlašuje, že k datu podpisu této smlouvy je registrovaným plátcem DPH v </w:t>
      </w:r>
      <w:r w:rsidRPr="00C60440">
        <w:rPr>
          <w:rFonts w:ascii="Arial" w:hAnsi="Arial" w:cs="Arial" w:hint="eastAsia"/>
          <w:i/>
        </w:rPr>
        <w:t>Č</w:t>
      </w:r>
      <w:r w:rsidRPr="00C60440">
        <w:rPr>
          <w:rFonts w:ascii="Arial" w:hAnsi="Arial" w:cs="Arial"/>
          <w:i/>
        </w:rPr>
        <w:t>eské republice. Objednatel se zavazuje Zhotoviteli písemn</w:t>
      </w:r>
      <w:r w:rsidRPr="00C60440">
        <w:rPr>
          <w:rFonts w:ascii="Arial" w:hAnsi="Arial" w:cs="Arial" w:hint="eastAsia"/>
          <w:i/>
        </w:rPr>
        <w:t>ě</w:t>
      </w:r>
      <w:r w:rsidRPr="00C60440">
        <w:rPr>
          <w:rFonts w:ascii="Arial" w:hAnsi="Arial" w:cs="Arial"/>
          <w:i/>
        </w:rPr>
        <w:t xml:space="preserve"> oznámit skute</w:t>
      </w:r>
      <w:r w:rsidRPr="00C60440">
        <w:rPr>
          <w:rFonts w:ascii="Arial" w:hAnsi="Arial" w:cs="Arial" w:hint="eastAsia"/>
          <w:i/>
        </w:rPr>
        <w:t>č</w:t>
      </w:r>
      <w:r w:rsidRPr="00C60440">
        <w:rPr>
          <w:rFonts w:ascii="Arial" w:hAnsi="Arial" w:cs="Arial"/>
          <w:i/>
        </w:rPr>
        <w:t>nost, že jeho registrace k DPH v </w:t>
      </w:r>
      <w:r w:rsidRPr="00C60440">
        <w:rPr>
          <w:rFonts w:ascii="Arial" w:hAnsi="Arial" w:cs="Arial" w:hint="eastAsia"/>
          <w:i/>
        </w:rPr>
        <w:t>Č</w:t>
      </w:r>
      <w:r w:rsidRPr="00C60440">
        <w:rPr>
          <w:rFonts w:ascii="Arial" w:hAnsi="Arial" w:cs="Arial"/>
          <w:i/>
        </w:rPr>
        <w:t>eské republice byla zrušena, a to nejpozd</w:t>
      </w:r>
      <w:r w:rsidRPr="00C60440">
        <w:rPr>
          <w:rFonts w:ascii="Arial" w:hAnsi="Arial" w:cs="Arial" w:hint="eastAsia"/>
          <w:i/>
        </w:rPr>
        <w:t>ě</w:t>
      </w:r>
      <w:r w:rsidRPr="00C60440">
        <w:rPr>
          <w:rFonts w:ascii="Arial" w:hAnsi="Arial" w:cs="Arial"/>
          <w:i/>
        </w:rPr>
        <w:t>ji do 15 dn</w:t>
      </w:r>
      <w:r w:rsidRPr="00C60440">
        <w:rPr>
          <w:rFonts w:ascii="Arial" w:hAnsi="Arial" w:cs="Arial" w:hint="eastAsia"/>
          <w:i/>
        </w:rPr>
        <w:t>ů</w:t>
      </w:r>
      <w:r w:rsidRPr="00C60440">
        <w:rPr>
          <w:rFonts w:ascii="Arial" w:hAnsi="Arial" w:cs="Arial"/>
          <w:i/>
        </w:rPr>
        <w:t xml:space="preserve"> ode dne, kdy tato skute</w:t>
      </w:r>
      <w:r w:rsidRPr="00C60440">
        <w:rPr>
          <w:rFonts w:ascii="Arial" w:hAnsi="Arial" w:cs="Arial" w:hint="eastAsia"/>
          <w:i/>
        </w:rPr>
        <w:t>č</w:t>
      </w:r>
      <w:r w:rsidRPr="00C60440">
        <w:rPr>
          <w:rFonts w:ascii="Arial" w:hAnsi="Arial" w:cs="Arial"/>
          <w:i/>
        </w:rPr>
        <w:t xml:space="preserve">nost nastala. </w:t>
      </w:r>
    </w:p>
    <w:p w:rsidR="00C60440" w:rsidRPr="00C60440" w:rsidRDefault="00C60440" w:rsidP="00A510BF">
      <w:pPr>
        <w:pStyle w:val="Odstavecseseznamem"/>
        <w:spacing w:after="120"/>
        <w:ind w:left="1418" w:hanging="284"/>
        <w:contextualSpacing w:val="0"/>
        <w:jc w:val="both"/>
        <w:rPr>
          <w:rFonts w:ascii="Arial" w:hAnsi="Arial" w:cs="Arial"/>
          <w:i/>
        </w:rPr>
      </w:pPr>
      <w:r w:rsidRPr="00C60440">
        <w:rPr>
          <w:rFonts w:ascii="Arial" w:hAnsi="Arial" w:cs="Arial"/>
          <w:i/>
        </w:rPr>
        <w:t>6.</w:t>
      </w:r>
      <w:r w:rsidRPr="00C60440">
        <w:rPr>
          <w:rFonts w:ascii="Arial" w:hAnsi="Arial" w:cs="Arial"/>
          <w:i/>
        </w:rPr>
        <w:tab/>
        <w:t>Pro účely správného uplatnění DPH Zhotovitel prohlašuje, že k datu podpisu této smlouvy je v souladu s p</w:t>
      </w:r>
      <w:r w:rsidRPr="00C60440">
        <w:rPr>
          <w:rFonts w:ascii="Arial" w:hAnsi="Arial" w:cs="Arial" w:hint="eastAsia"/>
          <w:i/>
        </w:rPr>
        <w:t>ř</w:t>
      </w:r>
      <w:r w:rsidRPr="00C60440">
        <w:rPr>
          <w:rFonts w:ascii="Arial" w:hAnsi="Arial" w:cs="Arial"/>
          <w:i/>
        </w:rPr>
        <w:t>edpisy upravujícími uplatn</w:t>
      </w:r>
      <w:r w:rsidRPr="00C60440">
        <w:rPr>
          <w:rFonts w:ascii="Arial" w:hAnsi="Arial" w:cs="Arial" w:hint="eastAsia"/>
          <w:i/>
        </w:rPr>
        <w:t>ě</w:t>
      </w:r>
      <w:r w:rsidRPr="00C60440">
        <w:rPr>
          <w:rFonts w:ascii="Arial" w:hAnsi="Arial" w:cs="Arial"/>
          <w:i/>
        </w:rPr>
        <w:t>ní DPH v </w:t>
      </w:r>
      <w:r w:rsidRPr="00C60440">
        <w:rPr>
          <w:rFonts w:ascii="Arial" w:hAnsi="Arial" w:cs="Arial" w:hint="eastAsia"/>
          <w:i/>
        </w:rPr>
        <w:t>Č</w:t>
      </w:r>
      <w:r w:rsidRPr="00C60440">
        <w:rPr>
          <w:rFonts w:ascii="Arial" w:hAnsi="Arial" w:cs="Arial"/>
          <w:i/>
        </w:rPr>
        <w:t>eské republice usazen v </w:t>
      </w:r>
      <w:r w:rsidRPr="00C60440">
        <w:rPr>
          <w:rFonts w:ascii="Arial" w:hAnsi="Arial" w:cs="Arial" w:hint="eastAsia"/>
          <w:i/>
        </w:rPr>
        <w:t>Č</w:t>
      </w:r>
      <w:r w:rsidRPr="00C60440">
        <w:rPr>
          <w:rFonts w:ascii="Arial" w:hAnsi="Arial" w:cs="Arial"/>
          <w:i/>
        </w:rPr>
        <w:t>eské republice. Zhotovitel se zavazuje Objednateli písemn</w:t>
      </w:r>
      <w:r w:rsidRPr="00C60440">
        <w:rPr>
          <w:rFonts w:ascii="Arial" w:hAnsi="Arial" w:cs="Arial" w:hint="eastAsia"/>
          <w:i/>
        </w:rPr>
        <w:t>ě</w:t>
      </w:r>
      <w:r w:rsidRPr="00C60440">
        <w:rPr>
          <w:rFonts w:ascii="Arial" w:hAnsi="Arial" w:cs="Arial"/>
          <w:i/>
        </w:rPr>
        <w:t xml:space="preserve"> oznámit skute</w:t>
      </w:r>
      <w:r w:rsidRPr="00C60440">
        <w:rPr>
          <w:rFonts w:ascii="Arial" w:hAnsi="Arial" w:cs="Arial" w:hint="eastAsia"/>
          <w:i/>
        </w:rPr>
        <w:t>č</w:t>
      </w:r>
      <w:r w:rsidRPr="00C60440">
        <w:rPr>
          <w:rFonts w:ascii="Arial" w:hAnsi="Arial" w:cs="Arial"/>
          <w:i/>
        </w:rPr>
        <w:t xml:space="preserve">nost, </w:t>
      </w:r>
      <w:r w:rsidRPr="00C60440">
        <w:rPr>
          <w:rFonts w:ascii="Arial" w:hAnsi="Arial" w:cs="Arial" w:hint="eastAsia"/>
          <w:i/>
        </w:rPr>
        <w:t>ž</w:t>
      </w:r>
      <w:r w:rsidRPr="00C60440">
        <w:rPr>
          <w:rFonts w:ascii="Arial" w:hAnsi="Arial" w:cs="Arial"/>
          <w:i/>
        </w:rPr>
        <w:t>e v souladu s p</w:t>
      </w:r>
      <w:r w:rsidRPr="00C60440">
        <w:rPr>
          <w:rFonts w:ascii="Arial" w:hAnsi="Arial" w:cs="Arial" w:hint="eastAsia"/>
          <w:i/>
        </w:rPr>
        <w:t>ř</w:t>
      </w:r>
      <w:r w:rsidRPr="00C60440">
        <w:rPr>
          <w:rFonts w:ascii="Arial" w:hAnsi="Arial" w:cs="Arial"/>
          <w:i/>
        </w:rPr>
        <w:t>edpisy upravujícími uplatn</w:t>
      </w:r>
      <w:r w:rsidRPr="00C60440">
        <w:rPr>
          <w:rFonts w:ascii="Arial" w:hAnsi="Arial" w:cs="Arial" w:hint="eastAsia"/>
          <w:i/>
        </w:rPr>
        <w:t>ě</w:t>
      </w:r>
      <w:r w:rsidRPr="00C60440">
        <w:rPr>
          <w:rFonts w:ascii="Arial" w:hAnsi="Arial" w:cs="Arial"/>
          <w:i/>
        </w:rPr>
        <w:t>ní DPH v </w:t>
      </w:r>
      <w:r w:rsidRPr="00C60440">
        <w:rPr>
          <w:rFonts w:ascii="Arial" w:hAnsi="Arial" w:cs="Arial" w:hint="eastAsia"/>
          <w:i/>
        </w:rPr>
        <w:t>Č</w:t>
      </w:r>
      <w:r w:rsidRPr="00C60440">
        <w:rPr>
          <w:rFonts w:ascii="Arial" w:hAnsi="Arial" w:cs="Arial"/>
          <w:i/>
        </w:rPr>
        <w:t>eské republice p</w:t>
      </w:r>
      <w:r w:rsidRPr="00C60440">
        <w:rPr>
          <w:rFonts w:ascii="Arial" w:hAnsi="Arial" w:cs="Arial" w:hint="eastAsia"/>
          <w:i/>
        </w:rPr>
        <w:t>ř</w:t>
      </w:r>
      <w:r w:rsidRPr="00C60440">
        <w:rPr>
          <w:rFonts w:ascii="Arial" w:hAnsi="Arial" w:cs="Arial"/>
          <w:i/>
        </w:rPr>
        <w:t>estal být považován za osobu usazenou v </w:t>
      </w:r>
      <w:r w:rsidRPr="00C60440">
        <w:rPr>
          <w:rFonts w:ascii="Arial" w:hAnsi="Arial" w:cs="Arial" w:hint="eastAsia"/>
          <w:i/>
        </w:rPr>
        <w:t>Č</w:t>
      </w:r>
      <w:r w:rsidRPr="00C60440">
        <w:rPr>
          <w:rFonts w:ascii="Arial" w:hAnsi="Arial" w:cs="Arial"/>
          <w:i/>
        </w:rPr>
        <w:t>eské republice, a to nejpozd</w:t>
      </w:r>
      <w:r w:rsidRPr="00C60440">
        <w:rPr>
          <w:rFonts w:ascii="Arial" w:hAnsi="Arial" w:cs="Arial" w:hint="eastAsia"/>
          <w:i/>
        </w:rPr>
        <w:t>ě</w:t>
      </w:r>
      <w:r w:rsidRPr="00C60440">
        <w:rPr>
          <w:rFonts w:ascii="Arial" w:hAnsi="Arial" w:cs="Arial"/>
          <w:i/>
        </w:rPr>
        <w:t>ji do 15 dn</w:t>
      </w:r>
      <w:r w:rsidRPr="00C60440">
        <w:rPr>
          <w:rFonts w:ascii="Arial" w:hAnsi="Arial" w:cs="Arial" w:hint="eastAsia"/>
          <w:i/>
        </w:rPr>
        <w:t>ů</w:t>
      </w:r>
      <w:r w:rsidRPr="00C60440">
        <w:rPr>
          <w:rFonts w:ascii="Arial" w:hAnsi="Arial" w:cs="Arial"/>
          <w:i/>
        </w:rPr>
        <w:t xml:space="preserve"> ode dne, kdy tato skute</w:t>
      </w:r>
      <w:r w:rsidRPr="00C60440">
        <w:rPr>
          <w:rFonts w:ascii="Arial" w:hAnsi="Arial" w:cs="Arial" w:hint="eastAsia"/>
          <w:i/>
        </w:rPr>
        <w:t>č</w:t>
      </w:r>
      <w:r w:rsidRPr="00C60440">
        <w:rPr>
          <w:rFonts w:ascii="Arial" w:hAnsi="Arial" w:cs="Arial"/>
          <w:i/>
        </w:rPr>
        <w:t>nost nastala.</w:t>
      </w:r>
    </w:p>
    <w:p w:rsidR="00C60440" w:rsidRPr="00C60440" w:rsidRDefault="00C60440" w:rsidP="00A510BF">
      <w:pPr>
        <w:pStyle w:val="Odstavecseseznamem"/>
        <w:spacing w:after="120"/>
        <w:ind w:left="1418" w:hanging="284"/>
        <w:contextualSpacing w:val="0"/>
        <w:jc w:val="both"/>
        <w:rPr>
          <w:rFonts w:ascii="Arial" w:hAnsi="Arial" w:cs="Arial"/>
          <w:i/>
        </w:rPr>
      </w:pPr>
      <w:r w:rsidRPr="00C60440">
        <w:rPr>
          <w:rFonts w:ascii="Arial" w:hAnsi="Arial" w:cs="Arial"/>
          <w:i/>
        </w:rPr>
        <w:t>7.</w:t>
      </w:r>
      <w:r w:rsidRPr="00C60440">
        <w:rPr>
          <w:rFonts w:ascii="Arial" w:hAnsi="Arial" w:cs="Arial"/>
          <w:i/>
        </w:rPr>
        <w:tab/>
        <w:t>Zhotovitel je povinen na každou fakturu-da</w:t>
      </w:r>
      <w:r w:rsidRPr="00C60440">
        <w:rPr>
          <w:rFonts w:ascii="Arial" w:hAnsi="Arial" w:cs="Arial" w:hint="eastAsia"/>
          <w:i/>
        </w:rPr>
        <w:t>ň</w:t>
      </w:r>
      <w:r w:rsidRPr="00C60440">
        <w:rPr>
          <w:rFonts w:ascii="Arial" w:hAnsi="Arial" w:cs="Arial"/>
          <w:i/>
        </w:rPr>
        <w:t>ový doklad uvést sd</w:t>
      </w:r>
      <w:r w:rsidRPr="00C60440">
        <w:rPr>
          <w:rFonts w:ascii="Arial" w:hAnsi="Arial" w:cs="Arial" w:hint="eastAsia"/>
          <w:i/>
        </w:rPr>
        <w:t>ě</w:t>
      </w:r>
      <w:r w:rsidRPr="00C60440">
        <w:rPr>
          <w:rFonts w:ascii="Arial" w:hAnsi="Arial" w:cs="Arial"/>
          <w:i/>
        </w:rPr>
        <w:t xml:space="preserve">lení, </w:t>
      </w:r>
      <w:r w:rsidRPr="00C60440">
        <w:rPr>
          <w:rFonts w:ascii="Arial" w:hAnsi="Arial" w:cs="Arial" w:hint="eastAsia"/>
          <w:i/>
        </w:rPr>
        <w:t>ž</w:t>
      </w:r>
      <w:r w:rsidRPr="00C60440">
        <w:rPr>
          <w:rFonts w:ascii="Arial" w:hAnsi="Arial" w:cs="Arial"/>
          <w:i/>
        </w:rPr>
        <w:t xml:space="preserve">e </w:t>
      </w:r>
      <w:r w:rsidRPr="00C60440">
        <w:rPr>
          <w:rFonts w:ascii="Arial" w:hAnsi="Arial" w:cs="Arial" w:hint="eastAsia"/>
          <w:i/>
        </w:rPr>
        <w:t>č</w:t>
      </w:r>
      <w:r w:rsidRPr="00C60440">
        <w:rPr>
          <w:rFonts w:ascii="Arial" w:hAnsi="Arial" w:cs="Arial"/>
          <w:i/>
        </w:rPr>
        <w:t>innosti, které poskytuje p</w:t>
      </w:r>
      <w:r w:rsidRPr="00C60440">
        <w:rPr>
          <w:rFonts w:ascii="Arial" w:hAnsi="Arial" w:cs="Arial" w:hint="eastAsia"/>
          <w:i/>
        </w:rPr>
        <w:t>ř</w:t>
      </w:r>
      <w:r w:rsidRPr="00C60440">
        <w:rPr>
          <w:rFonts w:ascii="Arial" w:hAnsi="Arial" w:cs="Arial"/>
          <w:i/>
        </w:rPr>
        <w:t>i realizaci p</w:t>
      </w:r>
      <w:r w:rsidRPr="00C60440">
        <w:rPr>
          <w:rFonts w:ascii="Arial" w:hAnsi="Arial" w:cs="Arial" w:hint="eastAsia"/>
          <w:i/>
        </w:rPr>
        <w:t>ří</w:t>
      </w:r>
      <w:r w:rsidRPr="00C60440">
        <w:rPr>
          <w:rFonts w:ascii="Arial" w:hAnsi="Arial" w:cs="Arial"/>
          <w:i/>
        </w:rPr>
        <w:t xml:space="preserve">slušného díla, jsou </w:t>
      </w:r>
      <w:r w:rsidRPr="00C60440">
        <w:rPr>
          <w:rFonts w:ascii="Arial" w:hAnsi="Arial" w:cs="Arial" w:hint="eastAsia"/>
          <w:i/>
        </w:rPr>
        <w:t>č</w:t>
      </w:r>
      <w:r w:rsidRPr="00C60440">
        <w:rPr>
          <w:rFonts w:ascii="Arial" w:hAnsi="Arial" w:cs="Arial"/>
          <w:i/>
        </w:rPr>
        <w:t>i nejsou považovány za stavební práce, které podle sd</w:t>
      </w:r>
      <w:r w:rsidRPr="00C60440">
        <w:rPr>
          <w:rFonts w:ascii="Arial" w:hAnsi="Arial" w:cs="Arial" w:hint="eastAsia"/>
          <w:i/>
        </w:rPr>
        <w:t>ě</w:t>
      </w:r>
      <w:r w:rsidRPr="00C60440">
        <w:rPr>
          <w:rFonts w:ascii="Arial" w:hAnsi="Arial" w:cs="Arial"/>
          <w:i/>
        </w:rPr>
        <w:t xml:space="preserve">lení </w:t>
      </w:r>
      <w:r w:rsidRPr="00C60440">
        <w:rPr>
          <w:rFonts w:ascii="Arial" w:hAnsi="Arial" w:cs="Arial" w:hint="eastAsia"/>
          <w:i/>
        </w:rPr>
        <w:t>Č</w:t>
      </w:r>
      <w:r w:rsidRPr="00C60440">
        <w:rPr>
          <w:rFonts w:ascii="Arial" w:hAnsi="Arial" w:cs="Arial"/>
          <w:i/>
        </w:rPr>
        <w:t xml:space="preserve">eského statistického </w:t>
      </w:r>
      <w:r w:rsidRPr="00C60440">
        <w:rPr>
          <w:rFonts w:ascii="Arial" w:hAnsi="Arial" w:cs="Arial" w:hint="eastAsia"/>
          <w:i/>
        </w:rPr>
        <w:t>úř</w:t>
      </w:r>
      <w:r w:rsidRPr="00C60440">
        <w:rPr>
          <w:rFonts w:ascii="Arial" w:hAnsi="Arial" w:cs="Arial"/>
          <w:i/>
        </w:rPr>
        <w:t>adu o zavedení Klasifikace produkce (CZ-CPA) uve</w:t>
      </w:r>
      <w:r w:rsidRPr="00C60440">
        <w:rPr>
          <w:rFonts w:ascii="Arial" w:hAnsi="Arial" w:cs="Arial" w:hint="eastAsia"/>
          <w:i/>
        </w:rPr>
        <w:t>ř</w:t>
      </w:r>
      <w:r w:rsidRPr="00C60440">
        <w:rPr>
          <w:rFonts w:ascii="Arial" w:hAnsi="Arial" w:cs="Arial"/>
          <w:i/>
        </w:rPr>
        <w:t>ejn</w:t>
      </w:r>
      <w:r w:rsidRPr="00C60440">
        <w:rPr>
          <w:rFonts w:ascii="Arial" w:hAnsi="Arial" w:cs="Arial" w:hint="eastAsia"/>
          <w:i/>
        </w:rPr>
        <w:t>ě</w:t>
      </w:r>
      <w:r w:rsidRPr="00C60440">
        <w:rPr>
          <w:rFonts w:ascii="Arial" w:hAnsi="Arial" w:cs="Arial"/>
          <w:i/>
        </w:rPr>
        <w:t>ného ve Sbírce zákon</w:t>
      </w:r>
      <w:r w:rsidRPr="00C60440">
        <w:rPr>
          <w:rFonts w:ascii="Arial" w:hAnsi="Arial" w:cs="Arial" w:hint="eastAsia"/>
          <w:i/>
        </w:rPr>
        <w:t>ů</w:t>
      </w:r>
      <w:r w:rsidRPr="00C60440">
        <w:rPr>
          <w:rFonts w:ascii="Arial" w:hAnsi="Arial" w:cs="Arial"/>
          <w:i/>
        </w:rPr>
        <w:t xml:space="preserve"> odpovídají </w:t>
      </w:r>
      <w:r w:rsidRPr="00C60440">
        <w:rPr>
          <w:rFonts w:ascii="Arial" w:hAnsi="Arial" w:cs="Arial" w:hint="eastAsia"/>
          <w:i/>
        </w:rPr>
        <w:t>čí</w:t>
      </w:r>
      <w:r w:rsidRPr="00C60440">
        <w:rPr>
          <w:rFonts w:ascii="Arial" w:hAnsi="Arial" w:cs="Arial"/>
          <w:i/>
        </w:rPr>
        <w:t>selnému kódu klasifikace CZ-CPA 41 až 43 platnému od 1 ledna 2008. Zhotovitel je povinen na každou fakturu-da</w:t>
      </w:r>
      <w:r w:rsidRPr="00C60440">
        <w:rPr>
          <w:rFonts w:ascii="Arial" w:hAnsi="Arial" w:cs="Arial" w:hint="eastAsia"/>
          <w:i/>
        </w:rPr>
        <w:t>ň</w:t>
      </w:r>
      <w:r w:rsidRPr="00C60440">
        <w:rPr>
          <w:rFonts w:ascii="Arial" w:hAnsi="Arial" w:cs="Arial"/>
          <w:i/>
        </w:rPr>
        <w:t xml:space="preserve">ový doklad uvést poskytované stavební práce s uvedením </w:t>
      </w:r>
      <w:r w:rsidRPr="00C60440">
        <w:rPr>
          <w:rFonts w:ascii="Arial" w:hAnsi="Arial" w:cs="Arial" w:hint="eastAsia"/>
          <w:i/>
        </w:rPr>
        <w:t>čí</w:t>
      </w:r>
      <w:r w:rsidRPr="00C60440">
        <w:rPr>
          <w:rFonts w:ascii="Arial" w:hAnsi="Arial" w:cs="Arial"/>
          <w:i/>
        </w:rPr>
        <w:t>selného kódu klasifikace produkce CZ-CPA.</w:t>
      </w:r>
    </w:p>
    <w:p w:rsidR="00C60440" w:rsidRPr="00A510BF" w:rsidRDefault="00C60440" w:rsidP="00A510BF">
      <w:pPr>
        <w:pStyle w:val="Odstavecseseznamem"/>
        <w:spacing w:after="120"/>
        <w:ind w:left="1418" w:hanging="284"/>
        <w:contextualSpacing w:val="0"/>
        <w:jc w:val="both"/>
        <w:rPr>
          <w:rFonts w:ascii="Arial" w:hAnsi="Arial" w:cs="Arial"/>
          <w:i/>
        </w:rPr>
      </w:pPr>
      <w:r w:rsidRPr="00C60440">
        <w:rPr>
          <w:rFonts w:ascii="Arial" w:hAnsi="Arial" w:cs="Arial"/>
          <w:i/>
        </w:rPr>
        <w:t>8.</w:t>
      </w:r>
      <w:r w:rsidRPr="00C60440">
        <w:rPr>
          <w:rFonts w:ascii="Arial" w:hAnsi="Arial" w:cs="Arial"/>
          <w:i/>
        </w:rPr>
        <w:tab/>
        <w:t>Zhotovitel se zavazuje vrátit bez zbyte</w:t>
      </w:r>
      <w:r w:rsidRPr="00C60440">
        <w:rPr>
          <w:rFonts w:ascii="Arial" w:hAnsi="Arial" w:cs="Arial" w:hint="eastAsia"/>
          <w:i/>
        </w:rPr>
        <w:t>č</w:t>
      </w:r>
      <w:r w:rsidRPr="00C60440">
        <w:rPr>
          <w:rFonts w:ascii="Arial" w:hAnsi="Arial" w:cs="Arial"/>
          <w:i/>
        </w:rPr>
        <w:t>ného odkladu veškerou neoprávněně vyúčtovanou DPH, kterou Objednatel Zhotoviteli uhradil. Dále se Zhotovitel zavazuje uhradit Objednavateli škodu, která by Objednateli v d</w:t>
      </w:r>
      <w:r w:rsidRPr="00C60440">
        <w:rPr>
          <w:rFonts w:ascii="Arial" w:hAnsi="Arial" w:cs="Arial" w:hint="eastAsia"/>
          <w:i/>
        </w:rPr>
        <w:t>ů</w:t>
      </w:r>
      <w:r w:rsidRPr="00C60440">
        <w:rPr>
          <w:rFonts w:ascii="Arial" w:hAnsi="Arial" w:cs="Arial"/>
          <w:i/>
        </w:rPr>
        <w:t>sledku nesprávně vyúčtované DPH Zhotovitelem vznikla.</w:t>
      </w:r>
      <w:r w:rsidR="00A510BF">
        <w:rPr>
          <w:rFonts w:ascii="Arial" w:hAnsi="Arial" w:cs="Arial"/>
          <w:i/>
        </w:rPr>
        <w:t>“.</w:t>
      </w:r>
    </w:p>
    <w:p w:rsidR="00A510BF" w:rsidRDefault="00A510BF" w:rsidP="00A510BF">
      <w:pPr>
        <w:pStyle w:val="Odstavecseseznamem"/>
        <w:numPr>
          <w:ilvl w:val="0"/>
          <w:numId w:val="50"/>
        </w:numPr>
        <w:spacing w:after="120"/>
        <w:ind w:left="1276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Původní odstavce  2., 3. a 4. se přečíslovávají na odstavce 9., 10. a </w:t>
      </w:r>
      <w:proofErr w:type="gramStart"/>
      <w:r>
        <w:rPr>
          <w:rFonts w:ascii="Arial" w:hAnsi="Arial" w:cs="Arial"/>
        </w:rPr>
        <w:t>11..</w:t>
      </w:r>
      <w:proofErr w:type="gramEnd"/>
    </w:p>
    <w:p w:rsidR="00A510BF" w:rsidRDefault="00A510BF" w:rsidP="00A510BF">
      <w:pPr>
        <w:pStyle w:val="Odstavecseseznamem"/>
        <w:numPr>
          <w:ilvl w:val="0"/>
          <w:numId w:val="50"/>
        </w:numPr>
        <w:spacing w:after="120"/>
        <w:ind w:left="1276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 odstavec 11. se vkládají nové odstavce 12. a 13. následujícího znění</w:t>
      </w:r>
      <w:r w:rsidRPr="00C6044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A510BF" w:rsidRPr="00A510BF" w:rsidRDefault="00A510BF" w:rsidP="00A510BF">
      <w:pPr>
        <w:pStyle w:val="Odstavecseseznamem"/>
        <w:spacing w:after="120"/>
        <w:ind w:left="1418" w:hanging="425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„12. </w:t>
      </w:r>
      <w:r w:rsidRPr="00A510BF">
        <w:rPr>
          <w:rFonts w:ascii="Arial" w:hAnsi="Arial" w:cs="Arial"/>
          <w:i/>
        </w:rPr>
        <w:t>Objednatel není povinen hradit jakékoliv finan</w:t>
      </w:r>
      <w:r w:rsidRPr="00A510BF">
        <w:rPr>
          <w:rFonts w:ascii="Arial" w:hAnsi="Arial" w:cs="Arial" w:hint="eastAsia"/>
          <w:i/>
        </w:rPr>
        <w:t>č</w:t>
      </w:r>
      <w:r w:rsidRPr="00A510BF">
        <w:rPr>
          <w:rFonts w:ascii="Arial" w:hAnsi="Arial" w:cs="Arial"/>
          <w:i/>
        </w:rPr>
        <w:t xml:space="preserve">ní </w:t>
      </w:r>
      <w:r w:rsidRPr="00A510BF">
        <w:rPr>
          <w:rFonts w:ascii="Arial" w:hAnsi="Arial" w:cs="Arial" w:hint="eastAsia"/>
          <w:i/>
        </w:rPr>
        <w:t>čá</w:t>
      </w:r>
      <w:r w:rsidRPr="00A510BF">
        <w:rPr>
          <w:rFonts w:ascii="Arial" w:hAnsi="Arial" w:cs="Arial"/>
          <w:i/>
        </w:rPr>
        <w:t xml:space="preserve">stky podle této smlouvy na jiný bankovní </w:t>
      </w:r>
      <w:r w:rsidRPr="00A510BF">
        <w:rPr>
          <w:rFonts w:ascii="Arial" w:hAnsi="Arial" w:cs="Arial" w:hint="eastAsia"/>
          <w:i/>
        </w:rPr>
        <w:t>úč</w:t>
      </w:r>
      <w:r w:rsidRPr="00A510BF">
        <w:rPr>
          <w:rFonts w:ascii="Arial" w:hAnsi="Arial" w:cs="Arial"/>
          <w:i/>
        </w:rPr>
        <w:t>et, než ten, který je z</w:t>
      </w:r>
      <w:r w:rsidRPr="00A510BF">
        <w:rPr>
          <w:rFonts w:ascii="Arial" w:hAnsi="Arial" w:cs="Arial" w:hint="eastAsia"/>
          <w:i/>
        </w:rPr>
        <w:t>ří</w:t>
      </w:r>
      <w:r w:rsidRPr="00A510BF">
        <w:rPr>
          <w:rFonts w:ascii="Arial" w:hAnsi="Arial" w:cs="Arial"/>
          <w:i/>
        </w:rPr>
        <w:t>zen bankou ve prosp</w:t>
      </w:r>
      <w:r w:rsidRPr="00A510BF">
        <w:rPr>
          <w:rFonts w:ascii="Arial" w:hAnsi="Arial" w:cs="Arial" w:hint="eastAsia"/>
          <w:i/>
        </w:rPr>
        <w:t>ě</w:t>
      </w:r>
      <w:r w:rsidRPr="00A510BF">
        <w:rPr>
          <w:rFonts w:ascii="Arial" w:hAnsi="Arial" w:cs="Arial"/>
          <w:i/>
        </w:rPr>
        <w:t>ch Zhotovitele, a sou</w:t>
      </w:r>
      <w:r w:rsidRPr="00A510BF">
        <w:rPr>
          <w:rFonts w:ascii="Arial" w:hAnsi="Arial" w:cs="Arial" w:hint="eastAsia"/>
          <w:i/>
        </w:rPr>
        <w:t>č</w:t>
      </w:r>
      <w:r w:rsidRPr="00A510BF">
        <w:rPr>
          <w:rFonts w:ascii="Arial" w:hAnsi="Arial" w:cs="Arial"/>
          <w:i/>
        </w:rPr>
        <w:t>asn</w:t>
      </w:r>
      <w:r w:rsidRPr="00A510BF">
        <w:rPr>
          <w:rFonts w:ascii="Arial" w:hAnsi="Arial" w:cs="Arial" w:hint="eastAsia"/>
          <w:i/>
        </w:rPr>
        <w:t>ě</w:t>
      </w:r>
      <w:r w:rsidRPr="00A510BF">
        <w:rPr>
          <w:rFonts w:ascii="Arial" w:hAnsi="Arial" w:cs="Arial"/>
          <w:i/>
        </w:rPr>
        <w:t>, který je správcem dan</w:t>
      </w:r>
      <w:r w:rsidRPr="00A510BF">
        <w:rPr>
          <w:rFonts w:ascii="Arial" w:hAnsi="Arial" w:cs="Arial" w:hint="eastAsia"/>
          <w:i/>
        </w:rPr>
        <w:t>ě</w:t>
      </w:r>
      <w:r w:rsidRPr="00A510BF">
        <w:rPr>
          <w:rFonts w:ascii="Arial" w:hAnsi="Arial" w:cs="Arial"/>
          <w:i/>
        </w:rPr>
        <w:t xml:space="preserve"> zve</w:t>
      </w:r>
      <w:r w:rsidRPr="00A510BF">
        <w:rPr>
          <w:rFonts w:ascii="Arial" w:hAnsi="Arial" w:cs="Arial" w:hint="eastAsia"/>
          <w:i/>
        </w:rPr>
        <w:t>ř</w:t>
      </w:r>
      <w:r w:rsidRPr="00A510BF">
        <w:rPr>
          <w:rFonts w:ascii="Arial" w:hAnsi="Arial" w:cs="Arial"/>
          <w:i/>
        </w:rPr>
        <w:t>ejn</w:t>
      </w:r>
      <w:r w:rsidRPr="00A510BF">
        <w:rPr>
          <w:rFonts w:ascii="Arial" w:hAnsi="Arial" w:cs="Arial" w:hint="eastAsia"/>
          <w:i/>
        </w:rPr>
        <w:t>ě</w:t>
      </w:r>
      <w:r w:rsidRPr="00A510BF">
        <w:rPr>
          <w:rFonts w:ascii="Arial" w:hAnsi="Arial" w:cs="Arial"/>
          <w:i/>
        </w:rPr>
        <w:t>n zp</w:t>
      </w:r>
      <w:r w:rsidRPr="00A510BF">
        <w:rPr>
          <w:rFonts w:ascii="Arial" w:hAnsi="Arial" w:cs="Arial" w:hint="eastAsia"/>
          <w:i/>
        </w:rPr>
        <w:t>ů</w:t>
      </w:r>
      <w:r w:rsidRPr="00A510BF">
        <w:rPr>
          <w:rFonts w:ascii="Arial" w:hAnsi="Arial" w:cs="Arial"/>
          <w:i/>
        </w:rPr>
        <w:t>sobem umož</w:t>
      </w:r>
      <w:r w:rsidRPr="00A510BF">
        <w:rPr>
          <w:rFonts w:ascii="Arial" w:hAnsi="Arial" w:cs="Arial" w:hint="eastAsia"/>
          <w:i/>
        </w:rPr>
        <w:t>ň</w:t>
      </w:r>
      <w:r w:rsidRPr="00A510BF">
        <w:rPr>
          <w:rFonts w:ascii="Arial" w:hAnsi="Arial" w:cs="Arial"/>
          <w:i/>
        </w:rPr>
        <w:t>ujícím dálkový p</w:t>
      </w:r>
      <w:r w:rsidRPr="00A510BF">
        <w:rPr>
          <w:rFonts w:ascii="Arial" w:hAnsi="Arial" w:cs="Arial" w:hint="eastAsia"/>
          <w:i/>
        </w:rPr>
        <w:t>ří</w:t>
      </w:r>
      <w:r w:rsidRPr="00A510BF">
        <w:rPr>
          <w:rFonts w:ascii="Arial" w:hAnsi="Arial" w:cs="Arial"/>
          <w:i/>
        </w:rPr>
        <w:t>stup, a sou</w:t>
      </w:r>
      <w:r w:rsidRPr="00A510BF">
        <w:rPr>
          <w:rFonts w:ascii="Arial" w:hAnsi="Arial" w:cs="Arial" w:hint="eastAsia"/>
          <w:i/>
        </w:rPr>
        <w:t>č</w:t>
      </w:r>
      <w:r w:rsidRPr="00A510BF">
        <w:rPr>
          <w:rFonts w:ascii="Arial" w:hAnsi="Arial" w:cs="Arial"/>
          <w:i/>
        </w:rPr>
        <w:t>asn</w:t>
      </w:r>
      <w:r w:rsidRPr="00A510BF">
        <w:rPr>
          <w:rFonts w:ascii="Arial" w:hAnsi="Arial" w:cs="Arial" w:hint="eastAsia"/>
          <w:i/>
        </w:rPr>
        <w:t>ě</w:t>
      </w:r>
      <w:r w:rsidRPr="00A510BF">
        <w:rPr>
          <w:rFonts w:ascii="Arial" w:hAnsi="Arial" w:cs="Arial"/>
          <w:i/>
        </w:rPr>
        <w:t xml:space="preserve">, který není veden poskytovatelem platebních služeb mimo </w:t>
      </w:r>
      <w:r w:rsidRPr="00A510BF">
        <w:rPr>
          <w:rFonts w:ascii="Arial" w:hAnsi="Arial" w:cs="Arial" w:hint="eastAsia"/>
          <w:i/>
        </w:rPr>
        <w:t>Č</w:t>
      </w:r>
      <w:r w:rsidRPr="00A510BF">
        <w:rPr>
          <w:rFonts w:ascii="Arial" w:hAnsi="Arial" w:cs="Arial"/>
          <w:i/>
        </w:rPr>
        <w:t>eskou republiku.</w:t>
      </w:r>
    </w:p>
    <w:p w:rsidR="00A510BF" w:rsidRPr="00A510BF" w:rsidRDefault="00A510BF" w:rsidP="00A510BF">
      <w:pPr>
        <w:pStyle w:val="Odstavecseseznamem"/>
        <w:spacing w:after="120"/>
        <w:ind w:left="1418" w:hanging="425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13.</w:t>
      </w:r>
      <w:r>
        <w:rPr>
          <w:rFonts w:ascii="Arial" w:hAnsi="Arial" w:cs="Arial"/>
          <w:i/>
        </w:rPr>
        <w:tab/>
      </w:r>
      <w:r w:rsidRPr="00A510BF">
        <w:rPr>
          <w:rFonts w:ascii="Arial" w:hAnsi="Arial" w:cs="Arial"/>
          <w:i/>
        </w:rPr>
        <w:t>V p</w:t>
      </w:r>
      <w:r w:rsidRPr="00A510BF">
        <w:rPr>
          <w:rFonts w:ascii="Arial" w:hAnsi="Arial" w:cs="Arial" w:hint="eastAsia"/>
          <w:i/>
        </w:rPr>
        <w:t>ří</w:t>
      </w:r>
      <w:r w:rsidRPr="00A510BF">
        <w:rPr>
          <w:rFonts w:ascii="Arial" w:hAnsi="Arial" w:cs="Arial"/>
          <w:i/>
        </w:rPr>
        <w:t>pad</w:t>
      </w:r>
      <w:r w:rsidRPr="00A510BF">
        <w:rPr>
          <w:rFonts w:ascii="Arial" w:hAnsi="Arial" w:cs="Arial" w:hint="eastAsia"/>
          <w:i/>
        </w:rPr>
        <w:t>ě</w:t>
      </w:r>
      <w:r w:rsidRPr="00A510BF">
        <w:rPr>
          <w:rFonts w:ascii="Arial" w:hAnsi="Arial" w:cs="Arial"/>
          <w:i/>
        </w:rPr>
        <w:t xml:space="preserve">, </w:t>
      </w:r>
      <w:r w:rsidRPr="00A510BF">
        <w:rPr>
          <w:rFonts w:ascii="Arial" w:hAnsi="Arial" w:cs="Arial" w:hint="eastAsia"/>
          <w:i/>
        </w:rPr>
        <w:t>ž</w:t>
      </w:r>
      <w:r w:rsidRPr="00A510BF">
        <w:rPr>
          <w:rFonts w:ascii="Arial" w:hAnsi="Arial" w:cs="Arial"/>
          <w:i/>
        </w:rPr>
        <w:t xml:space="preserve">e se Zhotovitel stane nespolehlivým plátcem ve smyslu </w:t>
      </w:r>
      <w:r>
        <w:rPr>
          <w:rFonts w:ascii="Arial" w:hAnsi="Arial" w:cs="Arial"/>
          <w:i/>
        </w:rPr>
        <w:t>Z</w:t>
      </w:r>
      <w:r w:rsidRPr="00A510BF">
        <w:rPr>
          <w:rFonts w:ascii="Arial" w:hAnsi="Arial" w:cs="Arial"/>
          <w:i/>
        </w:rPr>
        <w:t>ákona</w:t>
      </w:r>
      <w:r>
        <w:rPr>
          <w:rFonts w:ascii="Arial" w:hAnsi="Arial" w:cs="Arial"/>
          <w:i/>
        </w:rPr>
        <w:t xml:space="preserve"> o DPH</w:t>
      </w:r>
      <w:r w:rsidRPr="00A510BF">
        <w:rPr>
          <w:rFonts w:ascii="Arial" w:hAnsi="Arial" w:cs="Arial"/>
          <w:i/>
        </w:rPr>
        <w:t>, není Objednatel povinen hradit Zhotoviteli jakékoliv finan</w:t>
      </w:r>
      <w:r w:rsidRPr="00A510BF">
        <w:rPr>
          <w:rFonts w:ascii="Arial" w:hAnsi="Arial" w:cs="Arial" w:hint="eastAsia"/>
          <w:i/>
        </w:rPr>
        <w:t>č</w:t>
      </w:r>
      <w:r w:rsidRPr="00A510BF">
        <w:rPr>
          <w:rFonts w:ascii="Arial" w:hAnsi="Arial" w:cs="Arial"/>
          <w:i/>
        </w:rPr>
        <w:t xml:space="preserve">ní </w:t>
      </w:r>
      <w:r w:rsidRPr="00A510BF">
        <w:rPr>
          <w:rFonts w:ascii="Arial" w:hAnsi="Arial" w:cs="Arial" w:hint="eastAsia"/>
          <w:i/>
        </w:rPr>
        <w:t>čá</w:t>
      </w:r>
      <w:r w:rsidRPr="00A510BF">
        <w:rPr>
          <w:rFonts w:ascii="Arial" w:hAnsi="Arial" w:cs="Arial"/>
          <w:i/>
        </w:rPr>
        <w:t>stky podle této smlouvy, a to do dne v</w:t>
      </w:r>
      <w:r w:rsidRPr="00A510BF">
        <w:rPr>
          <w:rFonts w:ascii="Arial" w:hAnsi="Arial" w:cs="Arial" w:hint="eastAsia"/>
          <w:i/>
        </w:rPr>
        <w:t>č</w:t>
      </w:r>
      <w:r w:rsidRPr="00A510BF">
        <w:rPr>
          <w:rFonts w:ascii="Arial" w:hAnsi="Arial" w:cs="Arial"/>
          <w:i/>
        </w:rPr>
        <w:t>etn</w:t>
      </w:r>
      <w:r w:rsidRPr="00A510BF">
        <w:rPr>
          <w:rFonts w:ascii="Arial" w:hAnsi="Arial" w:cs="Arial" w:hint="eastAsia"/>
          <w:i/>
        </w:rPr>
        <w:t>ě</w:t>
      </w:r>
      <w:r w:rsidRPr="00A510BF">
        <w:rPr>
          <w:rFonts w:ascii="Arial" w:hAnsi="Arial" w:cs="Arial"/>
          <w:i/>
        </w:rPr>
        <w:t xml:space="preserve"> toho dne, kdy Zhotovitel bude oficiáln</w:t>
      </w:r>
      <w:r w:rsidRPr="00A510BF">
        <w:rPr>
          <w:rFonts w:ascii="Arial" w:hAnsi="Arial" w:cs="Arial" w:hint="eastAsia"/>
          <w:i/>
        </w:rPr>
        <w:t>ě</w:t>
      </w:r>
      <w:r w:rsidRPr="00A510BF">
        <w:rPr>
          <w:rFonts w:ascii="Arial" w:hAnsi="Arial" w:cs="Arial"/>
          <w:i/>
        </w:rPr>
        <w:t xml:space="preserve"> správcem dan</w:t>
      </w:r>
      <w:r w:rsidRPr="00A510BF">
        <w:rPr>
          <w:rFonts w:ascii="Arial" w:hAnsi="Arial" w:cs="Arial" w:hint="eastAsia"/>
          <w:i/>
        </w:rPr>
        <w:t>ě</w:t>
      </w:r>
      <w:r w:rsidRPr="00A510BF">
        <w:rPr>
          <w:rFonts w:ascii="Arial" w:hAnsi="Arial" w:cs="Arial"/>
          <w:i/>
        </w:rPr>
        <w:t xml:space="preserve"> ozna</w:t>
      </w:r>
      <w:r w:rsidRPr="00A510BF">
        <w:rPr>
          <w:rFonts w:ascii="Arial" w:hAnsi="Arial" w:cs="Arial" w:hint="eastAsia"/>
          <w:i/>
        </w:rPr>
        <w:t>č</w:t>
      </w:r>
      <w:r w:rsidRPr="00A510BF">
        <w:rPr>
          <w:rFonts w:ascii="Arial" w:hAnsi="Arial" w:cs="Arial"/>
          <w:i/>
        </w:rPr>
        <w:t xml:space="preserve">en, </w:t>
      </w:r>
      <w:r w:rsidRPr="00A510BF">
        <w:rPr>
          <w:rFonts w:ascii="Arial" w:hAnsi="Arial" w:cs="Arial" w:hint="eastAsia"/>
          <w:i/>
        </w:rPr>
        <w:t>ž</w:t>
      </w:r>
      <w:r w:rsidRPr="00A510BF">
        <w:rPr>
          <w:rFonts w:ascii="Arial" w:hAnsi="Arial" w:cs="Arial"/>
          <w:i/>
        </w:rPr>
        <w:t>e není nespolehlivým plátcem.</w:t>
      </w:r>
      <w:r>
        <w:rPr>
          <w:rFonts w:ascii="Arial" w:hAnsi="Arial" w:cs="Arial"/>
          <w:i/>
        </w:rPr>
        <w:t>“.</w:t>
      </w:r>
    </w:p>
    <w:p w:rsidR="00483F0E" w:rsidRDefault="00483F0E" w:rsidP="00273BA6">
      <w:pPr>
        <w:pStyle w:val="Zkladntextodsazen22"/>
        <w:tabs>
          <w:tab w:val="clear" w:pos="567"/>
          <w:tab w:val="left" w:pos="709"/>
        </w:tabs>
        <w:ind w:left="709" w:hanging="709"/>
        <w:rPr>
          <w:rFonts w:cs="Arial"/>
          <w:b/>
          <w:i w:val="0"/>
          <w:iCs/>
          <w:sz w:val="20"/>
        </w:rPr>
      </w:pPr>
    </w:p>
    <w:p w:rsidR="00587EA6" w:rsidRPr="00587EA6" w:rsidRDefault="00587EA6" w:rsidP="000D6E05">
      <w:pPr>
        <w:pStyle w:val="Nadpis1"/>
        <w:spacing w:before="0"/>
        <w:jc w:val="center"/>
        <w:rPr>
          <w:rFonts w:ascii="Arial" w:eastAsia="Times New Roman" w:hAnsi="Arial" w:cs="Arial"/>
          <w:color w:val="auto"/>
          <w:sz w:val="22"/>
          <w:szCs w:val="22"/>
        </w:rPr>
      </w:pPr>
      <w:r w:rsidRPr="00587EA6">
        <w:rPr>
          <w:rFonts w:ascii="Arial" w:eastAsia="Times New Roman" w:hAnsi="Arial" w:cs="Arial"/>
          <w:color w:val="auto"/>
          <w:sz w:val="22"/>
          <w:szCs w:val="22"/>
        </w:rPr>
        <w:t>II.</w:t>
      </w:r>
    </w:p>
    <w:p w:rsidR="00587EA6" w:rsidRPr="000D6E05" w:rsidRDefault="00587EA6" w:rsidP="000D6E05">
      <w:pPr>
        <w:pStyle w:val="Odstavecseseznamem"/>
        <w:ind w:left="709"/>
        <w:contextualSpacing w:val="0"/>
        <w:jc w:val="both"/>
        <w:rPr>
          <w:rFonts w:ascii="Arial" w:hAnsi="Arial" w:cs="Arial"/>
        </w:rPr>
      </w:pPr>
    </w:p>
    <w:p w:rsidR="00587EA6" w:rsidRPr="00587EA6" w:rsidRDefault="00587EA6" w:rsidP="00587EA6">
      <w:pPr>
        <w:pStyle w:val="Odstavecseseznamem"/>
        <w:numPr>
          <w:ilvl w:val="0"/>
          <w:numId w:val="39"/>
        </w:numPr>
        <w:ind w:hanging="720"/>
        <w:jc w:val="both"/>
        <w:rPr>
          <w:rFonts w:ascii="Arial" w:hAnsi="Arial" w:cs="Arial"/>
          <w:bCs/>
          <w:iCs/>
        </w:rPr>
      </w:pPr>
      <w:r w:rsidRPr="00587EA6">
        <w:rPr>
          <w:rFonts w:ascii="Arial" w:hAnsi="Arial" w:cs="Arial"/>
          <w:bCs/>
          <w:iCs/>
        </w:rPr>
        <w:t>Smluvní strany prohlašují, že si dodatek před jeho podpisem přečetly, a že byl uzavřen po vzájemném projednání jako projev jejich svobodné vůle určitě, vážně a srozumitelně. Na důkaz dohody o všech článcích tohoto dodatku připojují pověření zástupci obou smluvních stran své vlastnoruční podpisy.</w:t>
      </w:r>
    </w:p>
    <w:p w:rsidR="00587EA6" w:rsidRPr="00587EA6" w:rsidRDefault="00587EA6" w:rsidP="00587EA6">
      <w:pPr>
        <w:pStyle w:val="Nadpis2"/>
        <w:numPr>
          <w:ilvl w:val="0"/>
          <w:numId w:val="39"/>
        </w:numPr>
        <w:ind w:hanging="72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lastRenderedPageBreak/>
        <w:t>T</w:t>
      </w:r>
      <w:r w:rsidRPr="00587EA6">
        <w:rPr>
          <w:rFonts w:ascii="Arial" w:hAnsi="Arial" w:cs="Arial"/>
          <w:b w:val="0"/>
          <w:color w:val="auto"/>
          <w:sz w:val="20"/>
          <w:szCs w:val="20"/>
        </w:rPr>
        <w:t>ento dodatek nabývá platnosti a účinnosti dnem podpisu oprávněnými zástupci obou smluvních stran.</w:t>
      </w:r>
    </w:p>
    <w:p w:rsidR="00587EA6" w:rsidRPr="00587EA6" w:rsidRDefault="00587EA6" w:rsidP="00587EA6">
      <w:pPr>
        <w:pStyle w:val="Nadpis2"/>
        <w:numPr>
          <w:ilvl w:val="0"/>
          <w:numId w:val="39"/>
        </w:numPr>
        <w:ind w:hanging="72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87EA6">
        <w:rPr>
          <w:rFonts w:ascii="Arial" w:hAnsi="Arial" w:cs="Arial"/>
          <w:b w:val="0"/>
          <w:color w:val="auto"/>
          <w:sz w:val="20"/>
          <w:szCs w:val="20"/>
        </w:rPr>
        <w:t>Do</w:t>
      </w:r>
      <w:r w:rsidR="00981D13">
        <w:rPr>
          <w:rFonts w:ascii="Arial" w:hAnsi="Arial" w:cs="Arial"/>
          <w:b w:val="0"/>
          <w:color w:val="auto"/>
          <w:sz w:val="20"/>
          <w:szCs w:val="20"/>
        </w:rPr>
        <w:t>datek je vyhotoven ve dvou (2</w:t>
      </w:r>
      <w:r w:rsidRPr="00587EA6">
        <w:rPr>
          <w:rFonts w:ascii="Arial" w:hAnsi="Arial" w:cs="Arial"/>
          <w:b w:val="0"/>
          <w:color w:val="auto"/>
          <w:sz w:val="20"/>
          <w:szCs w:val="20"/>
        </w:rPr>
        <w:t>) stejnopisech, z nichž každý má platnost originálu.</w:t>
      </w:r>
      <w:r w:rsidR="00981D13">
        <w:rPr>
          <w:rFonts w:ascii="Arial" w:hAnsi="Arial" w:cs="Arial"/>
          <w:b w:val="0"/>
          <w:color w:val="auto"/>
          <w:sz w:val="20"/>
          <w:szCs w:val="20"/>
        </w:rPr>
        <w:t xml:space="preserve"> Každá smluvní strana obdrží jeden (1) stejnopis</w:t>
      </w:r>
      <w:r w:rsidRPr="00587EA6">
        <w:rPr>
          <w:rFonts w:ascii="Arial" w:hAnsi="Arial" w:cs="Arial"/>
          <w:b w:val="0"/>
          <w:color w:val="auto"/>
          <w:sz w:val="20"/>
          <w:szCs w:val="20"/>
        </w:rPr>
        <w:t>.</w:t>
      </w:r>
    </w:p>
    <w:p w:rsidR="00AC7C97" w:rsidRDefault="00AC7C97" w:rsidP="00273BA6">
      <w:pPr>
        <w:pStyle w:val="Zkladntextodsazen22"/>
        <w:tabs>
          <w:tab w:val="clear" w:pos="567"/>
          <w:tab w:val="left" w:pos="709"/>
        </w:tabs>
        <w:ind w:left="709" w:hanging="709"/>
        <w:rPr>
          <w:rFonts w:cs="Arial"/>
          <w:b/>
          <w:i w:val="0"/>
          <w:iCs/>
          <w:sz w:val="20"/>
        </w:rPr>
      </w:pPr>
    </w:p>
    <w:p w:rsidR="002F22C0" w:rsidRDefault="00981D13" w:rsidP="00273BA6">
      <w:pPr>
        <w:pStyle w:val="Zkladntextodsazen22"/>
        <w:tabs>
          <w:tab w:val="clear" w:pos="567"/>
          <w:tab w:val="left" w:pos="709"/>
        </w:tabs>
        <w:ind w:left="709" w:hanging="709"/>
        <w:rPr>
          <w:rFonts w:cs="Arial"/>
          <w:b/>
          <w:bCs/>
          <w:i w:val="0"/>
          <w:iCs/>
          <w:sz w:val="20"/>
        </w:rPr>
      </w:pPr>
      <w:r>
        <w:rPr>
          <w:rFonts w:cs="Arial"/>
          <w:b/>
          <w:i w:val="0"/>
          <w:iCs/>
          <w:sz w:val="20"/>
        </w:rPr>
        <w:t>Za Zákazníka</w:t>
      </w:r>
      <w:r w:rsidR="007646A5" w:rsidRPr="002879B0">
        <w:rPr>
          <w:rFonts w:cs="Arial"/>
          <w:b/>
          <w:i w:val="0"/>
          <w:iCs/>
          <w:sz w:val="20"/>
        </w:rPr>
        <w:t>:</w:t>
      </w:r>
      <w:r w:rsidR="007646A5" w:rsidRPr="002879B0">
        <w:rPr>
          <w:rFonts w:cs="Arial"/>
          <w:b/>
          <w:i w:val="0"/>
          <w:iCs/>
          <w:sz w:val="20"/>
        </w:rPr>
        <w:tab/>
      </w:r>
      <w:r w:rsidR="007646A5" w:rsidRPr="002879B0">
        <w:rPr>
          <w:rFonts w:cs="Arial"/>
          <w:b/>
          <w:i w:val="0"/>
          <w:iCs/>
          <w:sz w:val="20"/>
        </w:rPr>
        <w:tab/>
      </w:r>
      <w:r w:rsidR="007646A5" w:rsidRPr="002879B0">
        <w:rPr>
          <w:rFonts w:cs="Arial"/>
          <w:b/>
          <w:i w:val="0"/>
          <w:iCs/>
          <w:sz w:val="20"/>
        </w:rPr>
        <w:tab/>
      </w:r>
      <w:r>
        <w:rPr>
          <w:rFonts w:cs="Arial"/>
          <w:b/>
          <w:i w:val="0"/>
          <w:iCs/>
          <w:sz w:val="20"/>
        </w:rPr>
        <w:tab/>
      </w:r>
      <w:r w:rsidR="007646A5" w:rsidRPr="002879B0">
        <w:rPr>
          <w:rFonts w:cs="Arial"/>
          <w:b/>
          <w:i w:val="0"/>
          <w:iCs/>
          <w:sz w:val="20"/>
        </w:rPr>
        <w:tab/>
      </w:r>
      <w:r w:rsidR="007646A5" w:rsidRPr="002879B0">
        <w:rPr>
          <w:rFonts w:cs="Arial"/>
          <w:b/>
          <w:i w:val="0"/>
          <w:iCs/>
          <w:sz w:val="20"/>
        </w:rPr>
        <w:tab/>
        <w:t xml:space="preserve">Za </w:t>
      </w:r>
      <w:r w:rsidR="002F22C0" w:rsidRPr="0097459E">
        <w:rPr>
          <w:rFonts w:cs="Arial"/>
          <w:b/>
          <w:bCs/>
          <w:i w:val="0"/>
          <w:iCs/>
          <w:sz w:val="20"/>
        </w:rPr>
        <w:t xml:space="preserve">LEVEL INSTRUMENTS CZ </w:t>
      </w:r>
      <w:r w:rsidR="002F22C0">
        <w:rPr>
          <w:rFonts w:cs="Arial"/>
          <w:b/>
          <w:bCs/>
          <w:i w:val="0"/>
          <w:iCs/>
          <w:sz w:val="20"/>
        </w:rPr>
        <w:t>–</w:t>
      </w:r>
      <w:r w:rsidR="002F22C0" w:rsidRPr="0097459E">
        <w:rPr>
          <w:rFonts w:cs="Arial"/>
          <w:b/>
          <w:bCs/>
          <w:i w:val="0"/>
          <w:iCs/>
          <w:sz w:val="20"/>
        </w:rPr>
        <w:t xml:space="preserve"> LEVEL</w:t>
      </w:r>
    </w:p>
    <w:p w:rsidR="007646A5" w:rsidRPr="002879B0" w:rsidRDefault="002F22C0" w:rsidP="00273BA6">
      <w:pPr>
        <w:pStyle w:val="Zkladntextodsazen22"/>
        <w:tabs>
          <w:tab w:val="clear" w:pos="567"/>
          <w:tab w:val="left" w:pos="709"/>
        </w:tabs>
        <w:ind w:left="709" w:hanging="709"/>
        <w:rPr>
          <w:rFonts w:cs="Arial"/>
          <w:b/>
          <w:i w:val="0"/>
          <w:iCs/>
          <w:sz w:val="20"/>
        </w:rPr>
      </w:pPr>
      <w:r>
        <w:rPr>
          <w:rFonts w:cs="Arial"/>
          <w:b/>
          <w:bCs/>
          <w:i w:val="0"/>
          <w:iCs/>
          <w:sz w:val="20"/>
        </w:rPr>
        <w:tab/>
      </w:r>
      <w:r>
        <w:rPr>
          <w:rFonts w:cs="Arial"/>
          <w:b/>
          <w:bCs/>
          <w:i w:val="0"/>
          <w:iCs/>
          <w:sz w:val="20"/>
        </w:rPr>
        <w:tab/>
      </w:r>
      <w:r>
        <w:rPr>
          <w:rFonts w:cs="Arial"/>
          <w:b/>
          <w:bCs/>
          <w:i w:val="0"/>
          <w:iCs/>
          <w:sz w:val="20"/>
        </w:rPr>
        <w:tab/>
      </w:r>
      <w:r>
        <w:rPr>
          <w:rFonts w:cs="Arial"/>
          <w:b/>
          <w:bCs/>
          <w:i w:val="0"/>
          <w:iCs/>
          <w:sz w:val="20"/>
        </w:rPr>
        <w:tab/>
      </w:r>
      <w:r>
        <w:rPr>
          <w:rFonts w:cs="Arial"/>
          <w:b/>
          <w:bCs/>
          <w:i w:val="0"/>
          <w:iCs/>
          <w:sz w:val="20"/>
        </w:rPr>
        <w:tab/>
      </w:r>
      <w:r>
        <w:rPr>
          <w:rFonts w:cs="Arial"/>
          <w:b/>
          <w:bCs/>
          <w:i w:val="0"/>
          <w:iCs/>
          <w:sz w:val="20"/>
        </w:rPr>
        <w:tab/>
      </w:r>
      <w:r>
        <w:rPr>
          <w:rFonts w:cs="Arial"/>
          <w:b/>
          <w:bCs/>
          <w:i w:val="0"/>
          <w:iCs/>
          <w:sz w:val="20"/>
        </w:rPr>
        <w:tab/>
      </w:r>
      <w:r w:rsidRPr="0097459E">
        <w:rPr>
          <w:rFonts w:cs="Arial"/>
          <w:b/>
          <w:bCs/>
          <w:i w:val="0"/>
          <w:iCs/>
          <w:sz w:val="20"/>
        </w:rPr>
        <w:t>EXPERT s.r.o.</w:t>
      </w:r>
      <w:r w:rsidR="007646A5" w:rsidRPr="002879B0">
        <w:rPr>
          <w:rFonts w:cs="Arial"/>
          <w:b/>
          <w:i w:val="0"/>
          <w:iCs/>
          <w:sz w:val="20"/>
        </w:rPr>
        <w:t>:</w:t>
      </w:r>
    </w:p>
    <w:p w:rsidR="007646A5" w:rsidRPr="00153DAB" w:rsidRDefault="007646A5" w:rsidP="00273BA6">
      <w:pPr>
        <w:pStyle w:val="Zkladntextodsazen22"/>
        <w:tabs>
          <w:tab w:val="clear" w:pos="567"/>
          <w:tab w:val="left" w:pos="360"/>
          <w:tab w:val="left" w:pos="426"/>
        </w:tabs>
        <w:ind w:left="0" w:firstLine="0"/>
        <w:rPr>
          <w:rFonts w:cs="Arial"/>
          <w:i w:val="0"/>
          <w:iCs/>
          <w:sz w:val="20"/>
        </w:rPr>
      </w:pPr>
    </w:p>
    <w:p w:rsidR="007646A5" w:rsidRPr="00153DAB" w:rsidRDefault="007646A5" w:rsidP="00273BA6">
      <w:pPr>
        <w:pStyle w:val="Zkladntextodsazen22"/>
        <w:tabs>
          <w:tab w:val="clear" w:pos="567"/>
          <w:tab w:val="left" w:pos="709"/>
        </w:tabs>
        <w:ind w:left="709" w:hanging="709"/>
        <w:rPr>
          <w:rFonts w:cs="Arial"/>
          <w:i w:val="0"/>
          <w:iCs/>
          <w:sz w:val="20"/>
        </w:rPr>
      </w:pPr>
      <w:r>
        <w:rPr>
          <w:rFonts w:cs="Arial"/>
          <w:i w:val="0"/>
          <w:iCs/>
          <w:sz w:val="20"/>
        </w:rPr>
        <w:t>V Kralupech nad Vltavou dne ……………</w:t>
      </w:r>
      <w:r w:rsidR="000D6E05">
        <w:rPr>
          <w:rFonts w:cs="Arial"/>
          <w:i w:val="0"/>
          <w:iCs/>
          <w:sz w:val="20"/>
        </w:rPr>
        <w:t>…….</w:t>
      </w:r>
      <w:r>
        <w:rPr>
          <w:rFonts w:cs="Arial"/>
          <w:i w:val="0"/>
          <w:iCs/>
          <w:sz w:val="20"/>
        </w:rPr>
        <w:tab/>
      </w:r>
      <w:r>
        <w:rPr>
          <w:rFonts w:cs="Arial"/>
          <w:i w:val="0"/>
          <w:iCs/>
          <w:sz w:val="20"/>
        </w:rPr>
        <w:tab/>
        <w:t>V</w:t>
      </w:r>
      <w:r w:rsidR="0097459E">
        <w:rPr>
          <w:rFonts w:cs="Arial"/>
          <w:i w:val="0"/>
          <w:iCs/>
          <w:sz w:val="20"/>
        </w:rPr>
        <w:t> Ostravě</w:t>
      </w:r>
      <w:r w:rsidR="00587EA6">
        <w:rPr>
          <w:rFonts w:cs="Arial"/>
          <w:i w:val="0"/>
          <w:iCs/>
          <w:sz w:val="20"/>
        </w:rPr>
        <w:t xml:space="preserve"> </w:t>
      </w:r>
      <w:r>
        <w:rPr>
          <w:rFonts w:cs="Arial"/>
          <w:i w:val="0"/>
          <w:iCs/>
          <w:sz w:val="20"/>
        </w:rPr>
        <w:t>dne</w:t>
      </w:r>
      <w:r w:rsidR="003B087F">
        <w:rPr>
          <w:rFonts w:cs="Arial"/>
          <w:i w:val="0"/>
          <w:iCs/>
          <w:sz w:val="20"/>
        </w:rPr>
        <w:t>……………………</w:t>
      </w:r>
      <w:r w:rsidRPr="00153DAB">
        <w:rPr>
          <w:rFonts w:cs="Arial"/>
          <w:i w:val="0"/>
          <w:iCs/>
          <w:sz w:val="20"/>
        </w:rPr>
        <w:tab/>
      </w:r>
      <w:r w:rsidRPr="00153DAB">
        <w:rPr>
          <w:rFonts w:cs="Arial"/>
          <w:i w:val="0"/>
          <w:iCs/>
          <w:sz w:val="20"/>
        </w:rPr>
        <w:tab/>
      </w:r>
      <w:r w:rsidRPr="00153DAB">
        <w:rPr>
          <w:rFonts w:cs="Arial"/>
          <w:i w:val="0"/>
          <w:iCs/>
          <w:sz w:val="20"/>
        </w:rPr>
        <w:tab/>
      </w:r>
      <w:r w:rsidRPr="00153DAB">
        <w:rPr>
          <w:rFonts w:cs="Arial"/>
          <w:i w:val="0"/>
          <w:iCs/>
          <w:sz w:val="20"/>
        </w:rPr>
        <w:tab/>
      </w:r>
      <w:r w:rsidRPr="00153DAB">
        <w:rPr>
          <w:rFonts w:cs="Arial"/>
          <w:i w:val="0"/>
          <w:iCs/>
          <w:sz w:val="20"/>
        </w:rPr>
        <w:tab/>
      </w:r>
    </w:p>
    <w:p w:rsidR="007646A5" w:rsidRPr="00153DAB" w:rsidRDefault="007646A5" w:rsidP="00273BA6">
      <w:pPr>
        <w:pStyle w:val="Zkladntextodsazen22"/>
        <w:tabs>
          <w:tab w:val="clear" w:pos="567"/>
          <w:tab w:val="left" w:pos="709"/>
        </w:tabs>
        <w:ind w:left="709" w:hanging="709"/>
        <w:rPr>
          <w:rFonts w:cs="Arial"/>
          <w:i w:val="0"/>
          <w:iCs/>
          <w:sz w:val="20"/>
        </w:rPr>
      </w:pPr>
    </w:p>
    <w:p w:rsidR="00F92D8E" w:rsidRPr="00153DAB" w:rsidRDefault="00F92D8E" w:rsidP="00273BA6">
      <w:pPr>
        <w:pStyle w:val="Zkladntextodsazen22"/>
        <w:tabs>
          <w:tab w:val="clear" w:pos="567"/>
          <w:tab w:val="left" w:pos="709"/>
        </w:tabs>
        <w:rPr>
          <w:rFonts w:cs="Arial"/>
          <w:i w:val="0"/>
          <w:iCs/>
          <w:sz w:val="20"/>
        </w:rPr>
      </w:pPr>
    </w:p>
    <w:p w:rsidR="007646A5" w:rsidRPr="00153DAB" w:rsidRDefault="007646A5" w:rsidP="00273BA6">
      <w:pPr>
        <w:pStyle w:val="Zkladntextodsazen22"/>
        <w:tabs>
          <w:tab w:val="clear" w:pos="567"/>
          <w:tab w:val="left" w:pos="709"/>
        </w:tabs>
        <w:ind w:left="709" w:hanging="709"/>
        <w:rPr>
          <w:rFonts w:cs="Arial"/>
          <w:i w:val="0"/>
          <w:iCs/>
          <w:sz w:val="20"/>
        </w:rPr>
      </w:pPr>
      <w:r w:rsidRPr="00153DAB">
        <w:rPr>
          <w:rFonts w:cs="Arial"/>
          <w:i w:val="0"/>
          <w:iCs/>
          <w:sz w:val="20"/>
        </w:rPr>
        <w:t>……................................</w:t>
      </w:r>
      <w:r>
        <w:rPr>
          <w:rFonts w:cs="Arial"/>
          <w:i w:val="0"/>
          <w:iCs/>
          <w:sz w:val="20"/>
        </w:rPr>
        <w:t xml:space="preserve">......................... </w:t>
      </w:r>
      <w:r>
        <w:rPr>
          <w:rFonts w:cs="Arial"/>
          <w:i w:val="0"/>
          <w:iCs/>
          <w:sz w:val="20"/>
        </w:rPr>
        <w:tab/>
      </w:r>
      <w:r>
        <w:rPr>
          <w:rFonts w:cs="Arial"/>
          <w:i w:val="0"/>
          <w:iCs/>
          <w:sz w:val="20"/>
        </w:rPr>
        <w:tab/>
      </w:r>
      <w:r w:rsidRPr="00153DAB">
        <w:rPr>
          <w:rFonts w:cs="Arial"/>
          <w:i w:val="0"/>
          <w:iCs/>
          <w:sz w:val="20"/>
        </w:rPr>
        <w:t>.............................</w:t>
      </w:r>
      <w:r>
        <w:rPr>
          <w:rFonts w:cs="Arial"/>
          <w:i w:val="0"/>
          <w:iCs/>
          <w:sz w:val="20"/>
        </w:rPr>
        <w:t>.........................................</w:t>
      </w:r>
    </w:p>
    <w:p w:rsidR="0097459E" w:rsidRDefault="007646A5" w:rsidP="00273BA6">
      <w:pPr>
        <w:pStyle w:val="Zkladntextodsazen22"/>
        <w:tabs>
          <w:tab w:val="clear" w:pos="567"/>
          <w:tab w:val="left" w:pos="709"/>
        </w:tabs>
        <w:ind w:left="709" w:hanging="709"/>
        <w:rPr>
          <w:rFonts w:cs="Arial"/>
          <w:b/>
          <w:bCs/>
          <w:i w:val="0"/>
          <w:iCs/>
          <w:sz w:val="20"/>
        </w:rPr>
      </w:pPr>
      <w:r w:rsidRPr="002879B0">
        <w:rPr>
          <w:rFonts w:cs="Arial"/>
          <w:b/>
          <w:i w:val="0"/>
          <w:iCs/>
          <w:sz w:val="20"/>
        </w:rPr>
        <w:t>MERO ČR</w:t>
      </w:r>
      <w:r w:rsidR="000D2670">
        <w:rPr>
          <w:rFonts w:cs="Arial"/>
          <w:b/>
          <w:i w:val="0"/>
          <w:iCs/>
          <w:sz w:val="20"/>
        </w:rPr>
        <w:t>,</w:t>
      </w:r>
      <w:r w:rsidRPr="002879B0">
        <w:rPr>
          <w:rFonts w:cs="Arial"/>
          <w:b/>
          <w:i w:val="0"/>
          <w:iCs/>
          <w:sz w:val="20"/>
        </w:rPr>
        <w:t xml:space="preserve"> a.s.</w:t>
      </w:r>
      <w:r w:rsidRPr="002879B0">
        <w:rPr>
          <w:rFonts w:cs="Arial"/>
          <w:b/>
          <w:i w:val="0"/>
          <w:iCs/>
          <w:sz w:val="20"/>
        </w:rPr>
        <w:tab/>
      </w:r>
      <w:r w:rsidRPr="002879B0">
        <w:rPr>
          <w:rFonts w:cs="Arial"/>
          <w:b/>
          <w:i w:val="0"/>
          <w:iCs/>
          <w:sz w:val="20"/>
        </w:rPr>
        <w:tab/>
      </w:r>
      <w:r w:rsidR="0097459E">
        <w:rPr>
          <w:rFonts w:cs="Arial"/>
          <w:b/>
          <w:i w:val="0"/>
          <w:iCs/>
          <w:sz w:val="20"/>
        </w:rPr>
        <w:tab/>
      </w:r>
      <w:r w:rsidR="0097459E">
        <w:rPr>
          <w:rFonts w:cs="Arial"/>
          <w:b/>
          <w:i w:val="0"/>
          <w:iCs/>
          <w:sz w:val="20"/>
        </w:rPr>
        <w:tab/>
      </w:r>
      <w:r w:rsidR="0097459E">
        <w:rPr>
          <w:rFonts w:cs="Arial"/>
          <w:b/>
          <w:i w:val="0"/>
          <w:iCs/>
          <w:sz w:val="20"/>
        </w:rPr>
        <w:tab/>
      </w:r>
      <w:r w:rsidR="0097459E">
        <w:rPr>
          <w:rFonts w:cs="Arial"/>
          <w:b/>
          <w:i w:val="0"/>
          <w:iCs/>
          <w:sz w:val="20"/>
        </w:rPr>
        <w:tab/>
      </w:r>
      <w:r w:rsidR="0097459E" w:rsidRPr="0097459E">
        <w:rPr>
          <w:rFonts w:cs="Arial"/>
          <w:b/>
          <w:bCs/>
          <w:i w:val="0"/>
          <w:iCs/>
          <w:sz w:val="20"/>
        </w:rPr>
        <w:t xml:space="preserve">LEVEL INSTRUMENTS CZ - LEVEL </w:t>
      </w:r>
    </w:p>
    <w:p w:rsidR="0097459E" w:rsidRDefault="007646A5" w:rsidP="00587EA6">
      <w:pPr>
        <w:pStyle w:val="Zkladntextodsazen22"/>
        <w:tabs>
          <w:tab w:val="clear" w:pos="567"/>
          <w:tab w:val="left" w:pos="-4395"/>
        </w:tabs>
        <w:ind w:left="0" w:firstLine="0"/>
        <w:jc w:val="left"/>
        <w:rPr>
          <w:rFonts w:cs="Arial"/>
          <w:i w:val="0"/>
          <w:iCs/>
          <w:sz w:val="20"/>
        </w:rPr>
      </w:pPr>
      <w:r w:rsidRPr="00153DAB">
        <w:rPr>
          <w:rFonts w:cs="Arial"/>
          <w:i w:val="0"/>
          <w:iCs/>
          <w:sz w:val="20"/>
        </w:rPr>
        <w:t xml:space="preserve">Ing. Jaroslav Pantůček </w:t>
      </w:r>
      <w:r w:rsidRPr="00153DAB">
        <w:rPr>
          <w:rFonts w:cs="Arial"/>
          <w:i w:val="0"/>
          <w:iCs/>
          <w:sz w:val="20"/>
        </w:rPr>
        <w:tab/>
      </w:r>
      <w:r w:rsidRPr="00153DAB">
        <w:rPr>
          <w:rFonts w:cs="Arial"/>
          <w:i w:val="0"/>
          <w:iCs/>
          <w:sz w:val="20"/>
        </w:rPr>
        <w:tab/>
      </w:r>
      <w:r w:rsidR="00587EA6">
        <w:rPr>
          <w:rFonts w:cs="Arial"/>
          <w:i w:val="0"/>
          <w:iCs/>
          <w:sz w:val="20"/>
        </w:rPr>
        <w:t xml:space="preserve">                                     </w:t>
      </w:r>
      <w:r w:rsidR="0097459E">
        <w:rPr>
          <w:rFonts w:cs="Arial"/>
          <w:i w:val="0"/>
          <w:iCs/>
          <w:sz w:val="20"/>
        </w:rPr>
        <w:tab/>
      </w:r>
      <w:r w:rsidR="0097459E" w:rsidRPr="0097459E">
        <w:rPr>
          <w:rFonts w:cs="Arial"/>
          <w:b/>
          <w:bCs/>
          <w:i w:val="0"/>
          <w:iCs/>
          <w:sz w:val="20"/>
        </w:rPr>
        <w:t>EXPERT s.r.o.</w:t>
      </w:r>
      <w:r w:rsidR="00587EA6">
        <w:rPr>
          <w:rFonts w:cs="Arial"/>
          <w:i w:val="0"/>
          <w:iCs/>
          <w:sz w:val="20"/>
        </w:rPr>
        <w:tab/>
      </w:r>
      <w:r w:rsidR="0097459E">
        <w:rPr>
          <w:rFonts w:cs="Arial"/>
          <w:i w:val="0"/>
          <w:iCs/>
          <w:sz w:val="20"/>
        </w:rPr>
        <w:tab/>
      </w:r>
      <w:r w:rsidR="0097459E">
        <w:rPr>
          <w:rFonts w:cs="Arial"/>
          <w:i w:val="0"/>
          <w:iCs/>
          <w:sz w:val="20"/>
        </w:rPr>
        <w:tab/>
      </w:r>
    </w:p>
    <w:p w:rsidR="00A84B67" w:rsidRDefault="00587EA6" w:rsidP="00587EA6">
      <w:pPr>
        <w:pStyle w:val="Zkladntextodsazen22"/>
        <w:tabs>
          <w:tab w:val="clear" w:pos="567"/>
          <w:tab w:val="left" w:pos="-4395"/>
        </w:tabs>
        <w:ind w:left="0" w:firstLine="0"/>
        <w:jc w:val="left"/>
        <w:rPr>
          <w:rFonts w:cs="Arial"/>
          <w:i w:val="0"/>
          <w:iCs/>
          <w:sz w:val="20"/>
        </w:rPr>
      </w:pPr>
      <w:r w:rsidRPr="00153DAB">
        <w:rPr>
          <w:rFonts w:cs="Arial"/>
          <w:i w:val="0"/>
          <w:iCs/>
          <w:sz w:val="20"/>
        </w:rPr>
        <w:t>předseda představenstva</w:t>
      </w:r>
      <w:r w:rsidR="00A84B67">
        <w:rPr>
          <w:rFonts w:cs="Arial"/>
          <w:i w:val="0"/>
          <w:iCs/>
          <w:sz w:val="20"/>
        </w:rPr>
        <w:tab/>
        <w:t xml:space="preserve">         </w:t>
      </w:r>
      <w:r w:rsidR="00981D13">
        <w:rPr>
          <w:rFonts w:cs="Arial"/>
          <w:i w:val="0"/>
          <w:iCs/>
          <w:sz w:val="20"/>
        </w:rPr>
        <w:tab/>
      </w:r>
      <w:r w:rsidR="00981D13">
        <w:rPr>
          <w:rFonts w:cs="Arial"/>
          <w:i w:val="0"/>
          <w:iCs/>
          <w:sz w:val="20"/>
        </w:rPr>
        <w:tab/>
      </w:r>
      <w:r w:rsidR="00981D13">
        <w:rPr>
          <w:rFonts w:cs="Arial"/>
          <w:i w:val="0"/>
          <w:iCs/>
          <w:sz w:val="20"/>
        </w:rPr>
        <w:tab/>
      </w:r>
      <w:r w:rsidR="007F267F">
        <w:rPr>
          <w:rFonts w:cs="Arial"/>
          <w:i w:val="0"/>
          <w:iCs/>
          <w:sz w:val="20"/>
        </w:rPr>
        <w:t>Ing. Radmila</w:t>
      </w:r>
      <w:r w:rsidR="0097459E">
        <w:rPr>
          <w:rFonts w:cs="Arial"/>
          <w:i w:val="0"/>
          <w:iCs/>
          <w:sz w:val="20"/>
        </w:rPr>
        <w:t xml:space="preserve"> </w:t>
      </w:r>
      <w:proofErr w:type="spellStart"/>
      <w:r w:rsidR="0097459E">
        <w:rPr>
          <w:rFonts w:cs="Arial"/>
          <w:i w:val="0"/>
          <w:iCs/>
          <w:sz w:val="20"/>
        </w:rPr>
        <w:t>Novobílská</w:t>
      </w:r>
      <w:proofErr w:type="spellEnd"/>
    </w:p>
    <w:p w:rsidR="007646A5" w:rsidRPr="00153DAB" w:rsidRDefault="007646A5" w:rsidP="00A84B67">
      <w:pPr>
        <w:pStyle w:val="Zkladntextodsazen22"/>
        <w:tabs>
          <w:tab w:val="clear" w:pos="567"/>
          <w:tab w:val="left" w:pos="709"/>
          <w:tab w:val="left" w:pos="1418"/>
          <w:tab w:val="left" w:pos="2127"/>
          <w:tab w:val="left" w:pos="2836"/>
          <w:tab w:val="left" w:pos="5190"/>
        </w:tabs>
        <w:ind w:left="709" w:hanging="709"/>
        <w:rPr>
          <w:rFonts w:cs="Arial"/>
          <w:i w:val="0"/>
          <w:iCs/>
          <w:sz w:val="20"/>
        </w:rPr>
      </w:pPr>
      <w:r w:rsidRPr="00153DAB">
        <w:rPr>
          <w:rFonts w:cs="Arial"/>
          <w:i w:val="0"/>
          <w:iCs/>
          <w:sz w:val="20"/>
        </w:rPr>
        <w:tab/>
      </w:r>
      <w:r w:rsidRPr="00153DAB">
        <w:rPr>
          <w:rFonts w:cs="Arial"/>
          <w:i w:val="0"/>
          <w:iCs/>
          <w:sz w:val="20"/>
        </w:rPr>
        <w:tab/>
      </w:r>
      <w:r w:rsidR="0097511A">
        <w:rPr>
          <w:rFonts w:cs="Arial"/>
          <w:i w:val="0"/>
          <w:iCs/>
          <w:sz w:val="20"/>
        </w:rPr>
        <w:tab/>
      </w:r>
      <w:r w:rsidR="00A84B67">
        <w:rPr>
          <w:rFonts w:cs="Arial"/>
          <w:i w:val="0"/>
          <w:iCs/>
          <w:sz w:val="20"/>
        </w:rPr>
        <w:tab/>
        <w:t xml:space="preserve">     </w:t>
      </w:r>
      <w:r w:rsidR="00E9411A">
        <w:rPr>
          <w:rFonts w:cs="Arial"/>
          <w:i w:val="0"/>
          <w:iCs/>
          <w:sz w:val="20"/>
        </w:rPr>
        <w:t xml:space="preserve">                               ředitelka společnosti</w:t>
      </w:r>
    </w:p>
    <w:p w:rsidR="0097459E" w:rsidRPr="002879B0" w:rsidRDefault="0097511A" w:rsidP="0097459E">
      <w:pPr>
        <w:pStyle w:val="Zkladntextodsazen22"/>
        <w:tabs>
          <w:tab w:val="clear" w:pos="567"/>
          <w:tab w:val="left" w:pos="709"/>
        </w:tabs>
        <w:ind w:left="709" w:hanging="709"/>
        <w:rPr>
          <w:rFonts w:cs="Arial"/>
          <w:b/>
          <w:i w:val="0"/>
          <w:iCs/>
          <w:sz w:val="20"/>
        </w:rPr>
      </w:pPr>
      <w:r>
        <w:rPr>
          <w:rFonts w:cs="Arial"/>
          <w:i w:val="0"/>
          <w:iCs/>
          <w:sz w:val="20"/>
        </w:rPr>
        <w:tab/>
      </w:r>
      <w:r>
        <w:rPr>
          <w:rFonts w:cs="Arial"/>
          <w:i w:val="0"/>
          <w:iCs/>
          <w:sz w:val="20"/>
        </w:rPr>
        <w:tab/>
      </w:r>
    </w:p>
    <w:p w:rsidR="007646A5" w:rsidRPr="00153DAB" w:rsidRDefault="007646A5" w:rsidP="0097511A">
      <w:pPr>
        <w:pStyle w:val="Zkladntextodsazen22"/>
        <w:tabs>
          <w:tab w:val="clear" w:pos="567"/>
          <w:tab w:val="left" w:pos="6000"/>
        </w:tabs>
        <w:ind w:left="709" w:hanging="709"/>
        <w:rPr>
          <w:rFonts w:cs="Arial"/>
          <w:i w:val="0"/>
          <w:iCs/>
          <w:sz w:val="20"/>
        </w:rPr>
      </w:pPr>
    </w:p>
    <w:p w:rsidR="00A84B67" w:rsidRPr="00153DAB" w:rsidRDefault="00A84B67" w:rsidP="0097511A">
      <w:pPr>
        <w:pStyle w:val="Zkladntextodsazen22"/>
        <w:tabs>
          <w:tab w:val="clear" w:pos="567"/>
          <w:tab w:val="left" w:pos="709"/>
          <w:tab w:val="left" w:pos="5385"/>
        </w:tabs>
        <w:ind w:left="0" w:firstLine="0"/>
        <w:rPr>
          <w:rFonts w:cs="Arial"/>
          <w:i w:val="0"/>
          <w:iCs/>
          <w:sz w:val="20"/>
        </w:rPr>
      </w:pPr>
      <w:r>
        <w:rPr>
          <w:rFonts w:cs="Arial"/>
          <w:i w:val="0"/>
          <w:iCs/>
          <w:sz w:val="20"/>
        </w:rPr>
        <w:tab/>
      </w:r>
      <w:r w:rsidR="007646A5">
        <w:rPr>
          <w:rFonts w:cs="Arial"/>
          <w:i w:val="0"/>
          <w:iCs/>
          <w:sz w:val="20"/>
        </w:rPr>
        <w:tab/>
      </w:r>
      <w:r w:rsidR="007646A5">
        <w:rPr>
          <w:rFonts w:cs="Arial"/>
          <w:i w:val="0"/>
          <w:iCs/>
          <w:sz w:val="20"/>
        </w:rPr>
        <w:tab/>
      </w:r>
      <w:r w:rsidR="007646A5">
        <w:rPr>
          <w:rFonts w:cs="Arial"/>
          <w:i w:val="0"/>
          <w:iCs/>
          <w:sz w:val="20"/>
        </w:rPr>
        <w:tab/>
      </w:r>
      <w:r w:rsidR="007646A5">
        <w:rPr>
          <w:rFonts w:cs="Arial"/>
          <w:i w:val="0"/>
          <w:iCs/>
          <w:sz w:val="20"/>
        </w:rPr>
        <w:tab/>
      </w:r>
      <w:r w:rsidR="007646A5">
        <w:rPr>
          <w:rFonts w:cs="Arial"/>
          <w:i w:val="0"/>
          <w:iCs/>
          <w:sz w:val="20"/>
        </w:rPr>
        <w:tab/>
      </w:r>
      <w:r w:rsidR="0097511A">
        <w:rPr>
          <w:rFonts w:cs="Arial"/>
          <w:i w:val="0"/>
          <w:iCs/>
          <w:sz w:val="20"/>
        </w:rPr>
        <w:tab/>
      </w:r>
    </w:p>
    <w:p w:rsidR="00A84B67" w:rsidRPr="00153DAB" w:rsidRDefault="007646A5" w:rsidP="00A84B67">
      <w:pPr>
        <w:pStyle w:val="Zkladntextodsazen22"/>
        <w:tabs>
          <w:tab w:val="clear" w:pos="567"/>
          <w:tab w:val="left" w:pos="709"/>
        </w:tabs>
        <w:ind w:left="709" w:hanging="709"/>
        <w:rPr>
          <w:rFonts w:cs="Arial"/>
          <w:i w:val="0"/>
          <w:iCs/>
          <w:sz w:val="20"/>
        </w:rPr>
      </w:pPr>
      <w:r w:rsidRPr="00153DAB">
        <w:rPr>
          <w:rFonts w:cs="Arial"/>
          <w:i w:val="0"/>
          <w:iCs/>
          <w:sz w:val="20"/>
        </w:rPr>
        <w:t>……................................</w:t>
      </w:r>
      <w:r>
        <w:rPr>
          <w:rFonts w:cs="Arial"/>
          <w:i w:val="0"/>
          <w:iCs/>
          <w:sz w:val="20"/>
        </w:rPr>
        <w:t>.........................</w:t>
      </w:r>
      <w:r w:rsidR="00A84B67">
        <w:rPr>
          <w:rFonts w:cs="Arial"/>
          <w:i w:val="0"/>
          <w:iCs/>
          <w:sz w:val="20"/>
        </w:rPr>
        <w:tab/>
      </w:r>
      <w:r>
        <w:rPr>
          <w:rFonts w:cs="Arial"/>
          <w:i w:val="0"/>
          <w:iCs/>
          <w:sz w:val="20"/>
        </w:rPr>
        <w:tab/>
      </w:r>
    </w:p>
    <w:p w:rsidR="00A84B67" w:rsidRPr="002879B0" w:rsidRDefault="00A84B67" w:rsidP="00A84B67">
      <w:pPr>
        <w:pStyle w:val="Zkladntextodsazen22"/>
        <w:tabs>
          <w:tab w:val="clear" w:pos="567"/>
          <w:tab w:val="left" w:pos="709"/>
        </w:tabs>
        <w:ind w:left="709" w:hanging="709"/>
        <w:rPr>
          <w:rFonts w:cs="Arial"/>
          <w:b/>
          <w:i w:val="0"/>
          <w:iCs/>
          <w:sz w:val="20"/>
        </w:rPr>
      </w:pPr>
      <w:r w:rsidRPr="002879B0">
        <w:rPr>
          <w:rFonts w:cs="Arial"/>
          <w:b/>
          <w:i w:val="0"/>
          <w:iCs/>
          <w:sz w:val="20"/>
        </w:rPr>
        <w:t>MERO ČR</w:t>
      </w:r>
      <w:r w:rsidR="000D2670">
        <w:rPr>
          <w:rFonts w:cs="Arial"/>
          <w:b/>
          <w:i w:val="0"/>
          <w:iCs/>
          <w:sz w:val="20"/>
        </w:rPr>
        <w:t>,</w:t>
      </w:r>
      <w:r w:rsidRPr="002879B0">
        <w:rPr>
          <w:rFonts w:cs="Arial"/>
          <w:b/>
          <w:i w:val="0"/>
          <w:iCs/>
          <w:sz w:val="20"/>
        </w:rPr>
        <w:t xml:space="preserve"> a.s.</w:t>
      </w:r>
      <w:r w:rsidRPr="002879B0">
        <w:rPr>
          <w:rFonts w:cs="Arial"/>
          <w:b/>
          <w:i w:val="0"/>
          <w:iCs/>
          <w:sz w:val="20"/>
        </w:rPr>
        <w:tab/>
      </w:r>
      <w:r w:rsidRPr="002879B0">
        <w:rPr>
          <w:rFonts w:cs="Arial"/>
          <w:b/>
          <w:i w:val="0"/>
          <w:iCs/>
          <w:sz w:val="20"/>
        </w:rPr>
        <w:tab/>
      </w:r>
      <w:r>
        <w:rPr>
          <w:rFonts w:cs="Arial"/>
          <w:b/>
          <w:i w:val="0"/>
          <w:iCs/>
          <w:sz w:val="20"/>
        </w:rPr>
        <w:tab/>
      </w:r>
      <w:r>
        <w:rPr>
          <w:rFonts w:cs="Arial"/>
          <w:b/>
          <w:i w:val="0"/>
          <w:iCs/>
          <w:sz w:val="20"/>
        </w:rPr>
        <w:tab/>
      </w:r>
      <w:r>
        <w:rPr>
          <w:rFonts w:cs="Arial"/>
          <w:b/>
          <w:i w:val="0"/>
          <w:iCs/>
          <w:sz w:val="20"/>
        </w:rPr>
        <w:tab/>
      </w:r>
      <w:r>
        <w:rPr>
          <w:rFonts w:cs="Arial"/>
          <w:b/>
          <w:i w:val="0"/>
          <w:iCs/>
          <w:sz w:val="20"/>
        </w:rPr>
        <w:tab/>
        <w:t xml:space="preserve">                    </w:t>
      </w:r>
    </w:p>
    <w:p w:rsidR="00A84B67" w:rsidRPr="00153DAB" w:rsidRDefault="00A84B67" w:rsidP="00587EA6">
      <w:pPr>
        <w:pStyle w:val="Zkladntextodsazen22"/>
        <w:tabs>
          <w:tab w:val="clear" w:pos="567"/>
        </w:tabs>
        <w:ind w:left="0" w:firstLine="0"/>
        <w:rPr>
          <w:rFonts w:cs="Arial"/>
          <w:i w:val="0"/>
          <w:iCs/>
          <w:sz w:val="20"/>
        </w:rPr>
      </w:pPr>
      <w:r w:rsidRPr="00153DAB">
        <w:rPr>
          <w:rFonts w:cs="Arial"/>
          <w:i w:val="0"/>
          <w:iCs/>
          <w:sz w:val="20"/>
        </w:rPr>
        <w:t xml:space="preserve">Ing. Vít Tůma </w:t>
      </w:r>
      <w:r>
        <w:rPr>
          <w:rFonts w:cs="Arial"/>
          <w:i w:val="0"/>
          <w:iCs/>
          <w:sz w:val="20"/>
        </w:rPr>
        <w:tab/>
      </w:r>
      <w:r>
        <w:rPr>
          <w:rFonts w:cs="Arial"/>
          <w:i w:val="0"/>
          <w:iCs/>
          <w:sz w:val="20"/>
        </w:rPr>
        <w:tab/>
      </w:r>
      <w:r>
        <w:rPr>
          <w:rFonts w:cs="Arial"/>
          <w:i w:val="0"/>
          <w:iCs/>
          <w:sz w:val="20"/>
        </w:rPr>
        <w:tab/>
        <w:t xml:space="preserve">      </w:t>
      </w:r>
      <w:r w:rsidRPr="00153DAB">
        <w:rPr>
          <w:rFonts w:cs="Arial"/>
          <w:i w:val="0"/>
          <w:iCs/>
          <w:sz w:val="20"/>
        </w:rPr>
        <w:tab/>
      </w:r>
      <w:r w:rsidRPr="00153DAB">
        <w:rPr>
          <w:rFonts w:cs="Arial"/>
          <w:i w:val="0"/>
          <w:iCs/>
          <w:sz w:val="20"/>
        </w:rPr>
        <w:tab/>
      </w:r>
      <w:r w:rsidR="00587EA6">
        <w:rPr>
          <w:rFonts w:cs="Arial"/>
          <w:i w:val="0"/>
          <w:iCs/>
          <w:sz w:val="20"/>
        </w:rPr>
        <w:tab/>
      </w:r>
      <w:r>
        <w:rPr>
          <w:rFonts w:cs="Arial"/>
          <w:i w:val="0"/>
          <w:iCs/>
          <w:sz w:val="20"/>
        </w:rPr>
        <w:t xml:space="preserve"> </w:t>
      </w:r>
    </w:p>
    <w:p w:rsidR="007646A5" w:rsidRPr="00DA325F" w:rsidRDefault="00A84B67" w:rsidP="00F92D8E">
      <w:pPr>
        <w:pStyle w:val="Zkladntextodsazen22"/>
        <w:tabs>
          <w:tab w:val="clear" w:pos="567"/>
        </w:tabs>
        <w:ind w:left="0" w:firstLine="0"/>
        <w:rPr>
          <w:rFonts w:cs="Arial"/>
          <w:i w:val="0"/>
          <w:iCs/>
          <w:sz w:val="20"/>
        </w:rPr>
      </w:pPr>
      <w:r>
        <w:rPr>
          <w:rFonts w:cs="Arial"/>
          <w:i w:val="0"/>
          <w:iCs/>
          <w:sz w:val="20"/>
        </w:rPr>
        <w:t>místo</w:t>
      </w:r>
      <w:r w:rsidRPr="00153DAB">
        <w:rPr>
          <w:rFonts w:cs="Arial"/>
          <w:i w:val="0"/>
          <w:iCs/>
          <w:sz w:val="20"/>
        </w:rPr>
        <w:t>předseda představenstva</w:t>
      </w:r>
      <w:r w:rsidRPr="00153DAB">
        <w:rPr>
          <w:rFonts w:cs="Arial"/>
          <w:i w:val="0"/>
          <w:iCs/>
          <w:sz w:val="20"/>
        </w:rPr>
        <w:tab/>
      </w:r>
      <w:r>
        <w:rPr>
          <w:rFonts w:cs="Arial"/>
          <w:i w:val="0"/>
          <w:iCs/>
          <w:sz w:val="20"/>
        </w:rPr>
        <w:tab/>
      </w:r>
    </w:p>
    <w:sectPr w:rsidR="007646A5" w:rsidRPr="00DA325F" w:rsidSect="0071777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A5F" w:rsidRDefault="00845A5F">
      <w:r>
        <w:separator/>
      </w:r>
    </w:p>
  </w:endnote>
  <w:endnote w:type="continuationSeparator" w:id="0">
    <w:p w:rsidR="00845A5F" w:rsidRDefault="0084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5523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A510BF" w:rsidRPr="00F92D8E" w:rsidRDefault="00686969">
        <w:pPr>
          <w:pStyle w:val="Zpat"/>
          <w:jc w:val="right"/>
          <w:rPr>
            <w:rFonts w:ascii="Arial" w:hAnsi="Arial" w:cs="Arial"/>
          </w:rPr>
        </w:pPr>
        <w:r w:rsidRPr="00F92D8E">
          <w:rPr>
            <w:rFonts w:ascii="Arial" w:hAnsi="Arial" w:cs="Arial"/>
          </w:rPr>
          <w:fldChar w:fldCharType="begin"/>
        </w:r>
        <w:r w:rsidR="00A510BF" w:rsidRPr="00F92D8E">
          <w:rPr>
            <w:rFonts w:ascii="Arial" w:hAnsi="Arial" w:cs="Arial"/>
          </w:rPr>
          <w:instrText xml:space="preserve"> PAGE   \* MERGEFORMAT </w:instrText>
        </w:r>
        <w:r w:rsidRPr="00F92D8E">
          <w:rPr>
            <w:rFonts w:ascii="Arial" w:hAnsi="Arial" w:cs="Arial"/>
          </w:rPr>
          <w:fldChar w:fldCharType="separate"/>
        </w:r>
        <w:r w:rsidR="00710FAA">
          <w:rPr>
            <w:rFonts w:ascii="Arial" w:hAnsi="Arial" w:cs="Arial"/>
            <w:noProof/>
          </w:rPr>
          <w:t>1</w:t>
        </w:r>
        <w:r w:rsidRPr="00F92D8E">
          <w:rPr>
            <w:rFonts w:ascii="Arial" w:hAnsi="Arial" w:cs="Arial"/>
          </w:rPr>
          <w:fldChar w:fldCharType="end"/>
        </w:r>
      </w:p>
    </w:sdtContent>
  </w:sdt>
  <w:p w:rsidR="00A510BF" w:rsidRDefault="00A510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A5F" w:rsidRDefault="00845A5F">
      <w:r>
        <w:separator/>
      </w:r>
    </w:p>
  </w:footnote>
  <w:footnote w:type="continuationSeparator" w:id="0">
    <w:p w:rsidR="00845A5F" w:rsidRDefault="00845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0BF" w:rsidRDefault="00A510BF">
    <w:pPr>
      <w:pStyle w:val="Zhlav"/>
    </w:pPr>
  </w:p>
  <w:p w:rsidR="00A510BF" w:rsidRDefault="00A510B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1331"/>
        </w:tabs>
        <w:ind w:left="1331" w:hanging="360"/>
      </w:pPr>
      <w:rPr>
        <w:rFonts w:ascii="Arial" w:hAnsi="Arial"/>
        <w:b/>
        <w:i/>
        <w:sz w:val="24"/>
      </w:rPr>
    </w:lvl>
  </w:abstractNum>
  <w:abstractNum w:abstractNumId="1">
    <w:nsid w:val="00000009"/>
    <w:multiLevelType w:val="singleLevel"/>
    <w:tmpl w:val="00000009"/>
    <w:name w:val="WW8Num9"/>
    <w:lvl w:ilvl="0">
      <w:start w:val="3"/>
      <w:numFmt w:val="bullet"/>
      <w:lvlText w:val="-"/>
      <w:lvlJc w:val="left"/>
      <w:pPr>
        <w:tabs>
          <w:tab w:val="num" w:pos="1933"/>
        </w:tabs>
        <w:ind w:left="1933" w:hanging="360"/>
      </w:pPr>
      <w:rPr>
        <w:rFonts w:ascii="Times New Roman" w:hAnsi="Times New Roman"/>
      </w:rPr>
    </w:lvl>
  </w:abstractNum>
  <w:abstractNum w:abstractNumId="2">
    <w:nsid w:val="010C5424"/>
    <w:multiLevelType w:val="hybridMultilevel"/>
    <w:tmpl w:val="6D1ADDF2"/>
    <w:lvl w:ilvl="0" w:tplc="6C92854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7724B"/>
    <w:multiLevelType w:val="hybridMultilevel"/>
    <w:tmpl w:val="0FEE5E0E"/>
    <w:lvl w:ilvl="0" w:tplc="0606641E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2C661F"/>
    <w:multiLevelType w:val="hybridMultilevel"/>
    <w:tmpl w:val="FDE8787A"/>
    <w:lvl w:ilvl="0" w:tplc="9684C05C">
      <w:start w:val="5"/>
      <w:numFmt w:val="decimal"/>
      <w:lvlText w:val="6.%1"/>
      <w:lvlJc w:val="left"/>
      <w:pPr>
        <w:ind w:left="180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037E05"/>
    <w:multiLevelType w:val="hybridMultilevel"/>
    <w:tmpl w:val="EB68AB64"/>
    <w:lvl w:ilvl="0" w:tplc="CF5EE07E">
      <w:start w:val="1"/>
      <w:numFmt w:val="decimal"/>
      <w:lvlText w:val="I.4.%1"/>
      <w:lvlJc w:val="left"/>
      <w:pPr>
        <w:ind w:left="185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8710F8C"/>
    <w:multiLevelType w:val="hybridMultilevel"/>
    <w:tmpl w:val="274AADD8"/>
    <w:lvl w:ilvl="0" w:tplc="04050017">
      <w:start w:val="1"/>
      <w:numFmt w:val="lowerLetter"/>
      <w:lvlText w:val="%1)"/>
      <w:lvlJc w:val="left"/>
      <w:pPr>
        <w:ind w:left="2204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0A0B77FD"/>
    <w:multiLevelType w:val="hybridMultilevel"/>
    <w:tmpl w:val="5BE4B270"/>
    <w:lvl w:ilvl="0" w:tplc="10CE01B2">
      <w:start w:val="1"/>
      <w:numFmt w:val="decimal"/>
      <w:lvlText w:val="II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A2F37"/>
    <w:multiLevelType w:val="hybridMultilevel"/>
    <w:tmpl w:val="1752F1CC"/>
    <w:lvl w:ilvl="0" w:tplc="C900928A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1243515C"/>
    <w:multiLevelType w:val="hybridMultilevel"/>
    <w:tmpl w:val="E652766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3D03E64"/>
    <w:multiLevelType w:val="hybridMultilevel"/>
    <w:tmpl w:val="925C4C0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53422B2"/>
    <w:multiLevelType w:val="hybridMultilevel"/>
    <w:tmpl w:val="39968B32"/>
    <w:lvl w:ilvl="0" w:tplc="474E02C2">
      <w:start w:val="1"/>
      <w:numFmt w:val="decimal"/>
      <w:lvlText w:val="10.2.%1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7252B75"/>
    <w:multiLevelType w:val="hybridMultilevel"/>
    <w:tmpl w:val="A54E4286"/>
    <w:lvl w:ilvl="0" w:tplc="ED6870E0">
      <w:start w:val="1"/>
      <w:numFmt w:val="lowerLetter"/>
      <w:lvlText w:val="%1)"/>
      <w:lvlJc w:val="left"/>
      <w:pPr>
        <w:ind w:left="1854" w:hanging="360"/>
      </w:pPr>
      <w:rPr>
        <w:rFonts w:ascii="Arial" w:hAnsi="Arial" w:cs="Times New Roman" w:hint="default"/>
        <w:b w:val="0"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1A794595"/>
    <w:multiLevelType w:val="hybridMultilevel"/>
    <w:tmpl w:val="30C6A81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1B886166"/>
    <w:multiLevelType w:val="hybridMultilevel"/>
    <w:tmpl w:val="00A892D4"/>
    <w:lvl w:ilvl="0" w:tplc="375ADF5A">
      <w:start w:val="1"/>
      <w:numFmt w:val="decimal"/>
      <w:lvlText w:val="16.%1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FC4DF0"/>
    <w:multiLevelType w:val="hybridMultilevel"/>
    <w:tmpl w:val="8736AA28"/>
    <w:lvl w:ilvl="0" w:tplc="04050017">
      <w:start w:val="1"/>
      <w:numFmt w:val="lowerLetter"/>
      <w:lvlText w:val="%1)"/>
      <w:lvlJc w:val="left"/>
      <w:pPr>
        <w:ind w:left="1488" w:hanging="360"/>
      </w:p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6">
    <w:nsid w:val="1E862DC7"/>
    <w:multiLevelType w:val="hybridMultilevel"/>
    <w:tmpl w:val="B7EC57AA"/>
    <w:lvl w:ilvl="0" w:tplc="C900928A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1EA13A32"/>
    <w:multiLevelType w:val="hybridMultilevel"/>
    <w:tmpl w:val="7DDC037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EE200E4"/>
    <w:multiLevelType w:val="hybridMultilevel"/>
    <w:tmpl w:val="D6842FD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36C282C"/>
    <w:multiLevelType w:val="hybridMultilevel"/>
    <w:tmpl w:val="911A396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6DA2A72"/>
    <w:multiLevelType w:val="hybridMultilevel"/>
    <w:tmpl w:val="1130AA76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29805A6B"/>
    <w:multiLevelType w:val="hybridMultilevel"/>
    <w:tmpl w:val="EBC440D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2BDB1D45"/>
    <w:multiLevelType w:val="hybridMultilevel"/>
    <w:tmpl w:val="DDACB332"/>
    <w:lvl w:ilvl="0" w:tplc="54B070B8">
      <w:start w:val="1"/>
      <w:numFmt w:val="decimal"/>
      <w:lvlText w:val="15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0C70027"/>
    <w:multiLevelType w:val="hybridMultilevel"/>
    <w:tmpl w:val="221A96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317D4B36"/>
    <w:multiLevelType w:val="hybridMultilevel"/>
    <w:tmpl w:val="311E9E86"/>
    <w:lvl w:ilvl="0" w:tplc="DD54586A">
      <w:start w:val="1"/>
      <w:numFmt w:val="decimal"/>
      <w:lvlText w:val="9.%1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>
    <w:nsid w:val="31E30D0C"/>
    <w:multiLevelType w:val="hybridMultilevel"/>
    <w:tmpl w:val="0AD4DCA6"/>
    <w:lvl w:ilvl="0" w:tplc="5754860C">
      <w:start w:val="1"/>
      <w:numFmt w:val="decimal"/>
      <w:lvlText w:val="14.%1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2E075C6"/>
    <w:multiLevelType w:val="hybridMultilevel"/>
    <w:tmpl w:val="B1D2719A"/>
    <w:lvl w:ilvl="0" w:tplc="7EC49000">
      <w:start w:val="1"/>
      <w:numFmt w:val="decimal"/>
      <w:lvlText w:val="12.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470615E"/>
    <w:multiLevelType w:val="hybridMultilevel"/>
    <w:tmpl w:val="406A740C"/>
    <w:lvl w:ilvl="0" w:tplc="BA1E7ED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36842080"/>
    <w:multiLevelType w:val="multilevel"/>
    <w:tmpl w:val="CDE6A4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>
    <w:nsid w:val="3D757763"/>
    <w:multiLevelType w:val="hybridMultilevel"/>
    <w:tmpl w:val="A6EAC8D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0">
    <w:nsid w:val="3E796938"/>
    <w:multiLevelType w:val="hybridMultilevel"/>
    <w:tmpl w:val="9EC09AD6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1">
    <w:nsid w:val="3E7C6567"/>
    <w:multiLevelType w:val="hybridMultilevel"/>
    <w:tmpl w:val="C590A1AA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48900891"/>
    <w:multiLevelType w:val="hybridMultilevel"/>
    <w:tmpl w:val="231A22DE"/>
    <w:lvl w:ilvl="0" w:tplc="E410FACC">
      <w:start w:val="1"/>
      <w:numFmt w:val="decimal"/>
      <w:lvlText w:val="10.%1"/>
      <w:lvlJc w:val="left"/>
      <w:pPr>
        <w:ind w:left="7165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78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6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3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100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7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4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22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925" w:hanging="180"/>
      </w:pPr>
      <w:rPr>
        <w:rFonts w:cs="Times New Roman"/>
      </w:rPr>
    </w:lvl>
  </w:abstractNum>
  <w:abstractNum w:abstractNumId="33">
    <w:nsid w:val="4F1F2E7F"/>
    <w:multiLevelType w:val="hybridMultilevel"/>
    <w:tmpl w:val="D7EE6BCA"/>
    <w:lvl w:ilvl="0" w:tplc="0DF0ECB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51130A14"/>
    <w:multiLevelType w:val="hybridMultilevel"/>
    <w:tmpl w:val="6238937C"/>
    <w:lvl w:ilvl="0" w:tplc="64D84624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5600D8B"/>
    <w:multiLevelType w:val="hybridMultilevel"/>
    <w:tmpl w:val="91003B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71927F2"/>
    <w:multiLevelType w:val="hybridMultilevel"/>
    <w:tmpl w:val="324AB6C2"/>
    <w:lvl w:ilvl="0" w:tplc="E0863450">
      <w:start w:val="1"/>
      <w:numFmt w:val="decimal"/>
      <w:lvlText w:val="8.%1"/>
      <w:lvlJc w:val="left"/>
      <w:pPr>
        <w:ind w:left="1146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>
    <w:nsid w:val="57D12929"/>
    <w:multiLevelType w:val="hybridMultilevel"/>
    <w:tmpl w:val="41B6435E"/>
    <w:lvl w:ilvl="0" w:tplc="ED6870E0">
      <w:start w:val="1"/>
      <w:numFmt w:val="lowerLetter"/>
      <w:lvlText w:val="%1)"/>
      <w:lvlJc w:val="left"/>
      <w:pPr>
        <w:tabs>
          <w:tab w:val="num" w:pos="5601"/>
        </w:tabs>
        <w:ind w:left="5601" w:hanging="360"/>
      </w:pPr>
      <w:rPr>
        <w:rFonts w:ascii="Arial" w:hAnsi="Arial" w:cs="Times New Roman" w:hint="default"/>
        <w:b w:val="0"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6408"/>
        </w:tabs>
        <w:ind w:left="64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7128"/>
        </w:tabs>
        <w:ind w:left="71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8568"/>
        </w:tabs>
        <w:ind w:left="85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9288"/>
        </w:tabs>
        <w:ind w:left="92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10008"/>
        </w:tabs>
        <w:ind w:left="100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10728"/>
        </w:tabs>
        <w:ind w:left="10728" w:hanging="180"/>
      </w:pPr>
      <w:rPr>
        <w:rFonts w:cs="Times New Roman"/>
      </w:rPr>
    </w:lvl>
  </w:abstractNum>
  <w:abstractNum w:abstractNumId="38">
    <w:nsid w:val="57E001FF"/>
    <w:multiLevelType w:val="hybridMultilevel"/>
    <w:tmpl w:val="82FEE134"/>
    <w:lvl w:ilvl="0" w:tplc="7E0C1EB6">
      <w:start w:val="1"/>
      <w:numFmt w:val="decimal"/>
      <w:lvlText w:val="I.6.%1"/>
      <w:lvlJc w:val="left"/>
      <w:pPr>
        <w:ind w:left="142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C875F25"/>
    <w:multiLevelType w:val="multilevel"/>
    <w:tmpl w:val="6780004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I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0">
    <w:nsid w:val="5CB441C8"/>
    <w:multiLevelType w:val="hybridMultilevel"/>
    <w:tmpl w:val="9870A24A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41">
    <w:nsid w:val="5F0D4567"/>
    <w:multiLevelType w:val="hybridMultilevel"/>
    <w:tmpl w:val="7B12D0CE"/>
    <w:lvl w:ilvl="0" w:tplc="0405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2">
    <w:nsid w:val="622F6FDE"/>
    <w:multiLevelType w:val="hybridMultilevel"/>
    <w:tmpl w:val="0842494E"/>
    <w:lvl w:ilvl="0" w:tplc="A1A0F98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690256"/>
    <w:multiLevelType w:val="hybridMultilevel"/>
    <w:tmpl w:val="73CA8A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>
    <w:nsid w:val="682F13B4"/>
    <w:multiLevelType w:val="hybridMultilevel"/>
    <w:tmpl w:val="4D74E4E4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6A4D69EC"/>
    <w:multiLevelType w:val="hybridMultilevel"/>
    <w:tmpl w:val="80885DC2"/>
    <w:lvl w:ilvl="0" w:tplc="E0A82840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C1414F2"/>
    <w:multiLevelType w:val="hybridMultilevel"/>
    <w:tmpl w:val="BEDEE0F2"/>
    <w:lvl w:ilvl="0" w:tplc="B0C4E9EC">
      <w:start w:val="1"/>
      <w:numFmt w:val="decimal"/>
      <w:lvlText w:val="13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25A348B"/>
    <w:multiLevelType w:val="hybridMultilevel"/>
    <w:tmpl w:val="DCEE3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DC44EF"/>
    <w:multiLevelType w:val="hybridMultilevel"/>
    <w:tmpl w:val="8F3EB9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6B7264F"/>
    <w:multiLevelType w:val="hybridMultilevel"/>
    <w:tmpl w:val="C504E65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7D3A6FBF"/>
    <w:multiLevelType w:val="multilevel"/>
    <w:tmpl w:val="894EE63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1">
    <w:nsid w:val="7E584406"/>
    <w:multiLevelType w:val="hybridMultilevel"/>
    <w:tmpl w:val="95A8E96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39"/>
  </w:num>
  <w:num w:numId="2">
    <w:abstractNumId w:val="50"/>
  </w:num>
  <w:num w:numId="3">
    <w:abstractNumId w:val="32"/>
  </w:num>
  <w:num w:numId="4">
    <w:abstractNumId w:val="36"/>
  </w:num>
  <w:num w:numId="5">
    <w:abstractNumId w:val="21"/>
  </w:num>
  <w:num w:numId="6">
    <w:abstractNumId w:val="24"/>
  </w:num>
  <w:num w:numId="7">
    <w:abstractNumId w:val="34"/>
  </w:num>
  <w:num w:numId="8">
    <w:abstractNumId w:val="37"/>
  </w:num>
  <w:num w:numId="9">
    <w:abstractNumId w:val="26"/>
  </w:num>
  <w:num w:numId="10">
    <w:abstractNumId w:val="46"/>
  </w:num>
  <w:num w:numId="11">
    <w:abstractNumId w:val="16"/>
  </w:num>
  <w:num w:numId="12">
    <w:abstractNumId w:val="25"/>
  </w:num>
  <w:num w:numId="13">
    <w:abstractNumId w:val="14"/>
  </w:num>
  <w:num w:numId="14">
    <w:abstractNumId w:val="35"/>
  </w:num>
  <w:num w:numId="15">
    <w:abstractNumId w:val="3"/>
  </w:num>
  <w:num w:numId="16">
    <w:abstractNumId w:val="9"/>
  </w:num>
  <w:num w:numId="17">
    <w:abstractNumId w:val="43"/>
  </w:num>
  <w:num w:numId="18">
    <w:abstractNumId w:val="8"/>
  </w:num>
  <w:num w:numId="19">
    <w:abstractNumId w:val="17"/>
  </w:num>
  <w:num w:numId="20">
    <w:abstractNumId w:val="29"/>
  </w:num>
  <w:num w:numId="21">
    <w:abstractNumId w:val="40"/>
  </w:num>
  <w:num w:numId="22">
    <w:abstractNumId w:val="27"/>
  </w:num>
  <w:num w:numId="23">
    <w:abstractNumId w:val="41"/>
  </w:num>
  <w:num w:numId="24">
    <w:abstractNumId w:val="23"/>
  </w:num>
  <w:num w:numId="25">
    <w:abstractNumId w:val="45"/>
  </w:num>
  <w:num w:numId="26">
    <w:abstractNumId w:val="33"/>
  </w:num>
  <w:num w:numId="27">
    <w:abstractNumId w:val="4"/>
  </w:num>
  <w:num w:numId="28">
    <w:abstractNumId w:val="22"/>
  </w:num>
  <w:num w:numId="29">
    <w:abstractNumId w:val="28"/>
  </w:num>
  <w:num w:numId="30">
    <w:abstractNumId w:val="31"/>
  </w:num>
  <w:num w:numId="31">
    <w:abstractNumId w:val="6"/>
  </w:num>
  <w:num w:numId="32">
    <w:abstractNumId w:val="44"/>
  </w:num>
  <w:num w:numId="33">
    <w:abstractNumId w:val="2"/>
  </w:num>
  <w:num w:numId="34">
    <w:abstractNumId w:val="51"/>
  </w:num>
  <w:num w:numId="35">
    <w:abstractNumId w:val="10"/>
  </w:num>
  <w:num w:numId="36">
    <w:abstractNumId w:val="49"/>
  </w:num>
  <w:num w:numId="37">
    <w:abstractNumId w:val="11"/>
  </w:num>
  <w:num w:numId="38">
    <w:abstractNumId w:val="42"/>
  </w:num>
  <w:num w:numId="39">
    <w:abstractNumId w:val="7"/>
  </w:num>
  <w:num w:numId="40">
    <w:abstractNumId w:val="48"/>
  </w:num>
  <w:num w:numId="41">
    <w:abstractNumId w:val="47"/>
  </w:num>
  <w:num w:numId="42">
    <w:abstractNumId w:val="18"/>
  </w:num>
  <w:num w:numId="43">
    <w:abstractNumId w:val="13"/>
  </w:num>
  <w:num w:numId="44">
    <w:abstractNumId w:val="15"/>
  </w:num>
  <w:num w:numId="45">
    <w:abstractNumId w:val="5"/>
  </w:num>
  <w:num w:numId="46">
    <w:abstractNumId w:val="30"/>
  </w:num>
  <w:num w:numId="47">
    <w:abstractNumId w:val="19"/>
  </w:num>
  <w:num w:numId="48">
    <w:abstractNumId w:val="20"/>
  </w:num>
  <w:num w:numId="49">
    <w:abstractNumId w:val="12"/>
  </w:num>
  <w:num w:numId="50">
    <w:abstractNumId w:val="3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B8"/>
    <w:rsid w:val="000107EC"/>
    <w:rsid w:val="00017D3A"/>
    <w:rsid w:val="00017DE4"/>
    <w:rsid w:val="000205F0"/>
    <w:rsid w:val="00022521"/>
    <w:rsid w:val="000231CC"/>
    <w:rsid w:val="0002676C"/>
    <w:rsid w:val="000320AB"/>
    <w:rsid w:val="000366F1"/>
    <w:rsid w:val="00036A49"/>
    <w:rsid w:val="00036CF4"/>
    <w:rsid w:val="000428E0"/>
    <w:rsid w:val="00045E5E"/>
    <w:rsid w:val="000522C2"/>
    <w:rsid w:val="00052A45"/>
    <w:rsid w:val="00054B3D"/>
    <w:rsid w:val="00055E67"/>
    <w:rsid w:val="0005602F"/>
    <w:rsid w:val="00062BAF"/>
    <w:rsid w:val="00065EA0"/>
    <w:rsid w:val="00066AD9"/>
    <w:rsid w:val="00070845"/>
    <w:rsid w:val="00073468"/>
    <w:rsid w:val="00075634"/>
    <w:rsid w:val="000824EC"/>
    <w:rsid w:val="00084432"/>
    <w:rsid w:val="00086FAC"/>
    <w:rsid w:val="00091D56"/>
    <w:rsid w:val="00092633"/>
    <w:rsid w:val="000A0436"/>
    <w:rsid w:val="000A1097"/>
    <w:rsid w:val="000A1424"/>
    <w:rsid w:val="000A26F1"/>
    <w:rsid w:val="000A2B72"/>
    <w:rsid w:val="000B55D0"/>
    <w:rsid w:val="000C1026"/>
    <w:rsid w:val="000C3ECB"/>
    <w:rsid w:val="000C4821"/>
    <w:rsid w:val="000D2670"/>
    <w:rsid w:val="000D687C"/>
    <w:rsid w:val="000D6A64"/>
    <w:rsid w:val="000D6E05"/>
    <w:rsid w:val="000D7906"/>
    <w:rsid w:val="000D7950"/>
    <w:rsid w:val="000E2C7E"/>
    <w:rsid w:val="000E32C8"/>
    <w:rsid w:val="000E659F"/>
    <w:rsid w:val="000F0A6A"/>
    <w:rsid w:val="000F63AA"/>
    <w:rsid w:val="001004F0"/>
    <w:rsid w:val="00100B24"/>
    <w:rsid w:val="001020E3"/>
    <w:rsid w:val="00112BC4"/>
    <w:rsid w:val="00112C11"/>
    <w:rsid w:val="00112D1B"/>
    <w:rsid w:val="00114E0F"/>
    <w:rsid w:val="00121850"/>
    <w:rsid w:val="00124311"/>
    <w:rsid w:val="00127AC0"/>
    <w:rsid w:val="00132672"/>
    <w:rsid w:val="00134377"/>
    <w:rsid w:val="00137088"/>
    <w:rsid w:val="00137966"/>
    <w:rsid w:val="00140622"/>
    <w:rsid w:val="00146976"/>
    <w:rsid w:val="001473C1"/>
    <w:rsid w:val="00147612"/>
    <w:rsid w:val="00153422"/>
    <w:rsid w:val="00153DAB"/>
    <w:rsid w:val="00163E8C"/>
    <w:rsid w:val="001672F6"/>
    <w:rsid w:val="00171FE3"/>
    <w:rsid w:val="001734D3"/>
    <w:rsid w:val="00173964"/>
    <w:rsid w:val="00177114"/>
    <w:rsid w:val="00177B9F"/>
    <w:rsid w:val="00181174"/>
    <w:rsid w:val="00182788"/>
    <w:rsid w:val="00184102"/>
    <w:rsid w:val="00184AE0"/>
    <w:rsid w:val="00187240"/>
    <w:rsid w:val="00197EC1"/>
    <w:rsid w:val="001A103C"/>
    <w:rsid w:val="001A1979"/>
    <w:rsid w:val="001A1CFB"/>
    <w:rsid w:val="001A3174"/>
    <w:rsid w:val="001A35C7"/>
    <w:rsid w:val="001A40C4"/>
    <w:rsid w:val="001A512B"/>
    <w:rsid w:val="001A5E7A"/>
    <w:rsid w:val="001B1FAE"/>
    <w:rsid w:val="001C5D23"/>
    <w:rsid w:val="001C66CB"/>
    <w:rsid w:val="001C6FB4"/>
    <w:rsid w:val="001D2686"/>
    <w:rsid w:val="001D6225"/>
    <w:rsid w:val="001E6157"/>
    <w:rsid w:val="001F07B1"/>
    <w:rsid w:val="001F2CA0"/>
    <w:rsid w:val="001F4E0C"/>
    <w:rsid w:val="001F5059"/>
    <w:rsid w:val="001F5186"/>
    <w:rsid w:val="00205B99"/>
    <w:rsid w:val="002067F0"/>
    <w:rsid w:val="00207649"/>
    <w:rsid w:val="00214361"/>
    <w:rsid w:val="0021455E"/>
    <w:rsid w:val="00220147"/>
    <w:rsid w:val="002206A5"/>
    <w:rsid w:val="00220746"/>
    <w:rsid w:val="0022299F"/>
    <w:rsid w:val="00223212"/>
    <w:rsid w:val="002267AE"/>
    <w:rsid w:val="00226871"/>
    <w:rsid w:val="00226CA7"/>
    <w:rsid w:val="0023081C"/>
    <w:rsid w:val="00230F90"/>
    <w:rsid w:val="00236165"/>
    <w:rsid w:val="00240B8B"/>
    <w:rsid w:val="00242EB0"/>
    <w:rsid w:val="0024363B"/>
    <w:rsid w:val="00272945"/>
    <w:rsid w:val="00273BA6"/>
    <w:rsid w:val="00274559"/>
    <w:rsid w:val="00280D6D"/>
    <w:rsid w:val="00281D9B"/>
    <w:rsid w:val="002879B0"/>
    <w:rsid w:val="00290D2C"/>
    <w:rsid w:val="00294429"/>
    <w:rsid w:val="00294D73"/>
    <w:rsid w:val="002A347F"/>
    <w:rsid w:val="002C1070"/>
    <w:rsid w:val="002C1833"/>
    <w:rsid w:val="002C25E6"/>
    <w:rsid w:val="002C3647"/>
    <w:rsid w:val="002C5E8C"/>
    <w:rsid w:val="002C666C"/>
    <w:rsid w:val="002D20D0"/>
    <w:rsid w:val="002D3E2C"/>
    <w:rsid w:val="002D5622"/>
    <w:rsid w:val="002D6A1A"/>
    <w:rsid w:val="002E0396"/>
    <w:rsid w:val="002E03F0"/>
    <w:rsid w:val="002E25BB"/>
    <w:rsid w:val="002E291E"/>
    <w:rsid w:val="002E4FDA"/>
    <w:rsid w:val="002F22C0"/>
    <w:rsid w:val="002F4234"/>
    <w:rsid w:val="002F73F7"/>
    <w:rsid w:val="00300693"/>
    <w:rsid w:val="003013B8"/>
    <w:rsid w:val="0030384A"/>
    <w:rsid w:val="00312417"/>
    <w:rsid w:val="00313CCC"/>
    <w:rsid w:val="00314FFB"/>
    <w:rsid w:val="0031561D"/>
    <w:rsid w:val="00316BEA"/>
    <w:rsid w:val="00317C9D"/>
    <w:rsid w:val="00322D95"/>
    <w:rsid w:val="00332A7F"/>
    <w:rsid w:val="00334C9F"/>
    <w:rsid w:val="00365CA3"/>
    <w:rsid w:val="003727FE"/>
    <w:rsid w:val="00372ACE"/>
    <w:rsid w:val="00374011"/>
    <w:rsid w:val="0037683E"/>
    <w:rsid w:val="0038699D"/>
    <w:rsid w:val="003963D6"/>
    <w:rsid w:val="0039683E"/>
    <w:rsid w:val="003A50D9"/>
    <w:rsid w:val="003A51BC"/>
    <w:rsid w:val="003B087F"/>
    <w:rsid w:val="003B1361"/>
    <w:rsid w:val="003B6707"/>
    <w:rsid w:val="003D12BA"/>
    <w:rsid w:val="003E4462"/>
    <w:rsid w:val="003F20F0"/>
    <w:rsid w:val="003F52AD"/>
    <w:rsid w:val="004018D9"/>
    <w:rsid w:val="00401EC1"/>
    <w:rsid w:val="004066DF"/>
    <w:rsid w:val="0041783D"/>
    <w:rsid w:val="0042056E"/>
    <w:rsid w:val="00422CBF"/>
    <w:rsid w:val="004236BE"/>
    <w:rsid w:val="004305E4"/>
    <w:rsid w:val="00430C75"/>
    <w:rsid w:val="004329EA"/>
    <w:rsid w:val="004407CB"/>
    <w:rsid w:val="004440AE"/>
    <w:rsid w:val="00444C6C"/>
    <w:rsid w:val="00453248"/>
    <w:rsid w:val="0045691A"/>
    <w:rsid w:val="00463A49"/>
    <w:rsid w:val="00464266"/>
    <w:rsid w:val="004710EA"/>
    <w:rsid w:val="004763D6"/>
    <w:rsid w:val="00483F0E"/>
    <w:rsid w:val="00491F27"/>
    <w:rsid w:val="00495367"/>
    <w:rsid w:val="004A025C"/>
    <w:rsid w:val="004A1115"/>
    <w:rsid w:val="004A1297"/>
    <w:rsid w:val="004A1B9F"/>
    <w:rsid w:val="004A38C1"/>
    <w:rsid w:val="004B0B91"/>
    <w:rsid w:val="004B2C4D"/>
    <w:rsid w:val="004B36A0"/>
    <w:rsid w:val="004B58C1"/>
    <w:rsid w:val="004C0B29"/>
    <w:rsid w:val="004C576F"/>
    <w:rsid w:val="004C6012"/>
    <w:rsid w:val="004C683D"/>
    <w:rsid w:val="004D1808"/>
    <w:rsid w:val="004D65D9"/>
    <w:rsid w:val="004E1C9A"/>
    <w:rsid w:val="004E214A"/>
    <w:rsid w:val="004E6C73"/>
    <w:rsid w:val="004E6FA5"/>
    <w:rsid w:val="004F087A"/>
    <w:rsid w:val="004F47B2"/>
    <w:rsid w:val="004F5C43"/>
    <w:rsid w:val="004F7F6C"/>
    <w:rsid w:val="00507146"/>
    <w:rsid w:val="0051159A"/>
    <w:rsid w:val="00512F99"/>
    <w:rsid w:val="005134BF"/>
    <w:rsid w:val="00516A05"/>
    <w:rsid w:val="0052112E"/>
    <w:rsid w:val="0053484C"/>
    <w:rsid w:val="0054054A"/>
    <w:rsid w:val="0054461E"/>
    <w:rsid w:val="005447FE"/>
    <w:rsid w:val="0054555F"/>
    <w:rsid w:val="005471D9"/>
    <w:rsid w:val="0055715C"/>
    <w:rsid w:val="005621A4"/>
    <w:rsid w:val="00567045"/>
    <w:rsid w:val="005678B2"/>
    <w:rsid w:val="0057188D"/>
    <w:rsid w:val="005745CB"/>
    <w:rsid w:val="005766A2"/>
    <w:rsid w:val="00577D13"/>
    <w:rsid w:val="00587EA6"/>
    <w:rsid w:val="00592EFE"/>
    <w:rsid w:val="005A0A1F"/>
    <w:rsid w:val="005A1D4F"/>
    <w:rsid w:val="005A2398"/>
    <w:rsid w:val="005B1EC1"/>
    <w:rsid w:val="005C0B57"/>
    <w:rsid w:val="005C79D1"/>
    <w:rsid w:val="005D4471"/>
    <w:rsid w:val="005E1340"/>
    <w:rsid w:val="005E37CF"/>
    <w:rsid w:val="005E5047"/>
    <w:rsid w:val="005E6CAD"/>
    <w:rsid w:val="005E75F7"/>
    <w:rsid w:val="005F095B"/>
    <w:rsid w:val="005F4C70"/>
    <w:rsid w:val="005F5AD0"/>
    <w:rsid w:val="005F5C24"/>
    <w:rsid w:val="006002ED"/>
    <w:rsid w:val="00616758"/>
    <w:rsid w:val="006167E4"/>
    <w:rsid w:val="006203D4"/>
    <w:rsid w:val="00623A94"/>
    <w:rsid w:val="006245E1"/>
    <w:rsid w:val="006316B9"/>
    <w:rsid w:val="00633938"/>
    <w:rsid w:val="00641393"/>
    <w:rsid w:val="00641906"/>
    <w:rsid w:val="00645A4E"/>
    <w:rsid w:val="0065187E"/>
    <w:rsid w:val="00651F57"/>
    <w:rsid w:val="00653DBD"/>
    <w:rsid w:val="0065594F"/>
    <w:rsid w:val="00656069"/>
    <w:rsid w:val="00656FF2"/>
    <w:rsid w:val="006619F7"/>
    <w:rsid w:val="00670CB2"/>
    <w:rsid w:val="00672463"/>
    <w:rsid w:val="0067456F"/>
    <w:rsid w:val="00676141"/>
    <w:rsid w:val="00681B77"/>
    <w:rsid w:val="0068489D"/>
    <w:rsid w:val="00684B29"/>
    <w:rsid w:val="006863D4"/>
    <w:rsid w:val="00686969"/>
    <w:rsid w:val="00686FD4"/>
    <w:rsid w:val="006927E9"/>
    <w:rsid w:val="00696B60"/>
    <w:rsid w:val="006A5B27"/>
    <w:rsid w:val="006A5C86"/>
    <w:rsid w:val="006A76C9"/>
    <w:rsid w:val="006B51B5"/>
    <w:rsid w:val="006B6520"/>
    <w:rsid w:val="006C1614"/>
    <w:rsid w:val="006C3D72"/>
    <w:rsid w:val="006C475D"/>
    <w:rsid w:val="006C4DAC"/>
    <w:rsid w:val="006C7DC9"/>
    <w:rsid w:val="006D60C9"/>
    <w:rsid w:val="006D6C82"/>
    <w:rsid w:val="006D73E8"/>
    <w:rsid w:val="007054BA"/>
    <w:rsid w:val="00705BB8"/>
    <w:rsid w:val="00710FAA"/>
    <w:rsid w:val="00717770"/>
    <w:rsid w:val="007336ED"/>
    <w:rsid w:val="007357C1"/>
    <w:rsid w:val="007369D7"/>
    <w:rsid w:val="0074366F"/>
    <w:rsid w:val="00745551"/>
    <w:rsid w:val="00750CA0"/>
    <w:rsid w:val="00753577"/>
    <w:rsid w:val="007610E8"/>
    <w:rsid w:val="00762922"/>
    <w:rsid w:val="007646A5"/>
    <w:rsid w:val="007669F3"/>
    <w:rsid w:val="00773D4E"/>
    <w:rsid w:val="00773D8C"/>
    <w:rsid w:val="00777C01"/>
    <w:rsid w:val="00780509"/>
    <w:rsid w:val="00780BBC"/>
    <w:rsid w:val="00783C49"/>
    <w:rsid w:val="007918BE"/>
    <w:rsid w:val="00792101"/>
    <w:rsid w:val="0079768D"/>
    <w:rsid w:val="00797764"/>
    <w:rsid w:val="007A0A8D"/>
    <w:rsid w:val="007A0D2E"/>
    <w:rsid w:val="007A6B13"/>
    <w:rsid w:val="007B0B52"/>
    <w:rsid w:val="007B5630"/>
    <w:rsid w:val="007B6214"/>
    <w:rsid w:val="007B6B92"/>
    <w:rsid w:val="007B6E63"/>
    <w:rsid w:val="007C321B"/>
    <w:rsid w:val="007D41F3"/>
    <w:rsid w:val="007D656A"/>
    <w:rsid w:val="007E4510"/>
    <w:rsid w:val="007E71D1"/>
    <w:rsid w:val="007E7683"/>
    <w:rsid w:val="007E7F96"/>
    <w:rsid w:val="007F0EE5"/>
    <w:rsid w:val="007F1A3F"/>
    <w:rsid w:val="007F267F"/>
    <w:rsid w:val="007F49FE"/>
    <w:rsid w:val="007F6F11"/>
    <w:rsid w:val="007F732A"/>
    <w:rsid w:val="00820227"/>
    <w:rsid w:val="00820D72"/>
    <w:rsid w:val="0082275B"/>
    <w:rsid w:val="0082464E"/>
    <w:rsid w:val="0084039C"/>
    <w:rsid w:val="00845A25"/>
    <w:rsid w:val="00845A5F"/>
    <w:rsid w:val="008522B4"/>
    <w:rsid w:val="00861449"/>
    <w:rsid w:val="00872EA5"/>
    <w:rsid w:val="00873E30"/>
    <w:rsid w:val="00874DD7"/>
    <w:rsid w:val="00884412"/>
    <w:rsid w:val="0088452A"/>
    <w:rsid w:val="00897FFC"/>
    <w:rsid w:val="008A3EC2"/>
    <w:rsid w:val="008A7277"/>
    <w:rsid w:val="008B159F"/>
    <w:rsid w:val="008B50B0"/>
    <w:rsid w:val="008B594B"/>
    <w:rsid w:val="008B7941"/>
    <w:rsid w:val="008B7E9C"/>
    <w:rsid w:val="008C2F90"/>
    <w:rsid w:val="008C4D2D"/>
    <w:rsid w:val="008C72F4"/>
    <w:rsid w:val="008C7824"/>
    <w:rsid w:val="008D2AF9"/>
    <w:rsid w:val="008E186C"/>
    <w:rsid w:val="008E2849"/>
    <w:rsid w:val="008E4947"/>
    <w:rsid w:val="008E6297"/>
    <w:rsid w:val="008F13C1"/>
    <w:rsid w:val="008F1DF0"/>
    <w:rsid w:val="009009E4"/>
    <w:rsid w:val="009027D4"/>
    <w:rsid w:val="009040A5"/>
    <w:rsid w:val="0090499A"/>
    <w:rsid w:val="00906C61"/>
    <w:rsid w:val="00907976"/>
    <w:rsid w:val="00907E2B"/>
    <w:rsid w:val="00914CE0"/>
    <w:rsid w:val="00915693"/>
    <w:rsid w:val="00917087"/>
    <w:rsid w:val="00920DCE"/>
    <w:rsid w:val="00934427"/>
    <w:rsid w:val="00934538"/>
    <w:rsid w:val="00940E67"/>
    <w:rsid w:val="0094119D"/>
    <w:rsid w:val="00943EE0"/>
    <w:rsid w:val="0094611D"/>
    <w:rsid w:val="009469FA"/>
    <w:rsid w:val="0095516F"/>
    <w:rsid w:val="00957A25"/>
    <w:rsid w:val="0096046E"/>
    <w:rsid w:val="009637A2"/>
    <w:rsid w:val="0097459E"/>
    <w:rsid w:val="0097511A"/>
    <w:rsid w:val="00981D13"/>
    <w:rsid w:val="009A0242"/>
    <w:rsid w:val="009A71E7"/>
    <w:rsid w:val="009B7DCD"/>
    <w:rsid w:val="009D20D8"/>
    <w:rsid w:val="009D78D1"/>
    <w:rsid w:val="009E3458"/>
    <w:rsid w:val="009E517D"/>
    <w:rsid w:val="009F2C06"/>
    <w:rsid w:val="009F56B4"/>
    <w:rsid w:val="009F7A35"/>
    <w:rsid w:val="00A01E6E"/>
    <w:rsid w:val="00A0477A"/>
    <w:rsid w:val="00A119F0"/>
    <w:rsid w:val="00A141ED"/>
    <w:rsid w:val="00A1632F"/>
    <w:rsid w:val="00A232B3"/>
    <w:rsid w:val="00A2394E"/>
    <w:rsid w:val="00A25578"/>
    <w:rsid w:val="00A30410"/>
    <w:rsid w:val="00A3077C"/>
    <w:rsid w:val="00A30C5F"/>
    <w:rsid w:val="00A341D9"/>
    <w:rsid w:val="00A36A6D"/>
    <w:rsid w:val="00A376CF"/>
    <w:rsid w:val="00A40668"/>
    <w:rsid w:val="00A4396C"/>
    <w:rsid w:val="00A43F25"/>
    <w:rsid w:val="00A44005"/>
    <w:rsid w:val="00A44F8B"/>
    <w:rsid w:val="00A46FC7"/>
    <w:rsid w:val="00A510BF"/>
    <w:rsid w:val="00A5756C"/>
    <w:rsid w:val="00A60C5A"/>
    <w:rsid w:val="00A62E3A"/>
    <w:rsid w:val="00A641BD"/>
    <w:rsid w:val="00A648F0"/>
    <w:rsid w:val="00A67C58"/>
    <w:rsid w:val="00A74CB1"/>
    <w:rsid w:val="00A75E0E"/>
    <w:rsid w:val="00A769F1"/>
    <w:rsid w:val="00A77020"/>
    <w:rsid w:val="00A84B67"/>
    <w:rsid w:val="00A85B95"/>
    <w:rsid w:val="00A91413"/>
    <w:rsid w:val="00A92E8C"/>
    <w:rsid w:val="00A93F7E"/>
    <w:rsid w:val="00AA478C"/>
    <w:rsid w:val="00AA48F9"/>
    <w:rsid w:val="00AB5D81"/>
    <w:rsid w:val="00AB78DB"/>
    <w:rsid w:val="00AB7CF9"/>
    <w:rsid w:val="00AC0013"/>
    <w:rsid w:val="00AC20F5"/>
    <w:rsid w:val="00AC3124"/>
    <w:rsid w:val="00AC7C97"/>
    <w:rsid w:val="00AD120D"/>
    <w:rsid w:val="00AD2447"/>
    <w:rsid w:val="00AD642D"/>
    <w:rsid w:val="00AF05A2"/>
    <w:rsid w:val="00AF0874"/>
    <w:rsid w:val="00AF330B"/>
    <w:rsid w:val="00B03E65"/>
    <w:rsid w:val="00B04EC7"/>
    <w:rsid w:val="00B12960"/>
    <w:rsid w:val="00B13382"/>
    <w:rsid w:val="00B14224"/>
    <w:rsid w:val="00B146A0"/>
    <w:rsid w:val="00B14CA4"/>
    <w:rsid w:val="00B23276"/>
    <w:rsid w:val="00B23781"/>
    <w:rsid w:val="00B2620F"/>
    <w:rsid w:val="00B34614"/>
    <w:rsid w:val="00B3749E"/>
    <w:rsid w:val="00B40D2B"/>
    <w:rsid w:val="00B43D22"/>
    <w:rsid w:val="00B45AC4"/>
    <w:rsid w:val="00B478BE"/>
    <w:rsid w:val="00B50983"/>
    <w:rsid w:val="00B52FBE"/>
    <w:rsid w:val="00B53D25"/>
    <w:rsid w:val="00B54FFC"/>
    <w:rsid w:val="00B55ACA"/>
    <w:rsid w:val="00B55EA1"/>
    <w:rsid w:val="00B639B1"/>
    <w:rsid w:val="00B63E05"/>
    <w:rsid w:val="00B6499D"/>
    <w:rsid w:val="00B65033"/>
    <w:rsid w:val="00B6781E"/>
    <w:rsid w:val="00B67DF2"/>
    <w:rsid w:val="00B72215"/>
    <w:rsid w:val="00B80B76"/>
    <w:rsid w:val="00B83468"/>
    <w:rsid w:val="00B85495"/>
    <w:rsid w:val="00B855D4"/>
    <w:rsid w:val="00B87692"/>
    <w:rsid w:val="00B9466D"/>
    <w:rsid w:val="00B94DB9"/>
    <w:rsid w:val="00B96373"/>
    <w:rsid w:val="00B96902"/>
    <w:rsid w:val="00BA0198"/>
    <w:rsid w:val="00BA0B40"/>
    <w:rsid w:val="00BA3D76"/>
    <w:rsid w:val="00BB698B"/>
    <w:rsid w:val="00BC63BF"/>
    <w:rsid w:val="00BD076E"/>
    <w:rsid w:val="00BD0F82"/>
    <w:rsid w:val="00BD6D65"/>
    <w:rsid w:val="00BD6FCF"/>
    <w:rsid w:val="00BE00CC"/>
    <w:rsid w:val="00BE3A03"/>
    <w:rsid w:val="00BE608B"/>
    <w:rsid w:val="00BE64F5"/>
    <w:rsid w:val="00C00CE3"/>
    <w:rsid w:val="00C0115B"/>
    <w:rsid w:val="00C062D3"/>
    <w:rsid w:val="00C1345B"/>
    <w:rsid w:val="00C162CD"/>
    <w:rsid w:val="00C16AE1"/>
    <w:rsid w:val="00C22E16"/>
    <w:rsid w:val="00C231B6"/>
    <w:rsid w:val="00C23769"/>
    <w:rsid w:val="00C245AD"/>
    <w:rsid w:val="00C26088"/>
    <w:rsid w:val="00C367A5"/>
    <w:rsid w:val="00C47AC0"/>
    <w:rsid w:val="00C47D89"/>
    <w:rsid w:val="00C505BA"/>
    <w:rsid w:val="00C507E3"/>
    <w:rsid w:val="00C52B7D"/>
    <w:rsid w:val="00C542E0"/>
    <w:rsid w:val="00C54491"/>
    <w:rsid w:val="00C552A7"/>
    <w:rsid w:val="00C60440"/>
    <w:rsid w:val="00C61786"/>
    <w:rsid w:val="00C627D7"/>
    <w:rsid w:val="00C64A68"/>
    <w:rsid w:val="00C807E9"/>
    <w:rsid w:val="00C8663A"/>
    <w:rsid w:val="00C92727"/>
    <w:rsid w:val="00C93CA5"/>
    <w:rsid w:val="00C95A53"/>
    <w:rsid w:val="00C97ADB"/>
    <w:rsid w:val="00CB00BB"/>
    <w:rsid w:val="00CB01A6"/>
    <w:rsid w:val="00CB1054"/>
    <w:rsid w:val="00CB187C"/>
    <w:rsid w:val="00CB31CF"/>
    <w:rsid w:val="00CB5499"/>
    <w:rsid w:val="00CC0737"/>
    <w:rsid w:val="00CC0D98"/>
    <w:rsid w:val="00CE163B"/>
    <w:rsid w:val="00CE1E2F"/>
    <w:rsid w:val="00CE2D57"/>
    <w:rsid w:val="00CE7E6B"/>
    <w:rsid w:val="00CF2317"/>
    <w:rsid w:val="00CF247C"/>
    <w:rsid w:val="00CF5611"/>
    <w:rsid w:val="00D022A7"/>
    <w:rsid w:val="00D03BB9"/>
    <w:rsid w:val="00D05E88"/>
    <w:rsid w:val="00D16CBB"/>
    <w:rsid w:val="00D16CF3"/>
    <w:rsid w:val="00D2280F"/>
    <w:rsid w:val="00D305C2"/>
    <w:rsid w:val="00D319BF"/>
    <w:rsid w:val="00D3268E"/>
    <w:rsid w:val="00D355D2"/>
    <w:rsid w:val="00D4145B"/>
    <w:rsid w:val="00D44F11"/>
    <w:rsid w:val="00D46DA0"/>
    <w:rsid w:val="00D50546"/>
    <w:rsid w:val="00D50959"/>
    <w:rsid w:val="00D651FB"/>
    <w:rsid w:val="00D66310"/>
    <w:rsid w:val="00D70311"/>
    <w:rsid w:val="00D7081A"/>
    <w:rsid w:val="00D76CC5"/>
    <w:rsid w:val="00D81C4E"/>
    <w:rsid w:val="00D829CA"/>
    <w:rsid w:val="00D9482B"/>
    <w:rsid w:val="00DA1DBD"/>
    <w:rsid w:val="00DA325F"/>
    <w:rsid w:val="00DA45C7"/>
    <w:rsid w:val="00DA5361"/>
    <w:rsid w:val="00DA64EF"/>
    <w:rsid w:val="00DB2176"/>
    <w:rsid w:val="00DB3153"/>
    <w:rsid w:val="00DB4667"/>
    <w:rsid w:val="00DB5F8D"/>
    <w:rsid w:val="00DB716B"/>
    <w:rsid w:val="00DC43A6"/>
    <w:rsid w:val="00DC686D"/>
    <w:rsid w:val="00DE0ED0"/>
    <w:rsid w:val="00DE28CE"/>
    <w:rsid w:val="00DE519F"/>
    <w:rsid w:val="00DE5481"/>
    <w:rsid w:val="00DE621F"/>
    <w:rsid w:val="00DF2DF8"/>
    <w:rsid w:val="00DF2EF5"/>
    <w:rsid w:val="00DF39E4"/>
    <w:rsid w:val="00DF4364"/>
    <w:rsid w:val="00DF75DC"/>
    <w:rsid w:val="00DF76A3"/>
    <w:rsid w:val="00DF7F68"/>
    <w:rsid w:val="00E02415"/>
    <w:rsid w:val="00E040C2"/>
    <w:rsid w:val="00E05AED"/>
    <w:rsid w:val="00E05E87"/>
    <w:rsid w:val="00E06528"/>
    <w:rsid w:val="00E079BF"/>
    <w:rsid w:val="00E106C6"/>
    <w:rsid w:val="00E22626"/>
    <w:rsid w:val="00E22649"/>
    <w:rsid w:val="00E23480"/>
    <w:rsid w:val="00E33C3C"/>
    <w:rsid w:val="00E34A69"/>
    <w:rsid w:val="00E36383"/>
    <w:rsid w:val="00E55FB1"/>
    <w:rsid w:val="00E74A8E"/>
    <w:rsid w:val="00E75EEC"/>
    <w:rsid w:val="00E84374"/>
    <w:rsid w:val="00E9411A"/>
    <w:rsid w:val="00E95017"/>
    <w:rsid w:val="00E96011"/>
    <w:rsid w:val="00EA2603"/>
    <w:rsid w:val="00EA4D97"/>
    <w:rsid w:val="00EA528C"/>
    <w:rsid w:val="00EB1C23"/>
    <w:rsid w:val="00EB33D4"/>
    <w:rsid w:val="00EB4311"/>
    <w:rsid w:val="00EB5348"/>
    <w:rsid w:val="00EC02EB"/>
    <w:rsid w:val="00EC336E"/>
    <w:rsid w:val="00EC45E8"/>
    <w:rsid w:val="00EC55A5"/>
    <w:rsid w:val="00EC5746"/>
    <w:rsid w:val="00EC720B"/>
    <w:rsid w:val="00EC7472"/>
    <w:rsid w:val="00ED3F8E"/>
    <w:rsid w:val="00EE004C"/>
    <w:rsid w:val="00EE0365"/>
    <w:rsid w:val="00EF00F2"/>
    <w:rsid w:val="00EF3072"/>
    <w:rsid w:val="00EF4007"/>
    <w:rsid w:val="00EF6DB5"/>
    <w:rsid w:val="00EF755D"/>
    <w:rsid w:val="00F030DB"/>
    <w:rsid w:val="00F03DE2"/>
    <w:rsid w:val="00F106A1"/>
    <w:rsid w:val="00F14772"/>
    <w:rsid w:val="00F16C04"/>
    <w:rsid w:val="00F17094"/>
    <w:rsid w:val="00F26DA5"/>
    <w:rsid w:val="00F40F3C"/>
    <w:rsid w:val="00F418DE"/>
    <w:rsid w:val="00F46594"/>
    <w:rsid w:val="00F538AA"/>
    <w:rsid w:val="00F54AF4"/>
    <w:rsid w:val="00F56658"/>
    <w:rsid w:val="00F7567C"/>
    <w:rsid w:val="00F83D46"/>
    <w:rsid w:val="00F843F9"/>
    <w:rsid w:val="00F85F60"/>
    <w:rsid w:val="00F86328"/>
    <w:rsid w:val="00F917C1"/>
    <w:rsid w:val="00F91AA2"/>
    <w:rsid w:val="00F92D8E"/>
    <w:rsid w:val="00F967A7"/>
    <w:rsid w:val="00FA12A3"/>
    <w:rsid w:val="00FA314B"/>
    <w:rsid w:val="00FA5B45"/>
    <w:rsid w:val="00FA5DAE"/>
    <w:rsid w:val="00FB2A5B"/>
    <w:rsid w:val="00FC2BF8"/>
    <w:rsid w:val="00FC61C1"/>
    <w:rsid w:val="00FC7969"/>
    <w:rsid w:val="00FD45CF"/>
    <w:rsid w:val="00FE7920"/>
    <w:rsid w:val="00FE7F20"/>
    <w:rsid w:val="00FF31FF"/>
    <w:rsid w:val="00FF3633"/>
    <w:rsid w:val="00FF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 w:uiPriority="0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A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587E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AD642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C64A68"/>
    <w:pPr>
      <w:keepNext/>
      <w:tabs>
        <w:tab w:val="left" w:pos="2016"/>
      </w:tabs>
      <w:ind w:left="2835" w:hanging="2835"/>
      <w:jc w:val="both"/>
      <w:outlineLvl w:val="2"/>
    </w:pPr>
    <w:rPr>
      <w:rFonts w:ascii="Arial" w:hAnsi="Arial"/>
      <w:i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AD642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D642D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C64A68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AD642D"/>
    <w:rPr>
      <w:rFonts w:ascii="Cambria" w:hAnsi="Cambria" w:cs="Times New Roman"/>
      <w:i/>
      <w:iCs/>
      <w:color w:val="243F60"/>
      <w:sz w:val="20"/>
      <w:szCs w:val="20"/>
      <w:lang w:eastAsia="cs-CZ"/>
    </w:rPr>
  </w:style>
  <w:style w:type="character" w:styleId="Odkaznakoment">
    <w:name w:val="annotation reference"/>
    <w:basedOn w:val="Standardnpsmoodstavce"/>
    <w:rsid w:val="00AD64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AD642D"/>
  </w:style>
  <w:style w:type="character" w:customStyle="1" w:styleId="TextkomenteChar">
    <w:name w:val="Text komentáře Char"/>
    <w:basedOn w:val="Standardnpsmoodstavce"/>
    <w:link w:val="Textkomente"/>
    <w:locked/>
    <w:rsid w:val="00AD642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D64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D642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AD64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D642D"/>
    <w:rPr>
      <w:rFonts w:ascii="Tahoma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rsid w:val="00AD642D"/>
    <w:pPr>
      <w:overflowPunct/>
      <w:autoSpaceDE/>
      <w:autoSpaceDN/>
      <w:adjustRightInd/>
      <w:jc w:val="both"/>
      <w:textAlignment w:val="auto"/>
    </w:pPr>
    <w:rPr>
      <w:rFonts w:ascii="Arial" w:hAnsi="Arial"/>
      <w:color w:val="FF000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D642D"/>
    <w:rPr>
      <w:rFonts w:ascii="Arial" w:hAnsi="Arial" w:cs="Times New Roman"/>
      <w:color w:val="FF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AD642D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AD642D"/>
    <w:rPr>
      <w:rFonts w:ascii="Arial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AD642D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AD642D"/>
    <w:rPr>
      <w:rFonts w:ascii="Arial" w:hAnsi="Arial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AD642D"/>
    <w:pPr>
      <w:overflowPunct/>
      <w:autoSpaceDE/>
      <w:autoSpaceDN/>
      <w:adjustRightInd/>
      <w:ind w:left="283"/>
      <w:jc w:val="both"/>
      <w:textAlignment w:val="auto"/>
    </w:pPr>
    <w:rPr>
      <w:rFonts w:ascii="Arial" w:hAnsi="Arial" w:cs="Arial"/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AD642D"/>
    <w:rPr>
      <w:rFonts w:ascii="Arial" w:hAnsi="Arial" w:cs="Arial"/>
      <w:sz w:val="20"/>
      <w:szCs w:val="20"/>
      <w:lang w:eastAsia="cs-CZ"/>
    </w:rPr>
  </w:style>
  <w:style w:type="character" w:styleId="Zvraznn">
    <w:name w:val="Emphasis"/>
    <w:basedOn w:val="Standardnpsmoodstavce"/>
    <w:qFormat/>
    <w:rsid w:val="00AD642D"/>
    <w:rPr>
      <w:rFonts w:cs="Times New Roman"/>
      <w:i/>
      <w:iCs/>
    </w:rPr>
  </w:style>
  <w:style w:type="paragraph" w:styleId="Odstavecseseznamem">
    <w:name w:val="List Paragraph"/>
    <w:basedOn w:val="Normln"/>
    <w:uiPriority w:val="34"/>
    <w:qFormat/>
    <w:rsid w:val="009027D4"/>
    <w:pPr>
      <w:ind w:left="720"/>
      <w:contextualSpacing/>
    </w:pPr>
  </w:style>
  <w:style w:type="paragraph" w:customStyle="1" w:styleId="Zkladntextodsazen22">
    <w:name w:val="Základní text odsazený 22"/>
    <w:basedOn w:val="Normln"/>
    <w:rsid w:val="002206A5"/>
    <w:pPr>
      <w:tabs>
        <w:tab w:val="left" w:pos="567"/>
      </w:tabs>
      <w:ind w:left="426" w:hanging="426"/>
      <w:jc w:val="both"/>
    </w:pPr>
    <w:rPr>
      <w:rFonts w:ascii="Arial" w:hAnsi="Arial"/>
      <w:i/>
      <w:sz w:val="24"/>
    </w:rPr>
  </w:style>
  <w:style w:type="paragraph" w:customStyle="1" w:styleId="cena">
    <w:name w:val="cena"/>
    <w:uiPriority w:val="99"/>
    <w:rsid w:val="001D6225"/>
    <w:pPr>
      <w:jc w:val="both"/>
    </w:pPr>
    <w:rPr>
      <w:rFonts w:ascii="Times New Roman" w:eastAsia="Times New Roman" w:hAnsi="Times New Roman"/>
      <w:color w:val="000000"/>
      <w:sz w:val="24"/>
    </w:rPr>
  </w:style>
  <w:style w:type="paragraph" w:styleId="Revize">
    <w:name w:val="Revision"/>
    <w:hidden/>
    <w:uiPriority w:val="99"/>
    <w:semiHidden/>
    <w:rsid w:val="008B7941"/>
    <w:rPr>
      <w:rFonts w:ascii="Times New Roman" w:eastAsia="Times New Roman" w:hAnsi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F2EF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E25BB"/>
    <w:rPr>
      <w:rFonts w:ascii="Times New Roman" w:hAnsi="Times New Roman" w:cs="Times New Roman"/>
      <w:sz w:val="2"/>
    </w:rPr>
  </w:style>
  <w:style w:type="paragraph" w:styleId="Zkladntext3">
    <w:name w:val="Body Text 3"/>
    <w:basedOn w:val="Normln"/>
    <w:link w:val="Zkladntext3Char"/>
    <w:uiPriority w:val="99"/>
    <w:rsid w:val="0054054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E25BB"/>
    <w:rPr>
      <w:rFonts w:ascii="Times New Roman" w:hAnsi="Times New Roman" w:cs="Times New Roman"/>
      <w:sz w:val="16"/>
      <w:szCs w:val="16"/>
    </w:rPr>
  </w:style>
  <w:style w:type="paragraph" w:customStyle="1" w:styleId="Textdokumentu">
    <w:name w:val="Text dokumentu"/>
    <w:basedOn w:val="Normln"/>
    <w:link w:val="TextdokumentuChar"/>
    <w:uiPriority w:val="99"/>
    <w:rsid w:val="00495367"/>
    <w:pPr>
      <w:overflowPunct/>
      <w:autoSpaceDE/>
      <w:autoSpaceDN/>
      <w:adjustRightInd/>
      <w:spacing w:after="120" w:line="220" w:lineRule="atLeast"/>
      <w:jc w:val="both"/>
      <w:textAlignment w:val="auto"/>
    </w:pPr>
    <w:rPr>
      <w:rFonts w:ascii="Arial" w:eastAsia="Calibri" w:hAnsi="Arial"/>
      <w:sz w:val="18"/>
      <w:szCs w:val="24"/>
    </w:rPr>
  </w:style>
  <w:style w:type="character" w:customStyle="1" w:styleId="TextdokumentuChar">
    <w:name w:val="Text dokumentu Char"/>
    <w:basedOn w:val="Standardnpsmoodstavce"/>
    <w:link w:val="Textdokumentu"/>
    <w:uiPriority w:val="99"/>
    <w:locked/>
    <w:rsid w:val="00495367"/>
    <w:rPr>
      <w:rFonts w:ascii="Arial" w:hAnsi="Arial" w:cs="Times New Roman"/>
      <w:sz w:val="24"/>
      <w:szCs w:val="24"/>
      <w:lang w:val="cs-CZ" w:eastAsia="cs-CZ" w:bidi="ar-SA"/>
    </w:rPr>
  </w:style>
  <w:style w:type="paragraph" w:customStyle="1" w:styleId="Zkladntextodsazen21">
    <w:name w:val="Základní text odsazený 21"/>
    <w:basedOn w:val="Normln"/>
    <w:rsid w:val="00091D56"/>
    <w:pPr>
      <w:tabs>
        <w:tab w:val="left" w:pos="567"/>
      </w:tabs>
      <w:ind w:left="426" w:hanging="426"/>
      <w:jc w:val="both"/>
    </w:pPr>
    <w:rPr>
      <w:rFonts w:ascii="Arial" w:hAnsi="Arial"/>
      <w:i/>
      <w:sz w:val="24"/>
    </w:rPr>
  </w:style>
  <w:style w:type="paragraph" w:styleId="Zhlav">
    <w:name w:val="header"/>
    <w:basedOn w:val="Normln"/>
    <w:link w:val="ZhlavChar"/>
    <w:uiPriority w:val="99"/>
    <w:locked/>
    <w:rsid w:val="00ED3F8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locked/>
    <w:rsid w:val="00ED3F8E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rsid w:val="00773D4E"/>
    <w:pPr>
      <w:ind w:left="720"/>
      <w:contextualSpacing/>
    </w:pPr>
    <w:rPr>
      <w:rFonts w:eastAsia="Calibri"/>
    </w:rPr>
  </w:style>
  <w:style w:type="paragraph" w:customStyle="1" w:styleId="Style3">
    <w:name w:val="Style 3"/>
    <w:basedOn w:val="Normln"/>
    <w:rsid w:val="00AC20F5"/>
    <w:pPr>
      <w:widowControl w:val="0"/>
      <w:suppressAutoHyphens/>
      <w:overflowPunct/>
      <w:autoSpaceDN/>
      <w:adjustRightInd/>
      <w:textAlignment w:val="auto"/>
    </w:pPr>
    <w:rPr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AC0013"/>
    <w:rPr>
      <w:rFonts w:ascii="Times New Roman" w:eastAsia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rsid w:val="0041783D"/>
    <w:rPr>
      <w:rFonts w:ascii="Times New Roman" w:eastAsia="Times New Roman" w:hAnsi="Times New Roman"/>
    </w:rPr>
  </w:style>
  <w:style w:type="character" w:styleId="Hypertextovodkaz">
    <w:name w:val="Hyperlink"/>
    <w:basedOn w:val="Standardnpsmoodstavce"/>
    <w:uiPriority w:val="99"/>
    <w:unhideWhenUsed/>
    <w:locked/>
    <w:rsid w:val="006A5B27"/>
    <w:rPr>
      <w:color w:val="0000FF" w:themeColor="hyperlink"/>
      <w:u w:val="single"/>
    </w:rPr>
  </w:style>
  <w:style w:type="table" w:styleId="Mkatabulky">
    <w:name w:val="Table Grid"/>
    <w:basedOn w:val="Normlntabulka"/>
    <w:rsid w:val="00D9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587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 w:uiPriority="0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A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587E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AD642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C64A68"/>
    <w:pPr>
      <w:keepNext/>
      <w:tabs>
        <w:tab w:val="left" w:pos="2016"/>
      </w:tabs>
      <w:ind w:left="2835" w:hanging="2835"/>
      <w:jc w:val="both"/>
      <w:outlineLvl w:val="2"/>
    </w:pPr>
    <w:rPr>
      <w:rFonts w:ascii="Arial" w:hAnsi="Arial"/>
      <w:i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AD642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D642D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C64A68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AD642D"/>
    <w:rPr>
      <w:rFonts w:ascii="Cambria" w:hAnsi="Cambria" w:cs="Times New Roman"/>
      <w:i/>
      <w:iCs/>
      <w:color w:val="243F60"/>
      <w:sz w:val="20"/>
      <w:szCs w:val="20"/>
      <w:lang w:eastAsia="cs-CZ"/>
    </w:rPr>
  </w:style>
  <w:style w:type="character" w:styleId="Odkaznakoment">
    <w:name w:val="annotation reference"/>
    <w:basedOn w:val="Standardnpsmoodstavce"/>
    <w:rsid w:val="00AD64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AD642D"/>
  </w:style>
  <w:style w:type="character" w:customStyle="1" w:styleId="TextkomenteChar">
    <w:name w:val="Text komentáře Char"/>
    <w:basedOn w:val="Standardnpsmoodstavce"/>
    <w:link w:val="Textkomente"/>
    <w:locked/>
    <w:rsid w:val="00AD642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D64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D642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AD64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D642D"/>
    <w:rPr>
      <w:rFonts w:ascii="Tahoma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rsid w:val="00AD642D"/>
    <w:pPr>
      <w:overflowPunct/>
      <w:autoSpaceDE/>
      <w:autoSpaceDN/>
      <w:adjustRightInd/>
      <w:jc w:val="both"/>
      <w:textAlignment w:val="auto"/>
    </w:pPr>
    <w:rPr>
      <w:rFonts w:ascii="Arial" w:hAnsi="Arial"/>
      <w:color w:val="FF000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D642D"/>
    <w:rPr>
      <w:rFonts w:ascii="Arial" w:hAnsi="Arial" w:cs="Times New Roman"/>
      <w:color w:val="FF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AD642D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AD642D"/>
    <w:rPr>
      <w:rFonts w:ascii="Arial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AD642D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AD642D"/>
    <w:rPr>
      <w:rFonts w:ascii="Arial" w:hAnsi="Arial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AD642D"/>
    <w:pPr>
      <w:overflowPunct/>
      <w:autoSpaceDE/>
      <w:autoSpaceDN/>
      <w:adjustRightInd/>
      <w:ind w:left="283"/>
      <w:jc w:val="both"/>
      <w:textAlignment w:val="auto"/>
    </w:pPr>
    <w:rPr>
      <w:rFonts w:ascii="Arial" w:hAnsi="Arial" w:cs="Arial"/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AD642D"/>
    <w:rPr>
      <w:rFonts w:ascii="Arial" w:hAnsi="Arial" w:cs="Arial"/>
      <w:sz w:val="20"/>
      <w:szCs w:val="20"/>
      <w:lang w:eastAsia="cs-CZ"/>
    </w:rPr>
  </w:style>
  <w:style w:type="character" w:styleId="Zvraznn">
    <w:name w:val="Emphasis"/>
    <w:basedOn w:val="Standardnpsmoodstavce"/>
    <w:qFormat/>
    <w:rsid w:val="00AD642D"/>
    <w:rPr>
      <w:rFonts w:cs="Times New Roman"/>
      <w:i/>
      <w:iCs/>
    </w:rPr>
  </w:style>
  <w:style w:type="paragraph" w:styleId="Odstavecseseznamem">
    <w:name w:val="List Paragraph"/>
    <w:basedOn w:val="Normln"/>
    <w:uiPriority w:val="34"/>
    <w:qFormat/>
    <w:rsid w:val="009027D4"/>
    <w:pPr>
      <w:ind w:left="720"/>
      <w:contextualSpacing/>
    </w:pPr>
  </w:style>
  <w:style w:type="paragraph" w:customStyle="1" w:styleId="Zkladntextodsazen22">
    <w:name w:val="Základní text odsazený 22"/>
    <w:basedOn w:val="Normln"/>
    <w:rsid w:val="002206A5"/>
    <w:pPr>
      <w:tabs>
        <w:tab w:val="left" w:pos="567"/>
      </w:tabs>
      <w:ind w:left="426" w:hanging="426"/>
      <w:jc w:val="both"/>
    </w:pPr>
    <w:rPr>
      <w:rFonts w:ascii="Arial" w:hAnsi="Arial"/>
      <w:i/>
      <w:sz w:val="24"/>
    </w:rPr>
  </w:style>
  <w:style w:type="paragraph" w:customStyle="1" w:styleId="cena">
    <w:name w:val="cena"/>
    <w:uiPriority w:val="99"/>
    <w:rsid w:val="001D6225"/>
    <w:pPr>
      <w:jc w:val="both"/>
    </w:pPr>
    <w:rPr>
      <w:rFonts w:ascii="Times New Roman" w:eastAsia="Times New Roman" w:hAnsi="Times New Roman"/>
      <w:color w:val="000000"/>
      <w:sz w:val="24"/>
    </w:rPr>
  </w:style>
  <w:style w:type="paragraph" w:styleId="Revize">
    <w:name w:val="Revision"/>
    <w:hidden/>
    <w:uiPriority w:val="99"/>
    <w:semiHidden/>
    <w:rsid w:val="008B7941"/>
    <w:rPr>
      <w:rFonts w:ascii="Times New Roman" w:eastAsia="Times New Roman" w:hAnsi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F2EF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E25BB"/>
    <w:rPr>
      <w:rFonts w:ascii="Times New Roman" w:hAnsi="Times New Roman" w:cs="Times New Roman"/>
      <w:sz w:val="2"/>
    </w:rPr>
  </w:style>
  <w:style w:type="paragraph" w:styleId="Zkladntext3">
    <w:name w:val="Body Text 3"/>
    <w:basedOn w:val="Normln"/>
    <w:link w:val="Zkladntext3Char"/>
    <w:uiPriority w:val="99"/>
    <w:rsid w:val="0054054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E25BB"/>
    <w:rPr>
      <w:rFonts w:ascii="Times New Roman" w:hAnsi="Times New Roman" w:cs="Times New Roman"/>
      <w:sz w:val="16"/>
      <w:szCs w:val="16"/>
    </w:rPr>
  </w:style>
  <w:style w:type="paragraph" w:customStyle="1" w:styleId="Textdokumentu">
    <w:name w:val="Text dokumentu"/>
    <w:basedOn w:val="Normln"/>
    <w:link w:val="TextdokumentuChar"/>
    <w:uiPriority w:val="99"/>
    <w:rsid w:val="00495367"/>
    <w:pPr>
      <w:overflowPunct/>
      <w:autoSpaceDE/>
      <w:autoSpaceDN/>
      <w:adjustRightInd/>
      <w:spacing w:after="120" w:line="220" w:lineRule="atLeast"/>
      <w:jc w:val="both"/>
      <w:textAlignment w:val="auto"/>
    </w:pPr>
    <w:rPr>
      <w:rFonts w:ascii="Arial" w:eastAsia="Calibri" w:hAnsi="Arial"/>
      <w:sz w:val="18"/>
      <w:szCs w:val="24"/>
    </w:rPr>
  </w:style>
  <w:style w:type="character" w:customStyle="1" w:styleId="TextdokumentuChar">
    <w:name w:val="Text dokumentu Char"/>
    <w:basedOn w:val="Standardnpsmoodstavce"/>
    <w:link w:val="Textdokumentu"/>
    <w:uiPriority w:val="99"/>
    <w:locked/>
    <w:rsid w:val="00495367"/>
    <w:rPr>
      <w:rFonts w:ascii="Arial" w:hAnsi="Arial" w:cs="Times New Roman"/>
      <w:sz w:val="24"/>
      <w:szCs w:val="24"/>
      <w:lang w:val="cs-CZ" w:eastAsia="cs-CZ" w:bidi="ar-SA"/>
    </w:rPr>
  </w:style>
  <w:style w:type="paragraph" w:customStyle="1" w:styleId="Zkladntextodsazen21">
    <w:name w:val="Základní text odsazený 21"/>
    <w:basedOn w:val="Normln"/>
    <w:rsid w:val="00091D56"/>
    <w:pPr>
      <w:tabs>
        <w:tab w:val="left" w:pos="567"/>
      </w:tabs>
      <w:ind w:left="426" w:hanging="426"/>
      <w:jc w:val="both"/>
    </w:pPr>
    <w:rPr>
      <w:rFonts w:ascii="Arial" w:hAnsi="Arial"/>
      <w:i/>
      <w:sz w:val="24"/>
    </w:rPr>
  </w:style>
  <w:style w:type="paragraph" w:styleId="Zhlav">
    <w:name w:val="header"/>
    <w:basedOn w:val="Normln"/>
    <w:link w:val="ZhlavChar"/>
    <w:uiPriority w:val="99"/>
    <w:locked/>
    <w:rsid w:val="00ED3F8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locked/>
    <w:rsid w:val="00ED3F8E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rsid w:val="00773D4E"/>
    <w:pPr>
      <w:ind w:left="720"/>
      <w:contextualSpacing/>
    </w:pPr>
    <w:rPr>
      <w:rFonts w:eastAsia="Calibri"/>
    </w:rPr>
  </w:style>
  <w:style w:type="paragraph" w:customStyle="1" w:styleId="Style3">
    <w:name w:val="Style 3"/>
    <w:basedOn w:val="Normln"/>
    <w:rsid w:val="00AC20F5"/>
    <w:pPr>
      <w:widowControl w:val="0"/>
      <w:suppressAutoHyphens/>
      <w:overflowPunct/>
      <w:autoSpaceDN/>
      <w:adjustRightInd/>
      <w:textAlignment w:val="auto"/>
    </w:pPr>
    <w:rPr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AC0013"/>
    <w:rPr>
      <w:rFonts w:ascii="Times New Roman" w:eastAsia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rsid w:val="0041783D"/>
    <w:rPr>
      <w:rFonts w:ascii="Times New Roman" w:eastAsia="Times New Roman" w:hAnsi="Times New Roman"/>
    </w:rPr>
  </w:style>
  <w:style w:type="character" w:styleId="Hypertextovodkaz">
    <w:name w:val="Hyperlink"/>
    <w:basedOn w:val="Standardnpsmoodstavce"/>
    <w:uiPriority w:val="99"/>
    <w:unhideWhenUsed/>
    <w:locked/>
    <w:rsid w:val="006A5B27"/>
    <w:rPr>
      <w:color w:val="0000FF" w:themeColor="hyperlink"/>
      <w:u w:val="single"/>
    </w:rPr>
  </w:style>
  <w:style w:type="table" w:styleId="Mkatabulky">
    <w:name w:val="Table Grid"/>
    <w:basedOn w:val="Normlntabulka"/>
    <w:rsid w:val="00D9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587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4377B-D4DB-4049-B282-4640DE27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1376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Hewlett-Packard Company</Company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creator>Michaela Durčáková</dc:creator>
  <cp:lastModifiedBy>Kateřina Nývltová</cp:lastModifiedBy>
  <cp:revision>4</cp:revision>
  <cp:lastPrinted>2012-11-19T10:45:00Z</cp:lastPrinted>
  <dcterms:created xsi:type="dcterms:W3CDTF">2019-05-20T10:51:00Z</dcterms:created>
  <dcterms:modified xsi:type="dcterms:W3CDTF">2019-05-22T08:13:00Z</dcterms:modified>
</cp:coreProperties>
</file>