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883" w:rsidRDefault="00B608DF" w:rsidP="005D2E02">
      <w:pPr>
        <w:pStyle w:val="Nadpis1"/>
      </w:pPr>
      <w:r>
        <w:rPr>
          <w:noProof/>
        </w:rPr>
        <w:drawing>
          <wp:anchor distT="0" distB="0" distL="114300" distR="114300" simplePos="0" relativeHeight="251657728" behindDoc="1" locked="0" layoutInCell="1" allowOverlap="0">
            <wp:simplePos x="0" y="0"/>
            <wp:positionH relativeFrom="column">
              <wp:posOffset>-805180</wp:posOffset>
            </wp:positionH>
            <wp:positionV relativeFrom="page">
              <wp:posOffset>-73660</wp:posOffset>
            </wp:positionV>
            <wp:extent cx="2779395" cy="1202690"/>
            <wp:effectExtent l="19050" t="0" r="1905" b="0"/>
            <wp:wrapNone/>
            <wp:docPr id="2" name="obrázek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395" cy="1202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4B6E" w:rsidRDefault="00484B6E" w:rsidP="00484B6E">
      <w:pPr>
        <w:pStyle w:val="Nadpis1"/>
      </w:pPr>
      <w:r>
        <w:t>Smlouva o výpůjčce</w:t>
      </w:r>
    </w:p>
    <w:p w:rsidR="00484B6E" w:rsidRPr="00444DEA" w:rsidRDefault="00484B6E" w:rsidP="00484B6E"/>
    <w:p w:rsidR="00484B6E" w:rsidRPr="00444DEA" w:rsidRDefault="00484B6E" w:rsidP="00484B6E">
      <w:pPr>
        <w:jc w:val="center"/>
        <w:rPr>
          <w:b/>
          <w:sz w:val="24"/>
          <w:szCs w:val="24"/>
        </w:rPr>
      </w:pPr>
      <w:r w:rsidRPr="00444DEA">
        <w:rPr>
          <w:b/>
          <w:sz w:val="24"/>
          <w:szCs w:val="24"/>
        </w:rPr>
        <w:t>I.</w:t>
      </w:r>
    </w:p>
    <w:p w:rsidR="00484B6E" w:rsidRPr="00444DEA" w:rsidRDefault="00484B6E" w:rsidP="00484B6E">
      <w:pPr>
        <w:pStyle w:val="Nadpis2"/>
        <w:rPr>
          <w:sz w:val="24"/>
          <w:szCs w:val="24"/>
        </w:rPr>
      </w:pPr>
      <w:r w:rsidRPr="00444DEA">
        <w:rPr>
          <w:sz w:val="24"/>
          <w:szCs w:val="24"/>
        </w:rPr>
        <w:t>Smluvní strany</w:t>
      </w:r>
    </w:p>
    <w:p w:rsidR="00484B6E" w:rsidRDefault="00484B6E" w:rsidP="00484B6E">
      <w:pPr>
        <w:pStyle w:val="Nadpis4"/>
        <w:jc w:val="both"/>
      </w:pPr>
      <w:r>
        <w:t>Fakultní nemocnice Brno</w:t>
      </w:r>
    </w:p>
    <w:p w:rsidR="00484B6E" w:rsidRDefault="00484B6E" w:rsidP="00484B6E">
      <w:pPr>
        <w:jc w:val="both"/>
        <w:rPr>
          <w:noProof/>
        </w:rPr>
      </w:pPr>
      <w:r>
        <w:rPr>
          <w:noProof/>
        </w:rPr>
        <w:t>Jihlavská 20</w:t>
      </w:r>
    </w:p>
    <w:p w:rsidR="00484B6E" w:rsidRDefault="00484B6E" w:rsidP="00484B6E">
      <w:pPr>
        <w:jc w:val="both"/>
        <w:rPr>
          <w:noProof/>
        </w:rPr>
      </w:pPr>
      <w:r>
        <w:rPr>
          <w:noProof/>
        </w:rPr>
        <w:t xml:space="preserve">625 00 Brno </w:t>
      </w:r>
    </w:p>
    <w:p w:rsidR="00484B6E" w:rsidRDefault="00484B6E" w:rsidP="00484B6E">
      <w:pPr>
        <w:jc w:val="both"/>
        <w:rPr>
          <w:noProof/>
        </w:rPr>
      </w:pPr>
      <w:r>
        <w:rPr>
          <w:noProof/>
        </w:rPr>
        <w:t xml:space="preserve">zastoupená: </w:t>
      </w:r>
      <w:r w:rsidR="00D90AE3">
        <w:rPr>
          <w:noProof/>
        </w:rPr>
        <w:t>xxxxxxxxxxx</w:t>
      </w:r>
    </w:p>
    <w:p w:rsidR="00484B6E" w:rsidRDefault="00484B6E" w:rsidP="00484B6E">
      <w:pPr>
        <w:jc w:val="both"/>
        <w:rPr>
          <w:noProof/>
        </w:rPr>
      </w:pPr>
      <w:r>
        <w:rPr>
          <w:noProof/>
        </w:rPr>
        <w:t>IČ: 652 69 705</w:t>
      </w:r>
    </w:p>
    <w:p w:rsidR="00484B6E" w:rsidRDefault="00484B6E" w:rsidP="00484B6E">
      <w:pPr>
        <w:jc w:val="both"/>
        <w:rPr>
          <w:noProof/>
        </w:rPr>
      </w:pPr>
      <w:r>
        <w:rPr>
          <w:noProof/>
        </w:rPr>
        <w:t>DIČ: CZ65269705</w:t>
      </w:r>
    </w:p>
    <w:p w:rsidR="00484B6E" w:rsidRDefault="00484B6E" w:rsidP="00484B6E">
      <w:pPr>
        <w:jc w:val="both"/>
        <w:rPr>
          <w:noProof/>
        </w:rPr>
      </w:pPr>
      <w:r>
        <w:rPr>
          <w:noProof/>
        </w:rPr>
        <w:t xml:space="preserve">Bankovní spojení: Česká národní banka, a.s.,  č.ú.: </w:t>
      </w:r>
      <w:r w:rsidR="00D90AE3">
        <w:rPr>
          <w:noProof/>
        </w:rPr>
        <w:t>xxxxxxxxxxxxx</w:t>
      </w:r>
    </w:p>
    <w:p w:rsidR="00484B6E" w:rsidRDefault="00484B6E" w:rsidP="00484B6E">
      <w:pPr>
        <w:jc w:val="both"/>
        <w:rPr>
          <w:noProof/>
        </w:rPr>
      </w:pPr>
      <w:r>
        <w:rPr>
          <w:noProof/>
        </w:rPr>
        <w:t xml:space="preserve">Fakultní nemocnice Brno je státní příspěvková organizace zřízená rozhodnutím Ministerstva zdravotnictví. Nemá zákonnou povinnost zápisu do obchodního rejstříku, je zapsaná do živnostenského rejstříku, vedeného Živnostenským úřadem města Brna. </w:t>
      </w:r>
    </w:p>
    <w:p w:rsidR="00484B6E" w:rsidRDefault="00484B6E" w:rsidP="00484B6E">
      <w:pPr>
        <w:jc w:val="both"/>
        <w:rPr>
          <w:noProof/>
        </w:rPr>
      </w:pPr>
      <w:r>
        <w:rPr>
          <w:noProof/>
        </w:rPr>
        <w:t>(dále jen vypůjčitel)</w:t>
      </w:r>
    </w:p>
    <w:p w:rsidR="00484B6E" w:rsidRDefault="00484B6E" w:rsidP="00484B6E">
      <w:pPr>
        <w:rPr>
          <w:noProof/>
        </w:rPr>
      </w:pPr>
    </w:p>
    <w:p w:rsidR="00484B6E" w:rsidRDefault="00484B6E" w:rsidP="00484B6E">
      <w:pPr>
        <w:rPr>
          <w:noProof/>
        </w:rPr>
      </w:pPr>
      <w:r>
        <w:rPr>
          <w:noProof/>
        </w:rPr>
        <w:t>a</w:t>
      </w:r>
    </w:p>
    <w:p w:rsidR="00484B6E" w:rsidRDefault="00484B6E" w:rsidP="00484B6E">
      <w:pPr>
        <w:rPr>
          <w:noProof/>
        </w:rPr>
      </w:pPr>
    </w:p>
    <w:p w:rsidR="00484B6E" w:rsidRPr="00FA47BE" w:rsidRDefault="00484B6E" w:rsidP="00484B6E">
      <w:pPr>
        <w:jc w:val="both"/>
        <w:rPr>
          <w:rFonts w:cs="Arial"/>
          <w:b/>
          <w:color w:val="202124"/>
          <w:spacing w:val="2"/>
          <w:shd w:val="clear" w:color="auto" w:fill="FFFFFF"/>
        </w:rPr>
      </w:pPr>
      <w:r w:rsidRPr="00FA47BE">
        <w:rPr>
          <w:rFonts w:cs="Arial"/>
          <w:b/>
          <w:color w:val="202124"/>
          <w:spacing w:val="2"/>
          <w:shd w:val="clear" w:color="auto" w:fill="FFFFFF"/>
        </w:rPr>
        <w:t xml:space="preserve">Electric </w:t>
      </w:r>
      <w:proofErr w:type="spellStart"/>
      <w:r w:rsidRPr="00FA47BE">
        <w:rPr>
          <w:rFonts w:cs="Arial"/>
          <w:b/>
          <w:color w:val="202124"/>
          <w:spacing w:val="2"/>
          <w:shd w:val="clear" w:color="auto" w:fill="FFFFFF"/>
        </w:rPr>
        <w:t>Medical</w:t>
      </w:r>
      <w:proofErr w:type="spellEnd"/>
      <w:r w:rsidRPr="00FA47BE">
        <w:rPr>
          <w:rFonts w:cs="Arial"/>
          <w:b/>
          <w:color w:val="202124"/>
          <w:spacing w:val="2"/>
          <w:shd w:val="clear" w:color="auto" w:fill="FFFFFF"/>
        </w:rPr>
        <w:t xml:space="preserve"> </w:t>
      </w:r>
      <w:proofErr w:type="spellStart"/>
      <w:r w:rsidRPr="00FA47BE">
        <w:rPr>
          <w:rFonts w:cs="Arial"/>
          <w:b/>
          <w:color w:val="202124"/>
          <w:spacing w:val="2"/>
          <w:shd w:val="clear" w:color="auto" w:fill="FFFFFF"/>
        </w:rPr>
        <w:t>Service</w:t>
      </w:r>
      <w:proofErr w:type="spellEnd"/>
      <w:r w:rsidRPr="00FA47BE">
        <w:rPr>
          <w:rFonts w:cs="Arial"/>
          <w:b/>
          <w:color w:val="202124"/>
          <w:spacing w:val="2"/>
          <w:shd w:val="clear" w:color="auto" w:fill="FFFFFF"/>
        </w:rPr>
        <w:t>, s.r.o.</w:t>
      </w:r>
    </w:p>
    <w:p w:rsidR="00484B6E" w:rsidRDefault="00484B6E" w:rsidP="00484B6E">
      <w:pPr>
        <w:rPr>
          <w:rFonts w:cs="Arial"/>
          <w:color w:val="202124"/>
          <w:spacing w:val="2"/>
          <w:shd w:val="clear" w:color="auto" w:fill="FFFFFF"/>
        </w:rPr>
      </w:pPr>
      <w:r>
        <w:rPr>
          <w:rFonts w:cs="Arial"/>
          <w:color w:val="202124"/>
          <w:spacing w:val="2"/>
          <w:shd w:val="clear" w:color="auto" w:fill="FFFFFF"/>
        </w:rPr>
        <w:t>Ledce 74</w:t>
      </w:r>
      <w:r>
        <w:rPr>
          <w:rFonts w:cs="Arial"/>
          <w:color w:val="202124"/>
          <w:spacing w:val="2"/>
        </w:rPr>
        <w:br/>
      </w:r>
      <w:r>
        <w:rPr>
          <w:rFonts w:cs="Arial"/>
          <w:color w:val="202124"/>
          <w:spacing w:val="2"/>
          <w:shd w:val="clear" w:color="auto" w:fill="FFFFFF"/>
        </w:rPr>
        <w:t>664 62 Ledce</w:t>
      </w:r>
    </w:p>
    <w:p w:rsidR="00484B6E" w:rsidRPr="00A73A44" w:rsidRDefault="00484B6E" w:rsidP="00484B6E">
      <w:pPr>
        <w:jc w:val="both"/>
      </w:pPr>
      <w:r>
        <w:t xml:space="preserve">zastoupená: </w:t>
      </w:r>
      <w:proofErr w:type="spellStart"/>
      <w:r w:rsidR="00D90AE3">
        <w:t>xxxxxxxxxxxxxxx</w:t>
      </w:r>
      <w:proofErr w:type="spellEnd"/>
      <w:r>
        <w:t xml:space="preserve"> </w:t>
      </w:r>
    </w:p>
    <w:p w:rsidR="00484B6E" w:rsidRPr="00A73A44" w:rsidRDefault="00484B6E" w:rsidP="00484B6E">
      <w:pPr>
        <w:jc w:val="both"/>
      </w:pPr>
      <w:r>
        <w:t xml:space="preserve">IČ: </w:t>
      </w:r>
      <w:r>
        <w:rPr>
          <w:rFonts w:cs="Arial"/>
          <w:color w:val="202124"/>
          <w:spacing w:val="2"/>
          <w:shd w:val="clear" w:color="auto" w:fill="FFFFFF"/>
        </w:rPr>
        <w:t>499 70 267</w:t>
      </w:r>
    </w:p>
    <w:p w:rsidR="00484B6E" w:rsidRPr="00A73A44" w:rsidRDefault="00484B6E" w:rsidP="00484B6E">
      <w:pPr>
        <w:jc w:val="both"/>
      </w:pPr>
      <w:r>
        <w:t>DIČ: CZ</w:t>
      </w:r>
      <w:r>
        <w:rPr>
          <w:rFonts w:cs="Arial"/>
          <w:color w:val="202124"/>
          <w:spacing w:val="2"/>
          <w:shd w:val="clear" w:color="auto" w:fill="FFFFFF"/>
        </w:rPr>
        <w:t>49970267</w:t>
      </w:r>
    </w:p>
    <w:p w:rsidR="00484B6E" w:rsidRPr="00A73A44" w:rsidRDefault="00484B6E" w:rsidP="00484B6E">
      <w:pPr>
        <w:jc w:val="both"/>
      </w:pPr>
      <w:r>
        <w:t xml:space="preserve">Bankovní spojení: </w:t>
      </w:r>
      <w:proofErr w:type="spellStart"/>
      <w:r w:rsidR="00D90AE3">
        <w:t>xxxxxxxxxxxxxxx</w:t>
      </w:r>
      <w:proofErr w:type="spellEnd"/>
    </w:p>
    <w:p w:rsidR="00484B6E" w:rsidRPr="00A73A44" w:rsidRDefault="00484B6E" w:rsidP="00484B6E">
      <w:pPr>
        <w:jc w:val="both"/>
      </w:pPr>
      <w:r w:rsidRPr="00A73A44">
        <w:t>Zapsaný v obchodní</w:t>
      </w:r>
      <w:r>
        <w:t>m rejstříku v</w:t>
      </w:r>
      <w:r>
        <w:rPr>
          <w:rFonts w:cs="Arial"/>
          <w:color w:val="202124"/>
          <w:spacing w:val="2"/>
          <w:shd w:val="clear" w:color="auto" w:fill="FFFFFF"/>
        </w:rPr>
        <w:t>edeného Krajským soudem v Brně, oddíl C, vložka 13525</w:t>
      </w:r>
    </w:p>
    <w:p w:rsidR="00484B6E" w:rsidRDefault="00484B6E" w:rsidP="00484B6E">
      <w:r>
        <w:t xml:space="preserve">(dále jen </w:t>
      </w:r>
      <w:proofErr w:type="spellStart"/>
      <w:r>
        <w:t>půjčitel</w:t>
      </w:r>
      <w:proofErr w:type="spellEnd"/>
      <w:r>
        <w:t>)</w:t>
      </w:r>
    </w:p>
    <w:p w:rsidR="00484B6E" w:rsidRDefault="00484B6E" w:rsidP="00484B6E">
      <w:pPr>
        <w:rPr>
          <w:b/>
          <w:noProof/>
        </w:rPr>
      </w:pPr>
    </w:p>
    <w:p w:rsidR="00484B6E" w:rsidRDefault="00484B6E" w:rsidP="00484B6E">
      <w:pPr>
        <w:rPr>
          <w:noProof/>
        </w:rPr>
      </w:pPr>
    </w:p>
    <w:p w:rsidR="00484B6E" w:rsidRDefault="00484B6E" w:rsidP="00484B6E">
      <w:r>
        <w:t>uzavírají v souladu s </w:t>
      </w:r>
      <w:proofErr w:type="spellStart"/>
      <w:r>
        <w:t>ust</w:t>
      </w:r>
      <w:proofErr w:type="spellEnd"/>
      <w:r>
        <w:t xml:space="preserve">. § 2193 a </w:t>
      </w:r>
      <w:proofErr w:type="gramStart"/>
      <w:r>
        <w:t>násl.  Zák.</w:t>
      </w:r>
      <w:proofErr w:type="gramEnd"/>
      <w:r>
        <w:t xml:space="preserve"> č. 89/2012 Sb. </w:t>
      </w:r>
      <w:proofErr w:type="spellStart"/>
      <w:r>
        <w:t>Obč</w:t>
      </w:r>
      <w:proofErr w:type="spellEnd"/>
      <w:r>
        <w:t xml:space="preserve">. </w:t>
      </w:r>
      <w:proofErr w:type="gramStart"/>
      <w:r>
        <w:t>zák.</w:t>
      </w:r>
      <w:proofErr w:type="gramEnd"/>
      <w:r>
        <w:t xml:space="preserve"> následující smlouvu:</w:t>
      </w:r>
    </w:p>
    <w:p w:rsidR="00484B6E" w:rsidRDefault="00484B6E" w:rsidP="00484B6E">
      <w:pPr>
        <w:rPr>
          <w:sz w:val="24"/>
        </w:rPr>
      </w:pPr>
    </w:p>
    <w:p w:rsidR="00484B6E" w:rsidRDefault="00484B6E" w:rsidP="00484B6E">
      <w:pPr>
        <w:rPr>
          <w:noProof/>
        </w:rPr>
      </w:pPr>
    </w:p>
    <w:p w:rsidR="00484B6E" w:rsidRPr="00444DEA" w:rsidRDefault="00484B6E" w:rsidP="00484B6E">
      <w:pPr>
        <w:jc w:val="center"/>
        <w:rPr>
          <w:b/>
          <w:sz w:val="24"/>
          <w:szCs w:val="24"/>
        </w:rPr>
      </w:pPr>
      <w:r w:rsidRPr="00444DEA">
        <w:rPr>
          <w:b/>
          <w:sz w:val="24"/>
          <w:szCs w:val="24"/>
        </w:rPr>
        <w:t>II.</w:t>
      </w:r>
    </w:p>
    <w:p w:rsidR="00484B6E" w:rsidRPr="00444DEA" w:rsidRDefault="00484B6E" w:rsidP="00484B6E">
      <w:pPr>
        <w:pStyle w:val="Nadpis2"/>
        <w:rPr>
          <w:sz w:val="24"/>
          <w:szCs w:val="24"/>
        </w:rPr>
      </w:pPr>
      <w:r w:rsidRPr="00444DEA">
        <w:rPr>
          <w:sz w:val="24"/>
          <w:szCs w:val="24"/>
        </w:rPr>
        <w:t>Předmět smlouvy</w:t>
      </w:r>
    </w:p>
    <w:p w:rsidR="00484B6E" w:rsidRDefault="00484B6E" w:rsidP="00484B6E">
      <w:pPr>
        <w:rPr>
          <w:sz w:val="24"/>
        </w:rPr>
      </w:pPr>
    </w:p>
    <w:p w:rsidR="00484B6E" w:rsidRDefault="00484B6E" w:rsidP="00484B6E">
      <w:pPr>
        <w:jc w:val="both"/>
      </w:pPr>
      <w:proofErr w:type="spellStart"/>
      <w:r>
        <w:t>Půjčitel</w:t>
      </w:r>
      <w:proofErr w:type="spellEnd"/>
      <w:r>
        <w:t xml:space="preserve"> přenechává vypůjčiteli nezuživatelnou věc k bezplatnému užívání </w:t>
      </w:r>
    </w:p>
    <w:p w:rsidR="00484B6E" w:rsidRDefault="00484B6E" w:rsidP="00484B6E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355"/>
        <w:gridCol w:w="1560"/>
        <w:gridCol w:w="1417"/>
        <w:gridCol w:w="1578"/>
      </w:tblGrid>
      <w:tr w:rsidR="00B10690" w:rsidRPr="00A3019B" w:rsidTr="0019632F">
        <w:tc>
          <w:tcPr>
            <w:tcW w:w="2376" w:type="dxa"/>
            <w:shd w:val="clear" w:color="auto" w:fill="F2F2F2"/>
            <w:vAlign w:val="center"/>
          </w:tcPr>
          <w:p w:rsidR="00484B6E" w:rsidRPr="00A3019B" w:rsidRDefault="00484B6E" w:rsidP="000428D2">
            <w:pPr>
              <w:rPr>
                <w:sz w:val="18"/>
                <w:szCs w:val="18"/>
                <w:vertAlign w:val="subscript"/>
              </w:rPr>
            </w:pPr>
            <w:r w:rsidRPr="00A3019B">
              <w:rPr>
                <w:sz w:val="18"/>
                <w:szCs w:val="18"/>
                <w:vertAlign w:val="subscript"/>
              </w:rPr>
              <w:t xml:space="preserve">Název přístroje </w:t>
            </w:r>
          </w:p>
        </w:tc>
        <w:tc>
          <w:tcPr>
            <w:tcW w:w="2355" w:type="dxa"/>
            <w:shd w:val="clear" w:color="auto" w:fill="F2F2F2"/>
            <w:vAlign w:val="center"/>
          </w:tcPr>
          <w:p w:rsidR="00484B6E" w:rsidRPr="00A3019B" w:rsidRDefault="00484B6E" w:rsidP="000428D2">
            <w:pPr>
              <w:rPr>
                <w:sz w:val="18"/>
                <w:szCs w:val="18"/>
                <w:vertAlign w:val="subscript"/>
              </w:rPr>
            </w:pPr>
            <w:r w:rsidRPr="00A3019B">
              <w:rPr>
                <w:sz w:val="18"/>
                <w:szCs w:val="18"/>
                <w:vertAlign w:val="subscript"/>
              </w:rPr>
              <w:t xml:space="preserve">Katalogové číslo </w:t>
            </w:r>
          </w:p>
        </w:tc>
        <w:tc>
          <w:tcPr>
            <w:tcW w:w="1560" w:type="dxa"/>
            <w:shd w:val="clear" w:color="auto" w:fill="F2F2F2"/>
            <w:vAlign w:val="center"/>
          </w:tcPr>
          <w:p w:rsidR="00484B6E" w:rsidRPr="00A3019B" w:rsidRDefault="00484B6E" w:rsidP="000428D2">
            <w:pPr>
              <w:rPr>
                <w:sz w:val="18"/>
                <w:szCs w:val="18"/>
                <w:vertAlign w:val="subscript"/>
              </w:rPr>
            </w:pPr>
            <w:r w:rsidRPr="00A3019B">
              <w:rPr>
                <w:sz w:val="18"/>
                <w:szCs w:val="18"/>
                <w:vertAlign w:val="subscript"/>
              </w:rPr>
              <w:t>Sériové číslo</w:t>
            </w:r>
          </w:p>
        </w:tc>
        <w:tc>
          <w:tcPr>
            <w:tcW w:w="1417" w:type="dxa"/>
            <w:shd w:val="clear" w:color="auto" w:fill="F2F2F2"/>
            <w:vAlign w:val="center"/>
          </w:tcPr>
          <w:p w:rsidR="00484B6E" w:rsidRPr="00A3019B" w:rsidRDefault="00484B6E" w:rsidP="000428D2">
            <w:pPr>
              <w:rPr>
                <w:sz w:val="18"/>
                <w:szCs w:val="18"/>
                <w:vertAlign w:val="subscript"/>
              </w:rPr>
            </w:pPr>
            <w:r w:rsidRPr="00A3019B">
              <w:rPr>
                <w:sz w:val="18"/>
                <w:szCs w:val="18"/>
                <w:vertAlign w:val="subscript"/>
              </w:rPr>
              <w:t>Cena v Kč</w:t>
            </w:r>
          </w:p>
          <w:p w:rsidR="00484B6E" w:rsidRPr="00A3019B" w:rsidRDefault="00484B6E" w:rsidP="000428D2">
            <w:pPr>
              <w:rPr>
                <w:sz w:val="18"/>
                <w:szCs w:val="18"/>
                <w:vertAlign w:val="subscript"/>
              </w:rPr>
            </w:pPr>
            <w:r w:rsidRPr="00A3019B">
              <w:rPr>
                <w:sz w:val="18"/>
                <w:szCs w:val="18"/>
                <w:vertAlign w:val="subscript"/>
              </w:rPr>
              <w:t>bez DPH/ks</w:t>
            </w:r>
          </w:p>
        </w:tc>
        <w:tc>
          <w:tcPr>
            <w:tcW w:w="1578" w:type="dxa"/>
            <w:shd w:val="clear" w:color="auto" w:fill="F2F2F2"/>
            <w:vAlign w:val="center"/>
          </w:tcPr>
          <w:p w:rsidR="00484B6E" w:rsidRPr="00A3019B" w:rsidRDefault="00484B6E" w:rsidP="000428D2">
            <w:pPr>
              <w:rPr>
                <w:sz w:val="18"/>
                <w:szCs w:val="18"/>
                <w:vertAlign w:val="subscript"/>
              </w:rPr>
            </w:pPr>
            <w:r w:rsidRPr="00A3019B">
              <w:rPr>
                <w:sz w:val="18"/>
                <w:szCs w:val="18"/>
                <w:vertAlign w:val="subscript"/>
              </w:rPr>
              <w:t>Cena v Kč</w:t>
            </w:r>
          </w:p>
          <w:p w:rsidR="00484B6E" w:rsidRPr="00A3019B" w:rsidRDefault="00484B6E" w:rsidP="000428D2">
            <w:pPr>
              <w:tabs>
                <w:tab w:val="center" w:pos="686"/>
              </w:tabs>
              <w:rPr>
                <w:sz w:val="18"/>
                <w:szCs w:val="18"/>
                <w:vertAlign w:val="subscript"/>
              </w:rPr>
            </w:pPr>
            <w:r w:rsidRPr="00A3019B">
              <w:rPr>
                <w:sz w:val="18"/>
                <w:szCs w:val="18"/>
                <w:vertAlign w:val="subscript"/>
              </w:rPr>
              <w:t xml:space="preserve"> s 21 % DPH/ks </w:t>
            </w:r>
          </w:p>
        </w:tc>
      </w:tr>
      <w:tr w:rsidR="00B10690" w:rsidRPr="00A3019B" w:rsidTr="0019632F">
        <w:tc>
          <w:tcPr>
            <w:tcW w:w="2376" w:type="dxa"/>
            <w:shd w:val="clear" w:color="auto" w:fill="auto"/>
          </w:tcPr>
          <w:p w:rsidR="00484B6E" w:rsidRPr="00A3019B" w:rsidRDefault="00484B6E" w:rsidP="000428D2">
            <w:pPr>
              <w:jc w:val="both"/>
              <w:rPr>
                <w:b/>
                <w:sz w:val="20"/>
              </w:rPr>
            </w:pPr>
          </w:p>
          <w:p w:rsidR="0019632F" w:rsidRDefault="00B10690" w:rsidP="00B10690">
            <w:pPr>
              <w:jc w:val="both"/>
            </w:pPr>
            <w:r>
              <w:t>Mobilní ultrazvukový systém LOGIQ V2</w:t>
            </w:r>
          </w:p>
          <w:p w:rsidR="00B10690" w:rsidRPr="00A3019B" w:rsidRDefault="00B10690" w:rsidP="00B10690">
            <w:pPr>
              <w:jc w:val="both"/>
              <w:rPr>
                <w:sz w:val="20"/>
              </w:rPr>
            </w:pPr>
          </w:p>
        </w:tc>
        <w:tc>
          <w:tcPr>
            <w:tcW w:w="2355" w:type="dxa"/>
            <w:shd w:val="clear" w:color="auto" w:fill="auto"/>
          </w:tcPr>
          <w:p w:rsidR="00484B6E" w:rsidRDefault="00484B6E" w:rsidP="000428D2">
            <w:pPr>
              <w:jc w:val="both"/>
              <w:rPr>
                <w:sz w:val="20"/>
              </w:rPr>
            </w:pPr>
          </w:p>
          <w:p w:rsidR="00484B6E" w:rsidRPr="00A3019B" w:rsidRDefault="0019632F" w:rsidP="00B10690">
            <w:pPr>
              <w:jc w:val="both"/>
              <w:rPr>
                <w:sz w:val="20"/>
              </w:rPr>
            </w:pPr>
            <w:r>
              <w:rPr>
                <w:sz w:val="20"/>
              </w:rPr>
              <w:t>LOGI</w:t>
            </w:r>
            <w:r w:rsidR="00B10690">
              <w:rPr>
                <w:sz w:val="20"/>
              </w:rPr>
              <w:t>Q</w:t>
            </w:r>
            <w:r>
              <w:rPr>
                <w:sz w:val="20"/>
              </w:rPr>
              <w:t xml:space="preserve"> V</w:t>
            </w:r>
            <w:r w:rsidR="00B10690">
              <w:rPr>
                <w:sz w:val="20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484B6E" w:rsidRPr="00B10690" w:rsidRDefault="00484B6E" w:rsidP="000428D2">
            <w:pPr>
              <w:jc w:val="both"/>
              <w:rPr>
                <w:sz w:val="20"/>
              </w:rPr>
            </w:pPr>
          </w:p>
          <w:p w:rsidR="00484B6E" w:rsidRPr="00B10690" w:rsidRDefault="00B10690" w:rsidP="00B10690">
            <w:pPr>
              <w:jc w:val="both"/>
              <w:rPr>
                <w:sz w:val="20"/>
              </w:rPr>
            </w:pPr>
            <w:r w:rsidRPr="00B10690">
              <w:rPr>
                <w:sz w:val="20"/>
              </w:rPr>
              <w:t>603616WX0</w:t>
            </w:r>
          </w:p>
        </w:tc>
        <w:tc>
          <w:tcPr>
            <w:tcW w:w="1417" w:type="dxa"/>
            <w:shd w:val="clear" w:color="auto" w:fill="auto"/>
          </w:tcPr>
          <w:p w:rsidR="00031728" w:rsidRDefault="00031728" w:rsidP="000428D2">
            <w:pPr>
              <w:jc w:val="both"/>
              <w:rPr>
                <w:sz w:val="20"/>
              </w:rPr>
            </w:pPr>
          </w:p>
          <w:p w:rsidR="00484B6E" w:rsidRPr="00A3019B" w:rsidRDefault="00B10690" w:rsidP="00B10690">
            <w:pPr>
              <w:jc w:val="both"/>
              <w:rPr>
                <w:sz w:val="20"/>
              </w:rPr>
            </w:pPr>
            <w:r>
              <w:rPr>
                <w:sz w:val="20"/>
              </w:rPr>
              <w:t>454 545,50</w:t>
            </w:r>
          </w:p>
        </w:tc>
        <w:tc>
          <w:tcPr>
            <w:tcW w:w="1578" w:type="dxa"/>
            <w:shd w:val="clear" w:color="auto" w:fill="auto"/>
          </w:tcPr>
          <w:p w:rsidR="00484B6E" w:rsidRPr="00A3019B" w:rsidRDefault="00484B6E" w:rsidP="000428D2">
            <w:pPr>
              <w:jc w:val="both"/>
              <w:rPr>
                <w:sz w:val="20"/>
              </w:rPr>
            </w:pPr>
          </w:p>
          <w:p w:rsidR="00484B6E" w:rsidRPr="00A3019B" w:rsidRDefault="00B10690" w:rsidP="00B10690">
            <w:pPr>
              <w:jc w:val="both"/>
              <w:rPr>
                <w:sz w:val="20"/>
              </w:rPr>
            </w:pPr>
            <w:r>
              <w:rPr>
                <w:sz w:val="20"/>
              </w:rPr>
              <w:t>550</w:t>
            </w:r>
            <w:r w:rsidR="0019632F">
              <w:rPr>
                <w:sz w:val="20"/>
              </w:rPr>
              <w:t xml:space="preserve"> 000</w:t>
            </w:r>
          </w:p>
        </w:tc>
      </w:tr>
    </w:tbl>
    <w:p w:rsidR="00031728" w:rsidRDefault="00031728" w:rsidP="00484B6E">
      <w:pPr>
        <w:jc w:val="both"/>
      </w:pPr>
      <w:r>
        <w:t xml:space="preserve">(dále jen přístroj) </w:t>
      </w:r>
    </w:p>
    <w:p w:rsidR="00031728" w:rsidRDefault="00031728" w:rsidP="00484B6E">
      <w:pPr>
        <w:jc w:val="both"/>
      </w:pPr>
    </w:p>
    <w:p w:rsidR="00484B6E" w:rsidRDefault="00484B6E" w:rsidP="00484B6E">
      <w:pPr>
        <w:jc w:val="both"/>
      </w:pPr>
      <w:r>
        <w:t xml:space="preserve">V případě, že předmětem smlouvy je zdravotnický prostředek, </w:t>
      </w:r>
      <w:proofErr w:type="spellStart"/>
      <w:r>
        <w:t>půjčitel</w:t>
      </w:r>
      <w:proofErr w:type="spellEnd"/>
      <w:r>
        <w:t xml:space="preserve"> prohlašuje, že je zařazen v klasifikační třídě </w:t>
      </w:r>
      <w:proofErr w:type="spellStart"/>
      <w:r>
        <w:t>IIa</w:t>
      </w:r>
      <w:proofErr w:type="spellEnd"/>
      <w:r>
        <w:t xml:space="preserve">.      </w:t>
      </w:r>
    </w:p>
    <w:p w:rsidR="00484B6E" w:rsidRDefault="00484B6E" w:rsidP="00484B6E">
      <w:pPr>
        <w:jc w:val="both"/>
      </w:pPr>
      <w:proofErr w:type="spellStart"/>
      <w:r>
        <w:t>Půjčitel</w:t>
      </w:r>
      <w:proofErr w:type="spellEnd"/>
      <w:r>
        <w:t xml:space="preserve"> současně prohlašuje, že výše uvedený přístroj je </w:t>
      </w:r>
      <w:proofErr w:type="gramStart"/>
      <w:r>
        <w:t>způsobilý  k řádnému</w:t>
      </w:r>
      <w:proofErr w:type="gramEnd"/>
      <w:r>
        <w:t xml:space="preserve"> užívání a jeho stav odpovídá příslušným předpisům. Současně </w:t>
      </w:r>
      <w:proofErr w:type="spellStart"/>
      <w:r>
        <w:t>půjčitel</w:t>
      </w:r>
      <w:proofErr w:type="spellEnd"/>
      <w:r>
        <w:t xml:space="preserve"> prohlašuje, že výrobce vydal prohlášení o shodě k předmětu smlouvy v souladu s českými právními předpisy.</w:t>
      </w:r>
    </w:p>
    <w:p w:rsidR="00484B6E" w:rsidRDefault="00484B6E" w:rsidP="00484B6E">
      <w:pPr>
        <w:jc w:val="both"/>
      </w:pPr>
    </w:p>
    <w:p w:rsidR="00484B6E" w:rsidRDefault="00484B6E" w:rsidP="00484B6E">
      <w:pPr>
        <w:pStyle w:val="Zhlav"/>
        <w:tabs>
          <w:tab w:val="clear" w:pos="4536"/>
          <w:tab w:val="clear" w:pos="9072"/>
        </w:tabs>
      </w:pPr>
      <w:r>
        <w:t>Veškeré o</w:t>
      </w:r>
      <w:r w:rsidRPr="00E835B3">
        <w:t>pravy, údržbu</w:t>
      </w:r>
      <w:r>
        <w:t xml:space="preserve">, </w:t>
      </w:r>
      <w:r w:rsidRPr="006C4FB4">
        <w:rPr>
          <w:bCs/>
        </w:rPr>
        <w:t>revize (elektrické, tlakové, plynové)</w:t>
      </w:r>
      <w:r w:rsidRPr="00E835B3">
        <w:t>  a servis předmětu výpůjčky včetně provádění</w:t>
      </w:r>
      <w:r>
        <w:t xml:space="preserve"> odborné údržby dle § 65 zákona </w:t>
      </w:r>
      <w:r w:rsidRPr="00E835B3">
        <w:t>268/2014 Sb.</w:t>
      </w:r>
      <w:r>
        <w:t xml:space="preserve">, </w:t>
      </w:r>
      <w:r>
        <w:rPr>
          <w:rStyle w:val="h1a"/>
        </w:rPr>
        <w:t>o zdravotnických prostředcích</w:t>
      </w:r>
      <w:r w:rsidRPr="00E835B3">
        <w:t xml:space="preserve"> nebo </w:t>
      </w:r>
      <w:r>
        <w:t xml:space="preserve">dle </w:t>
      </w:r>
      <w:r w:rsidRPr="00E835B3">
        <w:t xml:space="preserve">doporučení výrobce, </w:t>
      </w:r>
      <w:r>
        <w:t xml:space="preserve">kalibrace a validace </w:t>
      </w:r>
      <w:r w:rsidRPr="00E835B3">
        <w:t xml:space="preserve">bude provádět na své náklady </w:t>
      </w:r>
      <w:proofErr w:type="spellStart"/>
      <w:r w:rsidRPr="00E835B3">
        <w:t>půjčitel</w:t>
      </w:r>
      <w:proofErr w:type="spellEnd"/>
      <w:r w:rsidRPr="00E835B3">
        <w:t xml:space="preserve"> (v případě periodických činností bez vyzvání). Kopie protokolů o provedených prohlídkách, servisních zásazích, revizích, kalibracích a validacích budou neprodleně zasílány vypůjčiteli.</w:t>
      </w:r>
    </w:p>
    <w:p w:rsidR="00484B6E" w:rsidRDefault="00484B6E" w:rsidP="00484B6E">
      <w:pPr>
        <w:pStyle w:val="Zhlav"/>
        <w:tabs>
          <w:tab w:val="clear" w:pos="4536"/>
          <w:tab w:val="clear" w:pos="9072"/>
        </w:tabs>
        <w:jc w:val="center"/>
      </w:pPr>
    </w:p>
    <w:p w:rsidR="00484B6E" w:rsidRPr="00D9568A" w:rsidRDefault="00484B6E" w:rsidP="00484B6E">
      <w:pPr>
        <w:pStyle w:val="Zhlav"/>
        <w:tabs>
          <w:tab w:val="clear" w:pos="4536"/>
          <w:tab w:val="clear" w:pos="9072"/>
        </w:tabs>
        <w:jc w:val="center"/>
        <w:rPr>
          <w:b/>
          <w:sz w:val="24"/>
          <w:szCs w:val="24"/>
        </w:rPr>
      </w:pPr>
      <w:r w:rsidRPr="00D9568A">
        <w:rPr>
          <w:b/>
          <w:sz w:val="24"/>
          <w:szCs w:val="24"/>
        </w:rPr>
        <w:t>II.</w:t>
      </w:r>
    </w:p>
    <w:p w:rsidR="00484B6E" w:rsidRPr="00444DEA" w:rsidRDefault="00484B6E" w:rsidP="00484B6E">
      <w:pPr>
        <w:pStyle w:val="Nadpis2"/>
        <w:rPr>
          <w:sz w:val="24"/>
          <w:szCs w:val="24"/>
        </w:rPr>
      </w:pPr>
      <w:r w:rsidRPr="00444DEA">
        <w:rPr>
          <w:sz w:val="24"/>
          <w:szCs w:val="24"/>
        </w:rPr>
        <w:t>Povinnosti vypůjčitele</w:t>
      </w:r>
    </w:p>
    <w:p w:rsidR="00484B6E" w:rsidRPr="00F8255B" w:rsidRDefault="00484B6E" w:rsidP="00484B6E">
      <w:pPr>
        <w:jc w:val="both"/>
      </w:pPr>
    </w:p>
    <w:p w:rsidR="00484B6E" w:rsidRDefault="00484B6E" w:rsidP="00484B6E">
      <w:pPr>
        <w:jc w:val="both"/>
      </w:pPr>
      <w:r w:rsidRPr="00BF2C07">
        <w:t>Vypůjčitel je povinen uvedený přístroj řádně užívat přiměřeně povaze věci v souladu</w:t>
      </w:r>
      <w:r>
        <w:t xml:space="preserve"> s návodem k jeho obsluze výhradně pro potřeby FN Brno, </w:t>
      </w:r>
      <w:r w:rsidR="00B10690">
        <w:t xml:space="preserve">Klinika anesteziologie, resuscitace a intenzivní </w:t>
      </w:r>
      <w:proofErr w:type="gramStart"/>
      <w:r w:rsidR="00B10690">
        <w:t>medicíny</w:t>
      </w:r>
      <w:r w:rsidR="0019632F">
        <w:t xml:space="preserve">, </w:t>
      </w:r>
      <w:r w:rsidR="0006071A">
        <w:t xml:space="preserve"> </w:t>
      </w:r>
      <w:r>
        <w:t>NS</w:t>
      </w:r>
      <w:proofErr w:type="gramEnd"/>
      <w:r>
        <w:t xml:space="preserve"> </w:t>
      </w:r>
      <w:r w:rsidR="002F5BF0">
        <w:t>2222</w:t>
      </w:r>
      <w:r>
        <w:t xml:space="preserve">, IÚ </w:t>
      </w:r>
      <w:r w:rsidR="002F5BF0">
        <w:t>2415</w:t>
      </w:r>
      <w:r>
        <w:t>.</w:t>
      </w:r>
    </w:p>
    <w:p w:rsidR="00484B6E" w:rsidRDefault="00484B6E" w:rsidP="00484B6E">
      <w:pPr>
        <w:jc w:val="both"/>
      </w:pPr>
      <w:r>
        <w:t xml:space="preserve">Vypůjčitel je povinen zapůjčený přístroj chránit před poškozením, ztrátou nebo zničením, nesmí jej předat k užívání třetím osobám. Po skončení výpůjčky je vypůjčitel povinen přístroj dle čl. II. této smlouvy vrátit </w:t>
      </w:r>
      <w:proofErr w:type="spellStart"/>
      <w:r>
        <w:t>půjčiteli</w:t>
      </w:r>
      <w:proofErr w:type="spellEnd"/>
      <w:r>
        <w:t xml:space="preserve"> ve stavu odpovídajícímu době jeho užívání.</w:t>
      </w:r>
    </w:p>
    <w:p w:rsidR="00484B6E" w:rsidRDefault="00484B6E" w:rsidP="00484B6E">
      <w:pPr>
        <w:jc w:val="both"/>
      </w:pPr>
    </w:p>
    <w:p w:rsidR="00484B6E" w:rsidRDefault="00484B6E" w:rsidP="00484B6E">
      <w:pPr>
        <w:jc w:val="center"/>
        <w:rPr>
          <w:b/>
        </w:rPr>
      </w:pPr>
    </w:p>
    <w:p w:rsidR="00484B6E" w:rsidRPr="00444DEA" w:rsidRDefault="00484B6E" w:rsidP="00484B6E">
      <w:pPr>
        <w:pStyle w:val="Nadpis2"/>
        <w:rPr>
          <w:sz w:val="24"/>
          <w:szCs w:val="24"/>
        </w:rPr>
      </w:pPr>
      <w:r w:rsidRPr="00444DEA">
        <w:rPr>
          <w:sz w:val="24"/>
          <w:szCs w:val="24"/>
        </w:rPr>
        <w:t>IV.</w:t>
      </w:r>
    </w:p>
    <w:p w:rsidR="00484B6E" w:rsidRPr="00444DEA" w:rsidRDefault="00484B6E" w:rsidP="00484B6E">
      <w:pPr>
        <w:pStyle w:val="Nadpis2"/>
        <w:rPr>
          <w:sz w:val="24"/>
          <w:szCs w:val="24"/>
        </w:rPr>
      </w:pPr>
      <w:r w:rsidRPr="00444DEA">
        <w:rPr>
          <w:sz w:val="24"/>
          <w:szCs w:val="24"/>
        </w:rPr>
        <w:t>Doba výpůjčky</w:t>
      </w:r>
    </w:p>
    <w:p w:rsidR="00484B6E" w:rsidRDefault="00484B6E" w:rsidP="00484B6E">
      <w:pPr>
        <w:jc w:val="center"/>
        <w:rPr>
          <w:b/>
        </w:rPr>
      </w:pPr>
    </w:p>
    <w:p w:rsidR="00031728" w:rsidRDefault="00484B6E" w:rsidP="00484B6E">
      <w:pPr>
        <w:jc w:val="both"/>
      </w:pPr>
      <w:r>
        <w:t xml:space="preserve">Doba výpůjčky je stanovena na dobu </w:t>
      </w:r>
      <w:r w:rsidR="00031728">
        <w:t>1</w:t>
      </w:r>
      <w:r w:rsidR="0019632F">
        <w:t>4</w:t>
      </w:r>
      <w:r w:rsidR="00031728">
        <w:t xml:space="preserve"> dnů od uzavření smlouvy. </w:t>
      </w:r>
    </w:p>
    <w:p w:rsidR="00484B6E" w:rsidRDefault="00031728" w:rsidP="00484B6E">
      <w:pPr>
        <w:jc w:val="both"/>
      </w:pPr>
      <w:proofErr w:type="gramStart"/>
      <w:r>
        <w:t xml:space="preserve">Smluvní </w:t>
      </w:r>
      <w:r w:rsidR="00484B6E">
        <w:t xml:space="preserve"> strany</w:t>
      </w:r>
      <w:proofErr w:type="gramEnd"/>
      <w:r w:rsidR="00484B6E">
        <w:t xml:space="preserve"> mohou ukončit výpůjčku dohodou.</w:t>
      </w:r>
    </w:p>
    <w:p w:rsidR="00484B6E" w:rsidRDefault="00484B6E" w:rsidP="00484B6E">
      <w:pPr>
        <w:jc w:val="both"/>
      </w:pPr>
      <w:r>
        <w:t xml:space="preserve">V případě, že by vypůjčitel užíval přístroj v rozporu s touto smlouvou, je </w:t>
      </w:r>
      <w:proofErr w:type="spellStart"/>
      <w:r>
        <w:t>půjčitel</w:t>
      </w:r>
      <w:proofErr w:type="spellEnd"/>
      <w:r>
        <w:t xml:space="preserve"> oprávněn požadovat jeho vrácení.</w:t>
      </w:r>
    </w:p>
    <w:p w:rsidR="00484B6E" w:rsidRDefault="00484B6E" w:rsidP="00484B6E">
      <w:pPr>
        <w:jc w:val="both"/>
      </w:pPr>
      <w:r>
        <w:t xml:space="preserve">Smluvní strany se dohodly, že z důvodu, který nemohl </w:t>
      </w:r>
      <w:proofErr w:type="spellStart"/>
      <w:r>
        <w:t>půjčitel</w:t>
      </w:r>
      <w:proofErr w:type="spellEnd"/>
      <w:r>
        <w:t xml:space="preserve"> předvídat, bude na základě požadavku </w:t>
      </w:r>
      <w:proofErr w:type="spellStart"/>
      <w:r>
        <w:t>půjčitele</w:t>
      </w:r>
      <w:proofErr w:type="spellEnd"/>
      <w:r>
        <w:t xml:space="preserve"> přístroj předčasně vrácen.</w:t>
      </w:r>
    </w:p>
    <w:p w:rsidR="00484B6E" w:rsidRDefault="00484B6E" w:rsidP="00484B6E">
      <w:pPr>
        <w:jc w:val="both"/>
      </w:pPr>
      <w:r>
        <w:t xml:space="preserve">Pokud by vypůjčitel chtěl přístroj předčasně vrátit a </w:t>
      </w:r>
      <w:proofErr w:type="spellStart"/>
      <w:r>
        <w:t>půjčiteli</w:t>
      </w:r>
      <w:proofErr w:type="spellEnd"/>
      <w:r>
        <w:t xml:space="preserve"> by z toho vznikly potíže, může tak učinit jen se souhlasem </w:t>
      </w:r>
      <w:proofErr w:type="spellStart"/>
      <w:r>
        <w:t>půjčitele</w:t>
      </w:r>
      <w:proofErr w:type="spellEnd"/>
      <w:r>
        <w:t>.</w:t>
      </w:r>
    </w:p>
    <w:p w:rsidR="00484B6E" w:rsidRDefault="00484B6E" w:rsidP="00484B6E"/>
    <w:p w:rsidR="00484B6E" w:rsidRPr="00444DEA" w:rsidRDefault="00484B6E" w:rsidP="00484B6E">
      <w:pPr>
        <w:pStyle w:val="Nadpis2"/>
        <w:rPr>
          <w:sz w:val="24"/>
          <w:szCs w:val="24"/>
        </w:rPr>
      </w:pPr>
      <w:r w:rsidRPr="00444DEA">
        <w:rPr>
          <w:sz w:val="24"/>
          <w:szCs w:val="24"/>
        </w:rPr>
        <w:t>V.</w:t>
      </w:r>
    </w:p>
    <w:p w:rsidR="00484B6E" w:rsidRPr="00444DEA" w:rsidRDefault="00484B6E" w:rsidP="00484B6E">
      <w:pPr>
        <w:pStyle w:val="Nadpis2"/>
        <w:rPr>
          <w:sz w:val="24"/>
          <w:szCs w:val="24"/>
        </w:rPr>
      </w:pPr>
      <w:r w:rsidRPr="00444DEA">
        <w:rPr>
          <w:sz w:val="24"/>
          <w:szCs w:val="24"/>
        </w:rPr>
        <w:t>Závěrečná ustanovení</w:t>
      </w:r>
    </w:p>
    <w:p w:rsidR="00484B6E" w:rsidRDefault="00484B6E" w:rsidP="00484B6E">
      <w:pPr>
        <w:jc w:val="center"/>
        <w:rPr>
          <w:b/>
        </w:rPr>
      </w:pPr>
    </w:p>
    <w:p w:rsidR="00484B6E" w:rsidRPr="000546A5" w:rsidRDefault="00484B6E" w:rsidP="00484B6E">
      <w:pPr>
        <w:jc w:val="both"/>
      </w:pPr>
      <w:r>
        <w:t>Smlouva nabývá platnosti a účinnosti dnem podpisu</w:t>
      </w:r>
      <w:r w:rsidRPr="00CE22CD">
        <w:t xml:space="preserve"> </w:t>
      </w:r>
      <w:r>
        <w:t xml:space="preserve">obou smluvních stran, </w:t>
      </w:r>
      <w:r w:rsidRPr="000546A5">
        <w:t xml:space="preserve">v případě, že se na tuto smlouvu vztahuje povinnost jejího uveřejnění v souladu se zákonem č. 340/2015 Sb., o registru smluv, nabývá účinnosti dnem jejího zveřejnění v registru smluv. </w:t>
      </w:r>
    </w:p>
    <w:p w:rsidR="00484B6E" w:rsidRDefault="00484B6E" w:rsidP="00484B6E">
      <w:pPr>
        <w:jc w:val="both"/>
      </w:pPr>
      <w:r>
        <w:t>Vyhotovuje se ve dvou stejnopisech, po jednom pro každou smluvní stranu.</w:t>
      </w:r>
    </w:p>
    <w:p w:rsidR="00484B6E" w:rsidRDefault="00484B6E" w:rsidP="00484B6E">
      <w:pPr>
        <w:jc w:val="both"/>
      </w:pPr>
      <w:r>
        <w:t>Jakékoliv změny této smlouvy budou řešeny písemným dodatkem se souhlasem obou smluvních stran.</w:t>
      </w:r>
    </w:p>
    <w:p w:rsidR="00484B6E" w:rsidRPr="00F8255B" w:rsidRDefault="00484B6E" w:rsidP="00484B6E">
      <w:pPr>
        <w:jc w:val="both"/>
      </w:pPr>
      <w:r>
        <w:t>Smluvní strany se zavazují, že sdělí ve lhůtě 30 dnů změny v označení (název, sídlo, statutární zástupce) druhé smluvní straně.</w:t>
      </w:r>
    </w:p>
    <w:p w:rsidR="00484B6E" w:rsidRPr="00F8255B" w:rsidRDefault="00484B6E" w:rsidP="00484B6E">
      <w:pPr>
        <w:jc w:val="both"/>
        <w:rPr>
          <w:b/>
        </w:rPr>
      </w:pPr>
    </w:p>
    <w:p w:rsidR="00484B6E" w:rsidRDefault="00484B6E" w:rsidP="00484B6E">
      <w:r>
        <w:t xml:space="preserve">V Brně </w:t>
      </w:r>
      <w:proofErr w:type="gramStart"/>
      <w:r>
        <w:t xml:space="preserve">dne      </w:t>
      </w:r>
      <w:r w:rsidR="00D90AE3">
        <w:t>13</w:t>
      </w:r>
      <w:proofErr w:type="gramEnd"/>
      <w:r w:rsidR="00D90AE3">
        <w:t>. 5. 2019</w:t>
      </w:r>
      <w:r w:rsidR="00031728">
        <w:tab/>
      </w:r>
      <w:r>
        <w:t xml:space="preserve">     </w:t>
      </w:r>
      <w:r>
        <w:tab/>
      </w:r>
      <w:r>
        <w:tab/>
      </w:r>
      <w:r>
        <w:tab/>
        <w:t xml:space="preserve">   V Brně dne </w:t>
      </w:r>
      <w:r w:rsidR="00D90AE3">
        <w:t>16. 05. 2019</w:t>
      </w:r>
    </w:p>
    <w:p w:rsidR="00031728" w:rsidRDefault="00031728" w:rsidP="00484B6E"/>
    <w:p w:rsidR="00031728" w:rsidRDefault="00031728" w:rsidP="00484B6E"/>
    <w:p w:rsidR="00484B6E" w:rsidRDefault="00484B6E" w:rsidP="00484B6E"/>
    <w:p w:rsidR="00484B6E" w:rsidRDefault="00484B6E" w:rsidP="00484B6E"/>
    <w:p w:rsidR="00484B6E" w:rsidRDefault="00484B6E" w:rsidP="00484B6E"/>
    <w:p w:rsidR="00484B6E" w:rsidRDefault="00484B6E" w:rsidP="00484B6E">
      <w:r>
        <w:t>_______________________</w:t>
      </w:r>
      <w:r>
        <w:tab/>
      </w:r>
      <w:r>
        <w:tab/>
      </w:r>
      <w:r>
        <w:tab/>
      </w:r>
      <w:r>
        <w:tab/>
        <w:t>_____________________________</w:t>
      </w:r>
    </w:p>
    <w:p w:rsidR="00484B6E" w:rsidRDefault="00D90AE3" w:rsidP="00484B6E">
      <w:proofErr w:type="spellStart"/>
      <w:r>
        <w:t>xxxxxxxxxxxxxx</w:t>
      </w:r>
      <w:proofErr w:type="spellEnd"/>
      <w:r w:rsidR="00484B6E">
        <w:t xml:space="preserve"> </w:t>
      </w:r>
      <w:r w:rsidR="00484B6E">
        <w:tab/>
      </w:r>
      <w:r w:rsidR="00484B6E">
        <w:tab/>
      </w:r>
      <w:r w:rsidR="00484B6E">
        <w:tab/>
      </w:r>
      <w:r w:rsidR="00484B6E">
        <w:tab/>
      </w:r>
      <w:r w:rsidR="00484B6E">
        <w:tab/>
      </w:r>
      <w:r>
        <w:t>xxxxxxxxxxxxxxxx</w:t>
      </w:r>
      <w:bookmarkStart w:id="0" w:name="_GoBack"/>
      <w:bookmarkEnd w:id="0"/>
    </w:p>
    <w:p w:rsidR="00484B6E" w:rsidRDefault="00484B6E" w:rsidP="00484B6E">
      <w:r>
        <w:t xml:space="preserve">Za </w:t>
      </w:r>
      <w:proofErr w:type="spellStart"/>
      <w:r>
        <w:t>Půjčitele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Za Vypůjčitele</w:t>
      </w:r>
    </w:p>
    <w:sectPr w:rsidR="00484B6E" w:rsidSect="008E5DF6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A4C" w:rsidRDefault="004B6A4C">
      <w:r>
        <w:separator/>
      </w:r>
    </w:p>
  </w:endnote>
  <w:endnote w:type="continuationSeparator" w:id="0">
    <w:p w:rsidR="004B6A4C" w:rsidRDefault="004B6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4C1" w:rsidRDefault="00A724C1">
    <w:pPr>
      <w:pStyle w:val="Zpat"/>
      <w:rPr>
        <w:rStyle w:val="slostrnky"/>
        <w:sz w:val="18"/>
      </w:rPr>
    </w:pPr>
    <w:r>
      <w:tab/>
    </w:r>
    <w:r>
      <w:rPr>
        <w:sz w:val="18"/>
      </w:rPr>
      <w:t xml:space="preserve">Strana </w:t>
    </w:r>
    <w:r w:rsidR="005A5FEA"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PAGE </w:instrText>
    </w:r>
    <w:r w:rsidR="005A5FEA">
      <w:rPr>
        <w:rStyle w:val="slostrnky"/>
        <w:sz w:val="18"/>
      </w:rPr>
      <w:fldChar w:fldCharType="separate"/>
    </w:r>
    <w:r>
      <w:rPr>
        <w:rStyle w:val="slostrnky"/>
        <w:noProof/>
        <w:sz w:val="18"/>
      </w:rPr>
      <w:t>2</w:t>
    </w:r>
    <w:r w:rsidR="005A5FEA">
      <w:rPr>
        <w:rStyle w:val="slostrnky"/>
        <w:sz w:val="18"/>
      </w:rPr>
      <w:fldChar w:fldCharType="end"/>
    </w:r>
    <w:r>
      <w:rPr>
        <w:rStyle w:val="slostrnky"/>
        <w:sz w:val="18"/>
      </w:rPr>
      <w:t xml:space="preserve"> z </w:t>
    </w:r>
    <w:r w:rsidR="005A5FEA"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NUMPAGES </w:instrText>
    </w:r>
    <w:r w:rsidR="005A5FEA">
      <w:rPr>
        <w:rStyle w:val="slostrnky"/>
        <w:sz w:val="18"/>
      </w:rPr>
      <w:fldChar w:fldCharType="separate"/>
    </w:r>
    <w:r w:rsidR="00F371C4">
      <w:rPr>
        <w:rStyle w:val="slostrnky"/>
        <w:noProof/>
        <w:sz w:val="18"/>
      </w:rPr>
      <w:t>2</w:t>
    </w:r>
    <w:r w:rsidR="005A5FEA">
      <w:rPr>
        <w:rStyle w:val="slostrnky"/>
        <w:sz w:val="18"/>
      </w:rPr>
      <w:fldChar w:fldCharType="end"/>
    </w:r>
  </w:p>
  <w:p w:rsidR="00A724C1" w:rsidRDefault="005A5FEA">
    <w:pPr>
      <w:pStyle w:val="Zpat"/>
      <w:rPr>
        <w:rStyle w:val="slostrnky"/>
        <w:snapToGrid w:val="0"/>
        <w:sz w:val="10"/>
      </w:rPr>
    </w:pPr>
    <w:r>
      <w:rPr>
        <w:rStyle w:val="slostrnky"/>
        <w:snapToGrid w:val="0"/>
        <w:sz w:val="10"/>
      </w:rPr>
      <w:fldChar w:fldCharType="begin"/>
    </w:r>
    <w:r w:rsidR="00A724C1">
      <w:rPr>
        <w:rStyle w:val="slostrnky"/>
        <w:snapToGrid w:val="0"/>
        <w:sz w:val="10"/>
      </w:rPr>
      <w:instrText xml:space="preserve"> FILENAME \p </w:instrText>
    </w:r>
    <w:r>
      <w:rPr>
        <w:rStyle w:val="slostrnky"/>
        <w:snapToGrid w:val="0"/>
        <w:sz w:val="10"/>
      </w:rPr>
      <w:fldChar w:fldCharType="separate"/>
    </w:r>
    <w:r w:rsidR="00F371C4">
      <w:rPr>
        <w:rStyle w:val="slostrnky"/>
        <w:noProof/>
        <w:snapToGrid w:val="0"/>
        <w:sz w:val="10"/>
      </w:rPr>
      <w:t>N:\OOPVP\OPV\Svobodova\14.6 Smluvní vztahy\Výpůjčky - pasivní\Electric Medical Service\Sml_ VP-0565-19.docx</w:t>
    </w:r>
    <w:r>
      <w:rPr>
        <w:rStyle w:val="slostrnky"/>
        <w:snapToGrid w:val="0"/>
        <w:sz w:val="10"/>
      </w:rPr>
      <w:fldChar w:fldCharType="end"/>
    </w:r>
  </w:p>
  <w:p w:rsidR="00A724C1" w:rsidRDefault="00A724C1">
    <w:pPr>
      <w:pStyle w:val="Zpat"/>
      <w:rPr>
        <w:rStyle w:val="slostrnky"/>
        <w:snapToGrid w:val="0"/>
        <w:sz w:val="10"/>
      </w:rPr>
    </w:pPr>
  </w:p>
  <w:p w:rsidR="00A724C1" w:rsidRDefault="00A724C1">
    <w:pPr>
      <w:pStyle w:val="Zpat"/>
      <w:rPr>
        <w:rStyle w:val="slostrnky"/>
        <w:snapToGrid w:val="0"/>
        <w:sz w:val="18"/>
      </w:rPr>
    </w:pPr>
  </w:p>
  <w:p w:rsidR="00A724C1" w:rsidRDefault="00A724C1">
    <w:pPr>
      <w:pStyle w:val="Zpat"/>
      <w:jc w:val="both"/>
      <w:rPr>
        <w:snapToGrid w:val="0"/>
        <w:sz w:val="16"/>
      </w:rPr>
    </w:pPr>
    <w:r>
      <w:rPr>
        <w:snapToGrid w:val="0"/>
        <w:sz w:val="16"/>
      </w:rPr>
      <w:t>FN Brno je státní příspěvková organizace zřízená rozhodnutím Ministerstva zdravotnictví. Nemá zákonnou povinnost zápisu do obchodního rejstříku, je zapsána do živnostenského rejstříku vedeného Živnostenským úřadem města Brna.</w:t>
    </w:r>
  </w:p>
  <w:p w:rsidR="00A724C1" w:rsidRDefault="00A724C1">
    <w:pPr>
      <w:pStyle w:val="Zpat"/>
      <w:jc w:val="both"/>
      <w:rPr>
        <w:snapToGrid w:val="0"/>
        <w:sz w:val="16"/>
      </w:rPr>
    </w:pPr>
  </w:p>
  <w:p w:rsidR="00A724C1" w:rsidRDefault="00A724C1">
    <w:pPr>
      <w:pStyle w:val="Zpat"/>
      <w:jc w:val="both"/>
      <w:rPr>
        <w:sz w:val="16"/>
      </w:rPr>
    </w:pPr>
    <w:r>
      <w:rPr>
        <w:snapToGrid w:val="0"/>
        <w:sz w:val="16"/>
      </w:rPr>
      <w:t>5/041/04/0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4C1" w:rsidRPr="00BE7DB7" w:rsidRDefault="00A724C1">
    <w:pPr>
      <w:pStyle w:val="Zpat"/>
      <w:rPr>
        <w:rStyle w:val="slostrnky"/>
        <w:sz w:val="18"/>
      </w:rPr>
    </w:pPr>
    <w:r>
      <w:tab/>
    </w:r>
    <w:r>
      <w:rPr>
        <w:sz w:val="18"/>
      </w:rPr>
      <w:t xml:space="preserve">Strana </w:t>
    </w:r>
    <w:r w:rsidR="005A5FEA"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PAGE </w:instrText>
    </w:r>
    <w:r w:rsidR="005A5FEA">
      <w:rPr>
        <w:rStyle w:val="slostrnky"/>
        <w:sz w:val="18"/>
      </w:rPr>
      <w:fldChar w:fldCharType="separate"/>
    </w:r>
    <w:r w:rsidR="00D90AE3">
      <w:rPr>
        <w:rStyle w:val="slostrnky"/>
        <w:noProof/>
        <w:sz w:val="18"/>
      </w:rPr>
      <w:t>2</w:t>
    </w:r>
    <w:r w:rsidR="005A5FEA">
      <w:rPr>
        <w:rStyle w:val="slostrnky"/>
        <w:sz w:val="18"/>
      </w:rPr>
      <w:fldChar w:fldCharType="end"/>
    </w:r>
    <w:r>
      <w:rPr>
        <w:rStyle w:val="slostrnky"/>
        <w:sz w:val="18"/>
      </w:rPr>
      <w:t xml:space="preserve"> z </w:t>
    </w:r>
    <w:r w:rsidR="005A5FEA"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NUMPAGES </w:instrText>
    </w:r>
    <w:r w:rsidR="005A5FEA">
      <w:rPr>
        <w:rStyle w:val="slostrnky"/>
        <w:sz w:val="18"/>
      </w:rPr>
      <w:fldChar w:fldCharType="separate"/>
    </w:r>
    <w:r w:rsidR="00D90AE3">
      <w:rPr>
        <w:rStyle w:val="slostrnky"/>
        <w:noProof/>
        <w:sz w:val="18"/>
      </w:rPr>
      <w:t>2</w:t>
    </w:r>
    <w:r w:rsidR="005A5FEA">
      <w:rPr>
        <w:rStyle w:val="slostrnky"/>
        <w:sz w:val="18"/>
      </w:rPr>
      <w:fldChar w:fldCharType="end"/>
    </w:r>
  </w:p>
  <w:p w:rsidR="00A724C1" w:rsidRDefault="00A724C1">
    <w:pPr>
      <w:pStyle w:val="Zpat"/>
      <w:rPr>
        <w:rStyle w:val="slostrnky"/>
        <w:snapToGrid w:val="0"/>
        <w:sz w:val="10"/>
      </w:rPr>
    </w:pPr>
  </w:p>
  <w:p w:rsidR="00A724C1" w:rsidRDefault="00A724C1">
    <w:pPr>
      <w:pStyle w:val="Zpat"/>
      <w:rPr>
        <w:rStyle w:val="slostrnky"/>
        <w:snapToGrid w:val="0"/>
        <w:sz w:val="18"/>
      </w:rPr>
    </w:pPr>
  </w:p>
  <w:p w:rsidR="00A724C1" w:rsidRDefault="00A724C1">
    <w:pPr>
      <w:pStyle w:val="Zpat"/>
      <w:jc w:val="both"/>
      <w:rPr>
        <w:snapToGrid w:val="0"/>
        <w:sz w:val="16"/>
      </w:rPr>
    </w:pPr>
    <w:r>
      <w:rPr>
        <w:snapToGrid w:val="0"/>
        <w:sz w:val="16"/>
      </w:rPr>
      <w:t>FN Brno je státní příspěvková organizace zřízená rozhodnutím Ministerstva zdravotnictví. Nemá zákonnou povinnost zápisu do obchodního rejstříku, je zapsána do živnostenského rejstříku vedeného Živnostenským úřadem města Brna.</w:t>
    </w:r>
  </w:p>
  <w:p w:rsidR="00A724C1" w:rsidRDefault="00A724C1">
    <w:pPr>
      <w:pStyle w:val="Zpat"/>
      <w:jc w:val="both"/>
      <w:rPr>
        <w:snapToGrid w:val="0"/>
        <w:sz w:val="16"/>
      </w:rPr>
    </w:pPr>
  </w:p>
  <w:p w:rsidR="00A724C1" w:rsidRDefault="00CA57B9">
    <w:pPr>
      <w:pStyle w:val="Zpat"/>
      <w:jc w:val="both"/>
      <w:rPr>
        <w:sz w:val="16"/>
      </w:rPr>
    </w:pPr>
    <w:r>
      <w:rPr>
        <w:sz w:val="16"/>
      </w:rPr>
      <w:t>5-256_14_3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A4C" w:rsidRDefault="004B6A4C">
      <w:r>
        <w:separator/>
      </w:r>
    </w:p>
  </w:footnote>
  <w:footnote w:type="continuationSeparator" w:id="0">
    <w:p w:rsidR="004B6A4C" w:rsidRDefault="004B6A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4C1" w:rsidRDefault="00A724C1">
    <w:pPr>
      <w:pStyle w:val="Zhlav"/>
      <w:ind w:left="5664"/>
    </w:pPr>
    <w:r>
      <w:t xml:space="preserve"> FN Brno</w:t>
    </w:r>
  </w:p>
  <w:p w:rsidR="00A724C1" w:rsidRDefault="001F7C12">
    <w:pPr>
      <w:pStyle w:val="Zhlav"/>
      <w:ind w:left="5664"/>
    </w:pPr>
    <w:r>
      <w:t xml:space="preserve"> smlouva č. VP/</w:t>
    </w:r>
    <w:r w:rsidR="0019632F">
      <w:t>126</w:t>
    </w:r>
    <w:r w:rsidR="00B10690">
      <w:t>6</w:t>
    </w:r>
    <w:r w:rsidR="00DC22A4">
      <w:t>/201</w:t>
    </w:r>
    <w:r w:rsidR="00484B6E">
      <w:t>9</w:t>
    </w:r>
    <w:r w:rsidR="00A724C1">
      <w:t>/</w:t>
    </w:r>
    <w:proofErr w:type="spellStart"/>
    <w:r w:rsidR="00D41E88">
      <w:t>Sv</w:t>
    </w:r>
    <w:proofErr w:type="spellEnd"/>
  </w:p>
  <w:p w:rsidR="00A724C1" w:rsidRDefault="00A724C1">
    <w:pPr>
      <w:pStyle w:val="Zhlav"/>
      <w:ind w:left="566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4C1" w:rsidRDefault="00D90AE3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453.15pt;height:160.35pt;z-index:-251658752;mso-position-horizontal:center;mso-position-horizontal-relative:margin;mso-position-vertical:center;mso-position-vertical-relative:margin" o:allowincell="f">
          <v:imagedata r:id="rId1" o:title="FN Brno_modra_obdelnik" gain="19661f" blacklevel="22938f"/>
          <w10:wrap anchorx="margin" anchory="margin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E02"/>
    <w:rsid w:val="000060AD"/>
    <w:rsid w:val="0003127B"/>
    <w:rsid w:val="00031728"/>
    <w:rsid w:val="0006071A"/>
    <w:rsid w:val="000D49A2"/>
    <w:rsid w:val="001678BA"/>
    <w:rsid w:val="0019632F"/>
    <w:rsid w:val="001C69E3"/>
    <w:rsid w:val="001F7C12"/>
    <w:rsid w:val="00234D3C"/>
    <w:rsid w:val="0027712C"/>
    <w:rsid w:val="002A3FD4"/>
    <w:rsid w:val="002C61DC"/>
    <w:rsid w:val="002F5BF0"/>
    <w:rsid w:val="00343F1B"/>
    <w:rsid w:val="003825A9"/>
    <w:rsid w:val="00397F77"/>
    <w:rsid w:val="003E277F"/>
    <w:rsid w:val="00444DEA"/>
    <w:rsid w:val="00484B6E"/>
    <w:rsid w:val="004B6A4C"/>
    <w:rsid w:val="004B6C26"/>
    <w:rsid w:val="004B7A6B"/>
    <w:rsid w:val="004D7A72"/>
    <w:rsid w:val="004F54A7"/>
    <w:rsid w:val="0050450E"/>
    <w:rsid w:val="005323F8"/>
    <w:rsid w:val="005362BE"/>
    <w:rsid w:val="005A5FEA"/>
    <w:rsid w:val="005D2E02"/>
    <w:rsid w:val="0064271D"/>
    <w:rsid w:val="00667A19"/>
    <w:rsid w:val="006821F5"/>
    <w:rsid w:val="006D0CD0"/>
    <w:rsid w:val="00703260"/>
    <w:rsid w:val="00716250"/>
    <w:rsid w:val="007202D1"/>
    <w:rsid w:val="0076015C"/>
    <w:rsid w:val="00771ACE"/>
    <w:rsid w:val="0081364B"/>
    <w:rsid w:val="00816105"/>
    <w:rsid w:val="00894DAD"/>
    <w:rsid w:val="008B2872"/>
    <w:rsid w:val="008C15EC"/>
    <w:rsid w:val="008C5405"/>
    <w:rsid w:val="008E5DF6"/>
    <w:rsid w:val="00991E81"/>
    <w:rsid w:val="009A35BC"/>
    <w:rsid w:val="009B484B"/>
    <w:rsid w:val="009C5484"/>
    <w:rsid w:val="009E7A60"/>
    <w:rsid w:val="00A2343E"/>
    <w:rsid w:val="00A51A01"/>
    <w:rsid w:val="00A724C1"/>
    <w:rsid w:val="00B03883"/>
    <w:rsid w:val="00B10690"/>
    <w:rsid w:val="00B467C8"/>
    <w:rsid w:val="00B47174"/>
    <w:rsid w:val="00B47368"/>
    <w:rsid w:val="00B608DF"/>
    <w:rsid w:val="00B747D2"/>
    <w:rsid w:val="00B81FCE"/>
    <w:rsid w:val="00B8424E"/>
    <w:rsid w:val="00BD7B9B"/>
    <w:rsid w:val="00BE7DB7"/>
    <w:rsid w:val="00BF0F12"/>
    <w:rsid w:val="00BF2C07"/>
    <w:rsid w:val="00C41941"/>
    <w:rsid w:val="00C845D9"/>
    <w:rsid w:val="00C91CE5"/>
    <w:rsid w:val="00CA57B9"/>
    <w:rsid w:val="00CC34DA"/>
    <w:rsid w:val="00CE22CD"/>
    <w:rsid w:val="00D36BB1"/>
    <w:rsid w:val="00D41E88"/>
    <w:rsid w:val="00D663A2"/>
    <w:rsid w:val="00D90AE3"/>
    <w:rsid w:val="00D9510B"/>
    <w:rsid w:val="00DA1835"/>
    <w:rsid w:val="00DC22A4"/>
    <w:rsid w:val="00DD1513"/>
    <w:rsid w:val="00DD5FFC"/>
    <w:rsid w:val="00E13761"/>
    <w:rsid w:val="00E168A4"/>
    <w:rsid w:val="00E745DE"/>
    <w:rsid w:val="00E9457F"/>
    <w:rsid w:val="00EB41C6"/>
    <w:rsid w:val="00F32C4E"/>
    <w:rsid w:val="00F371C4"/>
    <w:rsid w:val="00FC1EF6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2E02"/>
    <w:pPr>
      <w:keepNext/>
      <w:keepLines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5D2E02"/>
    <w:pPr>
      <w:jc w:val="center"/>
      <w:outlineLvl w:val="0"/>
    </w:pPr>
    <w:rPr>
      <w:b/>
      <w:sz w:val="36"/>
    </w:rPr>
  </w:style>
  <w:style w:type="paragraph" w:styleId="Nadpis2">
    <w:name w:val="heading 2"/>
    <w:basedOn w:val="Normln"/>
    <w:next w:val="Normln"/>
    <w:qFormat/>
    <w:rsid w:val="005D2E02"/>
    <w:pPr>
      <w:jc w:val="center"/>
      <w:outlineLvl w:val="1"/>
    </w:pPr>
    <w:rPr>
      <w:b/>
      <w:sz w:val="28"/>
    </w:rPr>
  </w:style>
  <w:style w:type="paragraph" w:styleId="Nadpis4">
    <w:name w:val="heading 4"/>
    <w:basedOn w:val="Normln"/>
    <w:next w:val="Normln"/>
    <w:qFormat/>
    <w:rsid w:val="005D2E02"/>
    <w:pPr>
      <w:outlineLvl w:val="3"/>
    </w:pPr>
    <w:rPr>
      <w:b/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5D2E0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D2E02"/>
    <w:pPr>
      <w:tabs>
        <w:tab w:val="center" w:pos="4536"/>
        <w:tab w:val="right" w:pos="9072"/>
      </w:tabs>
    </w:pPr>
  </w:style>
  <w:style w:type="character" w:styleId="slostrnky">
    <w:name w:val="page number"/>
    <w:rsid w:val="005D2E02"/>
    <w:rPr>
      <w:rFonts w:ascii="Arial" w:hAnsi="Arial"/>
      <w:sz w:val="22"/>
    </w:rPr>
  </w:style>
  <w:style w:type="paragraph" w:styleId="Textbubliny">
    <w:name w:val="Balloon Text"/>
    <w:basedOn w:val="Normln"/>
    <w:link w:val="TextbublinyChar"/>
    <w:rsid w:val="00EB41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B41C6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qFormat/>
    <w:rsid w:val="00B608DF"/>
    <w:rPr>
      <w:b/>
      <w:bCs/>
    </w:rPr>
  </w:style>
  <w:style w:type="character" w:customStyle="1" w:styleId="h1a">
    <w:name w:val="h1a"/>
    <w:rsid w:val="00484B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2E02"/>
    <w:pPr>
      <w:keepNext/>
      <w:keepLines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5D2E02"/>
    <w:pPr>
      <w:jc w:val="center"/>
      <w:outlineLvl w:val="0"/>
    </w:pPr>
    <w:rPr>
      <w:b/>
      <w:sz w:val="36"/>
    </w:rPr>
  </w:style>
  <w:style w:type="paragraph" w:styleId="Nadpis2">
    <w:name w:val="heading 2"/>
    <w:basedOn w:val="Normln"/>
    <w:next w:val="Normln"/>
    <w:qFormat/>
    <w:rsid w:val="005D2E02"/>
    <w:pPr>
      <w:jc w:val="center"/>
      <w:outlineLvl w:val="1"/>
    </w:pPr>
    <w:rPr>
      <w:b/>
      <w:sz w:val="28"/>
    </w:rPr>
  </w:style>
  <w:style w:type="paragraph" w:styleId="Nadpis4">
    <w:name w:val="heading 4"/>
    <w:basedOn w:val="Normln"/>
    <w:next w:val="Normln"/>
    <w:qFormat/>
    <w:rsid w:val="005D2E02"/>
    <w:pPr>
      <w:outlineLvl w:val="3"/>
    </w:pPr>
    <w:rPr>
      <w:b/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5D2E0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D2E02"/>
    <w:pPr>
      <w:tabs>
        <w:tab w:val="center" w:pos="4536"/>
        <w:tab w:val="right" w:pos="9072"/>
      </w:tabs>
    </w:pPr>
  </w:style>
  <w:style w:type="character" w:styleId="slostrnky">
    <w:name w:val="page number"/>
    <w:rsid w:val="005D2E02"/>
    <w:rPr>
      <w:rFonts w:ascii="Arial" w:hAnsi="Arial"/>
      <w:sz w:val="22"/>
    </w:rPr>
  </w:style>
  <w:style w:type="paragraph" w:styleId="Textbubliny">
    <w:name w:val="Balloon Text"/>
    <w:basedOn w:val="Normln"/>
    <w:link w:val="TextbublinyChar"/>
    <w:rsid w:val="00EB41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B41C6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qFormat/>
    <w:rsid w:val="00B608DF"/>
    <w:rPr>
      <w:b/>
      <w:bCs/>
    </w:rPr>
  </w:style>
  <w:style w:type="character" w:customStyle="1" w:styleId="h1a">
    <w:name w:val="h1a"/>
    <w:rsid w:val="00484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7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6FCB9D-350D-4FB3-A8F1-DE6A849B7047}"/>
</file>

<file path=customXml/itemProps2.xml><?xml version="1.0" encoding="utf-8"?>
<ds:datastoreItem xmlns:ds="http://schemas.openxmlformats.org/officeDocument/2006/customXml" ds:itemID="{6DE0DEA8-5B6A-4DFD-ADF9-0C4802FABF9C}"/>
</file>

<file path=customXml/itemProps3.xml><?xml version="1.0" encoding="utf-8"?>
<ds:datastoreItem xmlns:ds="http://schemas.openxmlformats.org/officeDocument/2006/customXml" ds:itemID="{BC42248F-EEDF-4C87-9B62-1915E3F6794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527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výpůjčce</vt:lpstr>
    </vt:vector>
  </TitlesOfParts>
  <Company>FN Brno</Company>
  <LinksUpToDate>false</LinksUpToDate>
  <CharactersWithSpaces>3769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výpůjčce</dc:title>
  <dc:creator>506</dc:creator>
  <cp:lastModifiedBy>Svobodová Danuše</cp:lastModifiedBy>
  <cp:revision>2</cp:revision>
  <cp:lastPrinted>2019-03-11T14:35:00Z</cp:lastPrinted>
  <dcterms:created xsi:type="dcterms:W3CDTF">2019-05-15T10:04:00Z</dcterms:created>
  <dcterms:modified xsi:type="dcterms:W3CDTF">2019-05-15T10:04:00Z</dcterms:modified>
</cp:coreProperties>
</file>