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31" w:rsidRDefault="00532F3C" w:rsidP="00C84331">
      <w:pPr>
        <w:pStyle w:val="5NadpislAKM"/>
        <w:numPr>
          <w:ilvl w:val="0"/>
          <w:numId w:val="0"/>
        </w:numPr>
        <w:jc w:val="both"/>
        <w:rPr>
          <w:rFonts w:asciiTheme="minorHAnsi" w:hAnsiTheme="minorHAnsi"/>
          <w:sz w:val="20"/>
          <w:szCs w:val="20"/>
        </w:rPr>
      </w:pPr>
      <w:bookmarkStart w:id="0" w:name="_Toc373621914"/>
      <w:bookmarkStart w:id="1" w:name="_Toc374350633"/>
      <w:bookmarkStart w:id="2" w:name="_Toc374352516"/>
      <w:bookmarkStart w:id="3" w:name="_Toc379980661"/>
      <w:bookmarkStart w:id="4" w:name="_Toc54749418"/>
      <w:bookmarkStart w:id="5" w:name="_Toc54749563"/>
      <w:bookmarkStart w:id="6" w:name="_Toc54752157"/>
      <w:bookmarkStart w:id="7" w:name="_Toc54752208"/>
      <w:bookmarkStart w:id="8" w:name="_Toc54752249"/>
      <w:bookmarkStart w:id="9" w:name="_Toc54752278"/>
      <w:r w:rsidRPr="003A3206">
        <w:rPr>
          <w:rFonts w:asciiTheme="minorHAnsi" w:hAnsiTheme="minorHAnsi"/>
          <w:sz w:val="20"/>
          <w:szCs w:val="20"/>
        </w:rPr>
        <w:t xml:space="preserve">Níže uvedeného dne, měsíce a roku uzavřeli podle ustanovení § </w:t>
      </w:r>
      <w:r w:rsidR="00C84331" w:rsidRPr="003A3206">
        <w:rPr>
          <w:rFonts w:asciiTheme="minorHAnsi" w:hAnsiTheme="minorHAnsi"/>
          <w:sz w:val="20"/>
          <w:szCs w:val="20"/>
        </w:rPr>
        <w:t>2586</w:t>
      </w:r>
      <w:r w:rsidRPr="003A3206">
        <w:rPr>
          <w:rFonts w:asciiTheme="minorHAnsi" w:hAnsiTheme="minorHAnsi"/>
          <w:sz w:val="20"/>
          <w:szCs w:val="20"/>
        </w:rPr>
        <w:t xml:space="preserve"> a násl. zákona č. </w:t>
      </w:r>
      <w:r w:rsidR="00C84331" w:rsidRPr="003A3206">
        <w:rPr>
          <w:rFonts w:asciiTheme="minorHAnsi" w:hAnsiTheme="minorHAnsi"/>
          <w:sz w:val="20"/>
          <w:szCs w:val="20"/>
        </w:rPr>
        <w:t>89/2012</w:t>
      </w:r>
      <w:r w:rsidRPr="003A3206">
        <w:rPr>
          <w:rFonts w:asciiTheme="minorHAnsi" w:hAnsiTheme="minorHAnsi"/>
          <w:sz w:val="20"/>
          <w:szCs w:val="20"/>
        </w:rPr>
        <w:t xml:space="preserve"> Sb., ob</w:t>
      </w:r>
      <w:r w:rsidR="00C84331" w:rsidRPr="003A3206">
        <w:rPr>
          <w:rFonts w:asciiTheme="minorHAnsi" w:hAnsiTheme="minorHAnsi"/>
          <w:sz w:val="20"/>
          <w:szCs w:val="20"/>
        </w:rPr>
        <w:t>čanského zákoníku</w:t>
      </w:r>
      <w:r w:rsidR="009E3217" w:rsidRPr="003A3206">
        <w:rPr>
          <w:rFonts w:asciiTheme="minorHAnsi" w:hAnsiTheme="minorHAnsi"/>
          <w:sz w:val="20"/>
          <w:szCs w:val="20"/>
        </w:rPr>
        <w:t>,</w:t>
      </w:r>
      <w:r w:rsidR="00357AB4" w:rsidRPr="003A3206">
        <w:rPr>
          <w:rFonts w:asciiTheme="minorHAnsi" w:hAnsiTheme="minorHAnsi"/>
          <w:sz w:val="20"/>
          <w:szCs w:val="20"/>
        </w:rPr>
        <w:t xml:space="preserve"> </w:t>
      </w:r>
      <w:r w:rsidR="00C84331" w:rsidRPr="003A3206">
        <w:rPr>
          <w:rFonts w:asciiTheme="minorHAnsi" w:hAnsiTheme="minorHAnsi"/>
          <w:sz w:val="20"/>
          <w:szCs w:val="20"/>
        </w:rPr>
        <w:t>v platném znění</w:t>
      </w:r>
      <w:bookmarkEnd w:id="0"/>
      <w:bookmarkEnd w:id="1"/>
      <w:bookmarkEnd w:id="2"/>
      <w:bookmarkEnd w:id="3"/>
    </w:p>
    <w:p w:rsidR="00A025FE" w:rsidRPr="00A025FE" w:rsidRDefault="00A025FE" w:rsidP="00A025FE">
      <w:pPr>
        <w:pStyle w:val="6odstAKM"/>
        <w:numPr>
          <w:ilvl w:val="0"/>
          <w:numId w:val="0"/>
        </w:numPr>
      </w:pPr>
    </w:p>
    <w:p w:rsidR="00F225C4" w:rsidRPr="00A025FE" w:rsidRDefault="00532F3C" w:rsidP="00F225C4">
      <w:pPr>
        <w:jc w:val="both"/>
        <w:rPr>
          <w:rFonts w:ascii="Calibri" w:hAnsi="Calibri"/>
          <w:b/>
          <w:bCs/>
          <w:color w:val="000000"/>
          <w:szCs w:val="22"/>
        </w:rPr>
      </w:pPr>
      <w:bookmarkStart w:id="10" w:name="_Toc373621915"/>
      <w:bookmarkStart w:id="11" w:name="_Toc374350634"/>
      <w:bookmarkStart w:id="12" w:name="_Toc374352517"/>
      <w:r w:rsidRPr="00A025FE">
        <w:rPr>
          <w:rFonts w:asciiTheme="minorHAnsi" w:hAnsiTheme="minorHAnsi"/>
          <w:szCs w:val="22"/>
        </w:rPr>
        <w:t xml:space="preserve">Objednatel </w:t>
      </w:r>
      <w:r w:rsidRPr="00A025FE">
        <w:rPr>
          <w:rFonts w:asciiTheme="minorHAnsi" w:hAnsiTheme="minorHAnsi"/>
          <w:szCs w:val="22"/>
        </w:rPr>
        <w:tab/>
      </w:r>
      <w:r w:rsidR="003C208E" w:rsidRPr="00A025FE">
        <w:rPr>
          <w:rFonts w:asciiTheme="minorHAnsi" w:hAnsiTheme="minorHAnsi"/>
          <w:szCs w:val="22"/>
        </w:rPr>
        <w:tab/>
      </w:r>
      <w:bookmarkEnd w:id="10"/>
      <w:bookmarkEnd w:id="11"/>
      <w:bookmarkEnd w:id="12"/>
      <w:r w:rsidR="00F225C4" w:rsidRPr="00A025FE">
        <w:rPr>
          <w:rFonts w:ascii="Calibri" w:hAnsi="Calibri"/>
          <w:b/>
          <w:bCs/>
          <w:color w:val="000000"/>
          <w:szCs w:val="22"/>
        </w:rPr>
        <w:t>BIC Plzeň, společnost s ručením omezeným</w:t>
      </w:r>
    </w:p>
    <w:p w:rsidR="003C208E" w:rsidRPr="00A025FE" w:rsidRDefault="003C208E" w:rsidP="003C208E">
      <w:pPr>
        <w:spacing w:before="240"/>
        <w:jc w:val="both"/>
        <w:rPr>
          <w:rFonts w:asciiTheme="minorHAnsi" w:hAnsiTheme="minorHAnsi"/>
          <w:szCs w:val="22"/>
        </w:rPr>
      </w:pPr>
      <w:r w:rsidRPr="00A025FE">
        <w:rPr>
          <w:rFonts w:asciiTheme="minorHAnsi" w:hAnsiTheme="minorHAnsi"/>
          <w:szCs w:val="22"/>
        </w:rPr>
        <w:t>sídlem:</w:t>
      </w:r>
      <w:r w:rsidRPr="00A025FE">
        <w:rPr>
          <w:rFonts w:asciiTheme="minorHAnsi" w:hAnsiTheme="minorHAnsi"/>
          <w:szCs w:val="22"/>
        </w:rPr>
        <w:tab/>
      </w:r>
      <w:r w:rsidRPr="00A025FE">
        <w:rPr>
          <w:rFonts w:asciiTheme="minorHAnsi" w:hAnsiTheme="minorHAnsi"/>
          <w:szCs w:val="22"/>
        </w:rPr>
        <w:tab/>
      </w:r>
      <w:r w:rsidRPr="00A025FE">
        <w:rPr>
          <w:rFonts w:asciiTheme="minorHAnsi" w:hAnsiTheme="minorHAnsi"/>
          <w:szCs w:val="22"/>
        </w:rPr>
        <w:tab/>
      </w:r>
      <w:r w:rsidR="00F225C4" w:rsidRPr="00A025FE">
        <w:rPr>
          <w:rFonts w:ascii="Calibri" w:hAnsi="Calibri"/>
          <w:bCs/>
          <w:color w:val="000000"/>
          <w:szCs w:val="22"/>
        </w:rPr>
        <w:t>Plzeň, Riegrova 1, okres Plzeň-město</w:t>
      </w:r>
    </w:p>
    <w:p w:rsidR="00992A6A" w:rsidRPr="00992A6A" w:rsidRDefault="00EE3D37" w:rsidP="00992A6A">
      <w:pPr>
        <w:spacing w:before="240"/>
        <w:rPr>
          <w:rFonts w:ascii="Calibri" w:hAnsi="Calibri"/>
          <w:bCs/>
          <w:color w:val="000000"/>
          <w:szCs w:val="22"/>
        </w:rPr>
      </w:pPr>
      <w:r w:rsidRPr="00A025FE">
        <w:rPr>
          <w:rFonts w:asciiTheme="minorHAnsi" w:hAnsiTheme="minorHAnsi"/>
          <w:szCs w:val="22"/>
        </w:rPr>
        <w:t>zastoupená</w:t>
      </w:r>
      <w:r w:rsidR="003C208E" w:rsidRPr="00A025FE">
        <w:rPr>
          <w:rFonts w:asciiTheme="minorHAnsi" w:hAnsiTheme="minorHAnsi"/>
          <w:szCs w:val="22"/>
        </w:rPr>
        <w:t>:</w:t>
      </w:r>
      <w:r w:rsidR="003C208E" w:rsidRPr="00A025FE">
        <w:rPr>
          <w:rFonts w:asciiTheme="minorHAnsi" w:hAnsiTheme="minorHAnsi"/>
          <w:szCs w:val="22"/>
        </w:rPr>
        <w:tab/>
      </w:r>
      <w:r w:rsidR="003C208E" w:rsidRPr="00A025FE">
        <w:rPr>
          <w:rFonts w:asciiTheme="minorHAnsi" w:hAnsiTheme="minorHAnsi"/>
          <w:szCs w:val="22"/>
        </w:rPr>
        <w:tab/>
      </w:r>
      <w:r w:rsidR="00F225C4" w:rsidRPr="00A025FE">
        <w:rPr>
          <w:rFonts w:ascii="Calibri" w:hAnsi="Calibri"/>
          <w:bCs/>
          <w:color w:val="000000"/>
          <w:szCs w:val="22"/>
        </w:rPr>
        <w:t>jednatelkou Ing. Janou Klementovou</w:t>
      </w:r>
      <w:r w:rsidR="00992A6A">
        <w:rPr>
          <w:rFonts w:ascii="Calibri" w:hAnsi="Calibri"/>
          <w:bCs/>
          <w:color w:val="000000"/>
          <w:szCs w:val="22"/>
        </w:rPr>
        <w:br/>
      </w:r>
      <w:r w:rsidR="00992A6A">
        <w:rPr>
          <w:rFonts w:ascii="Calibri" w:hAnsi="Calibri"/>
          <w:bCs/>
          <w:color w:val="000000"/>
          <w:szCs w:val="22"/>
        </w:rPr>
        <w:tab/>
      </w:r>
      <w:r w:rsidR="00992A6A">
        <w:rPr>
          <w:rFonts w:ascii="Calibri" w:hAnsi="Calibri"/>
          <w:bCs/>
          <w:color w:val="000000"/>
          <w:szCs w:val="22"/>
        </w:rPr>
        <w:tab/>
      </w:r>
      <w:r w:rsidR="00992A6A">
        <w:rPr>
          <w:rFonts w:ascii="Calibri" w:hAnsi="Calibri"/>
          <w:bCs/>
          <w:color w:val="000000"/>
          <w:szCs w:val="22"/>
        </w:rPr>
        <w:tab/>
      </w:r>
      <w:r w:rsidR="00992A6A">
        <w:rPr>
          <w:rFonts w:ascii="Calibri" w:hAnsi="Calibri"/>
          <w:color w:val="000000"/>
        </w:rPr>
        <w:t>jednatelem Ing. Filipem Uhlíkem</w:t>
      </w:r>
    </w:p>
    <w:p w:rsidR="003C208E" w:rsidRPr="00A025FE" w:rsidRDefault="003C208E" w:rsidP="003C208E">
      <w:pPr>
        <w:spacing w:before="240"/>
        <w:jc w:val="both"/>
        <w:rPr>
          <w:rFonts w:asciiTheme="minorHAnsi" w:hAnsiTheme="minorHAnsi"/>
          <w:szCs w:val="22"/>
        </w:rPr>
      </w:pPr>
      <w:r w:rsidRPr="00A025FE">
        <w:rPr>
          <w:rFonts w:asciiTheme="minorHAnsi" w:hAnsiTheme="minorHAnsi"/>
          <w:szCs w:val="22"/>
        </w:rPr>
        <w:t>bankovní spojení:</w:t>
      </w:r>
      <w:r w:rsidRPr="00A025FE">
        <w:rPr>
          <w:rFonts w:asciiTheme="minorHAnsi" w:hAnsiTheme="minorHAnsi"/>
          <w:szCs w:val="22"/>
        </w:rPr>
        <w:tab/>
      </w:r>
      <w:r w:rsidR="00DB22A2" w:rsidRPr="00A025FE">
        <w:rPr>
          <w:rFonts w:ascii="Calibri" w:hAnsi="Calibri"/>
          <w:bCs/>
          <w:color w:val="000000"/>
          <w:szCs w:val="22"/>
        </w:rPr>
        <w:t>UniCredit Bank Czech Republic and Slovakia a.s., č.ú. 1515133501/2700</w:t>
      </w:r>
    </w:p>
    <w:p w:rsidR="003C208E" w:rsidRPr="00A025FE" w:rsidRDefault="003C208E" w:rsidP="003C208E">
      <w:pPr>
        <w:spacing w:before="240"/>
        <w:jc w:val="both"/>
        <w:rPr>
          <w:rFonts w:asciiTheme="minorHAnsi" w:hAnsiTheme="minorHAnsi"/>
          <w:szCs w:val="22"/>
        </w:rPr>
      </w:pPr>
      <w:r w:rsidRPr="00A025FE">
        <w:rPr>
          <w:rFonts w:asciiTheme="minorHAnsi" w:hAnsiTheme="minorHAnsi"/>
          <w:szCs w:val="22"/>
        </w:rPr>
        <w:t>IČ:</w:t>
      </w:r>
      <w:r w:rsidRPr="00A025FE">
        <w:rPr>
          <w:rFonts w:asciiTheme="minorHAnsi" w:hAnsiTheme="minorHAnsi"/>
          <w:szCs w:val="22"/>
        </w:rPr>
        <w:tab/>
      </w:r>
      <w:r w:rsidRPr="00A025FE">
        <w:rPr>
          <w:rFonts w:asciiTheme="minorHAnsi" w:hAnsiTheme="minorHAnsi"/>
          <w:szCs w:val="22"/>
        </w:rPr>
        <w:tab/>
      </w:r>
      <w:r w:rsidRPr="00A025FE">
        <w:rPr>
          <w:rFonts w:asciiTheme="minorHAnsi" w:hAnsiTheme="minorHAnsi"/>
          <w:szCs w:val="22"/>
        </w:rPr>
        <w:tab/>
      </w:r>
      <w:r w:rsidR="00F225C4" w:rsidRPr="00A025FE">
        <w:rPr>
          <w:rFonts w:ascii="Calibri" w:hAnsi="Calibri"/>
          <w:bCs/>
          <w:color w:val="000000"/>
          <w:szCs w:val="22"/>
        </w:rPr>
        <w:t>45354774</w:t>
      </w:r>
    </w:p>
    <w:p w:rsidR="003C208E" w:rsidRPr="00A025FE" w:rsidRDefault="003C208E" w:rsidP="003C208E">
      <w:pPr>
        <w:spacing w:before="240"/>
        <w:jc w:val="both"/>
        <w:rPr>
          <w:rFonts w:asciiTheme="minorHAnsi" w:hAnsiTheme="minorHAnsi"/>
          <w:szCs w:val="22"/>
        </w:rPr>
      </w:pPr>
      <w:r w:rsidRPr="00A025FE">
        <w:rPr>
          <w:rFonts w:asciiTheme="minorHAnsi" w:hAnsiTheme="minorHAnsi"/>
          <w:szCs w:val="22"/>
        </w:rPr>
        <w:t>DIČ:</w:t>
      </w:r>
      <w:r w:rsidRPr="00A025FE">
        <w:rPr>
          <w:rFonts w:asciiTheme="minorHAnsi" w:hAnsiTheme="minorHAnsi"/>
          <w:szCs w:val="22"/>
        </w:rPr>
        <w:tab/>
      </w:r>
      <w:r w:rsidRPr="00A025FE">
        <w:rPr>
          <w:rFonts w:asciiTheme="minorHAnsi" w:hAnsiTheme="minorHAnsi"/>
          <w:szCs w:val="22"/>
        </w:rPr>
        <w:tab/>
      </w:r>
      <w:r w:rsidRPr="00A025FE">
        <w:rPr>
          <w:rFonts w:asciiTheme="minorHAnsi" w:hAnsiTheme="minorHAnsi"/>
          <w:szCs w:val="22"/>
        </w:rPr>
        <w:tab/>
      </w:r>
      <w:r w:rsidR="00432F8C" w:rsidRPr="00A025FE">
        <w:rPr>
          <w:rFonts w:asciiTheme="minorHAnsi" w:hAnsiTheme="minorHAnsi"/>
          <w:szCs w:val="22"/>
        </w:rPr>
        <w:t>CZ45354774</w:t>
      </w:r>
    </w:p>
    <w:p w:rsidR="003C208E" w:rsidRPr="00A025FE" w:rsidRDefault="003C208E" w:rsidP="003C208E">
      <w:pPr>
        <w:spacing w:before="240"/>
        <w:ind w:left="2124" w:hanging="2124"/>
        <w:jc w:val="both"/>
        <w:rPr>
          <w:rFonts w:asciiTheme="minorHAnsi" w:hAnsiTheme="minorHAnsi"/>
          <w:szCs w:val="22"/>
        </w:rPr>
      </w:pPr>
      <w:r w:rsidRPr="00A025FE">
        <w:rPr>
          <w:rFonts w:asciiTheme="minorHAnsi" w:hAnsiTheme="minorHAnsi"/>
          <w:szCs w:val="22"/>
        </w:rPr>
        <w:t>Zápis v OR:</w:t>
      </w:r>
      <w:r w:rsidRPr="00A025FE">
        <w:rPr>
          <w:rFonts w:asciiTheme="minorHAnsi" w:hAnsiTheme="minorHAnsi"/>
          <w:szCs w:val="22"/>
        </w:rPr>
        <w:tab/>
      </w:r>
      <w:r w:rsidR="00F225C4" w:rsidRPr="00A025FE">
        <w:rPr>
          <w:rFonts w:ascii="Calibri" w:hAnsi="Calibri"/>
          <w:bCs/>
          <w:color w:val="000000"/>
          <w:szCs w:val="22"/>
        </w:rPr>
        <w:t>vedeném Krajským soudem v Plzni, oddíl C, vložka 1678,</w:t>
      </w:r>
    </w:p>
    <w:p w:rsidR="00532F3C" w:rsidRPr="00A025FE" w:rsidRDefault="00532F3C" w:rsidP="003C208E">
      <w:pPr>
        <w:spacing w:before="240" w:after="120"/>
        <w:jc w:val="both"/>
        <w:rPr>
          <w:rFonts w:asciiTheme="minorHAnsi" w:hAnsiTheme="minorHAnsi"/>
          <w:szCs w:val="22"/>
        </w:rPr>
      </w:pPr>
      <w:r w:rsidRPr="00A025FE">
        <w:rPr>
          <w:rFonts w:asciiTheme="minorHAnsi" w:hAnsiTheme="minorHAnsi"/>
          <w:szCs w:val="22"/>
        </w:rPr>
        <w:t>na straně jedné a dále v textu jen „</w:t>
      </w:r>
      <w:r w:rsidRPr="00A025FE">
        <w:rPr>
          <w:rFonts w:asciiTheme="minorHAnsi" w:hAnsiTheme="minorHAnsi"/>
          <w:b/>
          <w:szCs w:val="22"/>
        </w:rPr>
        <w:t>Objednatel</w:t>
      </w:r>
      <w:r w:rsidRPr="00A025FE">
        <w:rPr>
          <w:rFonts w:asciiTheme="minorHAnsi" w:hAnsiTheme="minorHAnsi"/>
          <w:szCs w:val="22"/>
        </w:rPr>
        <w:t>“</w:t>
      </w:r>
    </w:p>
    <w:p w:rsidR="00532F3C" w:rsidRPr="00A025FE" w:rsidRDefault="00532F3C" w:rsidP="00532F3C">
      <w:pPr>
        <w:spacing w:before="120" w:after="120"/>
        <w:jc w:val="both"/>
        <w:rPr>
          <w:rFonts w:asciiTheme="minorHAnsi" w:hAnsiTheme="minorHAnsi"/>
          <w:szCs w:val="22"/>
        </w:rPr>
      </w:pPr>
      <w:r w:rsidRPr="00A025FE">
        <w:rPr>
          <w:rFonts w:asciiTheme="minorHAnsi" w:hAnsiTheme="minorHAnsi"/>
          <w:szCs w:val="22"/>
        </w:rPr>
        <w:t>a</w:t>
      </w:r>
    </w:p>
    <w:p w:rsidR="00E24E6A" w:rsidRPr="00A025FE" w:rsidRDefault="00E24E6A" w:rsidP="00E24E6A">
      <w:pPr>
        <w:spacing w:before="240" w:after="120"/>
        <w:jc w:val="both"/>
        <w:rPr>
          <w:rFonts w:ascii="Calibri" w:hAnsi="Calibri"/>
          <w:b/>
        </w:rPr>
      </w:pPr>
      <w:r w:rsidRPr="00A025FE">
        <w:rPr>
          <w:rFonts w:ascii="Calibri" w:hAnsi="Calibri"/>
        </w:rPr>
        <w:t>Zhotovitel:</w:t>
      </w:r>
      <w:r w:rsidRPr="00A025FE">
        <w:rPr>
          <w:rFonts w:ascii="Calibri" w:hAnsi="Calibri"/>
        </w:rPr>
        <w:tab/>
      </w:r>
      <w:r w:rsidRPr="00A025FE">
        <w:rPr>
          <w:rFonts w:ascii="Calibri" w:hAnsi="Calibri"/>
        </w:rPr>
        <w:tab/>
      </w:r>
      <w:r>
        <w:rPr>
          <w:rFonts w:ascii="Calibri" w:hAnsi="Calibri"/>
          <w:b/>
          <w:szCs w:val="22"/>
        </w:rPr>
        <w:t>Petr Milota</w:t>
      </w:r>
      <w:r w:rsidRPr="00A025FE">
        <w:rPr>
          <w:rFonts w:ascii="Calibri" w:hAnsi="Calibri"/>
          <w:b/>
        </w:rPr>
        <w:tab/>
      </w:r>
    </w:p>
    <w:p w:rsidR="00E24E6A" w:rsidRPr="00A025FE" w:rsidRDefault="00E24E6A" w:rsidP="00E24E6A">
      <w:pPr>
        <w:spacing w:before="240"/>
        <w:jc w:val="both"/>
        <w:rPr>
          <w:rFonts w:ascii="Calibri" w:hAnsi="Calibri"/>
        </w:rPr>
      </w:pPr>
      <w:r w:rsidRPr="00A025FE">
        <w:rPr>
          <w:rFonts w:ascii="Calibri" w:hAnsi="Calibri"/>
        </w:rPr>
        <w:t>sídlem:</w:t>
      </w:r>
      <w:r w:rsidRPr="00A025FE">
        <w:rPr>
          <w:rFonts w:ascii="Calibri" w:hAnsi="Calibri"/>
        </w:rPr>
        <w:tab/>
      </w:r>
      <w:r w:rsidRPr="00A025FE">
        <w:rPr>
          <w:rFonts w:ascii="Calibri" w:hAnsi="Calibri"/>
        </w:rPr>
        <w:tab/>
      </w:r>
      <w:r w:rsidRPr="00A025FE">
        <w:rPr>
          <w:rFonts w:ascii="Calibri" w:hAnsi="Calibri"/>
        </w:rPr>
        <w:tab/>
      </w:r>
      <w:bookmarkStart w:id="13" w:name="_GoBack"/>
      <w:bookmarkEnd w:id="13"/>
    </w:p>
    <w:p w:rsidR="00E24E6A" w:rsidRPr="00A025FE" w:rsidRDefault="00E24E6A" w:rsidP="00E24E6A">
      <w:pPr>
        <w:spacing w:before="240"/>
        <w:jc w:val="both"/>
        <w:rPr>
          <w:rFonts w:ascii="Calibri" w:hAnsi="Calibri"/>
          <w:szCs w:val="22"/>
        </w:rPr>
      </w:pPr>
      <w:r w:rsidRPr="00A025FE">
        <w:rPr>
          <w:rFonts w:ascii="Calibri" w:hAnsi="Calibri"/>
          <w:szCs w:val="22"/>
        </w:rPr>
        <w:t>zastoupená:</w:t>
      </w:r>
      <w:r w:rsidRPr="00A025FE">
        <w:rPr>
          <w:rFonts w:ascii="Calibri" w:hAnsi="Calibri"/>
          <w:szCs w:val="22"/>
        </w:rPr>
        <w:tab/>
      </w:r>
      <w:r w:rsidRPr="00A025FE">
        <w:rPr>
          <w:rFonts w:ascii="Calibri" w:hAnsi="Calibri"/>
          <w:szCs w:val="22"/>
        </w:rPr>
        <w:tab/>
      </w:r>
      <w:r>
        <w:rPr>
          <w:rFonts w:ascii="Calibri" w:hAnsi="Calibri"/>
          <w:szCs w:val="22"/>
        </w:rPr>
        <w:t>Petrem Milotou</w:t>
      </w:r>
    </w:p>
    <w:p w:rsidR="00E24E6A" w:rsidRPr="00A025FE" w:rsidRDefault="00E24E6A" w:rsidP="00E24E6A">
      <w:pPr>
        <w:spacing w:before="240"/>
        <w:jc w:val="both"/>
        <w:rPr>
          <w:rFonts w:ascii="Calibri" w:hAnsi="Calibri"/>
          <w:szCs w:val="22"/>
        </w:rPr>
      </w:pPr>
      <w:r w:rsidRPr="00A025FE">
        <w:rPr>
          <w:rFonts w:ascii="Calibri" w:hAnsi="Calibri"/>
          <w:szCs w:val="22"/>
        </w:rPr>
        <w:t>IČ:</w:t>
      </w:r>
      <w:r w:rsidRPr="00A025FE">
        <w:rPr>
          <w:rFonts w:ascii="Calibri" w:hAnsi="Calibri"/>
          <w:szCs w:val="22"/>
        </w:rPr>
        <w:tab/>
      </w:r>
      <w:r w:rsidRPr="00A025FE">
        <w:rPr>
          <w:rFonts w:ascii="Calibri" w:hAnsi="Calibri"/>
          <w:szCs w:val="22"/>
        </w:rPr>
        <w:tab/>
      </w:r>
      <w:r w:rsidRPr="00A025FE">
        <w:rPr>
          <w:rFonts w:ascii="Calibri" w:hAnsi="Calibri"/>
          <w:szCs w:val="22"/>
        </w:rPr>
        <w:tab/>
      </w:r>
      <w:r>
        <w:rPr>
          <w:rFonts w:ascii="Calibri" w:hAnsi="Calibri"/>
          <w:szCs w:val="22"/>
        </w:rPr>
        <w:t>48331023</w:t>
      </w:r>
    </w:p>
    <w:p w:rsidR="00E24E6A" w:rsidRPr="00A025FE" w:rsidRDefault="009A5A81" w:rsidP="00E24E6A">
      <w:pPr>
        <w:spacing w:before="240"/>
        <w:jc w:val="both"/>
        <w:rPr>
          <w:rFonts w:ascii="Calibri" w:hAnsi="Calibri"/>
          <w:szCs w:val="22"/>
        </w:rPr>
      </w:pPr>
      <w:r>
        <w:rPr>
          <w:rFonts w:ascii="Calibri" w:hAnsi="Calibri"/>
          <w:szCs w:val="22"/>
        </w:rPr>
        <w:t>DIČ:</w:t>
      </w:r>
      <w:r>
        <w:rPr>
          <w:rFonts w:ascii="Calibri" w:hAnsi="Calibri"/>
          <w:szCs w:val="22"/>
        </w:rPr>
        <w:tab/>
      </w:r>
      <w:r>
        <w:rPr>
          <w:rFonts w:ascii="Calibri" w:hAnsi="Calibri"/>
          <w:szCs w:val="22"/>
        </w:rPr>
        <w:tab/>
      </w:r>
      <w:r>
        <w:rPr>
          <w:rFonts w:ascii="Calibri" w:hAnsi="Calibri"/>
          <w:szCs w:val="22"/>
        </w:rPr>
        <w:tab/>
        <w:t>CZ</w:t>
      </w:r>
    </w:p>
    <w:p w:rsidR="00E24E6A" w:rsidRPr="003A3206" w:rsidRDefault="00E24E6A" w:rsidP="00E24E6A">
      <w:pPr>
        <w:spacing w:before="240"/>
        <w:jc w:val="both"/>
        <w:rPr>
          <w:rFonts w:ascii="Calibri" w:hAnsi="Calibri"/>
          <w:sz w:val="20"/>
          <w:szCs w:val="20"/>
        </w:rPr>
      </w:pPr>
      <w:r w:rsidRPr="003A3206">
        <w:rPr>
          <w:rFonts w:ascii="Calibri" w:hAnsi="Calibri"/>
          <w:sz w:val="20"/>
          <w:szCs w:val="20"/>
        </w:rPr>
        <w:t>na straně druhé a dále v textu jen „</w:t>
      </w:r>
      <w:r w:rsidRPr="003A3206">
        <w:rPr>
          <w:rFonts w:ascii="Calibri" w:hAnsi="Calibri"/>
          <w:b/>
          <w:sz w:val="20"/>
          <w:szCs w:val="20"/>
        </w:rPr>
        <w:t>Zhotovitel</w:t>
      </w:r>
      <w:r w:rsidRPr="003A3206">
        <w:rPr>
          <w:rFonts w:ascii="Calibri" w:hAnsi="Calibri"/>
          <w:sz w:val="20"/>
          <w:szCs w:val="20"/>
        </w:rPr>
        <w:t>“</w:t>
      </w:r>
    </w:p>
    <w:p w:rsidR="00532F3C" w:rsidRDefault="00532F3C" w:rsidP="00532F3C">
      <w:pPr>
        <w:jc w:val="both"/>
        <w:rPr>
          <w:rFonts w:asciiTheme="minorHAnsi" w:hAnsiTheme="minorHAnsi"/>
          <w:b/>
          <w:sz w:val="20"/>
          <w:szCs w:val="20"/>
        </w:rPr>
      </w:pPr>
    </w:p>
    <w:p w:rsidR="00A025FE" w:rsidRPr="003A3206" w:rsidRDefault="00A025FE" w:rsidP="00532F3C">
      <w:pPr>
        <w:jc w:val="both"/>
        <w:rPr>
          <w:rFonts w:asciiTheme="minorHAnsi" w:hAnsiTheme="minorHAnsi"/>
          <w:b/>
          <w:sz w:val="20"/>
          <w:szCs w:val="20"/>
        </w:rPr>
      </w:pPr>
    </w:p>
    <w:p w:rsidR="00532F3C" w:rsidRPr="003A3206" w:rsidRDefault="005571E1" w:rsidP="00532F3C">
      <w:pPr>
        <w:jc w:val="both"/>
        <w:rPr>
          <w:rFonts w:asciiTheme="minorHAnsi" w:hAnsiTheme="minorHAnsi"/>
          <w:sz w:val="20"/>
          <w:szCs w:val="20"/>
        </w:rPr>
      </w:pPr>
      <w:r w:rsidRPr="003A3206">
        <w:rPr>
          <w:rFonts w:asciiTheme="minorHAnsi" w:hAnsiTheme="minorHAnsi"/>
          <w:sz w:val="20"/>
          <w:szCs w:val="20"/>
        </w:rPr>
        <w:t>tuto</w:t>
      </w:r>
    </w:p>
    <w:p w:rsidR="00E24E6A" w:rsidRDefault="00E24E6A" w:rsidP="00532F3C">
      <w:pPr>
        <w:spacing w:before="360" w:after="360"/>
        <w:jc w:val="center"/>
        <w:rPr>
          <w:rFonts w:asciiTheme="minorHAnsi" w:hAnsiTheme="minorHAnsi"/>
          <w:b/>
          <w:sz w:val="40"/>
          <w:szCs w:val="20"/>
        </w:rPr>
      </w:pPr>
    </w:p>
    <w:p w:rsidR="00532F3C" w:rsidRPr="003A3206" w:rsidRDefault="00E51222" w:rsidP="00532F3C">
      <w:pPr>
        <w:spacing w:before="360" w:after="360"/>
        <w:jc w:val="center"/>
        <w:rPr>
          <w:rFonts w:asciiTheme="minorHAnsi" w:hAnsiTheme="minorHAnsi"/>
          <w:sz w:val="20"/>
          <w:szCs w:val="20"/>
        </w:rPr>
      </w:pPr>
      <w:r>
        <w:rPr>
          <w:rFonts w:asciiTheme="minorHAnsi" w:hAnsiTheme="minorHAnsi"/>
          <w:b/>
          <w:sz w:val="40"/>
          <w:szCs w:val="20"/>
        </w:rPr>
        <w:t>SMLOUVU O DÍLO</w:t>
      </w:r>
      <w:r w:rsidR="00532F3C" w:rsidRPr="003A3206">
        <w:rPr>
          <w:rFonts w:asciiTheme="minorHAnsi" w:hAnsiTheme="minorHAnsi"/>
          <w:b/>
          <w:sz w:val="20"/>
          <w:szCs w:val="20"/>
        </w:rPr>
        <w:br/>
      </w:r>
      <w:r w:rsidR="00532F3C" w:rsidRPr="003A3206">
        <w:rPr>
          <w:rFonts w:asciiTheme="minorHAnsi" w:hAnsiTheme="minorHAnsi"/>
          <w:sz w:val="20"/>
          <w:szCs w:val="20"/>
        </w:rPr>
        <w:t xml:space="preserve">(dále v textu jen </w:t>
      </w:r>
      <w:r w:rsidR="00935E31" w:rsidRPr="003A3206">
        <w:rPr>
          <w:rFonts w:asciiTheme="minorHAnsi" w:hAnsiTheme="minorHAnsi"/>
          <w:sz w:val="20"/>
          <w:szCs w:val="20"/>
        </w:rPr>
        <w:t>„</w:t>
      </w:r>
      <w:r w:rsidR="00532F3C" w:rsidRPr="003A3206">
        <w:rPr>
          <w:rFonts w:asciiTheme="minorHAnsi" w:hAnsiTheme="minorHAnsi"/>
          <w:b/>
          <w:sz w:val="20"/>
          <w:szCs w:val="20"/>
        </w:rPr>
        <w:t>Smlouva</w:t>
      </w:r>
      <w:r w:rsidR="00935E31" w:rsidRPr="003A3206">
        <w:rPr>
          <w:rFonts w:asciiTheme="minorHAnsi" w:hAnsiTheme="minorHAnsi"/>
          <w:sz w:val="20"/>
          <w:szCs w:val="20"/>
        </w:rPr>
        <w:t>“</w:t>
      </w:r>
      <w:r w:rsidR="00532F3C" w:rsidRPr="003A3206">
        <w:rPr>
          <w:rFonts w:asciiTheme="minorHAnsi" w:hAnsiTheme="minorHAnsi"/>
          <w:sz w:val="20"/>
          <w:szCs w:val="20"/>
        </w:rPr>
        <w:t>)</w:t>
      </w:r>
    </w:p>
    <w:p w:rsidR="00532F3C" w:rsidRPr="003A3206" w:rsidRDefault="00532F3C" w:rsidP="00532F3C">
      <w:pPr>
        <w:rPr>
          <w:rFonts w:asciiTheme="minorHAnsi" w:hAnsiTheme="minorHAnsi"/>
          <w:sz w:val="20"/>
          <w:szCs w:val="20"/>
        </w:rPr>
      </w:pPr>
      <w:r w:rsidRPr="003A3206">
        <w:rPr>
          <w:rFonts w:asciiTheme="minorHAnsi" w:hAnsiTheme="minorHAnsi"/>
          <w:sz w:val="20"/>
          <w:szCs w:val="20"/>
        </w:rPr>
        <w:br w:type="page"/>
      </w:r>
    </w:p>
    <w:p w:rsidR="00532F3C" w:rsidRPr="003A3206" w:rsidRDefault="00532F3C" w:rsidP="00532F3C">
      <w:pPr>
        <w:pStyle w:val="RLTextlnkuslovan"/>
        <w:tabs>
          <w:tab w:val="clear" w:pos="1559"/>
        </w:tabs>
        <w:spacing w:after="480"/>
        <w:ind w:left="29" w:hanging="29"/>
        <w:rPr>
          <w:rFonts w:asciiTheme="minorHAnsi" w:hAnsiTheme="minorHAnsi"/>
          <w:b/>
          <w:sz w:val="20"/>
          <w:szCs w:val="20"/>
        </w:rPr>
      </w:pPr>
      <w:bookmarkStart w:id="14" w:name="_Toc297886539"/>
      <w:bookmarkStart w:id="15" w:name="_Ref256371011"/>
    </w:p>
    <w:p w:rsidR="00532F3C" w:rsidRPr="003A3206" w:rsidRDefault="00532F3C" w:rsidP="00532F3C">
      <w:pPr>
        <w:pStyle w:val="RLTextlnkuslovan"/>
        <w:tabs>
          <w:tab w:val="clear" w:pos="1559"/>
        </w:tabs>
        <w:spacing w:after="480"/>
        <w:ind w:left="29" w:hanging="29"/>
        <w:rPr>
          <w:rFonts w:asciiTheme="minorHAnsi" w:hAnsiTheme="minorHAnsi"/>
          <w:b/>
          <w:sz w:val="20"/>
          <w:szCs w:val="20"/>
        </w:rPr>
      </w:pPr>
      <w:r w:rsidRPr="003A3206">
        <w:rPr>
          <w:rFonts w:asciiTheme="minorHAnsi" w:hAnsiTheme="minorHAnsi"/>
          <w:b/>
          <w:sz w:val="20"/>
          <w:szCs w:val="20"/>
        </w:rPr>
        <w:t>OBSAH:</w:t>
      </w:r>
    </w:p>
    <w:p w:rsidR="006C41CD" w:rsidRDefault="00CA6FAC">
      <w:pPr>
        <w:pStyle w:val="Obsah1"/>
        <w:rPr>
          <w:rFonts w:asciiTheme="minorHAnsi" w:eastAsiaTheme="minorEastAsia" w:hAnsiTheme="minorHAnsi" w:cstheme="minorBidi"/>
          <w:b w:val="0"/>
          <w:noProof/>
          <w:sz w:val="22"/>
          <w:szCs w:val="22"/>
        </w:rPr>
      </w:pPr>
      <w:r w:rsidRPr="003A3206">
        <w:rPr>
          <w:rFonts w:asciiTheme="minorHAnsi" w:hAnsiTheme="minorHAnsi"/>
          <w:b w:val="0"/>
          <w:szCs w:val="20"/>
        </w:rPr>
        <w:fldChar w:fldCharType="begin"/>
      </w:r>
      <w:r w:rsidR="00532F3C" w:rsidRPr="003A3206">
        <w:rPr>
          <w:rFonts w:asciiTheme="minorHAnsi" w:hAnsiTheme="minorHAnsi"/>
          <w:b w:val="0"/>
          <w:szCs w:val="20"/>
        </w:rPr>
        <w:instrText xml:space="preserve"> TOC \h \z \t "Nadpis 1;1;5 Nadpis čl. AKM;1;Clanek_L1;1;Clanek_L2;1;Clanek_L3;1;Clanek_L4;1;RL Článek smlouvy;1" </w:instrText>
      </w:r>
      <w:r w:rsidRPr="003A3206">
        <w:rPr>
          <w:rFonts w:asciiTheme="minorHAnsi" w:hAnsiTheme="minorHAnsi"/>
          <w:b w:val="0"/>
          <w:szCs w:val="20"/>
        </w:rPr>
        <w:fldChar w:fldCharType="separate"/>
      </w:r>
      <w:hyperlink w:anchor="_Toc379980661" w:history="1">
        <w:r w:rsidR="006C41CD" w:rsidRPr="00C17D18">
          <w:rPr>
            <w:rStyle w:val="Hypertextovodkaz"/>
            <w:noProof/>
          </w:rPr>
          <w:t>Níže uvedeného dne, měsíce a roku uzavřeli podle ustanovení § 2586 a násl. zákona č. 89/2012 Sb., občanského zákoníku, v platném znění</w:t>
        </w:r>
        <w:r w:rsidR="006C41CD">
          <w:rPr>
            <w:noProof/>
            <w:webHidden/>
          </w:rPr>
          <w:tab/>
        </w:r>
        <w:r w:rsidR="006C41CD">
          <w:rPr>
            <w:noProof/>
            <w:webHidden/>
          </w:rPr>
          <w:fldChar w:fldCharType="begin"/>
        </w:r>
        <w:r w:rsidR="006C41CD">
          <w:rPr>
            <w:noProof/>
            <w:webHidden/>
          </w:rPr>
          <w:instrText xml:space="preserve"> PAGEREF _Toc379980661 \h </w:instrText>
        </w:r>
        <w:r w:rsidR="006C41CD">
          <w:rPr>
            <w:noProof/>
            <w:webHidden/>
          </w:rPr>
        </w:r>
        <w:r w:rsidR="006C41CD">
          <w:rPr>
            <w:noProof/>
            <w:webHidden/>
          </w:rPr>
          <w:fldChar w:fldCharType="separate"/>
        </w:r>
        <w:r w:rsidR="006C41CD">
          <w:rPr>
            <w:noProof/>
            <w:webHidden/>
          </w:rPr>
          <w:t>1</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2" w:history="1">
        <w:r w:rsidR="006C41CD" w:rsidRPr="00C17D18">
          <w:rPr>
            <w:rStyle w:val="Hypertextovodkaz"/>
            <w:noProof/>
          </w:rPr>
          <w:t>Čl. 1. ÚVODNÍ USTANOVENÍ, VÝZNAM A ÚČEL SMLOUVY</w:t>
        </w:r>
        <w:r w:rsidR="006C41CD">
          <w:rPr>
            <w:noProof/>
            <w:webHidden/>
          </w:rPr>
          <w:tab/>
        </w:r>
        <w:r w:rsidR="006C41CD">
          <w:rPr>
            <w:noProof/>
            <w:webHidden/>
          </w:rPr>
          <w:fldChar w:fldCharType="begin"/>
        </w:r>
        <w:r w:rsidR="006C41CD">
          <w:rPr>
            <w:noProof/>
            <w:webHidden/>
          </w:rPr>
          <w:instrText xml:space="preserve"> PAGEREF _Toc379980662 \h </w:instrText>
        </w:r>
        <w:r w:rsidR="006C41CD">
          <w:rPr>
            <w:noProof/>
            <w:webHidden/>
          </w:rPr>
        </w:r>
        <w:r w:rsidR="006C41CD">
          <w:rPr>
            <w:noProof/>
            <w:webHidden/>
          </w:rPr>
          <w:fldChar w:fldCharType="separate"/>
        </w:r>
        <w:r w:rsidR="006C41CD">
          <w:rPr>
            <w:noProof/>
            <w:webHidden/>
          </w:rPr>
          <w:t>4</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3" w:history="1">
        <w:r w:rsidR="006C41CD" w:rsidRPr="00C17D18">
          <w:rPr>
            <w:rStyle w:val="Hypertextovodkaz"/>
            <w:noProof/>
          </w:rPr>
          <w:t>Čl. 2. PŘEDMĚT SMLOUVY</w:t>
        </w:r>
        <w:r w:rsidR="006C41CD">
          <w:rPr>
            <w:noProof/>
            <w:webHidden/>
          </w:rPr>
          <w:tab/>
        </w:r>
        <w:r w:rsidR="006C41CD">
          <w:rPr>
            <w:noProof/>
            <w:webHidden/>
          </w:rPr>
          <w:fldChar w:fldCharType="begin"/>
        </w:r>
        <w:r w:rsidR="006C41CD">
          <w:rPr>
            <w:noProof/>
            <w:webHidden/>
          </w:rPr>
          <w:instrText xml:space="preserve"> PAGEREF _Toc379980663 \h </w:instrText>
        </w:r>
        <w:r w:rsidR="006C41CD">
          <w:rPr>
            <w:noProof/>
            <w:webHidden/>
          </w:rPr>
        </w:r>
        <w:r w:rsidR="006C41CD">
          <w:rPr>
            <w:noProof/>
            <w:webHidden/>
          </w:rPr>
          <w:fldChar w:fldCharType="separate"/>
        </w:r>
        <w:r w:rsidR="006C41CD">
          <w:rPr>
            <w:noProof/>
            <w:webHidden/>
          </w:rPr>
          <w:t>4</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4" w:history="1">
        <w:r w:rsidR="006C41CD" w:rsidRPr="00C17D18">
          <w:rPr>
            <w:rStyle w:val="Hypertextovodkaz"/>
            <w:noProof/>
          </w:rPr>
          <w:t>Čl. 3. ZÁKLADNÍ DOKUMENTACE</w:t>
        </w:r>
        <w:r w:rsidR="006C41CD">
          <w:rPr>
            <w:noProof/>
            <w:webHidden/>
          </w:rPr>
          <w:tab/>
        </w:r>
        <w:r w:rsidR="006C41CD">
          <w:rPr>
            <w:noProof/>
            <w:webHidden/>
          </w:rPr>
          <w:fldChar w:fldCharType="begin"/>
        </w:r>
        <w:r w:rsidR="006C41CD">
          <w:rPr>
            <w:noProof/>
            <w:webHidden/>
          </w:rPr>
          <w:instrText xml:space="preserve"> PAGEREF _Toc379980664 \h </w:instrText>
        </w:r>
        <w:r w:rsidR="006C41CD">
          <w:rPr>
            <w:noProof/>
            <w:webHidden/>
          </w:rPr>
        </w:r>
        <w:r w:rsidR="006C41CD">
          <w:rPr>
            <w:noProof/>
            <w:webHidden/>
          </w:rPr>
          <w:fldChar w:fldCharType="separate"/>
        </w:r>
        <w:r w:rsidR="006C41CD">
          <w:rPr>
            <w:noProof/>
            <w:webHidden/>
          </w:rPr>
          <w:t>4</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5" w:history="1">
        <w:r w:rsidR="006C41CD" w:rsidRPr="00C17D18">
          <w:rPr>
            <w:rStyle w:val="Hypertextovodkaz"/>
            <w:noProof/>
          </w:rPr>
          <w:t>Čl. 4. PRIORITA DOKUMENTŮ</w:t>
        </w:r>
        <w:r w:rsidR="006C41CD">
          <w:rPr>
            <w:noProof/>
            <w:webHidden/>
          </w:rPr>
          <w:tab/>
        </w:r>
        <w:r w:rsidR="006C41CD">
          <w:rPr>
            <w:noProof/>
            <w:webHidden/>
          </w:rPr>
          <w:fldChar w:fldCharType="begin"/>
        </w:r>
        <w:r w:rsidR="006C41CD">
          <w:rPr>
            <w:noProof/>
            <w:webHidden/>
          </w:rPr>
          <w:instrText xml:space="preserve"> PAGEREF _Toc379980665 \h </w:instrText>
        </w:r>
        <w:r w:rsidR="006C41CD">
          <w:rPr>
            <w:noProof/>
            <w:webHidden/>
          </w:rPr>
        </w:r>
        <w:r w:rsidR="006C41CD">
          <w:rPr>
            <w:noProof/>
            <w:webHidden/>
          </w:rPr>
          <w:fldChar w:fldCharType="separate"/>
        </w:r>
        <w:r w:rsidR="006C41CD">
          <w:rPr>
            <w:noProof/>
            <w:webHidden/>
          </w:rPr>
          <w:t>5</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6" w:history="1">
        <w:r w:rsidR="006C41CD" w:rsidRPr="00C17D18">
          <w:rPr>
            <w:rStyle w:val="Hypertextovodkaz"/>
            <w:noProof/>
          </w:rPr>
          <w:t>Čl. 5. DOKUMENTACE</w:t>
        </w:r>
        <w:r w:rsidR="006C41CD">
          <w:rPr>
            <w:noProof/>
            <w:webHidden/>
          </w:rPr>
          <w:tab/>
        </w:r>
        <w:r w:rsidR="006C41CD">
          <w:rPr>
            <w:noProof/>
            <w:webHidden/>
          </w:rPr>
          <w:fldChar w:fldCharType="begin"/>
        </w:r>
        <w:r w:rsidR="006C41CD">
          <w:rPr>
            <w:noProof/>
            <w:webHidden/>
          </w:rPr>
          <w:instrText xml:space="preserve"> PAGEREF _Toc379980666 \h </w:instrText>
        </w:r>
        <w:r w:rsidR="006C41CD">
          <w:rPr>
            <w:noProof/>
            <w:webHidden/>
          </w:rPr>
        </w:r>
        <w:r w:rsidR="006C41CD">
          <w:rPr>
            <w:noProof/>
            <w:webHidden/>
          </w:rPr>
          <w:fldChar w:fldCharType="separate"/>
        </w:r>
        <w:r w:rsidR="006C41CD">
          <w:rPr>
            <w:noProof/>
            <w:webHidden/>
          </w:rPr>
          <w:t>5</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7" w:history="1">
        <w:r w:rsidR="006C41CD" w:rsidRPr="00C17D18">
          <w:rPr>
            <w:rStyle w:val="Hypertextovodkaz"/>
            <w:noProof/>
          </w:rPr>
          <w:t>Čl. 6. INŽENÝRSKÁ ČINNOST</w:t>
        </w:r>
        <w:r w:rsidR="006C41CD">
          <w:rPr>
            <w:noProof/>
            <w:webHidden/>
          </w:rPr>
          <w:tab/>
        </w:r>
        <w:r w:rsidR="006C41CD">
          <w:rPr>
            <w:noProof/>
            <w:webHidden/>
          </w:rPr>
          <w:fldChar w:fldCharType="begin"/>
        </w:r>
        <w:r w:rsidR="006C41CD">
          <w:rPr>
            <w:noProof/>
            <w:webHidden/>
          </w:rPr>
          <w:instrText xml:space="preserve"> PAGEREF _Toc379980667 \h </w:instrText>
        </w:r>
        <w:r w:rsidR="006C41CD">
          <w:rPr>
            <w:noProof/>
            <w:webHidden/>
          </w:rPr>
        </w:r>
        <w:r w:rsidR="006C41CD">
          <w:rPr>
            <w:noProof/>
            <w:webHidden/>
          </w:rPr>
          <w:fldChar w:fldCharType="separate"/>
        </w:r>
        <w:r w:rsidR="006C41CD">
          <w:rPr>
            <w:noProof/>
            <w:webHidden/>
          </w:rPr>
          <w:t>8</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8" w:history="1">
        <w:r w:rsidR="006C41CD" w:rsidRPr="00C17D18">
          <w:rPr>
            <w:rStyle w:val="Hypertextovodkaz"/>
            <w:noProof/>
          </w:rPr>
          <w:t>Čl. 7. ZMĚNY ROZSAHU DÍLA, VÍCEPRÁCE, MÉNĚPRÁCE</w:t>
        </w:r>
        <w:r w:rsidR="006C41CD">
          <w:rPr>
            <w:noProof/>
            <w:webHidden/>
          </w:rPr>
          <w:tab/>
        </w:r>
        <w:r w:rsidR="006C41CD">
          <w:rPr>
            <w:noProof/>
            <w:webHidden/>
          </w:rPr>
          <w:fldChar w:fldCharType="begin"/>
        </w:r>
        <w:r w:rsidR="006C41CD">
          <w:rPr>
            <w:noProof/>
            <w:webHidden/>
          </w:rPr>
          <w:instrText xml:space="preserve"> PAGEREF _Toc379980668 \h </w:instrText>
        </w:r>
        <w:r w:rsidR="006C41CD">
          <w:rPr>
            <w:noProof/>
            <w:webHidden/>
          </w:rPr>
        </w:r>
        <w:r w:rsidR="006C41CD">
          <w:rPr>
            <w:noProof/>
            <w:webHidden/>
          </w:rPr>
          <w:fldChar w:fldCharType="separate"/>
        </w:r>
        <w:r w:rsidR="006C41CD">
          <w:rPr>
            <w:noProof/>
            <w:webHidden/>
          </w:rPr>
          <w:t>8</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69" w:history="1">
        <w:r w:rsidR="006C41CD" w:rsidRPr="00C17D18">
          <w:rPr>
            <w:rStyle w:val="Hypertextovodkaz"/>
            <w:noProof/>
          </w:rPr>
          <w:t>Čl. 8. MÍSTO PLNĚNÍ</w:t>
        </w:r>
        <w:r w:rsidR="006C41CD">
          <w:rPr>
            <w:noProof/>
            <w:webHidden/>
          </w:rPr>
          <w:tab/>
        </w:r>
        <w:r w:rsidR="006C41CD">
          <w:rPr>
            <w:noProof/>
            <w:webHidden/>
          </w:rPr>
          <w:fldChar w:fldCharType="begin"/>
        </w:r>
        <w:r w:rsidR="006C41CD">
          <w:rPr>
            <w:noProof/>
            <w:webHidden/>
          </w:rPr>
          <w:instrText xml:space="preserve"> PAGEREF _Toc379980669 \h </w:instrText>
        </w:r>
        <w:r w:rsidR="006C41CD">
          <w:rPr>
            <w:noProof/>
            <w:webHidden/>
          </w:rPr>
        </w:r>
        <w:r w:rsidR="006C41CD">
          <w:rPr>
            <w:noProof/>
            <w:webHidden/>
          </w:rPr>
          <w:fldChar w:fldCharType="separate"/>
        </w:r>
        <w:r w:rsidR="006C41CD">
          <w:rPr>
            <w:noProof/>
            <w:webHidden/>
          </w:rPr>
          <w:t>8</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0" w:history="1">
        <w:r w:rsidR="006C41CD" w:rsidRPr="00C17D18">
          <w:rPr>
            <w:rStyle w:val="Hypertextovodkaz"/>
            <w:noProof/>
          </w:rPr>
          <w:t>Čl. 9. PROVEDENÍ DÍLA</w:t>
        </w:r>
        <w:r w:rsidR="006C41CD">
          <w:rPr>
            <w:noProof/>
            <w:webHidden/>
          </w:rPr>
          <w:tab/>
        </w:r>
        <w:r w:rsidR="006C41CD">
          <w:rPr>
            <w:noProof/>
            <w:webHidden/>
          </w:rPr>
          <w:fldChar w:fldCharType="begin"/>
        </w:r>
        <w:r w:rsidR="006C41CD">
          <w:rPr>
            <w:noProof/>
            <w:webHidden/>
          </w:rPr>
          <w:instrText xml:space="preserve"> PAGEREF _Toc379980670 \h </w:instrText>
        </w:r>
        <w:r w:rsidR="006C41CD">
          <w:rPr>
            <w:noProof/>
            <w:webHidden/>
          </w:rPr>
        </w:r>
        <w:r w:rsidR="006C41CD">
          <w:rPr>
            <w:noProof/>
            <w:webHidden/>
          </w:rPr>
          <w:fldChar w:fldCharType="separate"/>
        </w:r>
        <w:r w:rsidR="006C41CD">
          <w:rPr>
            <w:noProof/>
            <w:webHidden/>
          </w:rPr>
          <w:t>9</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1" w:history="1">
        <w:r w:rsidR="006C41CD" w:rsidRPr="00C17D18">
          <w:rPr>
            <w:rStyle w:val="Hypertextovodkaz"/>
            <w:noProof/>
          </w:rPr>
          <w:t>Čl. 10. DOBA PLNĚNÍ, LHŮTY</w:t>
        </w:r>
        <w:r w:rsidR="006C41CD">
          <w:rPr>
            <w:noProof/>
            <w:webHidden/>
          </w:rPr>
          <w:tab/>
        </w:r>
        <w:r w:rsidR="006C41CD">
          <w:rPr>
            <w:noProof/>
            <w:webHidden/>
          </w:rPr>
          <w:fldChar w:fldCharType="begin"/>
        </w:r>
        <w:r w:rsidR="006C41CD">
          <w:rPr>
            <w:noProof/>
            <w:webHidden/>
          </w:rPr>
          <w:instrText xml:space="preserve"> PAGEREF _Toc379980671 \h </w:instrText>
        </w:r>
        <w:r w:rsidR="006C41CD">
          <w:rPr>
            <w:noProof/>
            <w:webHidden/>
          </w:rPr>
        </w:r>
        <w:r w:rsidR="006C41CD">
          <w:rPr>
            <w:noProof/>
            <w:webHidden/>
          </w:rPr>
          <w:fldChar w:fldCharType="separate"/>
        </w:r>
        <w:r w:rsidR="006C41CD">
          <w:rPr>
            <w:noProof/>
            <w:webHidden/>
          </w:rPr>
          <w:t>9</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2" w:history="1">
        <w:r w:rsidR="006C41CD" w:rsidRPr="00C17D18">
          <w:rPr>
            <w:rStyle w:val="Hypertextovodkaz"/>
            <w:noProof/>
          </w:rPr>
          <w:t>Čl. 11. CENA</w:t>
        </w:r>
        <w:r w:rsidR="006C41CD">
          <w:rPr>
            <w:noProof/>
            <w:webHidden/>
          </w:rPr>
          <w:tab/>
        </w:r>
        <w:r w:rsidR="006C41CD">
          <w:rPr>
            <w:noProof/>
            <w:webHidden/>
          </w:rPr>
          <w:fldChar w:fldCharType="begin"/>
        </w:r>
        <w:r w:rsidR="006C41CD">
          <w:rPr>
            <w:noProof/>
            <w:webHidden/>
          </w:rPr>
          <w:instrText xml:space="preserve"> PAGEREF _Toc379980672 \h </w:instrText>
        </w:r>
        <w:r w:rsidR="006C41CD">
          <w:rPr>
            <w:noProof/>
            <w:webHidden/>
          </w:rPr>
        </w:r>
        <w:r w:rsidR="006C41CD">
          <w:rPr>
            <w:noProof/>
            <w:webHidden/>
          </w:rPr>
          <w:fldChar w:fldCharType="separate"/>
        </w:r>
        <w:r w:rsidR="006C41CD">
          <w:rPr>
            <w:noProof/>
            <w:webHidden/>
          </w:rPr>
          <w:t>10</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3" w:history="1">
        <w:r w:rsidR="006C41CD" w:rsidRPr="00C17D18">
          <w:rPr>
            <w:rStyle w:val="Hypertextovodkaz"/>
            <w:noProof/>
          </w:rPr>
          <w:t>Čl. 12. FINANCOVÁNÍ, PLATEBNÍ PODMÍNKY</w:t>
        </w:r>
        <w:r w:rsidR="006C41CD">
          <w:rPr>
            <w:noProof/>
            <w:webHidden/>
          </w:rPr>
          <w:tab/>
        </w:r>
        <w:r w:rsidR="006C41CD">
          <w:rPr>
            <w:noProof/>
            <w:webHidden/>
          </w:rPr>
          <w:fldChar w:fldCharType="begin"/>
        </w:r>
        <w:r w:rsidR="006C41CD">
          <w:rPr>
            <w:noProof/>
            <w:webHidden/>
          </w:rPr>
          <w:instrText xml:space="preserve"> PAGEREF _Toc379980673 \h </w:instrText>
        </w:r>
        <w:r w:rsidR="006C41CD">
          <w:rPr>
            <w:noProof/>
            <w:webHidden/>
          </w:rPr>
        </w:r>
        <w:r w:rsidR="006C41CD">
          <w:rPr>
            <w:noProof/>
            <w:webHidden/>
          </w:rPr>
          <w:fldChar w:fldCharType="separate"/>
        </w:r>
        <w:r w:rsidR="006C41CD">
          <w:rPr>
            <w:noProof/>
            <w:webHidden/>
          </w:rPr>
          <w:t>11</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4" w:history="1">
        <w:r w:rsidR="006C41CD" w:rsidRPr="00C17D18">
          <w:rPr>
            <w:rStyle w:val="Hypertextovodkaz"/>
            <w:noProof/>
          </w:rPr>
          <w:t>Čl. 13. POVINNOSTI OBJEDNATELE</w:t>
        </w:r>
        <w:r w:rsidR="006C41CD">
          <w:rPr>
            <w:noProof/>
            <w:webHidden/>
          </w:rPr>
          <w:tab/>
        </w:r>
        <w:r w:rsidR="006C41CD">
          <w:rPr>
            <w:noProof/>
            <w:webHidden/>
          </w:rPr>
          <w:fldChar w:fldCharType="begin"/>
        </w:r>
        <w:r w:rsidR="006C41CD">
          <w:rPr>
            <w:noProof/>
            <w:webHidden/>
          </w:rPr>
          <w:instrText xml:space="preserve"> PAGEREF _Toc379980674 \h </w:instrText>
        </w:r>
        <w:r w:rsidR="006C41CD">
          <w:rPr>
            <w:noProof/>
            <w:webHidden/>
          </w:rPr>
        </w:r>
        <w:r w:rsidR="006C41CD">
          <w:rPr>
            <w:noProof/>
            <w:webHidden/>
          </w:rPr>
          <w:fldChar w:fldCharType="separate"/>
        </w:r>
        <w:r w:rsidR="006C41CD">
          <w:rPr>
            <w:noProof/>
            <w:webHidden/>
          </w:rPr>
          <w:t>12</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5" w:history="1">
        <w:r w:rsidR="006C41CD" w:rsidRPr="00C17D18">
          <w:rPr>
            <w:rStyle w:val="Hypertextovodkaz"/>
            <w:noProof/>
          </w:rPr>
          <w:t>Čl. 14. POVINNOSTI ZHOTOVITELE</w:t>
        </w:r>
        <w:r w:rsidR="006C41CD">
          <w:rPr>
            <w:noProof/>
            <w:webHidden/>
          </w:rPr>
          <w:tab/>
        </w:r>
        <w:r w:rsidR="006C41CD">
          <w:rPr>
            <w:noProof/>
            <w:webHidden/>
          </w:rPr>
          <w:fldChar w:fldCharType="begin"/>
        </w:r>
        <w:r w:rsidR="006C41CD">
          <w:rPr>
            <w:noProof/>
            <w:webHidden/>
          </w:rPr>
          <w:instrText xml:space="preserve"> PAGEREF _Toc379980675 \h </w:instrText>
        </w:r>
        <w:r w:rsidR="006C41CD">
          <w:rPr>
            <w:noProof/>
            <w:webHidden/>
          </w:rPr>
        </w:r>
        <w:r w:rsidR="006C41CD">
          <w:rPr>
            <w:noProof/>
            <w:webHidden/>
          </w:rPr>
          <w:fldChar w:fldCharType="separate"/>
        </w:r>
        <w:r w:rsidR="006C41CD">
          <w:rPr>
            <w:noProof/>
            <w:webHidden/>
          </w:rPr>
          <w:t>12</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6" w:history="1">
        <w:r w:rsidR="006C41CD" w:rsidRPr="00C17D18">
          <w:rPr>
            <w:rStyle w:val="Hypertextovodkaz"/>
            <w:noProof/>
          </w:rPr>
          <w:t>Čl. 15. KONTROLA PRACÍ, JAKOST DÍLA</w:t>
        </w:r>
        <w:r w:rsidR="006C41CD">
          <w:rPr>
            <w:noProof/>
            <w:webHidden/>
          </w:rPr>
          <w:tab/>
        </w:r>
        <w:r w:rsidR="006C41CD">
          <w:rPr>
            <w:noProof/>
            <w:webHidden/>
          </w:rPr>
          <w:fldChar w:fldCharType="begin"/>
        </w:r>
        <w:r w:rsidR="006C41CD">
          <w:rPr>
            <w:noProof/>
            <w:webHidden/>
          </w:rPr>
          <w:instrText xml:space="preserve"> PAGEREF _Toc379980676 \h </w:instrText>
        </w:r>
        <w:r w:rsidR="006C41CD">
          <w:rPr>
            <w:noProof/>
            <w:webHidden/>
          </w:rPr>
        </w:r>
        <w:r w:rsidR="006C41CD">
          <w:rPr>
            <w:noProof/>
            <w:webHidden/>
          </w:rPr>
          <w:fldChar w:fldCharType="separate"/>
        </w:r>
        <w:r w:rsidR="006C41CD">
          <w:rPr>
            <w:noProof/>
            <w:webHidden/>
          </w:rPr>
          <w:t>14</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7" w:history="1">
        <w:r w:rsidR="006C41CD" w:rsidRPr="00C17D18">
          <w:rPr>
            <w:rStyle w:val="Hypertextovodkaz"/>
            <w:noProof/>
          </w:rPr>
          <w:t>Čl. 16. KONTROLNÍ DNY A PRACOVNÍ SCHŮZKY</w:t>
        </w:r>
        <w:r w:rsidR="006C41CD">
          <w:rPr>
            <w:noProof/>
            <w:webHidden/>
          </w:rPr>
          <w:tab/>
        </w:r>
        <w:r w:rsidR="006C41CD">
          <w:rPr>
            <w:noProof/>
            <w:webHidden/>
          </w:rPr>
          <w:fldChar w:fldCharType="begin"/>
        </w:r>
        <w:r w:rsidR="006C41CD">
          <w:rPr>
            <w:noProof/>
            <w:webHidden/>
          </w:rPr>
          <w:instrText xml:space="preserve"> PAGEREF _Toc379980677 \h </w:instrText>
        </w:r>
        <w:r w:rsidR="006C41CD">
          <w:rPr>
            <w:noProof/>
            <w:webHidden/>
          </w:rPr>
        </w:r>
        <w:r w:rsidR="006C41CD">
          <w:rPr>
            <w:noProof/>
            <w:webHidden/>
          </w:rPr>
          <w:fldChar w:fldCharType="separate"/>
        </w:r>
        <w:r w:rsidR="006C41CD">
          <w:rPr>
            <w:noProof/>
            <w:webHidden/>
          </w:rPr>
          <w:t>14</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8" w:history="1">
        <w:r w:rsidR="006C41CD" w:rsidRPr="00C17D18">
          <w:rPr>
            <w:rStyle w:val="Hypertextovodkaz"/>
            <w:noProof/>
          </w:rPr>
          <w:t>Čl. 17. ZVLÁŠTNÍ UJEDNÁNÍ O RESPEKTOVÁNÍ STÁVAJÍCÍ OKOLNÍ ZÁSTAVBY</w:t>
        </w:r>
        <w:r w:rsidR="006C41CD">
          <w:rPr>
            <w:noProof/>
            <w:webHidden/>
          </w:rPr>
          <w:tab/>
        </w:r>
        <w:r w:rsidR="006C41CD">
          <w:rPr>
            <w:noProof/>
            <w:webHidden/>
          </w:rPr>
          <w:fldChar w:fldCharType="begin"/>
        </w:r>
        <w:r w:rsidR="006C41CD">
          <w:rPr>
            <w:noProof/>
            <w:webHidden/>
          </w:rPr>
          <w:instrText xml:space="preserve"> PAGEREF _Toc379980678 \h </w:instrText>
        </w:r>
        <w:r w:rsidR="006C41CD">
          <w:rPr>
            <w:noProof/>
            <w:webHidden/>
          </w:rPr>
        </w:r>
        <w:r w:rsidR="006C41CD">
          <w:rPr>
            <w:noProof/>
            <w:webHidden/>
          </w:rPr>
          <w:fldChar w:fldCharType="separate"/>
        </w:r>
        <w:r w:rsidR="006C41CD">
          <w:rPr>
            <w:noProof/>
            <w:webHidden/>
          </w:rPr>
          <w:t>15</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79" w:history="1">
        <w:r w:rsidR="006C41CD" w:rsidRPr="00C17D18">
          <w:rPr>
            <w:rStyle w:val="Hypertextovodkaz"/>
            <w:noProof/>
          </w:rPr>
          <w:t>Čl. 18. ZÁRUKA</w:t>
        </w:r>
        <w:r w:rsidR="006C41CD">
          <w:rPr>
            <w:noProof/>
            <w:webHidden/>
          </w:rPr>
          <w:tab/>
        </w:r>
        <w:r w:rsidR="006C41CD">
          <w:rPr>
            <w:noProof/>
            <w:webHidden/>
          </w:rPr>
          <w:fldChar w:fldCharType="begin"/>
        </w:r>
        <w:r w:rsidR="006C41CD">
          <w:rPr>
            <w:noProof/>
            <w:webHidden/>
          </w:rPr>
          <w:instrText xml:space="preserve"> PAGEREF _Toc379980679 \h </w:instrText>
        </w:r>
        <w:r w:rsidR="006C41CD">
          <w:rPr>
            <w:noProof/>
            <w:webHidden/>
          </w:rPr>
        </w:r>
        <w:r w:rsidR="006C41CD">
          <w:rPr>
            <w:noProof/>
            <w:webHidden/>
          </w:rPr>
          <w:fldChar w:fldCharType="separate"/>
        </w:r>
        <w:r w:rsidR="006C41CD">
          <w:rPr>
            <w:noProof/>
            <w:webHidden/>
          </w:rPr>
          <w:t>15</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0" w:history="1">
        <w:r w:rsidR="006C41CD" w:rsidRPr="00C17D18">
          <w:rPr>
            <w:rStyle w:val="Hypertextovodkaz"/>
            <w:noProof/>
          </w:rPr>
          <w:t>Čl. 19. ZKOUŠKY</w:t>
        </w:r>
        <w:r w:rsidR="006C41CD">
          <w:rPr>
            <w:noProof/>
            <w:webHidden/>
          </w:rPr>
          <w:tab/>
        </w:r>
        <w:r w:rsidR="006C41CD">
          <w:rPr>
            <w:noProof/>
            <w:webHidden/>
          </w:rPr>
          <w:fldChar w:fldCharType="begin"/>
        </w:r>
        <w:r w:rsidR="006C41CD">
          <w:rPr>
            <w:noProof/>
            <w:webHidden/>
          </w:rPr>
          <w:instrText xml:space="preserve"> PAGEREF _Toc379980680 \h </w:instrText>
        </w:r>
        <w:r w:rsidR="006C41CD">
          <w:rPr>
            <w:noProof/>
            <w:webHidden/>
          </w:rPr>
        </w:r>
        <w:r w:rsidR="006C41CD">
          <w:rPr>
            <w:noProof/>
            <w:webHidden/>
          </w:rPr>
          <w:fldChar w:fldCharType="separate"/>
        </w:r>
        <w:r w:rsidR="006C41CD">
          <w:rPr>
            <w:noProof/>
            <w:webHidden/>
          </w:rPr>
          <w:t>17</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1" w:history="1">
        <w:r w:rsidR="006C41CD" w:rsidRPr="00C17D18">
          <w:rPr>
            <w:rStyle w:val="Hypertextovodkaz"/>
            <w:noProof/>
          </w:rPr>
          <w:t>Čl. 20. VZORKY MATERIÁLŮ A VÝROBKŮ</w:t>
        </w:r>
        <w:r w:rsidR="006C41CD">
          <w:rPr>
            <w:noProof/>
            <w:webHidden/>
          </w:rPr>
          <w:tab/>
        </w:r>
        <w:r w:rsidR="006C41CD">
          <w:rPr>
            <w:noProof/>
            <w:webHidden/>
          </w:rPr>
          <w:fldChar w:fldCharType="begin"/>
        </w:r>
        <w:r w:rsidR="006C41CD">
          <w:rPr>
            <w:noProof/>
            <w:webHidden/>
          </w:rPr>
          <w:instrText xml:space="preserve"> PAGEREF _Toc379980681 \h </w:instrText>
        </w:r>
        <w:r w:rsidR="006C41CD">
          <w:rPr>
            <w:noProof/>
            <w:webHidden/>
          </w:rPr>
        </w:r>
        <w:r w:rsidR="006C41CD">
          <w:rPr>
            <w:noProof/>
            <w:webHidden/>
          </w:rPr>
          <w:fldChar w:fldCharType="separate"/>
        </w:r>
        <w:r w:rsidR="006C41CD">
          <w:rPr>
            <w:noProof/>
            <w:webHidden/>
          </w:rPr>
          <w:t>17</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2" w:history="1">
        <w:r w:rsidR="006C41CD" w:rsidRPr="00C17D18">
          <w:rPr>
            <w:rStyle w:val="Hypertextovodkaz"/>
            <w:noProof/>
          </w:rPr>
          <w:t>Čl. 21. PŘEDÁNÍ A PŘEVZETÍ DÍLA</w:t>
        </w:r>
        <w:r w:rsidR="006C41CD">
          <w:rPr>
            <w:noProof/>
            <w:webHidden/>
          </w:rPr>
          <w:tab/>
        </w:r>
        <w:r w:rsidR="006C41CD">
          <w:rPr>
            <w:noProof/>
            <w:webHidden/>
          </w:rPr>
          <w:fldChar w:fldCharType="begin"/>
        </w:r>
        <w:r w:rsidR="006C41CD">
          <w:rPr>
            <w:noProof/>
            <w:webHidden/>
          </w:rPr>
          <w:instrText xml:space="preserve"> PAGEREF _Toc379980682 \h </w:instrText>
        </w:r>
        <w:r w:rsidR="006C41CD">
          <w:rPr>
            <w:noProof/>
            <w:webHidden/>
          </w:rPr>
        </w:r>
        <w:r w:rsidR="006C41CD">
          <w:rPr>
            <w:noProof/>
            <w:webHidden/>
          </w:rPr>
          <w:fldChar w:fldCharType="separate"/>
        </w:r>
        <w:r w:rsidR="006C41CD">
          <w:rPr>
            <w:noProof/>
            <w:webHidden/>
          </w:rPr>
          <w:t>18</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3" w:history="1">
        <w:r w:rsidR="006C41CD" w:rsidRPr="00C17D18">
          <w:rPr>
            <w:rStyle w:val="Hypertextovodkaz"/>
            <w:noProof/>
          </w:rPr>
          <w:t>Čl. 22. SMLUVNÍ POKUTY</w:t>
        </w:r>
        <w:r w:rsidR="006C41CD">
          <w:rPr>
            <w:noProof/>
            <w:webHidden/>
          </w:rPr>
          <w:tab/>
        </w:r>
        <w:r w:rsidR="006C41CD">
          <w:rPr>
            <w:noProof/>
            <w:webHidden/>
          </w:rPr>
          <w:fldChar w:fldCharType="begin"/>
        </w:r>
        <w:r w:rsidR="006C41CD">
          <w:rPr>
            <w:noProof/>
            <w:webHidden/>
          </w:rPr>
          <w:instrText xml:space="preserve"> PAGEREF _Toc379980683 \h </w:instrText>
        </w:r>
        <w:r w:rsidR="006C41CD">
          <w:rPr>
            <w:noProof/>
            <w:webHidden/>
          </w:rPr>
        </w:r>
        <w:r w:rsidR="006C41CD">
          <w:rPr>
            <w:noProof/>
            <w:webHidden/>
          </w:rPr>
          <w:fldChar w:fldCharType="separate"/>
        </w:r>
        <w:r w:rsidR="006C41CD">
          <w:rPr>
            <w:noProof/>
            <w:webHidden/>
          </w:rPr>
          <w:t>19</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4" w:history="1">
        <w:r w:rsidR="006C41CD" w:rsidRPr="00C17D18">
          <w:rPr>
            <w:rStyle w:val="Hypertextovodkaz"/>
            <w:noProof/>
          </w:rPr>
          <w:t>Čl. 23. VLASTNICKÉ PRÁVO K PŘEDMĚTU DÍLA A NEBEZPEČÍ ŠKODY</w:t>
        </w:r>
        <w:r w:rsidR="006C41CD">
          <w:rPr>
            <w:noProof/>
            <w:webHidden/>
          </w:rPr>
          <w:tab/>
        </w:r>
        <w:r w:rsidR="006C41CD">
          <w:rPr>
            <w:noProof/>
            <w:webHidden/>
          </w:rPr>
          <w:fldChar w:fldCharType="begin"/>
        </w:r>
        <w:r w:rsidR="006C41CD">
          <w:rPr>
            <w:noProof/>
            <w:webHidden/>
          </w:rPr>
          <w:instrText xml:space="preserve"> PAGEREF _Toc379980684 \h </w:instrText>
        </w:r>
        <w:r w:rsidR="006C41CD">
          <w:rPr>
            <w:noProof/>
            <w:webHidden/>
          </w:rPr>
        </w:r>
        <w:r w:rsidR="006C41CD">
          <w:rPr>
            <w:noProof/>
            <w:webHidden/>
          </w:rPr>
          <w:fldChar w:fldCharType="separate"/>
        </w:r>
        <w:r w:rsidR="006C41CD">
          <w:rPr>
            <w:noProof/>
            <w:webHidden/>
          </w:rPr>
          <w:t>20</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5" w:history="1">
        <w:r w:rsidR="006C41CD" w:rsidRPr="00C17D18">
          <w:rPr>
            <w:rStyle w:val="Hypertextovodkaz"/>
            <w:noProof/>
          </w:rPr>
          <w:t>Čl. 24. POJIŠTĚNÍ</w:t>
        </w:r>
        <w:r w:rsidR="006C41CD">
          <w:rPr>
            <w:noProof/>
            <w:webHidden/>
          </w:rPr>
          <w:tab/>
        </w:r>
        <w:r w:rsidR="006C41CD">
          <w:rPr>
            <w:noProof/>
            <w:webHidden/>
          </w:rPr>
          <w:fldChar w:fldCharType="begin"/>
        </w:r>
        <w:r w:rsidR="006C41CD">
          <w:rPr>
            <w:noProof/>
            <w:webHidden/>
          </w:rPr>
          <w:instrText xml:space="preserve"> PAGEREF _Toc379980685 \h </w:instrText>
        </w:r>
        <w:r w:rsidR="006C41CD">
          <w:rPr>
            <w:noProof/>
            <w:webHidden/>
          </w:rPr>
        </w:r>
        <w:r w:rsidR="006C41CD">
          <w:rPr>
            <w:noProof/>
            <w:webHidden/>
          </w:rPr>
          <w:fldChar w:fldCharType="separate"/>
        </w:r>
        <w:r w:rsidR="006C41CD">
          <w:rPr>
            <w:noProof/>
            <w:webHidden/>
          </w:rPr>
          <w:t>20</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6" w:history="1">
        <w:r w:rsidR="006C41CD" w:rsidRPr="00C17D18">
          <w:rPr>
            <w:rStyle w:val="Hypertextovodkaz"/>
            <w:noProof/>
          </w:rPr>
          <w:t>Čl. 25. ODSTOUPENÍ OD SMLOUVY</w:t>
        </w:r>
        <w:r w:rsidR="006C41CD">
          <w:rPr>
            <w:noProof/>
            <w:webHidden/>
          </w:rPr>
          <w:tab/>
        </w:r>
        <w:r w:rsidR="006C41CD">
          <w:rPr>
            <w:noProof/>
            <w:webHidden/>
          </w:rPr>
          <w:fldChar w:fldCharType="begin"/>
        </w:r>
        <w:r w:rsidR="006C41CD">
          <w:rPr>
            <w:noProof/>
            <w:webHidden/>
          </w:rPr>
          <w:instrText xml:space="preserve"> PAGEREF _Toc379980686 \h </w:instrText>
        </w:r>
        <w:r w:rsidR="006C41CD">
          <w:rPr>
            <w:noProof/>
            <w:webHidden/>
          </w:rPr>
        </w:r>
        <w:r w:rsidR="006C41CD">
          <w:rPr>
            <w:noProof/>
            <w:webHidden/>
          </w:rPr>
          <w:fldChar w:fldCharType="separate"/>
        </w:r>
        <w:r w:rsidR="006C41CD">
          <w:rPr>
            <w:noProof/>
            <w:webHidden/>
          </w:rPr>
          <w:t>21</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7" w:history="1">
        <w:r w:rsidR="006C41CD" w:rsidRPr="00C17D18">
          <w:rPr>
            <w:rStyle w:val="Hypertextovodkaz"/>
            <w:noProof/>
          </w:rPr>
          <w:t>Čl. 26. VZÁJEMNÁ KOMUNIKACE</w:t>
        </w:r>
        <w:r w:rsidR="006C41CD">
          <w:rPr>
            <w:noProof/>
            <w:webHidden/>
          </w:rPr>
          <w:tab/>
        </w:r>
        <w:r w:rsidR="006C41CD">
          <w:rPr>
            <w:noProof/>
            <w:webHidden/>
          </w:rPr>
          <w:fldChar w:fldCharType="begin"/>
        </w:r>
        <w:r w:rsidR="006C41CD">
          <w:rPr>
            <w:noProof/>
            <w:webHidden/>
          </w:rPr>
          <w:instrText xml:space="preserve"> PAGEREF _Toc379980687 \h </w:instrText>
        </w:r>
        <w:r w:rsidR="006C41CD">
          <w:rPr>
            <w:noProof/>
            <w:webHidden/>
          </w:rPr>
        </w:r>
        <w:r w:rsidR="006C41CD">
          <w:rPr>
            <w:noProof/>
            <w:webHidden/>
          </w:rPr>
          <w:fldChar w:fldCharType="separate"/>
        </w:r>
        <w:r w:rsidR="006C41CD">
          <w:rPr>
            <w:noProof/>
            <w:webHidden/>
          </w:rPr>
          <w:t>21</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8" w:history="1">
        <w:r w:rsidR="006C41CD" w:rsidRPr="00C17D18">
          <w:rPr>
            <w:rStyle w:val="Hypertextovodkaz"/>
            <w:noProof/>
          </w:rPr>
          <w:t>Čl. 27. ŘEŠENÍ SPORŮ</w:t>
        </w:r>
        <w:r w:rsidR="006C41CD">
          <w:rPr>
            <w:noProof/>
            <w:webHidden/>
          </w:rPr>
          <w:tab/>
        </w:r>
        <w:r w:rsidR="006C41CD">
          <w:rPr>
            <w:noProof/>
            <w:webHidden/>
          </w:rPr>
          <w:fldChar w:fldCharType="begin"/>
        </w:r>
        <w:r w:rsidR="006C41CD">
          <w:rPr>
            <w:noProof/>
            <w:webHidden/>
          </w:rPr>
          <w:instrText xml:space="preserve"> PAGEREF _Toc379980688 \h </w:instrText>
        </w:r>
        <w:r w:rsidR="006C41CD">
          <w:rPr>
            <w:noProof/>
            <w:webHidden/>
          </w:rPr>
        </w:r>
        <w:r w:rsidR="006C41CD">
          <w:rPr>
            <w:noProof/>
            <w:webHidden/>
          </w:rPr>
          <w:fldChar w:fldCharType="separate"/>
        </w:r>
        <w:r w:rsidR="006C41CD">
          <w:rPr>
            <w:noProof/>
            <w:webHidden/>
          </w:rPr>
          <w:t>21</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89" w:history="1">
        <w:r w:rsidR="006C41CD" w:rsidRPr="00C17D18">
          <w:rPr>
            <w:rStyle w:val="Hypertextovodkaz"/>
            <w:noProof/>
          </w:rPr>
          <w:t>Čl. 28. OSTATNÍ UJEDNÁNÍ</w:t>
        </w:r>
        <w:r w:rsidR="006C41CD">
          <w:rPr>
            <w:noProof/>
            <w:webHidden/>
          </w:rPr>
          <w:tab/>
        </w:r>
        <w:r w:rsidR="006C41CD">
          <w:rPr>
            <w:noProof/>
            <w:webHidden/>
          </w:rPr>
          <w:fldChar w:fldCharType="begin"/>
        </w:r>
        <w:r w:rsidR="006C41CD">
          <w:rPr>
            <w:noProof/>
            <w:webHidden/>
          </w:rPr>
          <w:instrText xml:space="preserve"> PAGEREF _Toc379980689 \h </w:instrText>
        </w:r>
        <w:r w:rsidR="006C41CD">
          <w:rPr>
            <w:noProof/>
            <w:webHidden/>
          </w:rPr>
        </w:r>
        <w:r w:rsidR="006C41CD">
          <w:rPr>
            <w:noProof/>
            <w:webHidden/>
          </w:rPr>
          <w:fldChar w:fldCharType="separate"/>
        </w:r>
        <w:r w:rsidR="006C41CD">
          <w:rPr>
            <w:noProof/>
            <w:webHidden/>
          </w:rPr>
          <w:t>22</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90" w:history="1">
        <w:r w:rsidR="006C41CD" w:rsidRPr="00C17D18">
          <w:rPr>
            <w:rStyle w:val="Hypertextovodkaz"/>
            <w:noProof/>
          </w:rPr>
          <w:t>Čl. 29. VYŠŠÍ MOC, NÁHRADA ŠKODY</w:t>
        </w:r>
        <w:r w:rsidR="006C41CD">
          <w:rPr>
            <w:noProof/>
            <w:webHidden/>
          </w:rPr>
          <w:tab/>
        </w:r>
        <w:r w:rsidR="006C41CD">
          <w:rPr>
            <w:noProof/>
            <w:webHidden/>
          </w:rPr>
          <w:fldChar w:fldCharType="begin"/>
        </w:r>
        <w:r w:rsidR="006C41CD">
          <w:rPr>
            <w:noProof/>
            <w:webHidden/>
          </w:rPr>
          <w:instrText xml:space="preserve"> PAGEREF _Toc379980690 \h </w:instrText>
        </w:r>
        <w:r w:rsidR="006C41CD">
          <w:rPr>
            <w:noProof/>
            <w:webHidden/>
          </w:rPr>
        </w:r>
        <w:r w:rsidR="006C41CD">
          <w:rPr>
            <w:noProof/>
            <w:webHidden/>
          </w:rPr>
          <w:fldChar w:fldCharType="separate"/>
        </w:r>
        <w:r w:rsidR="006C41CD">
          <w:rPr>
            <w:noProof/>
            <w:webHidden/>
          </w:rPr>
          <w:t>23</w:t>
        </w:r>
        <w:r w:rsidR="006C41CD">
          <w:rPr>
            <w:noProof/>
            <w:webHidden/>
          </w:rPr>
          <w:fldChar w:fldCharType="end"/>
        </w:r>
      </w:hyperlink>
    </w:p>
    <w:p w:rsidR="006C41CD" w:rsidRDefault="009A5A81">
      <w:pPr>
        <w:pStyle w:val="Obsah1"/>
        <w:rPr>
          <w:rFonts w:asciiTheme="minorHAnsi" w:eastAsiaTheme="minorEastAsia" w:hAnsiTheme="minorHAnsi" w:cstheme="minorBidi"/>
          <w:b w:val="0"/>
          <w:noProof/>
          <w:sz w:val="22"/>
          <w:szCs w:val="22"/>
        </w:rPr>
      </w:pPr>
      <w:hyperlink w:anchor="_Toc379980691" w:history="1">
        <w:r w:rsidR="006C41CD" w:rsidRPr="00C17D18">
          <w:rPr>
            <w:rStyle w:val="Hypertextovodkaz"/>
            <w:noProof/>
          </w:rPr>
          <w:t>Čl. 30. ZÁVĚREČNÁ USTANOVENÍ</w:t>
        </w:r>
        <w:r w:rsidR="006C41CD">
          <w:rPr>
            <w:noProof/>
            <w:webHidden/>
          </w:rPr>
          <w:tab/>
        </w:r>
        <w:r w:rsidR="006C41CD">
          <w:rPr>
            <w:noProof/>
            <w:webHidden/>
          </w:rPr>
          <w:fldChar w:fldCharType="begin"/>
        </w:r>
        <w:r w:rsidR="006C41CD">
          <w:rPr>
            <w:noProof/>
            <w:webHidden/>
          </w:rPr>
          <w:instrText xml:space="preserve"> PAGEREF _Toc379980691 \h </w:instrText>
        </w:r>
        <w:r w:rsidR="006C41CD">
          <w:rPr>
            <w:noProof/>
            <w:webHidden/>
          </w:rPr>
        </w:r>
        <w:r w:rsidR="006C41CD">
          <w:rPr>
            <w:noProof/>
            <w:webHidden/>
          </w:rPr>
          <w:fldChar w:fldCharType="separate"/>
        </w:r>
        <w:r w:rsidR="006C41CD">
          <w:rPr>
            <w:noProof/>
            <w:webHidden/>
          </w:rPr>
          <w:t>23</w:t>
        </w:r>
        <w:r w:rsidR="006C41CD">
          <w:rPr>
            <w:noProof/>
            <w:webHidden/>
          </w:rPr>
          <w:fldChar w:fldCharType="end"/>
        </w:r>
      </w:hyperlink>
    </w:p>
    <w:p w:rsidR="00935E31" w:rsidRPr="003A3206" w:rsidRDefault="00CA6FAC" w:rsidP="00532F3C">
      <w:pPr>
        <w:pStyle w:val="Nadpisobsahu"/>
        <w:rPr>
          <w:rFonts w:asciiTheme="minorHAnsi" w:hAnsiTheme="minorHAnsi"/>
          <w:b w:val="0"/>
          <w:sz w:val="20"/>
          <w:szCs w:val="20"/>
        </w:rPr>
      </w:pPr>
      <w:r w:rsidRPr="003A3206">
        <w:rPr>
          <w:rFonts w:asciiTheme="minorHAnsi" w:hAnsiTheme="minorHAnsi"/>
          <w:b w:val="0"/>
          <w:sz w:val="20"/>
          <w:szCs w:val="20"/>
        </w:rPr>
        <w:fldChar w:fldCharType="end"/>
      </w:r>
    </w:p>
    <w:p w:rsidR="00935E31" w:rsidRPr="003A3206" w:rsidRDefault="00935E31" w:rsidP="00935E31">
      <w:pPr>
        <w:rPr>
          <w:rFonts w:asciiTheme="minorHAnsi" w:eastAsia="MS ????" w:hAnsiTheme="minorHAnsi"/>
          <w:color w:val="365F91"/>
          <w:sz w:val="20"/>
          <w:szCs w:val="20"/>
          <w:lang w:eastAsia="en-US"/>
        </w:rPr>
      </w:pPr>
      <w:r w:rsidRPr="003A3206">
        <w:rPr>
          <w:rFonts w:asciiTheme="minorHAnsi" w:hAnsiTheme="minorHAnsi"/>
          <w:sz w:val="20"/>
          <w:szCs w:val="20"/>
        </w:rPr>
        <w:br w:type="page"/>
      </w:r>
    </w:p>
    <w:p w:rsidR="00532F3C" w:rsidRPr="003A3206" w:rsidRDefault="00532F3C" w:rsidP="00532F3C">
      <w:pPr>
        <w:pStyle w:val="Nadpisobsahu"/>
        <w:rPr>
          <w:rFonts w:asciiTheme="minorHAnsi" w:hAnsiTheme="minorHAnsi"/>
          <w:sz w:val="20"/>
          <w:szCs w:val="20"/>
        </w:rPr>
      </w:pPr>
      <w:r w:rsidRPr="003A3206">
        <w:rPr>
          <w:rFonts w:asciiTheme="minorHAnsi" w:hAnsiTheme="minorHAnsi"/>
          <w:color w:val="auto"/>
          <w:sz w:val="20"/>
          <w:szCs w:val="20"/>
        </w:rPr>
        <w:lastRenderedPageBreak/>
        <w:t>DEFINICE</w:t>
      </w:r>
      <w:bookmarkEnd w:id="14"/>
      <w:bookmarkEnd w:id="15"/>
    </w:p>
    <w:p w:rsidR="00532F3C" w:rsidRPr="00C3731F" w:rsidRDefault="00532F3C" w:rsidP="00532F3C">
      <w:pPr>
        <w:pStyle w:val="RLTextlnkuslovan"/>
        <w:tabs>
          <w:tab w:val="clear" w:pos="1559"/>
        </w:tabs>
        <w:ind w:left="29" w:hanging="29"/>
        <w:rPr>
          <w:rFonts w:asciiTheme="minorHAnsi" w:hAnsiTheme="minorHAnsi"/>
          <w:sz w:val="20"/>
          <w:szCs w:val="20"/>
        </w:rPr>
      </w:pPr>
      <w:r w:rsidRPr="00C3731F">
        <w:rPr>
          <w:rFonts w:asciiTheme="minorHAnsi" w:hAnsiTheme="minorHAnsi"/>
          <w:sz w:val="20"/>
          <w:szCs w:val="20"/>
        </w:rPr>
        <w:t xml:space="preserve">Smluvní strany se dohodly, že následující pojmy použité v této Smlouvě mají mít význam specifikovaný takto: </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Pr="00C3731F">
        <w:rPr>
          <w:rFonts w:asciiTheme="minorHAnsi" w:hAnsiTheme="minorHAnsi"/>
          <w:b/>
          <w:sz w:val="20"/>
          <w:szCs w:val="20"/>
        </w:rPr>
        <w:t>Dílem</w:t>
      </w:r>
      <w:r w:rsidRPr="00C3731F">
        <w:rPr>
          <w:rFonts w:asciiTheme="minorHAnsi" w:hAnsiTheme="minorHAnsi"/>
          <w:sz w:val="20"/>
          <w:szCs w:val="20"/>
        </w:rPr>
        <w:t xml:space="preserve">“ se rozumí dílo specifikované v odst. </w:t>
      </w:r>
      <w:r w:rsidR="00CA6FAC" w:rsidRPr="00C3731F">
        <w:rPr>
          <w:rFonts w:asciiTheme="minorHAnsi" w:hAnsiTheme="minorHAnsi"/>
          <w:sz w:val="20"/>
          <w:szCs w:val="20"/>
        </w:rPr>
        <w:fldChar w:fldCharType="begin"/>
      </w:r>
      <w:r w:rsidRPr="00C3731F">
        <w:rPr>
          <w:rFonts w:asciiTheme="minorHAnsi" w:hAnsiTheme="minorHAnsi"/>
          <w:sz w:val="20"/>
          <w:szCs w:val="20"/>
        </w:rPr>
        <w:instrText xml:space="preserve"> REF _Ref178015997 \n \h </w:instrText>
      </w:r>
      <w:r w:rsidR="002E65C6" w:rsidRPr="00C3731F">
        <w:rPr>
          <w:rFonts w:asciiTheme="minorHAnsi" w:hAnsiTheme="minorHAnsi"/>
          <w:sz w:val="20"/>
          <w:szCs w:val="20"/>
        </w:rPr>
        <w:instrText xml:space="preserve"> \* MERGEFORMAT </w:instrText>
      </w:r>
      <w:r w:rsidR="00CA6FAC" w:rsidRPr="00C3731F">
        <w:rPr>
          <w:rFonts w:asciiTheme="minorHAnsi" w:hAnsiTheme="minorHAnsi"/>
          <w:sz w:val="20"/>
          <w:szCs w:val="20"/>
        </w:rPr>
      </w:r>
      <w:r w:rsidR="00CA6FAC" w:rsidRPr="00C3731F">
        <w:rPr>
          <w:rFonts w:asciiTheme="minorHAnsi" w:hAnsiTheme="minorHAnsi"/>
          <w:sz w:val="20"/>
          <w:szCs w:val="20"/>
        </w:rPr>
        <w:fldChar w:fldCharType="separate"/>
      </w:r>
      <w:r w:rsidR="00432F8C">
        <w:rPr>
          <w:rFonts w:asciiTheme="minorHAnsi" w:hAnsiTheme="minorHAnsi"/>
          <w:sz w:val="20"/>
          <w:szCs w:val="20"/>
        </w:rPr>
        <w:t>2.1</w:t>
      </w:r>
      <w:r w:rsidR="00CA6FAC" w:rsidRPr="00C3731F">
        <w:rPr>
          <w:rFonts w:asciiTheme="minorHAnsi" w:hAnsiTheme="minorHAnsi"/>
          <w:sz w:val="20"/>
          <w:szCs w:val="20"/>
        </w:rPr>
        <w:fldChar w:fldCharType="end"/>
      </w:r>
      <w:r w:rsidR="00295E42" w:rsidRPr="00C3731F">
        <w:rPr>
          <w:rFonts w:asciiTheme="minorHAnsi" w:hAnsiTheme="minorHAnsi"/>
          <w:sz w:val="20"/>
          <w:szCs w:val="20"/>
        </w:rPr>
        <w:t xml:space="preserve">. </w:t>
      </w:r>
      <w:r w:rsidRPr="00C3731F">
        <w:rPr>
          <w:rFonts w:asciiTheme="minorHAnsi" w:hAnsiTheme="minorHAnsi"/>
          <w:sz w:val="20"/>
          <w:szCs w:val="20"/>
        </w:rPr>
        <w:t xml:space="preserve">této Smlouvy; </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Pr="00C3731F">
        <w:rPr>
          <w:rFonts w:asciiTheme="minorHAnsi" w:hAnsiTheme="minorHAnsi"/>
          <w:b/>
          <w:sz w:val="20"/>
          <w:szCs w:val="20"/>
        </w:rPr>
        <w:t>Harmonogramem</w:t>
      </w:r>
      <w:r w:rsidRPr="00C3731F">
        <w:rPr>
          <w:rFonts w:asciiTheme="minorHAnsi" w:hAnsiTheme="minorHAnsi"/>
          <w:sz w:val="20"/>
          <w:szCs w:val="20"/>
        </w:rPr>
        <w:t xml:space="preserve">“ se rozumí harmonogram definovaný v odst. </w:t>
      </w:r>
      <w:r w:rsidR="00CA6FAC" w:rsidRPr="00C3731F">
        <w:rPr>
          <w:rFonts w:asciiTheme="minorHAnsi" w:hAnsiTheme="minorHAnsi"/>
          <w:sz w:val="20"/>
          <w:szCs w:val="20"/>
        </w:rPr>
        <w:fldChar w:fldCharType="begin"/>
      </w:r>
      <w:r w:rsidRPr="00C3731F">
        <w:rPr>
          <w:rFonts w:asciiTheme="minorHAnsi" w:hAnsiTheme="minorHAnsi"/>
          <w:sz w:val="20"/>
          <w:szCs w:val="20"/>
        </w:rPr>
        <w:instrText xml:space="preserve"> REF _Ref304297939 \n \h </w:instrText>
      </w:r>
      <w:r w:rsidR="002E65C6" w:rsidRPr="00C3731F">
        <w:rPr>
          <w:rFonts w:asciiTheme="minorHAnsi" w:hAnsiTheme="minorHAnsi"/>
          <w:sz w:val="20"/>
          <w:szCs w:val="20"/>
        </w:rPr>
        <w:instrText xml:space="preserve"> \* MERGEFORMAT </w:instrText>
      </w:r>
      <w:r w:rsidR="00CA6FAC" w:rsidRPr="00C3731F">
        <w:rPr>
          <w:rFonts w:asciiTheme="minorHAnsi" w:hAnsiTheme="minorHAnsi"/>
          <w:sz w:val="20"/>
          <w:szCs w:val="20"/>
        </w:rPr>
      </w:r>
      <w:r w:rsidR="00CA6FAC" w:rsidRPr="00C3731F">
        <w:rPr>
          <w:rFonts w:asciiTheme="minorHAnsi" w:hAnsiTheme="minorHAnsi"/>
          <w:sz w:val="20"/>
          <w:szCs w:val="20"/>
        </w:rPr>
        <w:fldChar w:fldCharType="separate"/>
      </w:r>
      <w:r w:rsidR="00432F8C">
        <w:rPr>
          <w:rFonts w:asciiTheme="minorHAnsi" w:hAnsiTheme="minorHAnsi"/>
          <w:sz w:val="20"/>
          <w:szCs w:val="20"/>
        </w:rPr>
        <w:t>10.2</w:t>
      </w:r>
      <w:r w:rsidR="00CA6FAC" w:rsidRPr="00C3731F">
        <w:rPr>
          <w:rFonts w:asciiTheme="minorHAnsi" w:hAnsiTheme="minorHAnsi"/>
          <w:sz w:val="20"/>
          <w:szCs w:val="20"/>
        </w:rPr>
        <w:fldChar w:fldCharType="end"/>
      </w:r>
      <w:r w:rsidRPr="00C3731F">
        <w:rPr>
          <w:rFonts w:asciiTheme="minorHAnsi" w:hAnsiTheme="minorHAnsi"/>
          <w:sz w:val="20"/>
          <w:szCs w:val="20"/>
        </w:rPr>
        <w:t>. této Smlouvy;</w:t>
      </w:r>
    </w:p>
    <w:p w:rsidR="00F658AE" w:rsidRPr="00C3731F" w:rsidRDefault="00F658AE"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b/>
          <w:sz w:val="20"/>
          <w:szCs w:val="20"/>
        </w:rPr>
        <w:t>„OZ“</w:t>
      </w:r>
      <w:r w:rsidRPr="00C3731F">
        <w:rPr>
          <w:rFonts w:asciiTheme="minorHAnsi" w:hAnsiTheme="minorHAnsi"/>
          <w:sz w:val="20"/>
          <w:szCs w:val="20"/>
        </w:rPr>
        <w:t xml:space="preserve"> se rozumí zákon č. 89/2012 Sb., občanský zákoník</w:t>
      </w:r>
      <w:r w:rsidR="002E65C6" w:rsidRPr="00C3731F">
        <w:rPr>
          <w:rFonts w:asciiTheme="minorHAnsi" w:hAnsiTheme="minorHAnsi"/>
          <w:sz w:val="20"/>
          <w:szCs w:val="20"/>
        </w:rPr>
        <w:t>;</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002D732A" w:rsidRPr="00C3731F">
        <w:rPr>
          <w:rFonts w:asciiTheme="minorHAnsi" w:hAnsiTheme="minorHAnsi"/>
          <w:b/>
          <w:sz w:val="20"/>
          <w:szCs w:val="20"/>
        </w:rPr>
        <w:t>Projektovou dokumentací</w:t>
      </w:r>
      <w:r w:rsidR="002D732A" w:rsidRPr="00C3731F">
        <w:rPr>
          <w:rFonts w:asciiTheme="minorHAnsi" w:hAnsiTheme="minorHAnsi"/>
          <w:sz w:val="20"/>
          <w:szCs w:val="20"/>
        </w:rPr>
        <w:t>“</w:t>
      </w:r>
      <w:r w:rsidRPr="00C3731F">
        <w:rPr>
          <w:rFonts w:asciiTheme="minorHAnsi" w:hAnsiTheme="minorHAnsi"/>
          <w:sz w:val="20"/>
          <w:szCs w:val="20"/>
        </w:rPr>
        <w:t xml:space="preserve"> se rozumí dokumentace definovaná v odst. </w:t>
      </w:r>
      <w:r w:rsidR="00CA6FAC" w:rsidRPr="00C3731F">
        <w:rPr>
          <w:rFonts w:asciiTheme="minorHAnsi" w:hAnsiTheme="minorHAnsi"/>
          <w:sz w:val="20"/>
          <w:szCs w:val="20"/>
        </w:rPr>
        <w:fldChar w:fldCharType="begin"/>
      </w:r>
      <w:r w:rsidR="00935E31" w:rsidRPr="00C3731F">
        <w:rPr>
          <w:rFonts w:asciiTheme="minorHAnsi" w:hAnsiTheme="minorHAnsi"/>
          <w:sz w:val="20"/>
          <w:szCs w:val="20"/>
        </w:rPr>
        <w:instrText xml:space="preserve"> REF _Ref178015916 \n \h  \* MERGEFORMAT </w:instrText>
      </w:r>
      <w:r w:rsidR="00CA6FAC" w:rsidRPr="00C3731F">
        <w:rPr>
          <w:rFonts w:asciiTheme="minorHAnsi" w:hAnsiTheme="minorHAnsi"/>
          <w:sz w:val="20"/>
          <w:szCs w:val="20"/>
        </w:rPr>
      </w:r>
      <w:r w:rsidR="00CA6FAC" w:rsidRPr="00C3731F">
        <w:rPr>
          <w:rFonts w:asciiTheme="minorHAnsi" w:hAnsiTheme="minorHAnsi"/>
          <w:sz w:val="20"/>
          <w:szCs w:val="20"/>
        </w:rPr>
        <w:fldChar w:fldCharType="separate"/>
      </w:r>
      <w:r w:rsidR="00432F8C">
        <w:rPr>
          <w:rFonts w:asciiTheme="minorHAnsi" w:hAnsiTheme="minorHAnsi"/>
          <w:sz w:val="20"/>
          <w:szCs w:val="20"/>
        </w:rPr>
        <w:t>3.1</w:t>
      </w:r>
      <w:r w:rsidR="00CA6FAC" w:rsidRPr="00C3731F">
        <w:rPr>
          <w:rFonts w:asciiTheme="minorHAnsi" w:hAnsiTheme="minorHAnsi"/>
          <w:sz w:val="20"/>
          <w:szCs w:val="20"/>
        </w:rPr>
        <w:fldChar w:fldCharType="end"/>
      </w:r>
      <w:r w:rsidRPr="00C3731F">
        <w:rPr>
          <w:rFonts w:asciiTheme="minorHAnsi" w:hAnsiTheme="minorHAnsi"/>
          <w:sz w:val="20"/>
          <w:szCs w:val="20"/>
        </w:rPr>
        <w:t>. této Smlouvy; Projektová dokumentace je součástí Základní dokumentace;</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Pr="00C3731F">
        <w:rPr>
          <w:rFonts w:asciiTheme="minorHAnsi" w:hAnsiTheme="minorHAnsi"/>
          <w:b/>
          <w:sz w:val="20"/>
          <w:szCs w:val="20"/>
        </w:rPr>
        <w:t>Provozní dokumentací</w:t>
      </w:r>
      <w:r w:rsidRPr="00C3731F">
        <w:rPr>
          <w:rFonts w:asciiTheme="minorHAnsi" w:hAnsiTheme="minorHAnsi"/>
          <w:sz w:val="20"/>
          <w:szCs w:val="20"/>
        </w:rPr>
        <w:t xml:space="preserve">“ se rozumí dokumentace definované v  </w:t>
      </w:r>
      <w:r w:rsidR="0052601F">
        <w:fldChar w:fldCharType="begin"/>
      </w:r>
      <w:r w:rsidR="0052601F">
        <w:instrText xml:space="preserve"> REF _Ref304223828 \n \h  \* MERGEFORMAT </w:instrText>
      </w:r>
      <w:r w:rsidR="0052601F">
        <w:fldChar w:fldCharType="separate"/>
      </w:r>
      <w:r w:rsidR="00432F8C">
        <w:rPr>
          <w:rFonts w:asciiTheme="minorHAnsi" w:hAnsiTheme="minorHAnsi"/>
          <w:sz w:val="20"/>
          <w:szCs w:val="20"/>
        </w:rPr>
        <w:t>Čl. 5</w:t>
      </w:r>
      <w:r w:rsidR="0052601F">
        <w:fldChar w:fldCharType="end"/>
      </w:r>
      <w:r w:rsidRPr="00C3731F">
        <w:rPr>
          <w:rFonts w:asciiTheme="minorHAnsi" w:hAnsiTheme="minorHAnsi"/>
          <w:sz w:val="20"/>
          <w:szCs w:val="20"/>
        </w:rPr>
        <w:t xml:space="preserve">. této Smlouvy; </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Pr="00C3731F">
        <w:rPr>
          <w:rFonts w:asciiTheme="minorHAnsi" w:hAnsiTheme="minorHAnsi"/>
          <w:b/>
          <w:sz w:val="20"/>
          <w:szCs w:val="20"/>
        </w:rPr>
        <w:t>Smlouvou</w:t>
      </w:r>
      <w:r w:rsidRPr="00C3731F">
        <w:rPr>
          <w:rFonts w:asciiTheme="minorHAnsi" w:hAnsiTheme="minorHAnsi"/>
          <w:sz w:val="20"/>
          <w:szCs w:val="20"/>
        </w:rPr>
        <w:t>“ se rozumí tato smlouva o dílo uzavřená mezi smluvními stranami;</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Pr="00C3731F">
        <w:rPr>
          <w:rFonts w:asciiTheme="minorHAnsi" w:hAnsiTheme="minorHAnsi"/>
          <w:b/>
          <w:sz w:val="20"/>
          <w:szCs w:val="20"/>
        </w:rPr>
        <w:t>Stavbou</w:t>
      </w:r>
      <w:r w:rsidRPr="00C3731F">
        <w:rPr>
          <w:rFonts w:asciiTheme="minorHAnsi" w:hAnsiTheme="minorHAnsi"/>
          <w:sz w:val="20"/>
          <w:szCs w:val="20"/>
        </w:rPr>
        <w:t xml:space="preserve">“ se rozumí stavba definovaná v odst. </w:t>
      </w:r>
      <w:r w:rsidR="00CA6FAC" w:rsidRPr="00C3731F">
        <w:rPr>
          <w:rFonts w:asciiTheme="minorHAnsi" w:hAnsiTheme="minorHAnsi"/>
          <w:sz w:val="20"/>
          <w:szCs w:val="20"/>
        </w:rPr>
        <w:fldChar w:fldCharType="begin"/>
      </w:r>
      <w:r w:rsidR="00935E31" w:rsidRPr="00C3731F">
        <w:rPr>
          <w:rFonts w:asciiTheme="minorHAnsi" w:hAnsiTheme="minorHAnsi"/>
          <w:sz w:val="20"/>
          <w:szCs w:val="20"/>
        </w:rPr>
        <w:instrText xml:space="preserve"> REF _Ref178015997 \n \h  \* MERGEFORMAT </w:instrText>
      </w:r>
      <w:r w:rsidR="00CA6FAC" w:rsidRPr="00C3731F">
        <w:rPr>
          <w:rFonts w:asciiTheme="minorHAnsi" w:hAnsiTheme="minorHAnsi"/>
          <w:sz w:val="20"/>
          <w:szCs w:val="20"/>
        </w:rPr>
      </w:r>
      <w:r w:rsidR="00CA6FAC" w:rsidRPr="00C3731F">
        <w:rPr>
          <w:rFonts w:asciiTheme="minorHAnsi" w:hAnsiTheme="minorHAnsi"/>
          <w:sz w:val="20"/>
          <w:szCs w:val="20"/>
        </w:rPr>
        <w:fldChar w:fldCharType="separate"/>
      </w:r>
      <w:r w:rsidR="00432F8C">
        <w:rPr>
          <w:rFonts w:asciiTheme="minorHAnsi" w:hAnsiTheme="minorHAnsi"/>
          <w:sz w:val="20"/>
          <w:szCs w:val="20"/>
        </w:rPr>
        <w:t>2.1</w:t>
      </w:r>
      <w:r w:rsidR="00CA6FAC" w:rsidRPr="00C3731F">
        <w:rPr>
          <w:rFonts w:asciiTheme="minorHAnsi" w:hAnsiTheme="minorHAnsi"/>
          <w:sz w:val="20"/>
          <w:szCs w:val="20"/>
        </w:rPr>
        <w:fldChar w:fldCharType="end"/>
      </w:r>
      <w:r w:rsidRPr="00C3731F">
        <w:rPr>
          <w:rFonts w:asciiTheme="minorHAnsi" w:hAnsiTheme="minorHAnsi"/>
          <w:sz w:val="20"/>
          <w:szCs w:val="20"/>
        </w:rPr>
        <w:t xml:space="preserve">. písm. </w:t>
      </w:r>
      <w:r w:rsidR="002E65C6" w:rsidRPr="00C3731F">
        <w:rPr>
          <w:rFonts w:asciiTheme="minorHAnsi" w:hAnsiTheme="minorHAnsi"/>
          <w:sz w:val="20"/>
          <w:szCs w:val="20"/>
        </w:rPr>
        <w:t>a</w:t>
      </w:r>
      <w:r w:rsidRPr="00C3731F">
        <w:rPr>
          <w:rFonts w:asciiTheme="minorHAnsi" w:hAnsiTheme="minorHAnsi"/>
          <w:sz w:val="20"/>
          <w:szCs w:val="20"/>
        </w:rPr>
        <w:t>. této Smlouvy;</w:t>
      </w:r>
    </w:p>
    <w:p w:rsidR="00532F3C" w:rsidRPr="00C3731F" w:rsidRDefault="00532F3C"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w:t>
      </w:r>
      <w:r w:rsidR="009C0AFF" w:rsidRPr="00C3731F">
        <w:rPr>
          <w:rFonts w:asciiTheme="minorHAnsi" w:hAnsiTheme="minorHAnsi"/>
          <w:b/>
          <w:sz w:val="20"/>
          <w:szCs w:val="20"/>
        </w:rPr>
        <w:t>D</w:t>
      </w:r>
      <w:r w:rsidRPr="00C3731F">
        <w:rPr>
          <w:rFonts w:asciiTheme="minorHAnsi" w:hAnsiTheme="minorHAnsi"/>
          <w:b/>
          <w:sz w:val="20"/>
          <w:szCs w:val="20"/>
        </w:rPr>
        <w:t>okončením Stavby</w:t>
      </w:r>
      <w:r w:rsidRPr="00C3731F">
        <w:rPr>
          <w:rFonts w:asciiTheme="minorHAnsi" w:hAnsiTheme="minorHAnsi"/>
          <w:sz w:val="20"/>
          <w:szCs w:val="20"/>
        </w:rPr>
        <w:t>“ se rozumí okamžik definovaný v odst. </w:t>
      </w:r>
      <w:r w:rsidR="00CA6FAC" w:rsidRPr="00C3731F">
        <w:rPr>
          <w:rFonts w:asciiTheme="minorHAnsi" w:hAnsiTheme="minorHAnsi"/>
          <w:sz w:val="20"/>
          <w:szCs w:val="20"/>
        </w:rPr>
        <w:fldChar w:fldCharType="begin"/>
      </w:r>
      <w:r w:rsidR="00935E31" w:rsidRPr="00C3731F">
        <w:rPr>
          <w:rFonts w:asciiTheme="minorHAnsi" w:hAnsiTheme="minorHAnsi"/>
          <w:sz w:val="20"/>
          <w:szCs w:val="20"/>
        </w:rPr>
        <w:instrText xml:space="preserve"> REF _Ref304297687 \n \h  \* MERGEFORMAT </w:instrText>
      </w:r>
      <w:r w:rsidR="00CA6FAC" w:rsidRPr="00C3731F">
        <w:rPr>
          <w:rFonts w:asciiTheme="minorHAnsi" w:hAnsiTheme="minorHAnsi"/>
          <w:sz w:val="20"/>
          <w:szCs w:val="20"/>
        </w:rPr>
      </w:r>
      <w:r w:rsidR="00CA6FAC" w:rsidRPr="00C3731F">
        <w:rPr>
          <w:rFonts w:asciiTheme="minorHAnsi" w:hAnsiTheme="minorHAnsi"/>
          <w:sz w:val="20"/>
          <w:szCs w:val="20"/>
        </w:rPr>
        <w:fldChar w:fldCharType="separate"/>
      </w:r>
      <w:r w:rsidR="00432F8C">
        <w:rPr>
          <w:rFonts w:asciiTheme="minorHAnsi" w:hAnsiTheme="minorHAnsi"/>
          <w:sz w:val="20"/>
          <w:szCs w:val="20"/>
        </w:rPr>
        <w:t>9.2</w:t>
      </w:r>
      <w:r w:rsidR="00CA6FAC" w:rsidRPr="00C3731F">
        <w:rPr>
          <w:rFonts w:asciiTheme="minorHAnsi" w:hAnsiTheme="minorHAnsi"/>
          <w:sz w:val="20"/>
          <w:szCs w:val="20"/>
        </w:rPr>
        <w:fldChar w:fldCharType="end"/>
      </w:r>
      <w:r w:rsidRPr="00C3731F">
        <w:rPr>
          <w:rFonts w:asciiTheme="minorHAnsi" w:hAnsiTheme="minorHAnsi"/>
          <w:sz w:val="20"/>
          <w:szCs w:val="20"/>
        </w:rPr>
        <w:t>. této Smlouvy.</w:t>
      </w:r>
    </w:p>
    <w:p w:rsidR="00532F3C" w:rsidRPr="00C3731F" w:rsidRDefault="00CC7D7E" w:rsidP="00532F3C">
      <w:pPr>
        <w:pStyle w:val="RLTextlnkuslovan"/>
        <w:numPr>
          <w:ilvl w:val="1"/>
          <w:numId w:val="19"/>
        </w:numPr>
        <w:tabs>
          <w:tab w:val="clear" w:pos="1559"/>
          <w:tab w:val="num" w:pos="567"/>
        </w:tabs>
        <w:ind w:left="567" w:hanging="567"/>
        <w:rPr>
          <w:rFonts w:asciiTheme="minorHAnsi" w:hAnsiTheme="minorHAnsi"/>
          <w:sz w:val="20"/>
          <w:szCs w:val="20"/>
        </w:rPr>
      </w:pPr>
      <w:r w:rsidRPr="00C3731F">
        <w:rPr>
          <w:rFonts w:asciiTheme="minorHAnsi" w:hAnsiTheme="minorHAnsi"/>
          <w:sz w:val="20"/>
          <w:szCs w:val="20"/>
        </w:rPr>
        <w:t xml:space="preserve"> </w:t>
      </w:r>
      <w:r w:rsidR="00532F3C" w:rsidRPr="00C3731F">
        <w:rPr>
          <w:rFonts w:asciiTheme="minorHAnsi" w:hAnsiTheme="minorHAnsi"/>
          <w:sz w:val="20"/>
          <w:szCs w:val="20"/>
        </w:rPr>
        <w:t>„</w:t>
      </w:r>
      <w:r w:rsidR="00532F3C" w:rsidRPr="00C3731F">
        <w:rPr>
          <w:rFonts w:asciiTheme="minorHAnsi" w:hAnsiTheme="minorHAnsi"/>
          <w:b/>
          <w:sz w:val="20"/>
          <w:szCs w:val="20"/>
        </w:rPr>
        <w:t>Základní dokumentací</w:t>
      </w:r>
      <w:r w:rsidR="00532F3C" w:rsidRPr="00C3731F">
        <w:rPr>
          <w:rFonts w:asciiTheme="minorHAnsi" w:hAnsiTheme="minorHAnsi"/>
          <w:sz w:val="20"/>
          <w:szCs w:val="20"/>
        </w:rPr>
        <w:t xml:space="preserve">“ se rozumí dokumentace definovaná v odst. </w:t>
      </w:r>
      <w:r w:rsidR="00CA6FAC" w:rsidRPr="00C3731F">
        <w:rPr>
          <w:rFonts w:asciiTheme="minorHAnsi" w:hAnsiTheme="minorHAnsi"/>
          <w:sz w:val="20"/>
          <w:szCs w:val="20"/>
        </w:rPr>
        <w:fldChar w:fldCharType="begin"/>
      </w:r>
      <w:r w:rsidR="00935E31" w:rsidRPr="00C3731F">
        <w:rPr>
          <w:rFonts w:asciiTheme="minorHAnsi" w:hAnsiTheme="minorHAnsi"/>
          <w:sz w:val="20"/>
          <w:szCs w:val="20"/>
        </w:rPr>
        <w:instrText xml:space="preserve"> REF _Ref178015916 \n \h  \* MERGEFORMAT </w:instrText>
      </w:r>
      <w:r w:rsidR="00CA6FAC" w:rsidRPr="00C3731F">
        <w:rPr>
          <w:rFonts w:asciiTheme="minorHAnsi" w:hAnsiTheme="minorHAnsi"/>
          <w:sz w:val="20"/>
          <w:szCs w:val="20"/>
        </w:rPr>
      </w:r>
      <w:r w:rsidR="00CA6FAC" w:rsidRPr="00C3731F">
        <w:rPr>
          <w:rFonts w:asciiTheme="minorHAnsi" w:hAnsiTheme="minorHAnsi"/>
          <w:sz w:val="20"/>
          <w:szCs w:val="20"/>
        </w:rPr>
        <w:fldChar w:fldCharType="separate"/>
      </w:r>
      <w:r w:rsidR="00432F8C">
        <w:rPr>
          <w:rFonts w:asciiTheme="minorHAnsi" w:hAnsiTheme="minorHAnsi"/>
          <w:sz w:val="20"/>
          <w:szCs w:val="20"/>
        </w:rPr>
        <w:t>3.1</w:t>
      </w:r>
      <w:r w:rsidR="00CA6FAC" w:rsidRPr="00C3731F">
        <w:rPr>
          <w:rFonts w:asciiTheme="minorHAnsi" w:hAnsiTheme="minorHAnsi"/>
          <w:sz w:val="20"/>
          <w:szCs w:val="20"/>
        </w:rPr>
        <w:fldChar w:fldCharType="end"/>
      </w:r>
      <w:r w:rsidR="00532F3C" w:rsidRPr="00C3731F">
        <w:rPr>
          <w:rFonts w:asciiTheme="minorHAnsi" w:hAnsiTheme="minorHAnsi"/>
          <w:sz w:val="20"/>
          <w:szCs w:val="20"/>
        </w:rPr>
        <w:t xml:space="preserve">. této Smlouvy; </w:t>
      </w:r>
    </w:p>
    <w:p w:rsidR="00532F3C" w:rsidRPr="003A3206" w:rsidRDefault="00532F3C" w:rsidP="00935E31">
      <w:pPr>
        <w:pStyle w:val="RLTextlnkuslovan"/>
        <w:tabs>
          <w:tab w:val="clear" w:pos="1559"/>
        </w:tabs>
        <w:ind w:left="0" w:firstLine="0"/>
        <w:rPr>
          <w:rFonts w:asciiTheme="minorHAnsi" w:hAnsiTheme="minorHAnsi"/>
          <w:sz w:val="20"/>
          <w:szCs w:val="20"/>
        </w:rPr>
      </w:pPr>
      <w:r w:rsidRPr="003A3206">
        <w:rPr>
          <w:rFonts w:asciiTheme="minorHAnsi" w:hAnsiTheme="minorHAnsi"/>
          <w:sz w:val="20"/>
          <w:szCs w:val="20"/>
        </w:rPr>
        <w:br w:type="page"/>
      </w:r>
    </w:p>
    <w:p w:rsidR="00532F3C" w:rsidRPr="003A3206" w:rsidRDefault="00532F3C" w:rsidP="00532F3C">
      <w:pPr>
        <w:pStyle w:val="5NadpislAKM"/>
        <w:jc w:val="both"/>
        <w:outlineLvl w:val="0"/>
        <w:rPr>
          <w:rFonts w:asciiTheme="minorHAnsi" w:hAnsiTheme="minorHAnsi"/>
          <w:sz w:val="20"/>
          <w:szCs w:val="20"/>
        </w:rPr>
      </w:pPr>
      <w:r w:rsidRPr="003A3206">
        <w:rPr>
          <w:rFonts w:asciiTheme="minorHAnsi" w:hAnsiTheme="minorHAnsi"/>
          <w:sz w:val="20"/>
          <w:szCs w:val="20"/>
        </w:rPr>
        <w:lastRenderedPageBreak/>
        <w:br/>
      </w:r>
      <w:bookmarkStart w:id="16" w:name="_Ref304297870"/>
      <w:bookmarkStart w:id="17" w:name="_Toc379980662"/>
      <w:r w:rsidRPr="003A3206">
        <w:rPr>
          <w:rFonts w:asciiTheme="minorHAnsi" w:hAnsiTheme="minorHAnsi"/>
          <w:sz w:val="20"/>
          <w:szCs w:val="20"/>
        </w:rPr>
        <w:t>ÚVODNÍ USTANOVENÍ, VÝZNAM A ÚČEL SMLOUVY</w:t>
      </w:r>
      <w:bookmarkEnd w:id="16"/>
      <w:bookmarkEnd w:id="17"/>
    </w:p>
    <w:p w:rsidR="00532F3C" w:rsidRPr="003A3206" w:rsidRDefault="00532F3C" w:rsidP="00532F3C">
      <w:pPr>
        <w:pStyle w:val="6odstAKM"/>
        <w:numPr>
          <w:ilvl w:val="4"/>
          <w:numId w:val="4"/>
        </w:numPr>
        <w:rPr>
          <w:rFonts w:asciiTheme="minorHAnsi" w:hAnsiTheme="minorHAnsi"/>
          <w:sz w:val="20"/>
        </w:rPr>
      </w:pPr>
      <w:r w:rsidRPr="003A3206">
        <w:rPr>
          <w:rFonts w:asciiTheme="minorHAnsi" w:hAnsiTheme="minorHAnsi"/>
          <w:sz w:val="20"/>
        </w:rPr>
        <w:t xml:space="preserve">Účelem této Smlouvy je </w:t>
      </w:r>
      <w:r w:rsidR="00BB0F66">
        <w:rPr>
          <w:rFonts w:ascii="Calibri" w:hAnsi="Calibri"/>
          <w:sz w:val="20"/>
        </w:rPr>
        <w:t>rekonstrukce kancelářských prostor v budově Riegrova 206/1, 4P, Plzeň</w:t>
      </w:r>
      <w:r w:rsidR="00BB0F66" w:rsidRPr="003A3206">
        <w:rPr>
          <w:rFonts w:ascii="Calibri" w:hAnsi="Calibri"/>
          <w:sz w:val="20"/>
        </w:rPr>
        <w:t xml:space="preserve"> níže popsan</w:t>
      </w:r>
      <w:r w:rsidR="00BB0F66">
        <w:rPr>
          <w:rFonts w:ascii="Calibri" w:hAnsi="Calibri"/>
          <w:sz w:val="20"/>
        </w:rPr>
        <w:t>á</w:t>
      </w:r>
      <w:r w:rsidRPr="003A3206">
        <w:rPr>
          <w:rFonts w:asciiTheme="minorHAnsi" w:hAnsiTheme="minorHAnsi"/>
          <w:sz w:val="20"/>
        </w:rPr>
        <w:t xml:space="preserve"> s tím, že realizace bude Zhotovitelem provedena s nej</w:t>
      </w:r>
      <w:r w:rsidR="003A21A9" w:rsidRPr="003A3206">
        <w:rPr>
          <w:rFonts w:asciiTheme="minorHAnsi" w:hAnsiTheme="minorHAnsi"/>
          <w:sz w:val="20"/>
        </w:rPr>
        <w:t xml:space="preserve">vyšší odbornou péčí a důrazem na kvalitu. </w:t>
      </w:r>
    </w:p>
    <w:p w:rsidR="00532F3C" w:rsidRPr="003A3206" w:rsidRDefault="003A21A9" w:rsidP="00532F3C">
      <w:pPr>
        <w:pStyle w:val="6odstAKM"/>
        <w:numPr>
          <w:ilvl w:val="4"/>
          <w:numId w:val="4"/>
        </w:numPr>
        <w:rPr>
          <w:rFonts w:asciiTheme="minorHAnsi" w:hAnsiTheme="minorHAnsi"/>
          <w:sz w:val="20"/>
        </w:rPr>
      </w:pPr>
      <w:r w:rsidRPr="003A3206">
        <w:rPr>
          <w:rFonts w:asciiTheme="minorHAnsi" w:hAnsiTheme="minorHAnsi"/>
          <w:sz w:val="20"/>
        </w:rPr>
        <w:t>Dílo</w:t>
      </w:r>
      <w:r w:rsidR="00532F3C" w:rsidRPr="003A3206">
        <w:rPr>
          <w:rFonts w:asciiTheme="minorHAnsi" w:hAnsiTheme="minorHAnsi"/>
          <w:sz w:val="20"/>
        </w:rPr>
        <w:t xml:space="preserve"> bude realizováno v rozsahu, kvalitě, lhůtách, v ceně a obecně při splnění veškerých podmínek tak, jak </w:t>
      </w:r>
      <w:r w:rsidRPr="003A3206">
        <w:rPr>
          <w:rFonts w:asciiTheme="minorHAnsi" w:hAnsiTheme="minorHAnsi"/>
          <w:sz w:val="20"/>
        </w:rPr>
        <w:t>jsou</w:t>
      </w:r>
      <w:r w:rsidR="00532F3C" w:rsidRPr="003A3206">
        <w:rPr>
          <w:rFonts w:asciiTheme="minorHAnsi" w:hAnsiTheme="minorHAnsi"/>
          <w:sz w:val="20"/>
        </w:rPr>
        <w:t xml:space="preserve"> tyto vymezeny </w:t>
      </w:r>
      <w:r w:rsidRPr="003A3206">
        <w:rPr>
          <w:rFonts w:asciiTheme="minorHAnsi" w:hAnsiTheme="minorHAnsi"/>
          <w:sz w:val="20"/>
        </w:rPr>
        <w:t xml:space="preserve">v této Smlouvě </w:t>
      </w:r>
      <w:r w:rsidR="00532F3C" w:rsidRPr="003A3206">
        <w:rPr>
          <w:rFonts w:asciiTheme="minorHAnsi" w:hAnsiTheme="minorHAnsi"/>
          <w:sz w:val="20"/>
        </w:rPr>
        <w:t xml:space="preserve">a </w:t>
      </w:r>
      <w:r w:rsidRPr="003A3206">
        <w:rPr>
          <w:rFonts w:asciiTheme="minorHAnsi" w:hAnsiTheme="minorHAnsi"/>
          <w:sz w:val="20"/>
        </w:rPr>
        <w:t xml:space="preserve">v souladu </w:t>
      </w:r>
      <w:r w:rsidR="00532F3C" w:rsidRPr="003A3206">
        <w:rPr>
          <w:rFonts w:asciiTheme="minorHAnsi" w:hAnsiTheme="minorHAnsi"/>
          <w:sz w:val="20"/>
        </w:rPr>
        <w:t>pokyny Objednatele</w:t>
      </w:r>
      <w:r w:rsidRPr="003A3206">
        <w:rPr>
          <w:rFonts w:asciiTheme="minorHAnsi" w:hAnsiTheme="minorHAnsi"/>
          <w:sz w:val="20"/>
        </w:rPr>
        <w:t xml:space="preserve">. </w:t>
      </w:r>
    </w:p>
    <w:p w:rsidR="00532F3C" w:rsidRPr="003A3206" w:rsidRDefault="00532F3C" w:rsidP="00532F3C">
      <w:pPr>
        <w:pStyle w:val="6odstAKM"/>
        <w:numPr>
          <w:ilvl w:val="4"/>
          <w:numId w:val="4"/>
        </w:numPr>
        <w:rPr>
          <w:rFonts w:asciiTheme="minorHAnsi" w:hAnsiTheme="minorHAnsi"/>
          <w:sz w:val="20"/>
        </w:rPr>
      </w:pPr>
      <w:r w:rsidRPr="003A3206">
        <w:rPr>
          <w:rFonts w:asciiTheme="minorHAnsi" w:hAnsiTheme="minorHAnsi"/>
          <w:sz w:val="20"/>
        </w:rPr>
        <w:t xml:space="preserve">Zhotovitel prohlašuje, že je obchodní společností platně vzniklou podle českého práva, která má veškerá oprávnění potřebná k realizaci </w:t>
      </w:r>
      <w:r w:rsidR="002B5D53">
        <w:rPr>
          <w:rFonts w:asciiTheme="minorHAnsi" w:hAnsiTheme="minorHAnsi"/>
          <w:sz w:val="20"/>
        </w:rPr>
        <w:t>D</w:t>
      </w:r>
      <w:r w:rsidRPr="003A3206">
        <w:rPr>
          <w:rFonts w:asciiTheme="minorHAnsi" w:hAnsiTheme="minorHAnsi"/>
          <w:sz w:val="20"/>
        </w:rPr>
        <w:t xml:space="preserve">íla dle této </w:t>
      </w:r>
      <w:r w:rsidR="002B5D53">
        <w:rPr>
          <w:rFonts w:asciiTheme="minorHAnsi" w:hAnsiTheme="minorHAnsi"/>
          <w:sz w:val="20"/>
        </w:rPr>
        <w:t>S</w:t>
      </w:r>
      <w:r w:rsidRPr="003A3206">
        <w:rPr>
          <w:rFonts w:asciiTheme="minorHAnsi" w:hAnsiTheme="minorHAnsi"/>
          <w:sz w:val="20"/>
        </w:rPr>
        <w:t>mlouvy a ve smyslu ustanovení § 160 zákona č. 183/2006 Sb., o územním plánování a stavebním řádu ve znění pozdějších předpisů (Stavební zákon).</w:t>
      </w:r>
    </w:p>
    <w:p w:rsidR="00532F3C" w:rsidRPr="003A3206" w:rsidRDefault="00532F3C" w:rsidP="003A21A9">
      <w:pPr>
        <w:pStyle w:val="6odstAKM"/>
        <w:numPr>
          <w:ilvl w:val="4"/>
          <w:numId w:val="4"/>
        </w:numPr>
        <w:rPr>
          <w:rFonts w:asciiTheme="minorHAnsi" w:hAnsiTheme="minorHAnsi"/>
          <w:sz w:val="20"/>
        </w:rPr>
      </w:pPr>
      <w:r w:rsidRPr="003A3206">
        <w:rPr>
          <w:rFonts w:asciiTheme="minorHAnsi" w:hAnsiTheme="minorHAnsi"/>
          <w:sz w:val="20"/>
        </w:rPr>
        <w:t xml:space="preserve">Zhotovitel prohlašuje, že </w:t>
      </w:r>
      <w:r w:rsidR="003A21A9" w:rsidRPr="003A3206">
        <w:rPr>
          <w:rFonts w:asciiTheme="minorHAnsi" w:hAnsiTheme="minorHAnsi"/>
          <w:sz w:val="20"/>
        </w:rPr>
        <w:t xml:space="preserve">ve Smlouvě stanovená </w:t>
      </w:r>
      <w:r w:rsidR="002D732A" w:rsidRPr="003A3206">
        <w:rPr>
          <w:rFonts w:asciiTheme="minorHAnsi" w:hAnsiTheme="minorHAnsi"/>
          <w:sz w:val="20"/>
        </w:rPr>
        <w:t xml:space="preserve">cena </w:t>
      </w:r>
      <w:r w:rsidR="002B5D53">
        <w:rPr>
          <w:rFonts w:asciiTheme="minorHAnsi" w:hAnsiTheme="minorHAnsi"/>
          <w:sz w:val="20"/>
        </w:rPr>
        <w:t>D</w:t>
      </w:r>
      <w:r w:rsidR="002D732A" w:rsidRPr="003A3206">
        <w:rPr>
          <w:rFonts w:asciiTheme="minorHAnsi" w:hAnsiTheme="minorHAnsi"/>
          <w:sz w:val="20"/>
        </w:rPr>
        <w:t xml:space="preserve">íla je </w:t>
      </w:r>
      <w:r w:rsidRPr="003A3206">
        <w:rPr>
          <w:rFonts w:asciiTheme="minorHAnsi" w:hAnsiTheme="minorHAnsi"/>
          <w:sz w:val="20"/>
        </w:rPr>
        <w:t>pevná</w:t>
      </w:r>
      <w:r w:rsidR="002D732A" w:rsidRPr="003A3206">
        <w:rPr>
          <w:rFonts w:asciiTheme="minorHAnsi" w:hAnsiTheme="minorHAnsi"/>
          <w:sz w:val="20"/>
        </w:rPr>
        <w:t xml:space="preserve">, </w:t>
      </w:r>
      <w:r w:rsidRPr="003A3206">
        <w:rPr>
          <w:rFonts w:asciiTheme="minorHAnsi" w:hAnsiTheme="minorHAnsi"/>
          <w:sz w:val="20"/>
        </w:rPr>
        <w:t xml:space="preserve">nepřekročitelná </w:t>
      </w:r>
      <w:r w:rsidR="002D732A" w:rsidRPr="003A3206">
        <w:rPr>
          <w:rFonts w:asciiTheme="minorHAnsi" w:hAnsiTheme="minorHAnsi"/>
          <w:sz w:val="20"/>
        </w:rPr>
        <w:t xml:space="preserve">a </w:t>
      </w:r>
      <w:r w:rsidRPr="003A3206">
        <w:rPr>
          <w:rFonts w:asciiTheme="minorHAnsi" w:hAnsiTheme="minorHAnsi"/>
          <w:sz w:val="20"/>
        </w:rPr>
        <w:t>obsahuje všechny dodávky prací, materiálů, technologií, služeb a pomocných prací a dále veškerých nákladů spojených s</w:t>
      </w:r>
      <w:r w:rsidR="00831C07" w:rsidRPr="003A3206">
        <w:rPr>
          <w:rFonts w:asciiTheme="minorHAnsi" w:hAnsiTheme="minorHAnsi"/>
          <w:sz w:val="20"/>
        </w:rPr>
        <w:t xml:space="preserve"> dokončením </w:t>
      </w:r>
      <w:r w:rsidRPr="003A3206">
        <w:rPr>
          <w:rFonts w:asciiTheme="minorHAnsi" w:hAnsiTheme="minorHAnsi"/>
          <w:sz w:val="20"/>
        </w:rPr>
        <w:t>Díla</w:t>
      </w:r>
      <w:r w:rsidR="00260B1E" w:rsidRPr="003A3206">
        <w:rPr>
          <w:rFonts w:asciiTheme="minorHAnsi" w:hAnsiTheme="minorHAnsi"/>
          <w:sz w:val="20"/>
        </w:rPr>
        <w:t xml:space="preserve"> a jeho plnohodnotným užíváním,</w:t>
      </w:r>
      <w:r w:rsidRPr="003A3206">
        <w:rPr>
          <w:rFonts w:asciiTheme="minorHAnsi" w:hAnsiTheme="minorHAnsi"/>
          <w:sz w:val="20"/>
        </w:rPr>
        <w:t xml:space="preserve"> v nejlepší možné kvalitě obsahující pouze materiály a technologie tvořící referenční špičkové materiály a technologie ve svém oboru a čase dodávky, s tím, že Zhotovitel souhlasí, že o tom co je referenční špičkový materiál a technologie má výhradní právo rozhodnout Objednatel.</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garantuje Objednateli, že </w:t>
      </w:r>
      <w:r w:rsidR="00260B1E" w:rsidRPr="003A3206">
        <w:rPr>
          <w:rFonts w:asciiTheme="minorHAnsi" w:hAnsiTheme="minorHAnsi"/>
          <w:sz w:val="20"/>
        </w:rPr>
        <w:t>Dílo</w:t>
      </w:r>
      <w:r w:rsidRPr="003A3206">
        <w:rPr>
          <w:rFonts w:asciiTheme="minorHAnsi" w:hAnsiTheme="minorHAnsi"/>
          <w:sz w:val="20"/>
        </w:rPr>
        <w:t xml:space="preserve"> je možné realizovat dle </w:t>
      </w:r>
      <w:r w:rsidR="00260B1E" w:rsidRPr="003A3206">
        <w:rPr>
          <w:rFonts w:asciiTheme="minorHAnsi" w:hAnsiTheme="minorHAnsi"/>
          <w:sz w:val="20"/>
        </w:rPr>
        <w:t xml:space="preserve">Projektové </w:t>
      </w:r>
      <w:r w:rsidRPr="003A3206">
        <w:rPr>
          <w:rFonts w:asciiTheme="minorHAnsi" w:hAnsiTheme="minorHAnsi"/>
          <w:sz w:val="20"/>
        </w:rPr>
        <w:t xml:space="preserve">dokumentace, jak je definovaná v této Smlouvě.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uznává bez výhrad všechny podmínky stanovené Objednatelem pro plnění této Smlouvy. Prohlašuje, že je o nich dostatečně informován, stejně jako o místních podmínkách staveniště, a že všechny jemu nejasné </w:t>
      </w:r>
      <w:r w:rsidR="00260B1E" w:rsidRPr="003A3206">
        <w:rPr>
          <w:rFonts w:asciiTheme="minorHAnsi" w:hAnsiTheme="minorHAnsi"/>
          <w:sz w:val="20"/>
        </w:rPr>
        <w:t xml:space="preserve">podmínky </w:t>
      </w:r>
      <w:r w:rsidRPr="003A3206">
        <w:rPr>
          <w:rFonts w:asciiTheme="minorHAnsi" w:hAnsiTheme="minorHAnsi"/>
          <w:sz w:val="20"/>
        </w:rPr>
        <w:t xml:space="preserve">si před </w:t>
      </w:r>
      <w:r w:rsidR="00260B1E" w:rsidRPr="003A3206">
        <w:rPr>
          <w:rFonts w:asciiTheme="minorHAnsi" w:hAnsiTheme="minorHAnsi"/>
          <w:sz w:val="20"/>
        </w:rPr>
        <w:t xml:space="preserve">uzavřením Smlouvy </w:t>
      </w:r>
      <w:r w:rsidRPr="003A3206">
        <w:rPr>
          <w:rFonts w:asciiTheme="minorHAnsi" w:hAnsiTheme="minorHAnsi"/>
          <w:sz w:val="20"/>
        </w:rPr>
        <w:t>vyjasnil s</w:t>
      </w:r>
      <w:r w:rsidR="00260B1E" w:rsidRPr="003A3206">
        <w:rPr>
          <w:rFonts w:asciiTheme="minorHAnsi" w:hAnsiTheme="minorHAnsi"/>
          <w:sz w:val="20"/>
        </w:rPr>
        <w:t xml:space="preserve"> Objednatelem. </w:t>
      </w:r>
    </w:p>
    <w:p w:rsidR="00532F3C" w:rsidRPr="003A3206" w:rsidRDefault="00532F3C" w:rsidP="00532F3C">
      <w:pPr>
        <w:pStyle w:val="5NadpislAKM"/>
        <w:jc w:val="both"/>
        <w:outlineLvl w:val="0"/>
        <w:rPr>
          <w:rFonts w:asciiTheme="minorHAnsi" w:hAnsiTheme="minorHAnsi"/>
          <w:sz w:val="20"/>
          <w:szCs w:val="20"/>
        </w:rPr>
      </w:pPr>
      <w:r w:rsidRPr="003A3206">
        <w:rPr>
          <w:rFonts w:asciiTheme="minorHAnsi" w:hAnsiTheme="minorHAnsi"/>
          <w:sz w:val="20"/>
          <w:szCs w:val="20"/>
        </w:rPr>
        <w:br/>
      </w:r>
      <w:bookmarkStart w:id="18" w:name="_Toc379980663"/>
      <w:r w:rsidRPr="003A3206">
        <w:rPr>
          <w:rFonts w:asciiTheme="minorHAnsi" w:hAnsiTheme="minorHAnsi"/>
          <w:sz w:val="20"/>
          <w:szCs w:val="20"/>
        </w:rPr>
        <w:t>PŘEDMĚT SMLOUVY</w:t>
      </w:r>
      <w:bookmarkEnd w:id="18"/>
    </w:p>
    <w:p w:rsidR="00532F3C" w:rsidRPr="003A3206" w:rsidRDefault="00532F3C" w:rsidP="00532F3C">
      <w:pPr>
        <w:pStyle w:val="6odstAKM"/>
        <w:numPr>
          <w:ilvl w:val="4"/>
          <w:numId w:val="4"/>
        </w:numPr>
        <w:spacing w:before="120"/>
        <w:rPr>
          <w:rFonts w:asciiTheme="minorHAnsi" w:hAnsiTheme="minorHAnsi"/>
          <w:sz w:val="20"/>
        </w:rPr>
      </w:pPr>
      <w:bookmarkStart w:id="19" w:name="_Ref178015997"/>
      <w:r w:rsidRPr="003A3206">
        <w:rPr>
          <w:rFonts w:asciiTheme="minorHAnsi" w:hAnsiTheme="minorHAnsi"/>
          <w:sz w:val="20"/>
        </w:rPr>
        <w:t xml:space="preserve">Zhotovitel se touto </w:t>
      </w:r>
      <w:r w:rsidR="00137D95" w:rsidRPr="003A3206">
        <w:rPr>
          <w:rFonts w:asciiTheme="minorHAnsi" w:hAnsiTheme="minorHAnsi"/>
          <w:sz w:val="20"/>
        </w:rPr>
        <w:t>S</w:t>
      </w:r>
      <w:r w:rsidRPr="003A3206">
        <w:rPr>
          <w:rFonts w:asciiTheme="minorHAnsi" w:hAnsiTheme="minorHAnsi"/>
          <w:sz w:val="20"/>
        </w:rPr>
        <w:t xml:space="preserve">mlouvou zavazuje pro Objednatele provést na vlastní náklad a na vlastní nebezpečí za podmínek stanovených touto </w:t>
      </w:r>
      <w:r w:rsidR="002B5D53">
        <w:rPr>
          <w:rFonts w:asciiTheme="minorHAnsi" w:hAnsiTheme="minorHAnsi"/>
          <w:sz w:val="20"/>
        </w:rPr>
        <w:t>S</w:t>
      </w:r>
      <w:r w:rsidRPr="003A3206">
        <w:rPr>
          <w:rFonts w:asciiTheme="minorHAnsi" w:hAnsiTheme="minorHAnsi"/>
          <w:sz w:val="20"/>
        </w:rPr>
        <w:t xml:space="preserve">mlouvou </w:t>
      </w:r>
      <w:r w:rsidR="00137D95" w:rsidRPr="003A3206">
        <w:rPr>
          <w:rFonts w:asciiTheme="minorHAnsi" w:hAnsiTheme="minorHAnsi"/>
          <w:sz w:val="20"/>
        </w:rPr>
        <w:t>Dílo</w:t>
      </w:r>
      <w:r w:rsidRPr="003A3206">
        <w:rPr>
          <w:rFonts w:asciiTheme="minorHAnsi" w:hAnsiTheme="minorHAnsi"/>
          <w:sz w:val="20"/>
        </w:rPr>
        <w:t>, což zahrnuje poskytnutí následujících plnění:</w:t>
      </w:r>
      <w:bookmarkEnd w:id="19"/>
    </w:p>
    <w:p w:rsidR="00137D95" w:rsidRPr="003A3206" w:rsidRDefault="00137D95" w:rsidP="00137D95">
      <w:pPr>
        <w:pStyle w:val="RLTextlnkuslovan"/>
        <w:numPr>
          <w:ilvl w:val="1"/>
          <w:numId w:val="21"/>
        </w:numPr>
        <w:rPr>
          <w:rFonts w:asciiTheme="minorHAnsi" w:hAnsiTheme="minorHAnsi"/>
          <w:sz w:val="20"/>
          <w:szCs w:val="20"/>
        </w:rPr>
      </w:pPr>
      <w:bookmarkStart w:id="20" w:name="_Ref243749308"/>
      <w:bookmarkStart w:id="21" w:name="_Ref255931334"/>
      <w:bookmarkStart w:id="22" w:name="_Ref245183357"/>
      <w:r w:rsidRPr="003A3206">
        <w:rPr>
          <w:rFonts w:asciiTheme="minorHAnsi" w:hAnsiTheme="minorHAnsi"/>
          <w:sz w:val="20"/>
          <w:szCs w:val="20"/>
        </w:rPr>
        <w:t>dodávku stavebních objektů, v souladu s touto Smlouvou a Projektovou dokumentací (dále jen „</w:t>
      </w:r>
      <w:r w:rsidRPr="003A3206">
        <w:rPr>
          <w:rFonts w:asciiTheme="minorHAnsi" w:hAnsiTheme="minorHAnsi"/>
          <w:b/>
          <w:sz w:val="20"/>
          <w:szCs w:val="20"/>
        </w:rPr>
        <w:t>Stavba</w:t>
      </w:r>
      <w:r w:rsidRPr="003A3206">
        <w:rPr>
          <w:rFonts w:asciiTheme="minorHAnsi" w:hAnsiTheme="minorHAnsi"/>
          <w:sz w:val="20"/>
          <w:szCs w:val="20"/>
        </w:rPr>
        <w:t>“), pro vyloučení pochybností se Stavbou rozumí i veškeré technologické součásti Stavby nezbytné pro její řádný provoz a užívání;</w:t>
      </w:r>
      <w:bookmarkEnd w:id="20"/>
    </w:p>
    <w:p w:rsidR="00532F3C" w:rsidRPr="003A3206" w:rsidRDefault="00532F3C" w:rsidP="00532F3C">
      <w:pPr>
        <w:pStyle w:val="RLTextlnkuslovan"/>
        <w:numPr>
          <w:ilvl w:val="1"/>
          <w:numId w:val="21"/>
        </w:numPr>
        <w:rPr>
          <w:rFonts w:asciiTheme="minorHAnsi" w:hAnsiTheme="minorHAnsi"/>
          <w:sz w:val="20"/>
          <w:szCs w:val="20"/>
        </w:rPr>
      </w:pPr>
      <w:r w:rsidRPr="003A3206">
        <w:rPr>
          <w:rFonts w:asciiTheme="minorHAnsi" w:hAnsiTheme="minorHAnsi"/>
          <w:sz w:val="20"/>
          <w:szCs w:val="20"/>
        </w:rPr>
        <w:t>vytvoření dokumentace definované v této Smlouvě</w:t>
      </w:r>
      <w:r w:rsidR="00742672" w:rsidRPr="003A3206">
        <w:rPr>
          <w:rFonts w:asciiTheme="minorHAnsi" w:hAnsiTheme="minorHAnsi"/>
          <w:sz w:val="20"/>
          <w:szCs w:val="20"/>
        </w:rPr>
        <w:t xml:space="preserve"> </w:t>
      </w:r>
      <w:r w:rsidRPr="003A3206">
        <w:rPr>
          <w:rFonts w:asciiTheme="minorHAnsi" w:hAnsiTheme="minorHAnsi"/>
          <w:sz w:val="20"/>
          <w:szCs w:val="20"/>
        </w:rPr>
        <w:t>(dále jen „</w:t>
      </w:r>
      <w:r w:rsidRPr="003A3206">
        <w:rPr>
          <w:rFonts w:asciiTheme="minorHAnsi" w:hAnsiTheme="minorHAnsi"/>
          <w:b/>
          <w:sz w:val="20"/>
          <w:szCs w:val="20"/>
        </w:rPr>
        <w:t>Dokumentace</w:t>
      </w:r>
      <w:r w:rsidRPr="003A3206">
        <w:rPr>
          <w:rFonts w:asciiTheme="minorHAnsi" w:hAnsiTheme="minorHAnsi"/>
          <w:sz w:val="20"/>
          <w:szCs w:val="20"/>
        </w:rPr>
        <w:t>“);</w:t>
      </w:r>
      <w:bookmarkEnd w:id="21"/>
    </w:p>
    <w:bookmarkEnd w:id="22"/>
    <w:p w:rsidR="00532F3C" w:rsidRPr="003A3206" w:rsidRDefault="00532F3C" w:rsidP="00532F3C">
      <w:pPr>
        <w:pStyle w:val="RLTextlnkuslovan"/>
        <w:numPr>
          <w:ilvl w:val="1"/>
          <w:numId w:val="21"/>
        </w:numPr>
        <w:rPr>
          <w:rFonts w:asciiTheme="minorHAnsi" w:hAnsiTheme="minorHAnsi"/>
          <w:sz w:val="20"/>
          <w:szCs w:val="20"/>
        </w:rPr>
      </w:pPr>
      <w:r w:rsidRPr="003A3206">
        <w:rPr>
          <w:rFonts w:asciiTheme="minorHAnsi" w:hAnsiTheme="minorHAnsi"/>
          <w:sz w:val="20"/>
          <w:szCs w:val="20"/>
        </w:rPr>
        <w:t xml:space="preserve">provedení všech souvisejících inženýrských činností vedoucích zejména k vydání veškerých správních rozhodnutí potřebných pro povolení předčasného užívání dále Stavby a/nebo pro povolení užívání dokončené Stavby; </w:t>
      </w:r>
    </w:p>
    <w:p w:rsidR="00295E42" w:rsidRPr="003A3206" w:rsidRDefault="00532F3C" w:rsidP="00295E42">
      <w:pPr>
        <w:pStyle w:val="6odstAKM"/>
        <w:numPr>
          <w:ilvl w:val="0"/>
          <w:numId w:val="0"/>
        </w:numPr>
        <w:spacing w:before="120"/>
        <w:ind w:left="984"/>
        <w:rPr>
          <w:rFonts w:asciiTheme="minorHAnsi" w:hAnsiTheme="minorHAnsi"/>
          <w:sz w:val="20"/>
        </w:rPr>
      </w:pPr>
      <w:r w:rsidRPr="003A3206">
        <w:rPr>
          <w:rFonts w:asciiTheme="minorHAnsi" w:hAnsiTheme="minorHAnsi"/>
          <w:sz w:val="20"/>
        </w:rPr>
        <w:t>(dále vše jen „</w:t>
      </w:r>
      <w:r w:rsidRPr="003A3206">
        <w:rPr>
          <w:rFonts w:asciiTheme="minorHAnsi" w:hAnsiTheme="minorHAnsi"/>
          <w:b/>
          <w:sz w:val="20"/>
        </w:rPr>
        <w:t>Dílo</w:t>
      </w:r>
      <w:r w:rsidR="00295E42" w:rsidRPr="003A3206">
        <w:rPr>
          <w:rFonts w:asciiTheme="minorHAnsi" w:hAnsiTheme="minorHAnsi"/>
          <w:sz w:val="20"/>
        </w:rPr>
        <w:t>“)</w:t>
      </w:r>
    </w:p>
    <w:p w:rsidR="00295E42" w:rsidRPr="003A3206" w:rsidRDefault="00295E42" w:rsidP="00295E42">
      <w:pPr>
        <w:pStyle w:val="6odstAKM"/>
        <w:numPr>
          <w:ilvl w:val="4"/>
          <w:numId w:val="4"/>
        </w:numPr>
        <w:spacing w:before="120"/>
        <w:rPr>
          <w:rFonts w:asciiTheme="minorHAnsi" w:hAnsiTheme="minorHAnsi"/>
          <w:sz w:val="20"/>
        </w:rPr>
      </w:pPr>
      <w:r w:rsidRPr="003A3206">
        <w:rPr>
          <w:rFonts w:asciiTheme="minorHAnsi" w:hAnsiTheme="minorHAnsi"/>
          <w:sz w:val="20"/>
        </w:rPr>
        <w:t xml:space="preserve">Objednatel se zavazuje Dílo převzít a zaplatit cenu za jeho provedení.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23" w:name="_Toc379980664"/>
      <w:r w:rsidRPr="003A3206">
        <w:rPr>
          <w:rFonts w:asciiTheme="minorHAnsi" w:hAnsiTheme="minorHAnsi"/>
          <w:sz w:val="20"/>
          <w:szCs w:val="20"/>
        </w:rPr>
        <w:t>ZÁKLADNÍ DOKUMENTACE</w:t>
      </w:r>
      <w:bookmarkEnd w:id="23"/>
    </w:p>
    <w:p w:rsidR="00532F3C" w:rsidRPr="003A3206" w:rsidRDefault="00532F3C" w:rsidP="00532F3C">
      <w:pPr>
        <w:pStyle w:val="6odstAKM"/>
        <w:numPr>
          <w:ilvl w:val="4"/>
          <w:numId w:val="4"/>
        </w:numPr>
        <w:spacing w:before="120"/>
        <w:rPr>
          <w:rFonts w:asciiTheme="minorHAnsi" w:hAnsiTheme="minorHAnsi"/>
          <w:sz w:val="20"/>
        </w:rPr>
      </w:pPr>
      <w:bookmarkStart w:id="24" w:name="_Ref178015916"/>
      <w:r w:rsidRPr="003A3206">
        <w:rPr>
          <w:rFonts w:asciiTheme="minorHAnsi" w:hAnsiTheme="minorHAnsi"/>
          <w:sz w:val="20"/>
        </w:rPr>
        <w:t xml:space="preserve">Zhotovitel má pro realizaci </w:t>
      </w:r>
      <w:r w:rsidR="008B1180" w:rsidRPr="003A3206">
        <w:rPr>
          <w:rFonts w:asciiTheme="minorHAnsi" w:hAnsiTheme="minorHAnsi"/>
          <w:sz w:val="20"/>
        </w:rPr>
        <w:t>Díla</w:t>
      </w:r>
      <w:r w:rsidRPr="003A3206">
        <w:rPr>
          <w:rFonts w:asciiTheme="minorHAnsi" w:hAnsiTheme="minorHAnsi"/>
          <w:sz w:val="20"/>
        </w:rPr>
        <w:t xml:space="preserve"> k dispozici Základní dokumentaci zahrnující:</w:t>
      </w:r>
      <w:bookmarkEnd w:id="24"/>
    </w:p>
    <w:p w:rsidR="00532F3C" w:rsidRPr="003A3206" w:rsidRDefault="00BB0F66" w:rsidP="00532F3C">
      <w:pPr>
        <w:pStyle w:val="6odstAKM"/>
        <w:numPr>
          <w:ilvl w:val="0"/>
          <w:numId w:val="22"/>
        </w:numPr>
        <w:ind w:left="987"/>
        <w:rPr>
          <w:rFonts w:asciiTheme="minorHAnsi" w:hAnsiTheme="minorHAnsi"/>
          <w:sz w:val="20"/>
        </w:rPr>
      </w:pPr>
      <w:r w:rsidRPr="00BB0F66">
        <w:rPr>
          <w:rFonts w:asciiTheme="minorHAnsi" w:hAnsiTheme="minorHAnsi"/>
          <w:sz w:val="20"/>
        </w:rPr>
        <w:t>jednos</w:t>
      </w:r>
      <w:r>
        <w:rPr>
          <w:rFonts w:asciiTheme="minorHAnsi" w:hAnsiTheme="minorHAnsi"/>
          <w:sz w:val="20"/>
        </w:rPr>
        <w:t>tup</w:t>
      </w:r>
      <w:r w:rsidR="0036572E">
        <w:rPr>
          <w:rFonts w:asciiTheme="minorHAnsi" w:hAnsiTheme="minorHAnsi"/>
          <w:sz w:val="20"/>
        </w:rPr>
        <w:t>ňovou projektovou dokumentaci „</w:t>
      </w:r>
      <w:r>
        <w:rPr>
          <w:rFonts w:asciiTheme="minorHAnsi" w:hAnsiTheme="minorHAnsi"/>
          <w:sz w:val="20"/>
        </w:rPr>
        <w:t>Start up centrum Riegerova 1</w:t>
      </w:r>
      <w:r w:rsidR="004B27B5">
        <w:rPr>
          <w:rFonts w:asciiTheme="minorHAnsi" w:hAnsiTheme="minorHAnsi"/>
          <w:sz w:val="20"/>
        </w:rPr>
        <w:t> 30625 Plzeň“</w:t>
      </w:r>
      <w:r w:rsidRPr="00BB0F66">
        <w:rPr>
          <w:rFonts w:asciiTheme="minorHAnsi" w:hAnsiTheme="minorHAnsi"/>
          <w:sz w:val="20"/>
        </w:rPr>
        <w:t xml:space="preserve"> společnosti dotegg architekti s.r.o. (zodpovědný projektant Ing. Petr Lorenz, Csc., AFAIA s.r.o.).</w:t>
      </w:r>
      <w:r w:rsidR="00532F3C" w:rsidRPr="003A3206">
        <w:rPr>
          <w:rFonts w:asciiTheme="minorHAnsi" w:hAnsiTheme="minorHAnsi"/>
          <w:sz w:val="20"/>
        </w:rPr>
        <w:t>,</w:t>
      </w:r>
    </w:p>
    <w:p w:rsidR="00532F3C" w:rsidRPr="003A3206" w:rsidRDefault="00C3731F" w:rsidP="00532F3C">
      <w:pPr>
        <w:pStyle w:val="6odstAKM"/>
        <w:numPr>
          <w:ilvl w:val="0"/>
          <w:numId w:val="0"/>
        </w:numPr>
        <w:spacing w:before="240" w:after="240"/>
        <w:ind w:left="629"/>
        <w:rPr>
          <w:rFonts w:asciiTheme="minorHAnsi" w:hAnsiTheme="minorHAnsi"/>
          <w:sz w:val="20"/>
        </w:rPr>
      </w:pPr>
      <w:r w:rsidRPr="003A3206">
        <w:rPr>
          <w:rFonts w:asciiTheme="minorHAnsi" w:hAnsiTheme="minorHAnsi"/>
          <w:sz w:val="20"/>
        </w:rPr>
        <w:t xml:space="preserve"> </w:t>
      </w:r>
      <w:r w:rsidR="00532F3C" w:rsidRPr="003A3206">
        <w:rPr>
          <w:rFonts w:asciiTheme="minorHAnsi" w:hAnsiTheme="minorHAnsi"/>
          <w:sz w:val="20"/>
        </w:rPr>
        <w:t xml:space="preserve">(dále jen </w:t>
      </w:r>
      <w:r w:rsidR="008B1180" w:rsidRPr="003A3206">
        <w:rPr>
          <w:rFonts w:asciiTheme="minorHAnsi" w:hAnsiTheme="minorHAnsi"/>
          <w:sz w:val="20"/>
        </w:rPr>
        <w:t>„</w:t>
      </w:r>
      <w:r w:rsidR="00532F3C" w:rsidRPr="003A3206">
        <w:rPr>
          <w:rFonts w:asciiTheme="minorHAnsi" w:hAnsiTheme="minorHAnsi"/>
          <w:b/>
          <w:sz w:val="20"/>
        </w:rPr>
        <w:t>Projektová dokumentace</w:t>
      </w:r>
      <w:r w:rsidR="008B1180" w:rsidRPr="003A3206">
        <w:rPr>
          <w:rFonts w:asciiTheme="minorHAnsi" w:hAnsiTheme="minorHAnsi"/>
          <w:b/>
          <w:sz w:val="20"/>
        </w:rPr>
        <w:t>“</w:t>
      </w:r>
      <w:r w:rsidR="00532F3C" w:rsidRPr="003A3206">
        <w:rPr>
          <w:rFonts w:asciiTheme="minorHAnsi" w:hAnsiTheme="minorHAnsi"/>
          <w:sz w:val="20"/>
        </w:rPr>
        <w:t>)</w:t>
      </w:r>
    </w:p>
    <w:p w:rsidR="00532F3C" w:rsidRPr="003A3206" w:rsidRDefault="00EB6BBB" w:rsidP="00532F3C">
      <w:pPr>
        <w:pStyle w:val="6odstAKM"/>
        <w:numPr>
          <w:ilvl w:val="0"/>
          <w:numId w:val="22"/>
        </w:numPr>
        <w:ind w:left="987"/>
        <w:rPr>
          <w:rFonts w:asciiTheme="minorHAnsi" w:hAnsiTheme="minorHAnsi"/>
          <w:sz w:val="20"/>
        </w:rPr>
      </w:pPr>
      <w:r>
        <w:rPr>
          <w:rFonts w:asciiTheme="minorHAnsi" w:hAnsiTheme="minorHAnsi"/>
          <w:sz w:val="20"/>
        </w:rPr>
        <w:t xml:space="preserve">informativně </w:t>
      </w:r>
      <w:r w:rsidR="0036572E">
        <w:rPr>
          <w:rFonts w:asciiTheme="minorHAnsi" w:hAnsiTheme="minorHAnsi"/>
          <w:sz w:val="20"/>
        </w:rPr>
        <w:t>projektovou dokumentaci interiéru „Start up centrum“</w:t>
      </w:r>
      <w:r w:rsidR="0036572E" w:rsidRPr="00BB0F66">
        <w:rPr>
          <w:rFonts w:asciiTheme="minorHAnsi" w:hAnsiTheme="minorHAnsi"/>
          <w:sz w:val="20"/>
        </w:rPr>
        <w:t xml:space="preserve">  společnosti dotegg architekti s.r.o.</w:t>
      </w:r>
    </w:p>
    <w:p w:rsidR="00532F3C" w:rsidRPr="003A3206" w:rsidRDefault="00C3731F" w:rsidP="00532F3C">
      <w:pPr>
        <w:pStyle w:val="6odstAKM"/>
        <w:numPr>
          <w:ilvl w:val="0"/>
          <w:numId w:val="0"/>
        </w:numPr>
        <w:spacing w:before="240" w:after="240"/>
        <w:ind w:left="624"/>
        <w:rPr>
          <w:rFonts w:asciiTheme="minorHAnsi" w:hAnsiTheme="minorHAnsi"/>
          <w:sz w:val="20"/>
        </w:rPr>
      </w:pPr>
      <w:r w:rsidRPr="003A3206">
        <w:rPr>
          <w:rFonts w:asciiTheme="minorHAnsi" w:hAnsiTheme="minorHAnsi"/>
          <w:sz w:val="20"/>
        </w:rPr>
        <w:t xml:space="preserve"> </w:t>
      </w:r>
      <w:r w:rsidR="00532F3C" w:rsidRPr="003A3206">
        <w:rPr>
          <w:rFonts w:asciiTheme="minorHAnsi" w:hAnsiTheme="minorHAnsi"/>
          <w:sz w:val="20"/>
        </w:rPr>
        <w:t xml:space="preserve">(dále v textu vše v tomto odstavci, vč. Projektové dokumentace, jen jako </w:t>
      </w:r>
      <w:r w:rsidR="008B1180" w:rsidRPr="003A3206">
        <w:rPr>
          <w:rFonts w:asciiTheme="minorHAnsi" w:hAnsiTheme="minorHAnsi"/>
          <w:sz w:val="20"/>
        </w:rPr>
        <w:t>„</w:t>
      </w:r>
      <w:r w:rsidR="00532F3C" w:rsidRPr="003A3206">
        <w:rPr>
          <w:rFonts w:asciiTheme="minorHAnsi" w:hAnsiTheme="minorHAnsi"/>
          <w:b/>
          <w:sz w:val="20"/>
        </w:rPr>
        <w:t>Základní dokumentace</w:t>
      </w:r>
      <w:r w:rsidR="008B1180" w:rsidRPr="003A3206">
        <w:rPr>
          <w:rFonts w:asciiTheme="minorHAnsi" w:hAnsiTheme="minorHAnsi"/>
          <w:b/>
          <w:sz w:val="20"/>
        </w:rPr>
        <w:t>“</w:t>
      </w:r>
      <w:r w:rsidR="00532F3C"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lastRenderedPageBreak/>
        <w:t>Zhotovitel potvrzuje, že před podpisem této Smlouvy řádně, tedy s nejlepší odbornou péčí:</w:t>
      </w:r>
    </w:p>
    <w:p w:rsidR="00532F3C" w:rsidRPr="003A3206" w:rsidRDefault="00532F3C" w:rsidP="00532F3C">
      <w:pPr>
        <w:numPr>
          <w:ilvl w:val="0"/>
          <w:numId w:val="26"/>
        </w:numPr>
        <w:spacing w:after="60"/>
        <w:jc w:val="both"/>
        <w:rPr>
          <w:rFonts w:asciiTheme="minorHAnsi" w:hAnsiTheme="minorHAnsi"/>
          <w:sz w:val="20"/>
          <w:szCs w:val="20"/>
        </w:rPr>
      </w:pPr>
      <w:r w:rsidRPr="003A3206">
        <w:rPr>
          <w:rFonts w:asciiTheme="minorHAnsi" w:hAnsiTheme="minorHAnsi"/>
          <w:sz w:val="20"/>
          <w:szCs w:val="20"/>
        </w:rPr>
        <w:t xml:space="preserve">zkontroloval veškeré informace týkající se požadovaného provedení </w:t>
      </w:r>
      <w:r w:rsidR="008B1180" w:rsidRPr="003A3206">
        <w:rPr>
          <w:rFonts w:asciiTheme="minorHAnsi" w:hAnsiTheme="minorHAnsi"/>
          <w:sz w:val="20"/>
          <w:szCs w:val="20"/>
        </w:rPr>
        <w:t>Díla</w:t>
      </w:r>
      <w:r w:rsidRPr="003A3206">
        <w:rPr>
          <w:rFonts w:asciiTheme="minorHAnsi" w:hAnsiTheme="minorHAnsi"/>
          <w:sz w:val="20"/>
          <w:szCs w:val="20"/>
        </w:rPr>
        <w:t xml:space="preserve"> a shledal je bez rozporů a/nebo požadavků na upřesnění či doplnění,</w:t>
      </w:r>
    </w:p>
    <w:p w:rsidR="00532F3C" w:rsidRPr="003A3206" w:rsidRDefault="00532F3C" w:rsidP="00532F3C">
      <w:pPr>
        <w:numPr>
          <w:ilvl w:val="0"/>
          <w:numId w:val="26"/>
        </w:numPr>
        <w:spacing w:after="60"/>
        <w:jc w:val="both"/>
        <w:rPr>
          <w:rFonts w:asciiTheme="minorHAnsi" w:hAnsiTheme="minorHAnsi"/>
          <w:sz w:val="20"/>
          <w:szCs w:val="20"/>
        </w:rPr>
      </w:pPr>
      <w:r w:rsidRPr="003A3206">
        <w:rPr>
          <w:rFonts w:asciiTheme="minorHAnsi" w:hAnsiTheme="minorHAnsi"/>
          <w:sz w:val="20"/>
          <w:szCs w:val="20"/>
        </w:rPr>
        <w:t xml:space="preserve">zkontroloval Objednatelem předané podklady, zejména pak Projektovou dokumentaci a ostatní prvky Základní dokumentace a shledal je úplnými, bez vad a/nebo rozporů a/nebo požadavků na upřesnění či doplnění, </w:t>
      </w:r>
    </w:p>
    <w:p w:rsidR="00532F3C" w:rsidRPr="003A3206" w:rsidRDefault="00532F3C" w:rsidP="00532F3C">
      <w:pPr>
        <w:numPr>
          <w:ilvl w:val="0"/>
          <w:numId w:val="26"/>
        </w:numPr>
        <w:spacing w:after="60"/>
        <w:jc w:val="both"/>
        <w:rPr>
          <w:rFonts w:asciiTheme="minorHAnsi" w:hAnsiTheme="minorHAnsi"/>
          <w:sz w:val="20"/>
          <w:szCs w:val="20"/>
        </w:rPr>
      </w:pPr>
      <w:r w:rsidRPr="003A3206">
        <w:rPr>
          <w:rFonts w:asciiTheme="minorHAnsi" w:hAnsiTheme="minorHAnsi"/>
          <w:sz w:val="20"/>
          <w:szCs w:val="20"/>
        </w:rPr>
        <w:t>navštívil staveniště, prověřil místní podmínky na staveništi a vyhodnotil je jako vyhovující,</w:t>
      </w:r>
    </w:p>
    <w:p w:rsidR="00532F3C" w:rsidRPr="003A3206" w:rsidRDefault="00532F3C" w:rsidP="008B1180">
      <w:pPr>
        <w:numPr>
          <w:ilvl w:val="0"/>
          <w:numId w:val="26"/>
        </w:numPr>
        <w:spacing w:after="60"/>
        <w:jc w:val="both"/>
        <w:rPr>
          <w:rFonts w:asciiTheme="minorHAnsi" w:hAnsiTheme="minorHAnsi"/>
          <w:sz w:val="20"/>
          <w:szCs w:val="20"/>
        </w:rPr>
      </w:pPr>
      <w:r w:rsidRPr="003A3206">
        <w:rPr>
          <w:rFonts w:asciiTheme="minorHAnsi" w:hAnsiTheme="minorHAnsi"/>
          <w:sz w:val="20"/>
          <w:szCs w:val="20"/>
        </w:rPr>
        <w:t xml:space="preserve">veškerá svá prohlášení uvedená v této Smlouvě činí při vědomí skutečnosti, že celková cena </w:t>
      </w:r>
      <w:r w:rsidR="008B1180" w:rsidRPr="003A3206">
        <w:rPr>
          <w:rFonts w:asciiTheme="minorHAnsi" w:hAnsiTheme="minorHAnsi"/>
          <w:sz w:val="20"/>
          <w:szCs w:val="20"/>
        </w:rPr>
        <w:t>Díla</w:t>
      </w:r>
      <w:r w:rsidRPr="003A3206">
        <w:rPr>
          <w:rFonts w:asciiTheme="minorHAnsi" w:hAnsiTheme="minorHAnsi"/>
          <w:sz w:val="20"/>
          <w:szCs w:val="20"/>
        </w:rPr>
        <w:t xml:space="preserve"> je sjednána jako maximální a nepřekročitelná, </w:t>
      </w:r>
    </w:p>
    <w:p w:rsidR="00532F3C" w:rsidRPr="003A3206" w:rsidRDefault="00532F3C" w:rsidP="00532F3C">
      <w:pPr>
        <w:numPr>
          <w:ilvl w:val="0"/>
          <w:numId w:val="26"/>
        </w:numPr>
        <w:spacing w:after="60"/>
        <w:jc w:val="both"/>
        <w:rPr>
          <w:rFonts w:asciiTheme="minorHAnsi" w:hAnsiTheme="minorHAnsi"/>
          <w:sz w:val="20"/>
          <w:szCs w:val="20"/>
        </w:rPr>
      </w:pPr>
      <w:r w:rsidRPr="003A3206">
        <w:rPr>
          <w:rFonts w:asciiTheme="minorHAnsi" w:hAnsiTheme="minorHAnsi"/>
          <w:sz w:val="20"/>
          <w:szCs w:val="20"/>
        </w:rPr>
        <w:t>se seznámil podrobně s obsahem Základní dokumentace.</w:t>
      </w:r>
    </w:p>
    <w:p w:rsidR="001D54EF" w:rsidRPr="003A3206" w:rsidRDefault="001D54EF" w:rsidP="00875949">
      <w:pPr>
        <w:pStyle w:val="6odstAKM"/>
        <w:numPr>
          <w:ilvl w:val="4"/>
          <w:numId w:val="4"/>
        </w:numPr>
        <w:spacing w:before="120"/>
        <w:rPr>
          <w:rFonts w:asciiTheme="minorHAnsi" w:hAnsiTheme="minorHAnsi"/>
          <w:sz w:val="20"/>
        </w:rPr>
      </w:pPr>
      <w:r w:rsidRPr="003A3206">
        <w:rPr>
          <w:rFonts w:asciiTheme="minorHAnsi" w:hAnsiTheme="minorHAnsi"/>
          <w:sz w:val="20"/>
        </w:rPr>
        <w:t>V případě existence vad, rozporů a neúplných popisů prací a výkonů, jakož i jiných nedostatků v Základní dokumentaci, odpovídá Zhotovitel za všechny s tím spojené důsledky a je povinen zajistit veškerá plnění nezbytná pro řádné provedení Díla, a to na svůj náklad.</w:t>
      </w:r>
    </w:p>
    <w:p w:rsidR="00532F3C" w:rsidRPr="003A3206" w:rsidRDefault="00532F3C" w:rsidP="001D54EF">
      <w:pPr>
        <w:pStyle w:val="6odstAKM"/>
        <w:numPr>
          <w:ilvl w:val="4"/>
          <w:numId w:val="4"/>
        </w:numPr>
        <w:spacing w:before="120"/>
        <w:rPr>
          <w:rFonts w:asciiTheme="minorHAnsi" w:hAnsiTheme="minorHAnsi"/>
          <w:sz w:val="20"/>
        </w:rPr>
      </w:pPr>
      <w:r w:rsidRPr="003A3206">
        <w:rPr>
          <w:rFonts w:asciiTheme="minorHAnsi" w:hAnsiTheme="minorHAnsi"/>
          <w:sz w:val="20"/>
        </w:rPr>
        <w:t>Veškeré součásti Základní dokumentace jsou vlastnictvím Objednatele, tím nejsou dotčena případná práva duševního vlastnictví.</w:t>
      </w:r>
    </w:p>
    <w:p w:rsidR="00532F3C" w:rsidRPr="003A3206" w:rsidRDefault="00532F3C" w:rsidP="00532F3C">
      <w:pPr>
        <w:pStyle w:val="5NadpislAKM"/>
        <w:jc w:val="both"/>
        <w:rPr>
          <w:rFonts w:asciiTheme="minorHAnsi" w:hAnsiTheme="minorHAnsi"/>
          <w:sz w:val="20"/>
          <w:szCs w:val="20"/>
        </w:rPr>
      </w:pPr>
      <w:bookmarkStart w:id="25" w:name="_Toc297886548"/>
      <w:r w:rsidRPr="003A3206">
        <w:rPr>
          <w:rFonts w:asciiTheme="minorHAnsi" w:hAnsiTheme="minorHAnsi"/>
          <w:sz w:val="20"/>
          <w:szCs w:val="20"/>
        </w:rPr>
        <w:br/>
      </w:r>
      <w:bookmarkStart w:id="26" w:name="_Toc379980665"/>
      <w:r w:rsidRPr="003A3206">
        <w:rPr>
          <w:rFonts w:asciiTheme="minorHAnsi" w:hAnsiTheme="minorHAnsi"/>
          <w:sz w:val="20"/>
          <w:szCs w:val="20"/>
        </w:rPr>
        <w:t>PRIORITA DOKUMENTŮ</w:t>
      </w:r>
      <w:bookmarkEnd w:id="25"/>
      <w:bookmarkEnd w:id="26"/>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Pro vyloučení jakýchkoliv pochybností platí, že tato Smlouva, její přílohy a případné dodatky k ní budou vykládány ve vzájemných souvislostech. Pokud se ve Smlouvě, jejích přílohách nebo v případných dodatcích vyskytne dvojznačný pojem nebo nejasné ustanovení, vykládá tento pojem nebo toto ustanovení </w:t>
      </w:r>
      <w:r w:rsidR="008B1180" w:rsidRPr="003A3206">
        <w:rPr>
          <w:rFonts w:asciiTheme="minorHAnsi" w:hAnsiTheme="minorHAnsi"/>
          <w:sz w:val="20"/>
        </w:rPr>
        <w:t>Objednatel</w:t>
      </w:r>
      <w:r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Priorita dokumentů pro účel interpretace je následující (seznam uvádí dokument s nejvyšší prioritou na prvním místě, dále je priorita sestupná):</w:t>
      </w:r>
    </w:p>
    <w:p w:rsidR="00532F3C" w:rsidRPr="003A3206" w:rsidRDefault="00532F3C" w:rsidP="00532F3C">
      <w:pPr>
        <w:pStyle w:val="6odstAKM"/>
        <w:numPr>
          <w:ilvl w:val="0"/>
          <w:numId w:val="24"/>
        </w:numPr>
        <w:spacing w:after="60"/>
        <w:rPr>
          <w:rFonts w:asciiTheme="minorHAnsi" w:hAnsiTheme="minorHAnsi"/>
          <w:sz w:val="20"/>
        </w:rPr>
      </w:pPr>
      <w:r w:rsidRPr="003A3206">
        <w:rPr>
          <w:rFonts w:asciiTheme="minorHAnsi" w:hAnsiTheme="minorHAnsi"/>
          <w:sz w:val="20"/>
        </w:rPr>
        <w:t xml:space="preserve">Smlouva; </w:t>
      </w:r>
    </w:p>
    <w:p w:rsidR="00532F3C" w:rsidRPr="003A3206" w:rsidRDefault="00532F3C" w:rsidP="00532F3C">
      <w:pPr>
        <w:pStyle w:val="6odstAKM"/>
        <w:numPr>
          <w:ilvl w:val="0"/>
          <w:numId w:val="24"/>
        </w:numPr>
        <w:spacing w:after="60"/>
        <w:rPr>
          <w:rFonts w:asciiTheme="minorHAnsi" w:hAnsiTheme="minorHAnsi"/>
          <w:sz w:val="20"/>
        </w:rPr>
      </w:pPr>
      <w:r w:rsidRPr="003A3206">
        <w:rPr>
          <w:rFonts w:asciiTheme="minorHAnsi" w:hAnsiTheme="minorHAnsi"/>
          <w:sz w:val="20"/>
        </w:rPr>
        <w:t xml:space="preserve">Požadavky dotčených orgánů státní správy definujících podmínky, za nichž lze vydat rozhodnutí o povolení předčasného užívání Stavby a/nebo její části a/nebo vydat kolaudační souhlas k trvalému řádnému užívání části a/nebo celé Stavby podle stavebního zákona; </w:t>
      </w:r>
    </w:p>
    <w:p w:rsidR="00532F3C" w:rsidRPr="003A3206" w:rsidRDefault="00532F3C" w:rsidP="00532F3C">
      <w:pPr>
        <w:pStyle w:val="6odstAKM"/>
        <w:numPr>
          <w:ilvl w:val="0"/>
          <w:numId w:val="24"/>
        </w:numPr>
        <w:spacing w:after="60"/>
        <w:rPr>
          <w:rFonts w:asciiTheme="minorHAnsi" w:hAnsiTheme="minorHAnsi"/>
          <w:sz w:val="20"/>
        </w:rPr>
      </w:pPr>
      <w:r w:rsidRPr="003A3206">
        <w:rPr>
          <w:rFonts w:asciiTheme="minorHAnsi" w:hAnsiTheme="minorHAnsi"/>
          <w:sz w:val="20"/>
        </w:rPr>
        <w:t>Požadavky stanovené příslušnými závaznými a směrnými normami ČSN (nebo DIN, případně EN, v případě, že příslušné české normy neexistují);</w:t>
      </w:r>
    </w:p>
    <w:p w:rsidR="00532F3C" w:rsidRPr="003A3206" w:rsidRDefault="00532F3C" w:rsidP="00532F3C">
      <w:pPr>
        <w:pStyle w:val="6odstAKM"/>
        <w:numPr>
          <w:ilvl w:val="0"/>
          <w:numId w:val="24"/>
        </w:numPr>
        <w:spacing w:after="60"/>
        <w:rPr>
          <w:rFonts w:asciiTheme="minorHAnsi" w:hAnsiTheme="minorHAnsi"/>
          <w:sz w:val="20"/>
        </w:rPr>
      </w:pPr>
      <w:r w:rsidRPr="003A3206">
        <w:rPr>
          <w:rFonts w:asciiTheme="minorHAnsi" w:hAnsiTheme="minorHAnsi"/>
          <w:sz w:val="20"/>
        </w:rPr>
        <w:t>Přílohy této smlouvy v pořadí v jakém jsou přiloženy k této Smlouvě;</w:t>
      </w:r>
    </w:p>
    <w:p w:rsidR="00532F3C" w:rsidRPr="003A3206" w:rsidRDefault="00532F3C" w:rsidP="00532F3C">
      <w:pPr>
        <w:pStyle w:val="6odstAKM"/>
        <w:numPr>
          <w:ilvl w:val="0"/>
          <w:numId w:val="24"/>
        </w:numPr>
        <w:spacing w:after="60"/>
        <w:rPr>
          <w:rFonts w:asciiTheme="minorHAnsi" w:hAnsiTheme="minorHAnsi"/>
          <w:sz w:val="20"/>
        </w:rPr>
      </w:pPr>
      <w:r w:rsidRPr="003A3206">
        <w:rPr>
          <w:rFonts w:asciiTheme="minorHAnsi" w:hAnsiTheme="minorHAnsi"/>
          <w:sz w:val="20"/>
        </w:rPr>
        <w:t>Dokumentace vytvořená na základě této Smlouvy a schválená Objednatelem.</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 případě chybějících ustanovení dokumentu vyšší priority budou pro doplnění použita dostatečně konkrétní ustanovení nebo definice dokumentu nižší priority podle této Smlouvy.</w:t>
      </w:r>
    </w:p>
    <w:p w:rsidR="00532F3C" w:rsidRPr="003A3206" w:rsidRDefault="00532F3C" w:rsidP="00532F3C">
      <w:pPr>
        <w:pStyle w:val="5NadpislAKM"/>
        <w:jc w:val="both"/>
        <w:rPr>
          <w:rFonts w:asciiTheme="minorHAnsi" w:hAnsiTheme="minorHAnsi"/>
          <w:sz w:val="20"/>
          <w:szCs w:val="20"/>
        </w:rPr>
      </w:pPr>
      <w:bookmarkStart w:id="27" w:name="_Toc255825862"/>
      <w:bookmarkStart w:id="28" w:name="_Toc297886559"/>
      <w:bookmarkStart w:id="29" w:name="_Toc297886556"/>
      <w:r w:rsidRPr="003A3206">
        <w:rPr>
          <w:rFonts w:asciiTheme="minorHAnsi" w:hAnsiTheme="minorHAnsi"/>
          <w:sz w:val="20"/>
          <w:szCs w:val="20"/>
        </w:rPr>
        <w:br/>
      </w:r>
      <w:bookmarkStart w:id="30" w:name="_Ref304223828"/>
      <w:bookmarkStart w:id="31" w:name="_Toc379980666"/>
      <w:bookmarkEnd w:id="27"/>
      <w:bookmarkEnd w:id="28"/>
      <w:r w:rsidRPr="003A3206">
        <w:rPr>
          <w:rFonts w:asciiTheme="minorHAnsi" w:hAnsiTheme="minorHAnsi"/>
          <w:sz w:val="20"/>
          <w:szCs w:val="20"/>
        </w:rPr>
        <w:t>DOKUMENTACE</w:t>
      </w:r>
      <w:bookmarkEnd w:id="30"/>
      <w:bookmarkEnd w:id="31"/>
    </w:p>
    <w:p w:rsidR="00532F3C" w:rsidRPr="003A3206" w:rsidRDefault="00532F3C" w:rsidP="00532F3C">
      <w:pPr>
        <w:pStyle w:val="6odstAKM"/>
        <w:numPr>
          <w:ilvl w:val="0"/>
          <w:numId w:val="0"/>
        </w:numPr>
        <w:spacing w:before="120"/>
        <w:ind w:left="624"/>
        <w:rPr>
          <w:rFonts w:asciiTheme="minorHAnsi" w:hAnsiTheme="minorHAnsi"/>
          <w:b/>
          <w:sz w:val="20"/>
        </w:rPr>
      </w:pPr>
      <w:bookmarkStart w:id="32" w:name="_Toc297886560"/>
      <w:bookmarkStart w:id="33" w:name="_Ref253368336"/>
      <w:r w:rsidRPr="003A3206">
        <w:rPr>
          <w:rFonts w:asciiTheme="minorHAnsi" w:hAnsiTheme="minorHAnsi"/>
          <w:b/>
          <w:sz w:val="20"/>
        </w:rPr>
        <w:t>Základní dokumentace</w:t>
      </w:r>
      <w:bookmarkEnd w:id="32"/>
    </w:p>
    <w:p w:rsidR="00532F3C" w:rsidRPr="003A3206" w:rsidRDefault="00532F3C" w:rsidP="00532F3C">
      <w:pPr>
        <w:pStyle w:val="6odstAKM"/>
        <w:numPr>
          <w:ilvl w:val="4"/>
          <w:numId w:val="4"/>
        </w:numPr>
        <w:spacing w:before="120"/>
        <w:rPr>
          <w:rFonts w:asciiTheme="minorHAnsi" w:hAnsiTheme="minorHAnsi"/>
          <w:sz w:val="20"/>
        </w:rPr>
      </w:pPr>
      <w:bookmarkStart w:id="34" w:name="_Ref255898207"/>
      <w:bookmarkStart w:id="35" w:name="_Ref256384042"/>
      <w:bookmarkEnd w:id="33"/>
      <w:r w:rsidRPr="003A3206">
        <w:rPr>
          <w:rFonts w:asciiTheme="minorHAnsi" w:hAnsiTheme="minorHAnsi"/>
          <w:sz w:val="20"/>
        </w:rPr>
        <w:t>Stavba je podrobně specifikována v Základní dokumentaci, která se skládá mimo jiné z Projektové dokumentace.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Součástí Základní dokumentace jsou i veškeré další listiny, jimiž se upřesňuje a doplňuje způsob provedení Stavby</w:t>
      </w:r>
      <w:r w:rsidR="00891688" w:rsidRPr="003A3206">
        <w:rPr>
          <w:rFonts w:asciiTheme="minorHAnsi" w:hAnsiTheme="minorHAnsi"/>
          <w:sz w:val="20"/>
        </w:rPr>
        <w:t xml:space="preserve"> a</w:t>
      </w:r>
      <w:r w:rsidRPr="003A3206">
        <w:rPr>
          <w:rFonts w:asciiTheme="minorHAnsi" w:hAnsiTheme="minorHAnsi"/>
          <w:sz w:val="20"/>
        </w:rPr>
        <w:t xml:space="preserve"> vytvoření Díla, předané Zhotoviteli Objednatele</w:t>
      </w:r>
      <w:r w:rsidR="00891688" w:rsidRPr="003A3206">
        <w:rPr>
          <w:rFonts w:asciiTheme="minorHAnsi" w:hAnsiTheme="minorHAnsi"/>
          <w:sz w:val="20"/>
        </w:rPr>
        <w:t>m</w:t>
      </w:r>
      <w:r w:rsidRPr="003A3206">
        <w:rPr>
          <w:rFonts w:asciiTheme="minorHAnsi" w:hAnsiTheme="minorHAnsi"/>
          <w:sz w:val="20"/>
        </w:rPr>
        <w:t xml:space="preserve"> v průběhu provádění Díla.</w:t>
      </w:r>
      <w:bookmarkEnd w:id="34"/>
    </w:p>
    <w:p w:rsidR="00532F3C" w:rsidRPr="003A3206" w:rsidRDefault="00532F3C" w:rsidP="00532F3C">
      <w:pPr>
        <w:pStyle w:val="6odstAKM"/>
        <w:numPr>
          <w:ilvl w:val="0"/>
          <w:numId w:val="0"/>
        </w:numPr>
        <w:spacing w:before="360" w:after="240"/>
        <w:ind w:left="624"/>
        <w:rPr>
          <w:rFonts w:asciiTheme="minorHAnsi" w:hAnsiTheme="minorHAnsi"/>
          <w:b/>
          <w:sz w:val="20"/>
        </w:rPr>
      </w:pPr>
      <w:bookmarkStart w:id="36" w:name="_Toc297886566"/>
      <w:bookmarkEnd w:id="35"/>
      <w:r w:rsidRPr="003A3206">
        <w:rPr>
          <w:rFonts w:asciiTheme="minorHAnsi" w:hAnsiTheme="minorHAnsi"/>
          <w:b/>
          <w:sz w:val="20"/>
        </w:rPr>
        <w:t>DOKUMENTACE SKUTEČNÉHO PROVEDENÍ STAVBY</w:t>
      </w:r>
      <w:bookmarkEnd w:id="36"/>
    </w:p>
    <w:p w:rsidR="00532F3C" w:rsidRPr="003A3206" w:rsidRDefault="00532F3C" w:rsidP="002F2754">
      <w:pPr>
        <w:pStyle w:val="6odstAKM"/>
        <w:numPr>
          <w:ilvl w:val="4"/>
          <w:numId w:val="4"/>
        </w:numPr>
        <w:spacing w:before="120"/>
        <w:rPr>
          <w:rFonts w:asciiTheme="minorHAnsi" w:hAnsiTheme="minorHAnsi"/>
          <w:sz w:val="20"/>
        </w:rPr>
      </w:pPr>
      <w:bookmarkStart w:id="37" w:name="_Ref255909678"/>
      <w:r w:rsidRPr="003A3206">
        <w:rPr>
          <w:rFonts w:asciiTheme="minorHAnsi" w:hAnsiTheme="minorHAnsi"/>
          <w:sz w:val="20"/>
        </w:rPr>
        <w:t xml:space="preserve">V průběhu provádění Stavby se Zhotovitel zavazuje vypracovávat dokumentaci skutečného provedení Stavby </w:t>
      </w:r>
      <w:r w:rsidRPr="003A3206">
        <w:rPr>
          <w:rFonts w:asciiTheme="minorHAnsi" w:hAnsiTheme="minorHAnsi" w:cs="Calibri"/>
          <w:sz w:val="20"/>
        </w:rPr>
        <w:t xml:space="preserve">pro účely vydání rozhodnutí o povolení předčasného užívání Stavby a/nebo její části a/nebo vydání </w:t>
      </w:r>
      <w:r w:rsidRPr="003A3206">
        <w:rPr>
          <w:rFonts w:asciiTheme="minorHAnsi" w:hAnsiTheme="minorHAnsi" w:cs="Calibri"/>
          <w:sz w:val="20"/>
        </w:rPr>
        <w:lastRenderedPageBreak/>
        <w:t>kolaudačního souhlasu k trvalému řádnému užívání části a/nebo celé Stavby</w:t>
      </w:r>
      <w:r w:rsidR="00781CB2" w:rsidRPr="003A3206">
        <w:rPr>
          <w:rFonts w:asciiTheme="minorHAnsi" w:hAnsiTheme="minorHAnsi" w:cs="Calibri"/>
          <w:sz w:val="20"/>
        </w:rPr>
        <w:t xml:space="preserve"> </w:t>
      </w:r>
      <w:r w:rsidRPr="003A3206">
        <w:rPr>
          <w:rFonts w:asciiTheme="minorHAnsi" w:hAnsiTheme="minorHAnsi"/>
          <w:sz w:val="20"/>
        </w:rPr>
        <w:t xml:space="preserve">(dále jen </w:t>
      </w:r>
      <w:r w:rsidR="002F2754" w:rsidRPr="003A3206">
        <w:rPr>
          <w:rFonts w:asciiTheme="minorHAnsi" w:hAnsiTheme="minorHAnsi"/>
          <w:sz w:val="20"/>
        </w:rPr>
        <w:t>„</w:t>
      </w:r>
      <w:r w:rsidRPr="003A3206">
        <w:rPr>
          <w:rFonts w:asciiTheme="minorHAnsi" w:hAnsiTheme="minorHAnsi"/>
          <w:b/>
          <w:sz w:val="20"/>
        </w:rPr>
        <w:t>Dokumentace provedení Stavby</w:t>
      </w:r>
      <w:r w:rsidR="002F2754" w:rsidRPr="003A3206">
        <w:rPr>
          <w:rFonts w:asciiTheme="minorHAnsi" w:hAnsiTheme="minorHAnsi"/>
          <w:b/>
          <w:sz w:val="20"/>
        </w:rPr>
        <w:t>“</w:t>
      </w:r>
      <w:r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se zavazuje předat Objednatel</w:t>
      </w:r>
      <w:r w:rsidR="002F2754" w:rsidRPr="003A3206">
        <w:rPr>
          <w:rFonts w:asciiTheme="minorHAnsi" w:hAnsiTheme="minorHAnsi"/>
          <w:sz w:val="20"/>
        </w:rPr>
        <w:t>i</w:t>
      </w:r>
      <w:r w:rsidRPr="003A3206">
        <w:rPr>
          <w:rFonts w:asciiTheme="minorHAnsi" w:hAnsiTheme="minorHAnsi"/>
          <w:sz w:val="20"/>
        </w:rPr>
        <w:t xml:space="preserve"> Dokumentaci provedení Stavby nejpozději ve lhůtě stanovené v Harmonogramu.</w:t>
      </w:r>
      <w:bookmarkEnd w:id="37"/>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Dokumentace skutečného provedení stavby bude zpracována tak, aby postihovala veškeré změny, ke kterým došlo v průběhu </w:t>
      </w:r>
      <w:r w:rsidR="002F2754" w:rsidRPr="003A3206">
        <w:rPr>
          <w:rFonts w:asciiTheme="minorHAnsi" w:hAnsiTheme="minorHAnsi"/>
          <w:sz w:val="20"/>
        </w:rPr>
        <w:t xml:space="preserve">realizace </w:t>
      </w:r>
      <w:r w:rsidRPr="003A3206">
        <w:rPr>
          <w:rFonts w:asciiTheme="minorHAnsi" w:hAnsiTheme="minorHAnsi"/>
          <w:sz w:val="20"/>
        </w:rPr>
        <w:t>Stavby ve výše uvedené podrobnosti. Každý výkres / zpráva musí být označen(a) razítkem „Projekt skutečného provedení“.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Dokumentace skutečného provedení stavby bude nad rámec výše uvedeného obsahovat skutečné provedení veškerých rozvodů instalací, komunikačních tras veškerých rozvodů a sítí tak, aby bylo možno kdykoliv v průběhu Stavby, jakož i následně při jejím užívání, identifikovat průběh skutečných tras jednotlivých vedení, a to i zakrytých a současně bude obsahovat obrazovou přílohu v datové podobě na CD – fotodokumentaci provedení veškerých rozvodů instalací, komunikačních tras veškerých rozvodů a sítí.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Součástí Dokumentace skutečného provedení stavby nejsou výkazy výměr.</w:t>
      </w:r>
    </w:p>
    <w:p w:rsidR="00532F3C" w:rsidRPr="003A3206" w:rsidRDefault="00532F3C" w:rsidP="00532F3C">
      <w:pPr>
        <w:pStyle w:val="6odstAKM"/>
        <w:numPr>
          <w:ilvl w:val="0"/>
          <w:numId w:val="0"/>
        </w:numPr>
        <w:spacing w:before="360" w:after="240"/>
        <w:ind w:left="624"/>
        <w:rPr>
          <w:rFonts w:asciiTheme="minorHAnsi" w:hAnsiTheme="minorHAnsi"/>
          <w:b/>
          <w:sz w:val="20"/>
        </w:rPr>
      </w:pPr>
      <w:bookmarkStart w:id="38" w:name="_Toc297886567"/>
      <w:bookmarkStart w:id="39" w:name="_Ref253372396"/>
      <w:r w:rsidRPr="003A3206">
        <w:rPr>
          <w:rFonts w:asciiTheme="minorHAnsi" w:hAnsiTheme="minorHAnsi"/>
          <w:b/>
          <w:sz w:val="20"/>
        </w:rPr>
        <w:t>PROVOZNÍ DOKUMENTACE</w:t>
      </w:r>
      <w:bookmarkEnd w:id="38"/>
      <w:bookmarkEnd w:id="39"/>
    </w:p>
    <w:p w:rsidR="00532F3C" w:rsidRPr="003A3206" w:rsidRDefault="00532F3C" w:rsidP="00532F3C">
      <w:pPr>
        <w:pStyle w:val="6odstAKM"/>
        <w:numPr>
          <w:ilvl w:val="4"/>
          <w:numId w:val="4"/>
        </w:numPr>
        <w:spacing w:before="120"/>
        <w:rPr>
          <w:rFonts w:asciiTheme="minorHAnsi" w:hAnsiTheme="minorHAnsi"/>
          <w:sz w:val="20"/>
        </w:rPr>
      </w:pPr>
      <w:bookmarkStart w:id="40" w:name="_Ref255900246"/>
      <w:r w:rsidRPr="003A3206">
        <w:rPr>
          <w:rFonts w:asciiTheme="minorHAnsi" w:hAnsiTheme="minorHAnsi"/>
          <w:sz w:val="20"/>
        </w:rPr>
        <w:t>Zhotovitel se jako součást závazku provést Dílo zavazuje vytvořit a předat Objednatel</w:t>
      </w:r>
      <w:r w:rsidR="00130A72" w:rsidRPr="003A3206">
        <w:rPr>
          <w:rFonts w:asciiTheme="minorHAnsi" w:hAnsiTheme="minorHAnsi"/>
          <w:sz w:val="20"/>
        </w:rPr>
        <w:t xml:space="preserve">i </w:t>
      </w:r>
      <w:r w:rsidRPr="003A3206">
        <w:rPr>
          <w:rFonts w:asciiTheme="minorHAnsi" w:hAnsiTheme="minorHAnsi"/>
          <w:sz w:val="20"/>
        </w:rPr>
        <w:t>Provozní dokumentaci, která bude vycházet ze Základní dokumentace a stavu popsaného v Dokumentaci skutečného provedení stavby a která bude obsahovat:</w:t>
      </w:r>
      <w:bookmarkEnd w:id="40"/>
    </w:p>
    <w:p w:rsidR="00532F3C" w:rsidRPr="003A3206" w:rsidRDefault="00532F3C" w:rsidP="00532F3C">
      <w:pPr>
        <w:numPr>
          <w:ilvl w:val="0"/>
          <w:numId w:val="28"/>
        </w:numPr>
        <w:spacing w:after="60"/>
        <w:jc w:val="both"/>
        <w:rPr>
          <w:rFonts w:asciiTheme="minorHAnsi" w:hAnsiTheme="minorHAnsi"/>
          <w:sz w:val="20"/>
          <w:szCs w:val="20"/>
        </w:rPr>
      </w:pPr>
      <w:bookmarkStart w:id="41" w:name="_Ref253380150"/>
      <w:r w:rsidRPr="003A3206">
        <w:rPr>
          <w:rFonts w:asciiTheme="minorHAnsi" w:hAnsiTheme="minorHAnsi"/>
          <w:sz w:val="20"/>
          <w:szCs w:val="20"/>
        </w:rPr>
        <w:t>postupy pro zaregulování a nastavení technologických částí Stavby a uvedení všech dodávaných zařízení do provozu, stejně tak jako plány testovacího provozu všech dodávaných zařízení v souladu s účelem této Smlouvy;</w:t>
      </w:r>
      <w:bookmarkEnd w:id="41"/>
    </w:p>
    <w:p w:rsidR="00532F3C" w:rsidRPr="003A3206" w:rsidRDefault="00532F3C" w:rsidP="00532F3C">
      <w:pPr>
        <w:numPr>
          <w:ilvl w:val="0"/>
          <w:numId w:val="28"/>
        </w:numPr>
        <w:spacing w:after="60"/>
        <w:jc w:val="both"/>
        <w:rPr>
          <w:rFonts w:asciiTheme="minorHAnsi" w:hAnsiTheme="minorHAnsi"/>
          <w:sz w:val="20"/>
          <w:szCs w:val="20"/>
        </w:rPr>
      </w:pPr>
      <w:r w:rsidRPr="003A3206">
        <w:rPr>
          <w:rFonts w:asciiTheme="minorHAnsi" w:hAnsiTheme="minorHAnsi"/>
          <w:sz w:val="20"/>
          <w:szCs w:val="20"/>
        </w:rPr>
        <w:t>provozní dokumentaci (metodiky, pracovní postupy, příručky, manuály) veškeré operativy zejména technických částí Stavby ve formě procesních map. Procesní mapy budou mimo jiné zahrnovat kompletní specifikaci úkonů pro pravidelnou činnost údržby Díla po dobu poskytování Služeb dle této Smlouvy a následně po dobu následujících dvaceti (20) let plného provozu Díla;</w:t>
      </w:r>
    </w:p>
    <w:p w:rsidR="00532F3C" w:rsidRPr="003A3206" w:rsidRDefault="00532F3C" w:rsidP="00532F3C">
      <w:pPr>
        <w:numPr>
          <w:ilvl w:val="0"/>
          <w:numId w:val="28"/>
        </w:numPr>
        <w:spacing w:after="60"/>
        <w:jc w:val="both"/>
        <w:rPr>
          <w:rFonts w:asciiTheme="minorHAnsi" w:hAnsiTheme="minorHAnsi"/>
          <w:sz w:val="20"/>
          <w:szCs w:val="20"/>
        </w:rPr>
      </w:pPr>
      <w:r w:rsidRPr="003A3206">
        <w:rPr>
          <w:rFonts w:asciiTheme="minorHAnsi" w:hAnsiTheme="minorHAnsi"/>
          <w:sz w:val="20"/>
          <w:szCs w:val="20"/>
        </w:rPr>
        <w:t>návody k obsluze a údržbě;</w:t>
      </w:r>
    </w:p>
    <w:p w:rsidR="00532F3C" w:rsidRPr="003A3206" w:rsidRDefault="00532F3C" w:rsidP="00532F3C">
      <w:pPr>
        <w:numPr>
          <w:ilvl w:val="0"/>
          <w:numId w:val="28"/>
        </w:numPr>
        <w:spacing w:after="60"/>
        <w:jc w:val="both"/>
        <w:rPr>
          <w:rFonts w:asciiTheme="minorHAnsi" w:hAnsiTheme="minorHAnsi"/>
          <w:sz w:val="20"/>
          <w:szCs w:val="20"/>
        </w:rPr>
      </w:pPr>
      <w:r w:rsidRPr="003A3206">
        <w:rPr>
          <w:rFonts w:asciiTheme="minorHAnsi" w:hAnsiTheme="minorHAnsi"/>
          <w:sz w:val="20"/>
          <w:szCs w:val="20"/>
        </w:rPr>
        <w:t>další provozní a uživatelská dokumentace</w:t>
      </w:r>
    </w:p>
    <w:p w:rsidR="00532F3C" w:rsidRPr="003A3206" w:rsidRDefault="00532F3C" w:rsidP="00532F3C">
      <w:pPr>
        <w:spacing w:after="60"/>
        <w:ind w:left="624"/>
        <w:jc w:val="both"/>
        <w:rPr>
          <w:rFonts w:asciiTheme="minorHAnsi" w:hAnsiTheme="minorHAnsi"/>
          <w:sz w:val="20"/>
          <w:szCs w:val="20"/>
        </w:rPr>
      </w:pPr>
      <w:r w:rsidRPr="003A3206">
        <w:rPr>
          <w:rFonts w:asciiTheme="minorHAnsi" w:hAnsiTheme="minorHAnsi"/>
          <w:sz w:val="20"/>
          <w:szCs w:val="20"/>
        </w:rPr>
        <w:t xml:space="preserve">(dále jen </w:t>
      </w:r>
      <w:r w:rsidR="009D3D93" w:rsidRPr="003A3206">
        <w:rPr>
          <w:rFonts w:asciiTheme="minorHAnsi" w:hAnsiTheme="minorHAnsi"/>
          <w:sz w:val="20"/>
          <w:szCs w:val="20"/>
        </w:rPr>
        <w:t>„</w:t>
      </w:r>
      <w:r w:rsidRPr="003A3206">
        <w:rPr>
          <w:rFonts w:asciiTheme="minorHAnsi" w:hAnsiTheme="minorHAnsi"/>
          <w:b/>
          <w:sz w:val="20"/>
          <w:szCs w:val="20"/>
        </w:rPr>
        <w:t>Provozní dokumentace</w:t>
      </w:r>
      <w:r w:rsidR="009D3D93" w:rsidRPr="003A3206">
        <w:rPr>
          <w:rFonts w:asciiTheme="minorHAnsi" w:hAnsiTheme="minorHAnsi"/>
          <w:b/>
          <w:sz w:val="20"/>
          <w:szCs w:val="20"/>
        </w:rPr>
        <w:t>“</w:t>
      </w:r>
      <w:r w:rsidRPr="003A3206">
        <w:rPr>
          <w:rFonts w:asciiTheme="minorHAnsi" w:hAnsiTheme="minorHAnsi"/>
          <w:sz w:val="20"/>
          <w:szCs w:val="20"/>
        </w:rPr>
        <w:t>).</w:t>
      </w:r>
    </w:p>
    <w:p w:rsidR="00532F3C" w:rsidRPr="003A3206" w:rsidRDefault="00532F3C" w:rsidP="00532F3C">
      <w:pPr>
        <w:pStyle w:val="6odstAKM"/>
        <w:numPr>
          <w:ilvl w:val="0"/>
          <w:numId w:val="0"/>
        </w:numPr>
        <w:spacing w:before="360" w:after="240"/>
        <w:ind w:left="624"/>
        <w:rPr>
          <w:rFonts w:asciiTheme="minorHAnsi" w:hAnsiTheme="minorHAnsi"/>
          <w:b/>
          <w:sz w:val="20"/>
        </w:rPr>
      </w:pPr>
      <w:bookmarkStart w:id="42" w:name="_Toc297886568"/>
      <w:r w:rsidRPr="003A3206">
        <w:rPr>
          <w:rFonts w:asciiTheme="minorHAnsi" w:hAnsiTheme="minorHAnsi"/>
          <w:b/>
          <w:sz w:val="20"/>
        </w:rPr>
        <w:t>OSTATNÍ PODMÍNKY PRO ZPRACOVÁNÍ DOKUMENTACE</w:t>
      </w:r>
    </w:p>
    <w:bookmarkEnd w:id="42"/>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Dokumentaci, nebo její postupně zpracovávané části, je Zhotovitel povinen předložit předem jejího užití k odsouhlasení Objednatel</w:t>
      </w:r>
      <w:r w:rsidR="009D3D93" w:rsidRPr="003A3206">
        <w:rPr>
          <w:rFonts w:asciiTheme="minorHAnsi" w:hAnsiTheme="minorHAnsi"/>
          <w:sz w:val="20"/>
        </w:rPr>
        <w:t>i</w:t>
      </w:r>
      <w:r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Pro účely této Smlouvy se sjednává, že pokud se Objednatel k předložené dokumentaci nebo její části nevyjádří do dvaceti jednoho (21) dne ode dne jejího předložení, má se za to, že s jejím provedením souhlasí.</w:t>
      </w:r>
      <w:r w:rsidR="009D3D93" w:rsidRPr="003A3206">
        <w:rPr>
          <w:rFonts w:asciiTheme="minorHAnsi" w:hAnsiTheme="minorHAnsi"/>
          <w:sz w:val="20"/>
        </w:rPr>
        <w:t xml:space="preserve"> To neplatí, je-li předložené dokumentace v rozporu se Základní dokumentací.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Odsouhlasení jakékoli částí dokumentace Objednatele</w:t>
      </w:r>
      <w:r w:rsidR="00130A72" w:rsidRPr="003A3206">
        <w:rPr>
          <w:rFonts w:asciiTheme="minorHAnsi" w:hAnsiTheme="minorHAnsi"/>
          <w:sz w:val="20"/>
        </w:rPr>
        <w:t xml:space="preserve">m </w:t>
      </w:r>
      <w:r w:rsidRPr="003A3206">
        <w:rPr>
          <w:rFonts w:asciiTheme="minorHAnsi" w:hAnsiTheme="minorHAnsi"/>
          <w:sz w:val="20"/>
        </w:rPr>
        <w:t>nezbavuje Zhotovitele odpovědnosti za technicky správné, hospodárné, bezpečné a provozuschopné řešení obsažené v dokumentaci, za její úplnost a za soulad se všemi platnými právními nebo obecně závaznými předpisy, platnými technickými normami a posledním stavem techniky.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se zavazuje respektovat připomínky a pokyny Objednatele k Dokumentaci i jejím částem a zapracovat je do jednotlivých stupňů dokumentace.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Bude-li mít Zhotovitel za to, že jsou pokyny Objednatele nesprávné či z hlediska realizace výstavby neúplné či nevhodné, je povinen o této skutečnosti bezodkladně </w:t>
      </w:r>
      <w:r w:rsidR="00130A72" w:rsidRPr="003A3206">
        <w:rPr>
          <w:rFonts w:asciiTheme="minorHAnsi" w:hAnsiTheme="minorHAnsi"/>
          <w:sz w:val="20"/>
        </w:rPr>
        <w:t xml:space="preserve">písemně </w:t>
      </w:r>
      <w:r w:rsidRPr="003A3206">
        <w:rPr>
          <w:rFonts w:asciiTheme="minorHAnsi" w:hAnsiTheme="minorHAnsi"/>
          <w:sz w:val="20"/>
        </w:rPr>
        <w:t xml:space="preserve">vyrozumět Objednatele a vyžádat si doplnění či specifikování pokynů.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 případě, že některý z postupů navržených Objednatele</w:t>
      </w:r>
      <w:r w:rsidR="00130A72" w:rsidRPr="003A3206">
        <w:rPr>
          <w:rFonts w:asciiTheme="minorHAnsi" w:hAnsiTheme="minorHAnsi"/>
          <w:sz w:val="20"/>
        </w:rPr>
        <w:t xml:space="preserve">m </w:t>
      </w:r>
      <w:r w:rsidRPr="003A3206">
        <w:rPr>
          <w:rFonts w:asciiTheme="minorHAnsi" w:hAnsiTheme="minorHAnsi"/>
          <w:sz w:val="20"/>
        </w:rPr>
        <w:t xml:space="preserve">bude v rozporu s technickými či jinými normami a předpisy, je Zhotovitel povinen na takovýto rozpor Objednatele </w:t>
      </w:r>
      <w:r w:rsidR="00130A72" w:rsidRPr="003A3206">
        <w:rPr>
          <w:rFonts w:asciiTheme="minorHAnsi" w:hAnsiTheme="minorHAnsi"/>
          <w:sz w:val="20"/>
        </w:rPr>
        <w:t xml:space="preserve">písemně </w:t>
      </w:r>
      <w:r w:rsidRPr="003A3206">
        <w:rPr>
          <w:rFonts w:asciiTheme="minorHAnsi" w:hAnsiTheme="minorHAnsi"/>
          <w:sz w:val="20"/>
        </w:rPr>
        <w:t xml:space="preserve">upozornit a předložit </w:t>
      </w:r>
      <w:r w:rsidRPr="003A3206">
        <w:rPr>
          <w:rFonts w:asciiTheme="minorHAnsi" w:hAnsiTheme="minorHAnsi"/>
          <w:sz w:val="20"/>
        </w:rPr>
        <w:lastRenderedPageBreak/>
        <w:t>Objednatel</w:t>
      </w:r>
      <w:r w:rsidR="00130A72" w:rsidRPr="003A3206">
        <w:rPr>
          <w:rFonts w:asciiTheme="minorHAnsi" w:hAnsiTheme="minorHAnsi"/>
          <w:sz w:val="20"/>
        </w:rPr>
        <w:t>i</w:t>
      </w:r>
      <w:r w:rsidRPr="003A3206">
        <w:rPr>
          <w:rFonts w:asciiTheme="minorHAnsi" w:hAnsiTheme="minorHAnsi"/>
          <w:sz w:val="20"/>
        </w:rPr>
        <w:t xml:space="preserve"> alternativní řešení, které je v souladu s technickými či jinými normami a předpisy a maximálně reflektuje požadavky Objednatele.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se zavazuje Dokumentaci (vč. fotodokumentace) archivovat po dobu deseti (10) let od doby získání kolaudačního souhlasu na Stavbu.</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není na základě této Smlouvy oprávněn přijímat za Objednatele jakékoliv finanční, věcné přímé nebo nepřímé právní a jiné závazky, kromě závazků vyplývajících pro něj z platných právních norem, této Smlouvy a rozsahu plné moci udělené Objednatelem.</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Dokumentace se považuje za řádně dokončenou, bude-li mít vlastnosti stanovené touto Smlouvou a obecně závaznými právními předpisy, technickými normami, obchodními zvyklostmi a požadavky dotčeného stavebního úřadu.</w:t>
      </w:r>
    </w:p>
    <w:p w:rsidR="00532F3C" w:rsidRPr="003A3206" w:rsidRDefault="00106FF1"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w:t>
      </w:r>
      <w:r w:rsidR="00532F3C" w:rsidRPr="003A3206">
        <w:rPr>
          <w:rFonts w:asciiTheme="minorHAnsi" w:hAnsiTheme="minorHAnsi"/>
          <w:sz w:val="20"/>
        </w:rPr>
        <w:t xml:space="preserve"> je oprávněn odmítnout převzetí jakékoli části Dokumentace v případě, že na kterékoliv z ní budou při převzetí zjištěny vady, zejména pak vady spočívající v nekompletnosti, odporujících si částech nebo nerespektování podkladů.</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je povinen neprodleně a bezplatně odstranit oprávněně </w:t>
      </w:r>
      <w:r w:rsidR="00106FF1" w:rsidRPr="003A3206">
        <w:rPr>
          <w:rFonts w:asciiTheme="minorHAnsi" w:hAnsiTheme="minorHAnsi"/>
          <w:sz w:val="20"/>
        </w:rPr>
        <w:t>oznámené</w:t>
      </w:r>
      <w:r w:rsidRPr="003A3206">
        <w:rPr>
          <w:rFonts w:asciiTheme="minorHAnsi" w:hAnsiTheme="minorHAnsi"/>
          <w:sz w:val="20"/>
        </w:rPr>
        <w:t xml:space="preserve"> vady dokumentace a/nebo Dokumentace skutečného provedení stavby po jejím dokončení, nejpozději však do třiceti (30) dnů od doručení </w:t>
      </w:r>
      <w:r w:rsidR="00106FF1" w:rsidRPr="003A3206">
        <w:rPr>
          <w:rFonts w:asciiTheme="minorHAnsi" w:hAnsiTheme="minorHAnsi"/>
          <w:sz w:val="20"/>
        </w:rPr>
        <w:t xml:space="preserve">oznámení </w:t>
      </w:r>
      <w:r w:rsidRPr="003A3206">
        <w:rPr>
          <w:rFonts w:asciiTheme="minorHAnsi" w:hAnsiTheme="minorHAnsi"/>
          <w:sz w:val="20"/>
        </w:rPr>
        <w:t>Objednatele, pokud strany nedohodnou jiný termín. Vady, v jejichž důsledku by Objednateli mohla vzniknout škoda, je Zhotovitel povinen odstranit obratem po jejich</w:t>
      </w:r>
      <w:r w:rsidR="00106FF1" w:rsidRPr="003A3206">
        <w:rPr>
          <w:rFonts w:asciiTheme="minorHAnsi" w:hAnsiTheme="minorHAnsi"/>
          <w:sz w:val="20"/>
        </w:rPr>
        <w:t xml:space="preserve"> uplatnění Objednatelem</w:t>
      </w:r>
      <w:r w:rsidRPr="003A3206">
        <w:rPr>
          <w:rFonts w:asciiTheme="minorHAnsi" w:hAnsiTheme="minorHAnsi"/>
          <w:sz w:val="20"/>
        </w:rPr>
        <w:t>.</w:t>
      </w:r>
      <w:r w:rsidR="00106FF1" w:rsidRPr="003A3206">
        <w:rPr>
          <w:rFonts w:asciiTheme="minorHAnsi" w:hAnsiTheme="minorHAnsi"/>
          <w:sz w:val="20"/>
        </w:rPr>
        <w:t xml:space="preserve"> Objednatel není ujednáním tohoto odst. omezen ve volbě jiného práva z vadného plnění.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 případě, že Zhotovitel neopraví vady Dokumentace skutečného provedení ve výše uvedených lhůtách a ani v dodatečné přiměřené</w:t>
      </w:r>
      <w:r w:rsidR="00106FF1" w:rsidRPr="003A3206">
        <w:rPr>
          <w:rFonts w:asciiTheme="minorHAnsi" w:hAnsiTheme="minorHAnsi"/>
          <w:sz w:val="20"/>
        </w:rPr>
        <w:t xml:space="preserve"> lhůtě, je Objednatel </w:t>
      </w:r>
      <w:r w:rsidRPr="003A3206">
        <w:rPr>
          <w:rFonts w:asciiTheme="minorHAnsi" w:hAnsiTheme="minorHAnsi"/>
          <w:sz w:val="20"/>
        </w:rPr>
        <w:t>oprávněn zajistit opravu vad jiným subjektem, a to na náklady Zhotovitele.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provádí, organizuje a odpovídá za koordinaci projektové dokumentace všech Subdodavatelů projektových prací Zhotovitele. Zhotovitel smí pro projektové práce použít pouze takové Subdodavatele, jež mají prokazatelné zkušenosti se srovnatelnými projekty a v minulosti již takové odborně, věcně, kvalitně, ve stanovených termínech a při dodržení původně kalkulovaných nákladů stavby takové projekční práce prováděli.</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V  Ceně jsou obsaženy všechny hlavní a vedlejší náklady prací na Dokumentaci, náklady na rozmnožení podkladů, výkresů, projektové a technické dokumentace v rozsahu požadovaném touto </w:t>
      </w:r>
      <w:r w:rsidR="00106FF1" w:rsidRPr="003A3206">
        <w:rPr>
          <w:rFonts w:asciiTheme="minorHAnsi" w:hAnsiTheme="minorHAnsi"/>
          <w:sz w:val="20"/>
        </w:rPr>
        <w:t>S</w:t>
      </w:r>
      <w:r w:rsidRPr="003A3206">
        <w:rPr>
          <w:rFonts w:asciiTheme="minorHAnsi" w:hAnsiTheme="minorHAnsi"/>
          <w:sz w:val="20"/>
        </w:rPr>
        <w:t>mlouvou, světlotisky, dokumentace, fotografie, poštovní poplatky, telefon, faxové poplatky, všechny vedlejší a režijní náklady, které jsou potřebné pro dokonalé a kompletní provedení všech projektových prací a inženýrské činnosti jednotlivě, jakož i v celku.</w:t>
      </w:r>
    </w:p>
    <w:p w:rsidR="00532F3C" w:rsidRPr="003A3206" w:rsidRDefault="00532F3C" w:rsidP="00532F3C">
      <w:pPr>
        <w:pStyle w:val="6odstAKM"/>
        <w:numPr>
          <w:ilvl w:val="0"/>
          <w:numId w:val="0"/>
        </w:numPr>
        <w:spacing w:before="360"/>
        <w:ind w:left="624"/>
        <w:rPr>
          <w:rFonts w:asciiTheme="minorHAnsi" w:hAnsiTheme="minorHAnsi"/>
          <w:b/>
          <w:sz w:val="20"/>
        </w:rPr>
      </w:pPr>
      <w:r w:rsidRPr="003A3206">
        <w:rPr>
          <w:rFonts w:asciiTheme="minorHAnsi" w:hAnsiTheme="minorHAnsi"/>
          <w:b/>
          <w:sz w:val="20"/>
        </w:rPr>
        <w:t>Aktualizace dokumentace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se zavazuje v průběhu trvání této Smlouvy aktualizovat jakoukoliv část Dokumentace v souladu s instrukcemi Objednatele a/nebo z vlastní iniciativy, vyplyne-li tato potřeba, např. z důvodu legislativních změn, změn Stavby, aktualizace či změny jiné části Dokumentace apod. Jakákoliv aktualizace Dokumentace musí být schválena Objednatele</w:t>
      </w:r>
      <w:r w:rsidR="00106FF1" w:rsidRPr="003A3206">
        <w:rPr>
          <w:rFonts w:asciiTheme="minorHAnsi" w:hAnsiTheme="minorHAnsi"/>
          <w:sz w:val="20"/>
        </w:rPr>
        <w:t>m.</w:t>
      </w:r>
    </w:p>
    <w:p w:rsidR="00532F3C" w:rsidRPr="003A3206" w:rsidRDefault="00532F3C" w:rsidP="00532F3C">
      <w:pPr>
        <w:pStyle w:val="6odstAKM"/>
        <w:numPr>
          <w:ilvl w:val="0"/>
          <w:numId w:val="0"/>
        </w:numPr>
        <w:spacing w:before="360"/>
        <w:ind w:left="624"/>
        <w:rPr>
          <w:rFonts w:asciiTheme="minorHAnsi" w:hAnsiTheme="minorHAnsi"/>
          <w:b/>
          <w:sz w:val="20"/>
        </w:rPr>
      </w:pPr>
      <w:bookmarkStart w:id="43" w:name="_Toc297886569"/>
      <w:r w:rsidRPr="003A3206">
        <w:rPr>
          <w:rFonts w:asciiTheme="minorHAnsi" w:hAnsiTheme="minorHAnsi"/>
          <w:b/>
          <w:sz w:val="20"/>
        </w:rPr>
        <w:t>Závaznost dokumentace</w:t>
      </w:r>
      <w:bookmarkEnd w:id="43"/>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Jakákoliv část Dokumentace se stane závaznou jejím písemným odsouhlasením ze strany Objednatele</w:t>
      </w:r>
      <w:r w:rsidR="003A10A9"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cs="Calibri"/>
          <w:sz w:val="20"/>
        </w:rPr>
      </w:pPr>
      <w:r w:rsidRPr="003A3206">
        <w:rPr>
          <w:rFonts w:asciiTheme="minorHAnsi" w:hAnsiTheme="minorHAnsi" w:cs="Calibri"/>
          <w:sz w:val="20"/>
        </w:rPr>
        <w:t xml:space="preserve">Zhotovitel je povinen v případě změn řešení Stavby v dokumentaci oproti řešení Stavby v Základní dokumentaci na takové změny Objednatele písemně upozornit v rámci technické zprávy, a to v členění na změny technicky nevýznamné a na změny technicky významné.  </w:t>
      </w:r>
    </w:p>
    <w:p w:rsidR="00532F3C" w:rsidRDefault="00532F3C" w:rsidP="00532F3C">
      <w:pPr>
        <w:pStyle w:val="6odstAKM"/>
        <w:numPr>
          <w:ilvl w:val="4"/>
          <w:numId w:val="4"/>
        </w:numPr>
        <w:spacing w:before="120"/>
        <w:rPr>
          <w:rFonts w:asciiTheme="minorHAnsi" w:hAnsiTheme="minorHAnsi" w:cs="Calibri"/>
          <w:sz w:val="20"/>
        </w:rPr>
      </w:pPr>
      <w:r w:rsidRPr="003A3206">
        <w:rPr>
          <w:rFonts w:asciiTheme="minorHAnsi" w:hAnsiTheme="minorHAnsi" w:cs="Calibri"/>
          <w:sz w:val="20"/>
        </w:rPr>
        <w:t>Pro zvýšení právní jistoty smluvních stran se sjednává, že v případě rozporu mezi obsahem Základní dokumentace a Objednatele</w:t>
      </w:r>
      <w:r w:rsidR="003A10A9" w:rsidRPr="003A3206">
        <w:rPr>
          <w:rFonts w:asciiTheme="minorHAnsi" w:hAnsiTheme="minorHAnsi" w:cs="Calibri"/>
          <w:sz w:val="20"/>
        </w:rPr>
        <w:t>m</w:t>
      </w:r>
      <w:r w:rsidRPr="003A3206">
        <w:rPr>
          <w:rFonts w:asciiTheme="minorHAnsi" w:hAnsiTheme="minorHAnsi" w:cs="Calibri"/>
          <w:sz w:val="20"/>
        </w:rPr>
        <w:t xml:space="preserve"> odsouhlasené dokumentace, jsou považovány za neodsouhlasené takové změny, na které nebyl </w:t>
      </w:r>
      <w:r w:rsidR="003A10A9" w:rsidRPr="003A3206">
        <w:rPr>
          <w:rFonts w:asciiTheme="minorHAnsi" w:hAnsiTheme="minorHAnsi" w:cs="Calibri"/>
          <w:sz w:val="20"/>
        </w:rPr>
        <w:t>Objednatel</w:t>
      </w:r>
      <w:r w:rsidRPr="003A3206">
        <w:rPr>
          <w:rFonts w:asciiTheme="minorHAnsi" w:hAnsiTheme="minorHAnsi" w:cs="Calibri"/>
          <w:sz w:val="20"/>
        </w:rPr>
        <w:t xml:space="preserve"> písemně upozorněn podle předchozího odstavce.</w:t>
      </w:r>
    </w:p>
    <w:p w:rsidR="00EB6BBB" w:rsidRPr="003A3206" w:rsidRDefault="00EB6BBB" w:rsidP="00EB6BBB">
      <w:pPr>
        <w:pStyle w:val="6odstAKM"/>
        <w:numPr>
          <w:ilvl w:val="0"/>
          <w:numId w:val="0"/>
        </w:numPr>
        <w:spacing w:before="120"/>
        <w:ind w:left="624"/>
        <w:rPr>
          <w:rFonts w:asciiTheme="minorHAnsi" w:hAnsiTheme="minorHAnsi" w:cs="Calibri"/>
          <w:sz w:val="20"/>
        </w:rPr>
      </w:pP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lastRenderedPageBreak/>
        <w:br/>
      </w:r>
      <w:bookmarkStart w:id="44" w:name="_Toc379980667"/>
      <w:r w:rsidRPr="003A3206">
        <w:rPr>
          <w:rFonts w:asciiTheme="minorHAnsi" w:hAnsiTheme="minorHAnsi"/>
          <w:sz w:val="20"/>
          <w:szCs w:val="20"/>
        </w:rPr>
        <w:t>INŽENÝRSKÁ ČINNOST</w:t>
      </w:r>
      <w:bookmarkEnd w:id="44"/>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přebírá podpisem </w:t>
      </w:r>
      <w:r w:rsidR="002B5D53">
        <w:rPr>
          <w:rFonts w:asciiTheme="minorHAnsi" w:hAnsiTheme="minorHAnsi"/>
          <w:sz w:val="20"/>
        </w:rPr>
        <w:t>S</w:t>
      </w:r>
      <w:r w:rsidRPr="003A3206">
        <w:rPr>
          <w:rFonts w:asciiTheme="minorHAnsi" w:hAnsiTheme="minorHAnsi"/>
          <w:sz w:val="20"/>
        </w:rPr>
        <w:t>mlouvy závazek plnit v zastoupení Objednatele a na základě jeho plné moci všechny administrativní a organizační činnosti ve vztahu k orgánům státní správy a k účastníkům dotčeným předmětným stavebním řízením a ve všech souvisejících administrativních úkonech tak, aby Stavba mohla být při dodržování všech legislativních a administrativních norem včas, bez obtíží a zbytečných nákladů zahájena, dokončena a uvedena do provozu. Správní poplatky s tím spojené hradí Zhotovitel a jsou zahrnuty v Ceně. Objednatel je povinen poskytnout Zhotoviteli pro plnění jeho závazků z tohoto odstavce veškerou rozumně</w:t>
      </w:r>
      <w:r w:rsidR="0064033B" w:rsidRPr="003A3206">
        <w:rPr>
          <w:rFonts w:asciiTheme="minorHAnsi" w:hAnsiTheme="minorHAnsi"/>
          <w:sz w:val="20"/>
        </w:rPr>
        <w:t xml:space="preserve"> a spravedlivě</w:t>
      </w:r>
      <w:r w:rsidRPr="003A3206">
        <w:rPr>
          <w:rFonts w:asciiTheme="minorHAnsi" w:hAnsiTheme="minorHAnsi"/>
          <w:sz w:val="20"/>
        </w:rPr>
        <w:t xml:space="preserve"> požadova</w:t>
      </w:r>
      <w:r w:rsidR="0064033B" w:rsidRPr="003A3206">
        <w:rPr>
          <w:rFonts w:asciiTheme="minorHAnsi" w:hAnsiTheme="minorHAnsi"/>
          <w:sz w:val="20"/>
        </w:rPr>
        <w:t xml:space="preserve">nou </w:t>
      </w:r>
      <w:r w:rsidRPr="003A3206">
        <w:rPr>
          <w:rFonts w:asciiTheme="minorHAnsi" w:hAnsiTheme="minorHAnsi"/>
          <w:sz w:val="20"/>
        </w:rPr>
        <w:t>součinnost.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se zavazuje </w:t>
      </w:r>
      <w:r w:rsidR="0064033B" w:rsidRPr="003A3206">
        <w:rPr>
          <w:rFonts w:asciiTheme="minorHAnsi" w:hAnsiTheme="minorHAnsi"/>
          <w:sz w:val="20"/>
        </w:rPr>
        <w:t xml:space="preserve">s dostatečným předstihem písemně </w:t>
      </w:r>
      <w:r w:rsidRPr="003A3206">
        <w:rPr>
          <w:rFonts w:asciiTheme="minorHAnsi" w:hAnsiTheme="minorHAnsi"/>
          <w:sz w:val="20"/>
        </w:rPr>
        <w:t>informovat Objednatele o všech jednáních s účastníky všech správních řízení (včetně předběžných jednání) a všemi dotčenými orgány a Objednatel je povinen mu k těmto jednáním vystavit potřebnou plnou moc.</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se zavazuje, že bude Objednatele pravidelně informovat o postupu a stavu jednání a vyřizování předmětných záležitostí s příslušnými orgány státní správy a organizacemi v procesu stavebního řízení v rámci koordinačních projektových jednání.</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45" w:name="_Toc379980668"/>
      <w:r w:rsidRPr="003A3206">
        <w:rPr>
          <w:rFonts w:asciiTheme="minorHAnsi" w:hAnsiTheme="minorHAnsi"/>
          <w:sz w:val="20"/>
          <w:szCs w:val="20"/>
        </w:rPr>
        <w:t>ZMĚNY ROZSAHU DÍLA, VÍCEPRÁCE, MÉNĚPRÁCE</w:t>
      </w:r>
      <w:bookmarkEnd w:id="45"/>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Musí-li se provést pro řádné dokončení Díla a/nebo k pokynu Objednatele nutné vícepráce, které se odchylují od </w:t>
      </w:r>
      <w:r w:rsidR="00B3027E" w:rsidRPr="003A3206">
        <w:rPr>
          <w:rFonts w:asciiTheme="minorHAnsi" w:hAnsiTheme="minorHAnsi"/>
          <w:sz w:val="20"/>
        </w:rPr>
        <w:t xml:space="preserve">Základní dokumentace </w:t>
      </w:r>
      <w:r w:rsidRPr="003A3206">
        <w:rPr>
          <w:rFonts w:asciiTheme="minorHAnsi" w:hAnsiTheme="minorHAnsi" w:cs="Calibri"/>
          <w:sz w:val="20"/>
        </w:rPr>
        <w:t>a ne</w:t>
      </w:r>
      <w:r w:rsidR="00B3027E" w:rsidRPr="003A3206">
        <w:rPr>
          <w:rFonts w:asciiTheme="minorHAnsi" w:hAnsiTheme="minorHAnsi" w:cs="Calibri"/>
          <w:sz w:val="20"/>
        </w:rPr>
        <w:t>jsou z</w:t>
      </w:r>
      <w:r w:rsidRPr="003A3206">
        <w:rPr>
          <w:rFonts w:asciiTheme="minorHAnsi" w:hAnsiTheme="minorHAnsi" w:cs="Calibri"/>
          <w:sz w:val="20"/>
        </w:rPr>
        <w:t> n</w:t>
      </w:r>
      <w:r w:rsidR="00B3027E" w:rsidRPr="003A3206">
        <w:rPr>
          <w:rFonts w:asciiTheme="minorHAnsi" w:hAnsiTheme="minorHAnsi" w:cs="Calibri"/>
          <w:sz w:val="20"/>
        </w:rPr>
        <w:t>í</w:t>
      </w:r>
      <w:r w:rsidRPr="003A3206">
        <w:rPr>
          <w:rFonts w:asciiTheme="minorHAnsi" w:hAnsiTheme="minorHAnsi" w:cs="Calibri"/>
          <w:sz w:val="20"/>
        </w:rPr>
        <w:t xml:space="preserve"> zřejmé a nemohl-li vznik takových víceprací Zhotovitel jako odborně způsobilý a zkušený dodavatel odůvodněně očekávat</w:t>
      </w:r>
      <w:r w:rsidRPr="003A3206">
        <w:rPr>
          <w:rFonts w:asciiTheme="minorHAnsi" w:hAnsiTheme="minorHAnsi"/>
          <w:sz w:val="20"/>
        </w:rPr>
        <w:t xml:space="preserve">, pak je Zhotovitel před </w:t>
      </w:r>
      <w:r w:rsidR="00B3027E" w:rsidRPr="003A3206">
        <w:rPr>
          <w:rFonts w:asciiTheme="minorHAnsi" w:hAnsiTheme="minorHAnsi"/>
          <w:sz w:val="20"/>
        </w:rPr>
        <w:t xml:space="preserve">zahájením realizace takových </w:t>
      </w:r>
      <w:r w:rsidRPr="003A3206">
        <w:rPr>
          <w:rFonts w:asciiTheme="minorHAnsi" w:hAnsiTheme="minorHAnsi"/>
          <w:sz w:val="20"/>
        </w:rPr>
        <w:t>víceprací povinen předložit písemnou nabídku za použití shodných jednotkových cen včetně výpočtu celkové ceny víceprací a odůvodněný návrh změny termínů Stavby dle Harmonogramu. Takový výpočet je třeba předložit Objednatel</w:t>
      </w:r>
      <w:r w:rsidR="00B3027E" w:rsidRPr="003A3206">
        <w:rPr>
          <w:rFonts w:asciiTheme="minorHAnsi" w:hAnsiTheme="minorHAnsi"/>
          <w:sz w:val="20"/>
        </w:rPr>
        <w:t xml:space="preserve">i </w:t>
      </w:r>
      <w:r w:rsidRPr="003A3206">
        <w:rPr>
          <w:rFonts w:asciiTheme="minorHAnsi" w:hAnsiTheme="minorHAnsi"/>
          <w:sz w:val="20"/>
        </w:rPr>
        <w:t xml:space="preserve">do pěti (5) pracovních dnů poté, co bude nutnost provedení víceprací zjištěna, avšak vždy nejpozději pět (5) pracovních dnů před začátkem takových víceprací.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Musí-li se pro řádné dokončení Díla a/nebo k pokynu Objednatele upustit od provedení určitých prací oproti prací uvedených v Dokumentaci, nebo tam nadbytečně uvedených, pak je Zhotovitel před začátkem upuštění od provádění takových méněprací povinen předložit písemný výpočet hodnoty takových méněprací za použití shodných jednotkových cen a odůvodněnou změnu termínů Stavby dle Harmonogramu. Tento výpočet je třeba předložit Objednatel</w:t>
      </w:r>
      <w:r w:rsidR="00B3027E" w:rsidRPr="003A3206">
        <w:rPr>
          <w:rFonts w:asciiTheme="minorHAnsi" w:hAnsiTheme="minorHAnsi"/>
          <w:sz w:val="20"/>
        </w:rPr>
        <w:t xml:space="preserve">i </w:t>
      </w:r>
      <w:r w:rsidRPr="003A3206">
        <w:rPr>
          <w:rFonts w:asciiTheme="minorHAnsi" w:hAnsiTheme="minorHAnsi"/>
          <w:sz w:val="20"/>
        </w:rPr>
        <w:t xml:space="preserve">do pěti (5) pracovních dnů poté, co bude nutnost upuštění od provedení méněprací zjištěna, avšak vždy nejpozději pět (5) pracovních dnů před předpokládaným okamžikem upuštění od provedení méněprací.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w:t>
      </w:r>
      <w:r w:rsidR="00B3027E" w:rsidRPr="003A3206">
        <w:rPr>
          <w:rFonts w:asciiTheme="minorHAnsi" w:hAnsiTheme="minorHAnsi"/>
          <w:sz w:val="20"/>
        </w:rPr>
        <w:t xml:space="preserve"> s</w:t>
      </w:r>
      <w:r w:rsidRPr="003A3206">
        <w:rPr>
          <w:rFonts w:asciiTheme="minorHAnsi" w:hAnsiTheme="minorHAnsi"/>
          <w:sz w:val="20"/>
        </w:rPr>
        <w:t>e vyjádří k předloženému výpočtu a popř. k návrhu na úpravu Harmonogramu, dle předchozích dvou odstavců nejpozději do tří (3) pracovních dnů. V případě, že změna rozsahu Díla bude mít vliv na Cenu nebo Harmonogram, je vždy nutná písemná dohoda o změně Ceny a Harmonogramu.</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Pro postup dle předchozích odstavců bude vždy použit výhradně </w:t>
      </w:r>
      <w:r w:rsidRPr="003A3206">
        <w:rPr>
          <w:rFonts w:asciiTheme="minorHAnsi" w:hAnsiTheme="minorHAnsi"/>
          <w:b/>
          <w:sz w:val="20"/>
        </w:rPr>
        <w:t>Změnový list</w:t>
      </w:r>
      <w:r w:rsidR="00041482" w:rsidRPr="003A3206">
        <w:rPr>
          <w:rFonts w:asciiTheme="minorHAnsi" w:hAnsiTheme="minorHAnsi"/>
          <w:b/>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je povinen akceptovat pokyny Objednatele znamenající vícepráce, či méněpráce pokud realizace takových pokynů neohrozí bezpečnost při realizaci Díla. Objednatel si vyhrazuje právo provést nutné úpravy </w:t>
      </w:r>
      <w:r w:rsidR="00B3027E" w:rsidRPr="003A3206">
        <w:rPr>
          <w:rFonts w:asciiTheme="minorHAnsi" w:hAnsiTheme="minorHAnsi"/>
          <w:sz w:val="20"/>
        </w:rPr>
        <w:t>Základní dokumentace</w:t>
      </w:r>
      <w:r w:rsidRPr="003A3206">
        <w:rPr>
          <w:rFonts w:asciiTheme="minorHAnsi" w:hAnsiTheme="minorHAnsi"/>
          <w:sz w:val="20"/>
        </w:rPr>
        <w:t>, zejména právo vypustit provedení některých prací nebo požadovat provedení jiných prací.</w:t>
      </w:r>
    </w:p>
    <w:p w:rsidR="00532F3C" w:rsidRDefault="00532F3C" w:rsidP="00992A6A">
      <w:pPr>
        <w:pStyle w:val="6odstAKM"/>
        <w:numPr>
          <w:ilvl w:val="4"/>
          <w:numId w:val="4"/>
        </w:numPr>
        <w:spacing w:before="120"/>
        <w:rPr>
          <w:rFonts w:asciiTheme="minorHAnsi" w:hAnsiTheme="minorHAnsi"/>
          <w:sz w:val="20"/>
        </w:rPr>
      </w:pPr>
      <w:r w:rsidRPr="003A3206">
        <w:rPr>
          <w:rFonts w:asciiTheme="minorHAnsi" w:hAnsiTheme="minorHAnsi"/>
          <w:sz w:val="20"/>
        </w:rPr>
        <w:t>Shodnými jednotkovými cenami se pro účely této Smlouvy rozumí ceny uvedené ve Zhotoviteli předloženém oceněném Výkazu výměr. Pokud takové práce nebo výkony není možné takto určit, budou jednotkové ceny stavebních prací, dodávek a výkonů určeny dle ÚRS (</w:t>
      </w:r>
      <w:r w:rsidR="00992A6A">
        <w:rPr>
          <w:rFonts w:asciiTheme="minorHAnsi" w:hAnsiTheme="minorHAnsi"/>
          <w:sz w:val="20"/>
        </w:rPr>
        <w:t>https://www.cs-urs.cz</w:t>
      </w:r>
      <w:r w:rsidRPr="003A3206">
        <w:rPr>
          <w:rFonts w:asciiTheme="minorHAnsi" w:hAnsiTheme="minorHAnsi"/>
          <w:sz w:val="20"/>
        </w:rPr>
        <w:t>) a pro projektové a inženýrské práce podle Výkonového a honorářového řádu ČKAIT nebo Sazebníkem projektových prací UNIKA (podle toho, která cena projektových prací bude při použití toho kterého sazebníku nižší</w:t>
      </w:r>
      <w:r w:rsidRPr="003A3206">
        <w:rPr>
          <w:rFonts w:asciiTheme="minorHAnsi" w:hAnsiTheme="minorHAnsi" w:cs="Calibri"/>
          <w:sz w:val="20"/>
        </w:rPr>
        <w:t xml:space="preserve">), vše dle cenové úrovni nepřevyšující cenovou úroveň v době uzavření této Smlouvy. </w:t>
      </w:r>
      <w:r w:rsidRPr="003A3206">
        <w:rPr>
          <w:rFonts w:asciiTheme="minorHAnsi" w:hAnsiTheme="minorHAnsi"/>
          <w:sz w:val="20"/>
        </w:rPr>
        <w:t xml:space="preserve">Kalkulace hodnoty víceprací a méněprací bude provedena vynásobením jejich množství a jednotkových cen.  </w:t>
      </w:r>
    </w:p>
    <w:p w:rsidR="00EB6BBB" w:rsidRPr="003A3206" w:rsidRDefault="00EB6BBB" w:rsidP="00EB6BBB">
      <w:pPr>
        <w:pStyle w:val="6odstAKM"/>
        <w:numPr>
          <w:ilvl w:val="0"/>
          <w:numId w:val="0"/>
        </w:numPr>
        <w:spacing w:before="120"/>
        <w:ind w:left="624"/>
        <w:rPr>
          <w:rFonts w:asciiTheme="minorHAnsi" w:hAnsiTheme="minorHAnsi"/>
          <w:sz w:val="20"/>
        </w:rPr>
      </w:pP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lastRenderedPageBreak/>
        <w:br/>
      </w:r>
      <w:bookmarkStart w:id="46" w:name="_Toc379980669"/>
      <w:r w:rsidRPr="003A3206">
        <w:rPr>
          <w:rFonts w:asciiTheme="minorHAnsi" w:hAnsiTheme="minorHAnsi"/>
          <w:sz w:val="20"/>
          <w:szCs w:val="20"/>
        </w:rPr>
        <w:t>MÍSTO PLNĚNÍ</w:t>
      </w:r>
      <w:bookmarkEnd w:id="29"/>
      <w:bookmarkEnd w:id="46"/>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Místo realizace </w:t>
      </w:r>
      <w:r w:rsidR="00625638" w:rsidRPr="003A3206">
        <w:rPr>
          <w:rFonts w:asciiTheme="minorHAnsi" w:hAnsiTheme="minorHAnsi"/>
          <w:sz w:val="20"/>
        </w:rPr>
        <w:t>Díla</w:t>
      </w:r>
      <w:r w:rsidRPr="003A3206">
        <w:rPr>
          <w:rFonts w:asciiTheme="minorHAnsi" w:hAnsiTheme="minorHAnsi"/>
          <w:sz w:val="20"/>
        </w:rPr>
        <w:t xml:space="preserve"> je specifikováno následovně:</w:t>
      </w:r>
    </w:p>
    <w:p w:rsidR="00532F3C" w:rsidRPr="003A3206" w:rsidRDefault="00532F3C" w:rsidP="00532F3C">
      <w:pPr>
        <w:numPr>
          <w:ilvl w:val="0"/>
          <w:numId w:val="27"/>
        </w:numPr>
        <w:spacing w:after="60"/>
        <w:jc w:val="both"/>
        <w:rPr>
          <w:rFonts w:asciiTheme="minorHAnsi" w:hAnsiTheme="minorHAnsi"/>
          <w:sz w:val="20"/>
          <w:szCs w:val="20"/>
        </w:rPr>
      </w:pPr>
      <w:r w:rsidRPr="003A3206">
        <w:rPr>
          <w:rFonts w:asciiTheme="minorHAnsi" w:hAnsiTheme="minorHAnsi"/>
          <w:sz w:val="20"/>
          <w:szCs w:val="20"/>
        </w:rPr>
        <w:t xml:space="preserve">místo dodání Dokumentace je v sídle Objednatele, neoznámí-li </w:t>
      </w:r>
      <w:r w:rsidR="00625638" w:rsidRPr="003A3206">
        <w:rPr>
          <w:rFonts w:asciiTheme="minorHAnsi" w:hAnsiTheme="minorHAnsi"/>
          <w:sz w:val="20"/>
          <w:szCs w:val="20"/>
        </w:rPr>
        <w:t>Objednatel</w:t>
      </w:r>
      <w:r w:rsidRPr="003A3206">
        <w:rPr>
          <w:rFonts w:asciiTheme="minorHAnsi" w:hAnsiTheme="minorHAnsi"/>
          <w:sz w:val="20"/>
          <w:szCs w:val="20"/>
        </w:rPr>
        <w:t xml:space="preserve"> písemně jinou doručovací adresu nebo nedohodnou-li se strany písemně jinak;</w:t>
      </w:r>
    </w:p>
    <w:p w:rsidR="00532F3C" w:rsidRPr="003A3206" w:rsidRDefault="00532F3C" w:rsidP="00532F3C">
      <w:pPr>
        <w:numPr>
          <w:ilvl w:val="0"/>
          <w:numId w:val="27"/>
        </w:numPr>
        <w:spacing w:after="60"/>
        <w:jc w:val="both"/>
        <w:rPr>
          <w:rFonts w:asciiTheme="minorHAnsi" w:hAnsiTheme="minorHAnsi"/>
          <w:sz w:val="20"/>
          <w:szCs w:val="20"/>
        </w:rPr>
      </w:pPr>
      <w:r w:rsidRPr="003A3206">
        <w:rPr>
          <w:rFonts w:asciiTheme="minorHAnsi" w:hAnsiTheme="minorHAnsi"/>
          <w:sz w:val="20"/>
          <w:szCs w:val="20"/>
        </w:rPr>
        <w:t>místo provedení Stavby a jednotlivé parcely, na nichž bude Stavba situovaná, jsou specifikovány v Projektové dokumentaci.</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V případě pochybností je oprávněn o místě plnění rozhodnout </w:t>
      </w:r>
      <w:r w:rsidR="00625638" w:rsidRPr="003A3206">
        <w:rPr>
          <w:rFonts w:asciiTheme="minorHAnsi" w:hAnsiTheme="minorHAnsi"/>
          <w:sz w:val="20"/>
        </w:rPr>
        <w:t>Objednatel</w:t>
      </w:r>
      <w:r w:rsidRPr="003A3206">
        <w:rPr>
          <w:rFonts w:asciiTheme="minorHAnsi" w:hAnsiTheme="minorHAnsi"/>
          <w:sz w:val="20"/>
        </w:rPr>
        <w:t>.</w:t>
      </w:r>
    </w:p>
    <w:p w:rsidR="00532F3C" w:rsidRPr="003A3206" w:rsidRDefault="00532F3C" w:rsidP="00532F3C">
      <w:pPr>
        <w:pStyle w:val="5NadpislAKM"/>
        <w:jc w:val="both"/>
        <w:rPr>
          <w:rFonts w:asciiTheme="minorHAnsi" w:hAnsiTheme="minorHAnsi"/>
          <w:sz w:val="20"/>
          <w:szCs w:val="20"/>
        </w:rPr>
      </w:pPr>
      <w:bookmarkStart w:id="47" w:name="_Toc255825863"/>
      <w:bookmarkStart w:id="48" w:name="_Toc297886576"/>
      <w:r w:rsidRPr="003A3206">
        <w:rPr>
          <w:rFonts w:asciiTheme="minorHAnsi" w:hAnsiTheme="minorHAnsi"/>
          <w:sz w:val="20"/>
          <w:szCs w:val="20"/>
        </w:rPr>
        <w:br/>
      </w:r>
      <w:bookmarkStart w:id="49" w:name="_Toc379980670"/>
      <w:r w:rsidRPr="003A3206">
        <w:rPr>
          <w:rFonts w:asciiTheme="minorHAnsi" w:hAnsiTheme="minorHAnsi"/>
          <w:sz w:val="20"/>
          <w:szCs w:val="20"/>
        </w:rPr>
        <w:t xml:space="preserve">PROVEDENÍ </w:t>
      </w:r>
      <w:bookmarkEnd w:id="47"/>
      <w:bookmarkEnd w:id="48"/>
      <w:r w:rsidR="001234E4" w:rsidRPr="003A3206">
        <w:rPr>
          <w:rFonts w:asciiTheme="minorHAnsi" w:hAnsiTheme="minorHAnsi"/>
          <w:sz w:val="20"/>
          <w:szCs w:val="20"/>
        </w:rPr>
        <w:t>DÍLA</w:t>
      </w:r>
      <w:bookmarkEnd w:id="49"/>
    </w:p>
    <w:p w:rsidR="00532F3C" w:rsidRPr="003A3206" w:rsidRDefault="001234E4" w:rsidP="00532F3C">
      <w:pPr>
        <w:pStyle w:val="6odstAKM"/>
        <w:numPr>
          <w:ilvl w:val="4"/>
          <w:numId w:val="4"/>
        </w:numPr>
        <w:spacing w:before="120"/>
        <w:rPr>
          <w:rFonts w:asciiTheme="minorHAnsi" w:hAnsiTheme="minorHAnsi"/>
          <w:sz w:val="20"/>
        </w:rPr>
      </w:pPr>
      <w:bookmarkStart w:id="50" w:name="_Ref256429415"/>
      <w:r w:rsidRPr="003A3206">
        <w:rPr>
          <w:rFonts w:asciiTheme="minorHAnsi" w:hAnsiTheme="minorHAnsi"/>
          <w:sz w:val="20"/>
        </w:rPr>
        <w:t xml:space="preserve">Zhotovitel splní svou povinnost provést Dílo jeho řádným dokončením a předáním Objednateli. </w:t>
      </w:r>
      <w:bookmarkEnd w:id="50"/>
    </w:p>
    <w:p w:rsidR="00532F3C" w:rsidRPr="003A3206" w:rsidRDefault="009C0AFF" w:rsidP="00532F3C">
      <w:pPr>
        <w:pStyle w:val="6odstAKM"/>
        <w:numPr>
          <w:ilvl w:val="0"/>
          <w:numId w:val="0"/>
        </w:numPr>
        <w:spacing w:before="360"/>
        <w:ind w:left="624"/>
        <w:rPr>
          <w:rFonts w:asciiTheme="minorHAnsi" w:hAnsiTheme="minorHAnsi"/>
          <w:b/>
          <w:sz w:val="20"/>
        </w:rPr>
      </w:pPr>
      <w:bookmarkStart w:id="51" w:name="_Toc297886578"/>
      <w:r w:rsidRPr="003A3206">
        <w:rPr>
          <w:rFonts w:asciiTheme="minorHAnsi" w:hAnsiTheme="minorHAnsi"/>
          <w:b/>
          <w:sz w:val="20"/>
        </w:rPr>
        <w:t>D</w:t>
      </w:r>
      <w:r w:rsidR="00532F3C" w:rsidRPr="003A3206">
        <w:rPr>
          <w:rFonts w:asciiTheme="minorHAnsi" w:hAnsiTheme="minorHAnsi"/>
          <w:b/>
          <w:sz w:val="20"/>
        </w:rPr>
        <w:t xml:space="preserve">okončení </w:t>
      </w:r>
      <w:bookmarkEnd w:id="51"/>
      <w:r w:rsidR="001234E4" w:rsidRPr="003A3206">
        <w:rPr>
          <w:rFonts w:asciiTheme="minorHAnsi" w:hAnsiTheme="minorHAnsi"/>
          <w:b/>
          <w:sz w:val="20"/>
        </w:rPr>
        <w:t xml:space="preserve">Díla </w:t>
      </w:r>
    </w:p>
    <w:p w:rsidR="001234E4" w:rsidRPr="003A3206" w:rsidRDefault="001234E4" w:rsidP="00532F3C">
      <w:pPr>
        <w:pStyle w:val="6odstAKM"/>
        <w:numPr>
          <w:ilvl w:val="4"/>
          <w:numId w:val="4"/>
        </w:numPr>
        <w:spacing w:before="120"/>
        <w:rPr>
          <w:rFonts w:asciiTheme="minorHAnsi" w:hAnsiTheme="minorHAnsi"/>
          <w:sz w:val="20"/>
        </w:rPr>
      </w:pPr>
      <w:bookmarkStart w:id="52" w:name="_Ref304297687"/>
      <w:r w:rsidRPr="003A3206">
        <w:rPr>
          <w:rFonts w:asciiTheme="minorHAnsi" w:hAnsiTheme="minorHAnsi"/>
          <w:sz w:val="20"/>
        </w:rPr>
        <w:t xml:space="preserve">Dílo se považuje za dokončené okamžikem kumulativního splnění následujících podmínek: </w:t>
      </w:r>
    </w:p>
    <w:p w:rsidR="00532F3C" w:rsidRPr="00910A04" w:rsidRDefault="00532F3C" w:rsidP="001234E4">
      <w:pPr>
        <w:pStyle w:val="6odstAKM"/>
        <w:numPr>
          <w:ilvl w:val="0"/>
          <w:numId w:val="47"/>
        </w:numPr>
        <w:spacing w:before="120"/>
        <w:ind w:left="966" w:hanging="350"/>
        <w:rPr>
          <w:rFonts w:asciiTheme="minorHAnsi" w:hAnsiTheme="minorHAnsi"/>
          <w:sz w:val="20"/>
        </w:rPr>
      </w:pPr>
      <w:r w:rsidRPr="00910A04">
        <w:rPr>
          <w:rFonts w:asciiTheme="minorHAnsi" w:hAnsiTheme="minorHAnsi"/>
          <w:sz w:val="20"/>
        </w:rPr>
        <w:t xml:space="preserve">dokončení Stavby bez </w:t>
      </w:r>
      <w:r w:rsidR="001234E4" w:rsidRPr="00910A04">
        <w:rPr>
          <w:rFonts w:asciiTheme="minorHAnsi" w:hAnsiTheme="minorHAnsi"/>
          <w:sz w:val="20"/>
        </w:rPr>
        <w:t xml:space="preserve">jakýchkoliv </w:t>
      </w:r>
      <w:r w:rsidRPr="00910A04">
        <w:rPr>
          <w:rFonts w:asciiTheme="minorHAnsi" w:hAnsiTheme="minorHAnsi"/>
          <w:sz w:val="20"/>
        </w:rPr>
        <w:t>vad a nedodělků</w:t>
      </w:r>
      <w:bookmarkEnd w:id="52"/>
      <w:r w:rsidR="001234E4" w:rsidRPr="00910A04">
        <w:rPr>
          <w:rFonts w:asciiTheme="minorHAnsi" w:hAnsiTheme="minorHAnsi"/>
          <w:sz w:val="20"/>
        </w:rPr>
        <w:t>;</w:t>
      </w:r>
    </w:p>
    <w:p w:rsidR="0098252F" w:rsidRPr="00910A04" w:rsidRDefault="0098252F" w:rsidP="001234E4">
      <w:pPr>
        <w:pStyle w:val="6odstAKM"/>
        <w:numPr>
          <w:ilvl w:val="0"/>
          <w:numId w:val="47"/>
        </w:numPr>
        <w:spacing w:before="120"/>
        <w:ind w:left="966" w:hanging="350"/>
        <w:rPr>
          <w:rFonts w:asciiTheme="minorHAnsi" w:hAnsiTheme="minorHAnsi"/>
          <w:sz w:val="20"/>
        </w:rPr>
      </w:pPr>
      <w:r w:rsidRPr="00910A04">
        <w:rPr>
          <w:rFonts w:asciiTheme="minorHAnsi" w:hAnsiTheme="minorHAnsi"/>
          <w:sz w:val="20"/>
        </w:rPr>
        <w:t>úspěšné provedení veškerých zkoušek předepsaných zejména právními předpisy, platnými normami, Základní dokumentací a Objednatelem;</w:t>
      </w:r>
    </w:p>
    <w:p w:rsidR="009A3A69" w:rsidRPr="00910A04" w:rsidRDefault="0098252F" w:rsidP="001234E4">
      <w:pPr>
        <w:pStyle w:val="6odstAKM"/>
        <w:numPr>
          <w:ilvl w:val="0"/>
          <w:numId w:val="47"/>
        </w:numPr>
        <w:spacing w:before="120"/>
        <w:ind w:left="966" w:hanging="350"/>
        <w:rPr>
          <w:rFonts w:asciiTheme="minorHAnsi" w:hAnsiTheme="minorHAnsi"/>
          <w:sz w:val="20"/>
        </w:rPr>
      </w:pPr>
      <w:r w:rsidRPr="00910A04">
        <w:rPr>
          <w:rFonts w:asciiTheme="minorHAnsi" w:hAnsiTheme="minorHAnsi"/>
          <w:sz w:val="20"/>
        </w:rPr>
        <w:t>předvedení způsobilosti Stavby sloužit svému účelu</w:t>
      </w:r>
      <w:r w:rsidR="00CC7D7E" w:rsidRPr="00910A04">
        <w:rPr>
          <w:rFonts w:asciiTheme="minorHAnsi" w:hAnsiTheme="minorHAnsi"/>
          <w:sz w:val="20"/>
        </w:rPr>
        <w:t>;</w:t>
      </w:r>
    </w:p>
    <w:p w:rsidR="001234E4" w:rsidRPr="00910A04" w:rsidRDefault="009A3A69" w:rsidP="001234E4">
      <w:pPr>
        <w:pStyle w:val="6odstAKM"/>
        <w:numPr>
          <w:ilvl w:val="0"/>
          <w:numId w:val="47"/>
        </w:numPr>
        <w:spacing w:before="120"/>
        <w:ind w:left="966" w:hanging="350"/>
        <w:rPr>
          <w:rFonts w:asciiTheme="minorHAnsi" w:hAnsiTheme="minorHAnsi"/>
          <w:sz w:val="20"/>
        </w:rPr>
      </w:pPr>
      <w:r w:rsidRPr="00910A04">
        <w:rPr>
          <w:rFonts w:asciiTheme="minorHAnsi" w:hAnsiTheme="minorHAnsi"/>
          <w:sz w:val="20"/>
        </w:rPr>
        <w:t>dokončení Dokumentace bez jakýchkoliv vad a nedodělků</w:t>
      </w:r>
      <w:r w:rsidR="00CC7D7E" w:rsidRPr="00910A04">
        <w:rPr>
          <w:rFonts w:asciiTheme="minorHAnsi" w:hAnsiTheme="minorHAnsi"/>
          <w:sz w:val="20"/>
        </w:rPr>
        <w:t>.</w:t>
      </w:r>
    </w:p>
    <w:p w:rsidR="00910A04" w:rsidRDefault="00910A04" w:rsidP="009A3A69">
      <w:pPr>
        <w:pStyle w:val="6odstAKM"/>
        <w:numPr>
          <w:ilvl w:val="0"/>
          <w:numId w:val="0"/>
        </w:numPr>
        <w:spacing w:before="120"/>
        <w:ind w:left="624"/>
        <w:rPr>
          <w:rFonts w:asciiTheme="minorHAnsi" w:hAnsiTheme="minorHAnsi"/>
          <w:b/>
          <w:sz w:val="20"/>
        </w:rPr>
      </w:pPr>
    </w:p>
    <w:p w:rsidR="009A3A69" w:rsidRPr="003A3206" w:rsidRDefault="009A3A69" w:rsidP="009A3A69">
      <w:pPr>
        <w:pStyle w:val="6odstAKM"/>
        <w:numPr>
          <w:ilvl w:val="0"/>
          <w:numId w:val="0"/>
        </w:numPr>
        <w:spacing w:before="120"/>
        <w:ind w:left="624"/>
        <w:rPr>
          <w:rFonts w:asciiTheme="minorHAnsi" w:hAnsiTheme="minorHAnsi"/>
          <w:b/>
          <w:sz w:val="20"/>
        </w:rPr>
      </w:pPr>
      <w:r w:rsidRPr="003A3206">
        <w:rPr>
          <w:rFonts w:asciiTheme="minorHAnsi" w:hAnsiTheme="minorHAnsi"/>
          <w:b/>
          <w:sz w:val="20"/>
        </w:rPr>
        <w:t xml:space="preserve">Předání Díla </w:t>
      </w:r>
    </w:p>
    <w:p w:rsidR="00742672"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O </w:t>
      </w:r>
      <w:r w:rsidR="009A3A69" w:rsidRPr="003A3206">
        <w:rPr>
          <w:rFonts w:asciiTheme="minorHAnsi" w:hAnsiTheme="minorHAnsi"/>
          <w:sz w:val="20"/>
        </w:rPr>
        <w:t xml:space="preserve">předání Díla </w:t>
      </w:r>
      <w:r w:rsidRPr="003A3206">
        <w:rPr>
          <w:rFonts w:asciiTheme="minorHAnsi" w:hAnsiTheme="minorHAnsi"/>
          <w:sz w:val="20"/>
        </w:rPr>
        <w:t>sepíší smluvní strany Zápis o předání a převzetí díla.</w:t>
      </w:r>
      <w:r w:rsidR="00742672" w:rsidRPr="003A3206">
        <w:rPr>
          <w:rFonts w:asciiTheme="minorHAnsi" w:hAnsiTheme="minorHAnsi"/>
          <w:sz w:val="20"/>
        </w:rPr>
        <w:t xml:space="preserve"> Dílo se považuje za předané okamžikem podpisu tohoto zápisu.</w:t>
      </w:r>
    </w:p>
    <w:p w:rsidR="00532F3C" w:rsidRPr="003A3206" w:rsidRDefault="00742672"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Objednatel je oprávněn, nikoliv povinen, převzít i Dílo v případě, že vykazuje vady, které samy o sobě či ve spojení s jinými nebrání plnohodnotnému užívání Díla, ani ho neztěžují či mu nevadí a nebrání provádění návazných prací.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53" w:name="_Toc379980671"/>
      <w:r w:rsidRPr="003A3206">
        <w:rPr>
          <w:rFonts w:asciiTheme="minorHAnsi" w:hAnsiTheme="minorHAnsi"/>
          <w:sz w:val="20"/>
          <w:szCs w:val="20"/>
        </w:rPr>
        <w:t>DOBA PLNĚNÍ, LHŮTY</w:t>
      </w:r>
      <w:bookmarkEnd w:id="53"/>
    </w:p>
    <w:p w:rsidR="00532F3C" w:rsidRPr="003A3206" w:rsidRDefault="00532F3C" w:rsidP="00532F3C">
      <w:pPr>
        <w:pStyle w:val="6odstAKM"/>
        <w:numPr>
          <w:ilvl w:val="0"/>
          <w:numId w:val="0"/>
        </w:numPr>
        <w:spacing w:before="360"/>
        <w:ind w:left="624"/>
        <w:rPr>
          <w:rFonts w:asciiTheme="minorHAnsi" w:hAnsiTheme="minorHAnsi"/>
          <w:b/>
          <w:sz w:val="20"/>
        </w:rPr>
      </w:pPr>
      <w:bookmarkStart w:id="54" w:name="_Toc297886557"/>
      <w:bookmarkStart w:id="55" w:name="_Ref242190616"/>
      <w:r w:rsidRPr="003A3206">
        <w:rPr>
          <w:rFonts w:asciiTheme="minorHAnsi" w:hAnsiTheme="minorHAnsi"/>
          <w:b/>
          <w:sz w:val="20"/>
        </w:rPr>
        <w:t>Doba provádění Díla</w:t>
      </w:r>
      <w:bookmarkEnd w:id="54"/>
    </w:p>
    <w:p w:rsidR="00532F3C" w:rsidRPr="003A3206" w:rsidRDefault="00532F3C" w:rsidP="00532F3C">
      <w:pPr>
        <w:pStyle w:val="6odstAKM"/>
        <w:numPr>
          <w:ilvl w:val="4"/>
          <w:numId w:val="4"/>
        </w:numPr>
        <w:spacing w:before="120"/>
        <w:rPr>
          <w:rFonts w:asciiTheme="minorHAnsi" w:hAnsiTheme="minorHAnsi"/>
          <w:sz w:val="20"/>
        </w:rPr>
      </w:pPr>
      <w:bookmarkStart w:id="56" w:name="_Ref255931613"/>
      <w:r w:rsidRPr="003A3206">
        <w:rPr>
          <w:rFonts w:asciiTheme="minorHAnsi" w:hAnsiTheme="minorHAnsi"/>
          <w:sz w:val="20"/>
        </w:rPr>
        <w:t xml:space="preserve">Práce na realizaci Díla je Zhotovitel povinen zahájit bezprostředně po uzavření této Smlouvy. </w:t>
      </w:r>
    </w:p>
    <w:p w:rsidR="00532F3C" w:rsidRPr="003A3206" w:rsidRDefault="00532F3C" w:rsidP="00532F3C">
      <w:pPr>
        <w:pStyle w:val="6odstAKM"/>
        <w:numPr>
          <w:ilvl w:val="4"/>
          <w:numId w:val="4"/>
        </w:numPr>
        <w:spacing w:before="120"/>
        <w:rPr>
          <w:rFonts w:asciiTheme="minorHAnsi" w:hAnsiTheme="minorHAnsi"/>
          <w:sz w:val="20"/>
        </w:rPr>
      </w:pPr>
      <w:bookmarkStart w:id="57" w:name="_Ref304297939"/>
      <w:r w:rsidRPr="003A3206">
        <w:rPr>
          <w:rFonts w:asciiTheme="minorHAnsi" w:hAnsiTheme="minorHAnsi"/>
          <w:sz w:val="20"/>
        </w:rPr>
        <w:t>Provádění Díla se bude řídit časovým harmonogramem</w:t>
      </w:r>
      <w:r w:rsidR="005A70D7">
        <w:rPr>
          <w:rFonts w:asciiTheme="minorHAnsi" w:hAnsiTheme="minorHAnsi"/>
          <w:sz w:val="20"/>
        </w:rPr>
        <w:t>, který předloží Zhotovitel do 7 dnů od podepsání této smlouvy.</w:t>
      </w:r>
      <w:r w:rsidRPr="003A3206">
        <w:rPr>
          <w:rFonts w:asciiTheme="minorHAnsi" w:hAnsiTheme="minorHAnsi"/>
          <w:sz w:val="20"/>
        </w:rPr>
        <w:t xml:space="preserve"> (dále jen </w:t>
      </w:r>
      <w:r w:rsidR="00041482" w:rsidRPr="003A3206">
        <w:rPr>
          <w:rFonts w:asciiTheme="minorHAnsi" w:hAnsiTheme="minorHAnsi"/>
          <w:sz w:val="20"/>
        </w:rPr>
        <w:t>„</w:t>
      </w:r>
      <w:r w:rsidRPr="003A3206">
        <w:rPr>
          <w:rFonts w:asciiTheme="minorHAnsi" w:hAnsiTheme="minorHAnsi"/>
          <w:b/>
          <w:sz w:val="20"/>
        </w:rPr>
        <w:t>Harmonogram</w:t>
      </w:r>
      <w:r w:rsidR="00041482" w:rsidRPr="003A3206">
        <w:rPr>
          <w:rFonts w:asciiTheme="minorHAnsi" w:hAnsiTheme="minorHAnsi"/>
          <w:b/>
          <w:sz w:val="20"/>
        </w:rPr>
        <w:t>“</w:t>
      </w:r>
      <w:r w:rsidR="005A70D7">
        <w:rPr>
          <w:rFonts w:asciiTheme="minorHAnsi" w:hAnsiTheme="minorHAnsi"/>
          <w:sz w:val="20"/>
        </w:rPr>
        <w:t>).</w:t>
      </w:r>
      <w:r w:rsidRPr="003A3206">
        <w:rPr>
          <w:rFonts w:asciiTheme="minorHAnsi" w:hAnsiTheme="minorHAnsi"/>
          <w:sz w:val="20"/>
        </w:rPr>
        <w:t xml:space="preserve"> Zhotovitel </w:t>
      </w:r>
      <w:r w:rsidR="005A70D7">
        <w:rPr>
          <w:rFonts w:asciiTheme="minorHAnsi" w:hAnsiTheme="minorHAnsi"/>
          <w:sz w:val="20"/>
        </w:rPr>
        <w:t xml:space="preserve">se </w:t>
      </w:r>
      <w:r w:rsidRPr="003A3206">
        <w:rPr>
          <w:rFonts w:asciiTheme="minorHAnsi" w:hAnsiTheme="minorHAnsi"/>
          <w:sz w:val="20"/>
        </w:rPr>
        <w:t xml:space="preserve">zavazuje </w:t>
      </w:r>
      <w:r w:rsidR="005A70D7">
        <w:rPr>
          <w:rFonts w:asciiTheme="minorHAnsi" w:hAnsiTheme="minorHAnsi"/>
          <w:sz w:val="20"/>
        </w:rPr>
        <w:t>připravit</w:t>
      </w:r>
      <w:r w:rsidRPr="003A3206">
        <w:rPr>
          <w:rFonts w:asciiTheme="minorHAnsi" w:hAnsiTheme="minorHAnsi"/>
          <w:sz w:val="20"/>
        </w:rPr>
        <w:t xml:space="preserve"> </w:t>
      </w:r>
      <w:r w:rsidR="005A70D7">
        <w:rPr>
          <w:rFonts w:asciiTheme="minorHAnsi" w:hAnsiTheme="minorHAnsi"/>
          <w:sz w:val="20"/>
        </w:rPr>
        <w:t xml:space="preserve">Harmonogram </w:t>
      </w:r>
      <w:r w:rsidRPr="003A3206">
        <w:rPr>
          <w:rFonts w:asciiTheme="minorHAnsi" w:hAnsiTheme="minorHAnsi"/>
          <w:sz w:val="20"/>
        </w:rPr>
        <w:t>v takové úrovni podrobnosti, že bude obsahovat veškeré dílčí činnosti</w:t>
      </w:r>
      <w:bookmarkEnd w:id="56"/>
      <w:bookmarkEnd w:id="57"/>
      <w:r w:rsidR="005A70D7">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bookmarkStart w:id="58" w:name="_Ref178014374"/>
      <w:r w:rsidRPr="003A3206">
        <w:rPr>
          <w:rFonts w:asciiTheme="minorHAnsi" w:hAnsiTheme="minorHAnsi"/>
          <w:sz w:val="20"/>
        </w:rPr>
        <w:t>Zhotovitel vyznačí v Harmonogramu zejména (nikoli však výlučně):</w:t>
      </w:r>
      <w:bookmarkEnd w:id="58"/>
    </w:p>
    <w:p w:rsidR="00532F3C" w:rsidRPr="003A3206" w:rsidRDefault="00532F3C"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zahájení prací</w:t>
      </w:r>
    </w:p>
    <w:p w:rsidR="00532F3C" w:rsidRPr="003A3206" w:rsidRDefault="00532F3C"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technologické přestávky</w:t>
      </w:r>
    </w:p>
    <w:p w:rsidR="00532F3C" w:rsidRPr="003A3206" w:rsidRDefault="00532F3C"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termíny veškerých zkoušek a revizí</w:t>
      </w:r>
    </w:p>
    <w:p w:rsidR="00532F3C" w:rsidRPr="003A3206" w:rsidRDefault="00532F3C"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dokončení Stavby</w:t>
      </w:r>
    </w:p>
    <w:p w:rsidR="00532F3C" w:rsidRPr="003A3206" w:rsidRDefault="00532F3C"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termín předčasného užívání</w:t>
      </w:r>
    </w:p>
    <w:p w:rsidR="00532F3C" w:rsidRPr="003A3206" w:rsidRDefault="00532F3C"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podání žádosti o vydání kolaudačního souhlasu</w:t>
      </w:r>
    </w:p>
    <w:p w:rsidR="00532F3C" w:rsidRPr="003A3206" w:rsidRDefault="00B42299" w:rsidP="00532F3C">
      <w:pPr>
        <w:pStyle w:val="6odstAKM"/>
        <w:numPr>
          <w:ilvl w:val="0"/>
          <w:numId w:val="38"/>
        </w:numPr>
        <w:spacing w:after="0"/>
        <w:ind w:left="981" w:hanging="357"/>
        <w:rPr>
          <w:rFonts w:asciiTheme="minorHAnsi" w:hAnsiTheme="minorHAnsi"/>
          <w:sz w:val="20"/>
        </w:rPr>
      </w:pPr>
      <w:r w:rsidRPr="003A3206">
        <w:rPr>
          <w:rFonts w:asciiTheme="minorHAnsi" w:hAnsiTheme="minorHAnsi"/>
          <w:sz w:val="20"/>
        </w:rPr>
        <w:t xml:space="preserve">předání Stavby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b/>
          <w:sz w:val="20"/>
        </w:rPr>
        <w:lastRenderedPageBreak/>
        <w:t xml:space="preserve">Všechny termíny uvedené v Harmonogramu budou Zhotovitelem zvoleny tak, aby jejich splněním bylo Zhotovitelem garantováno </w:t>
      </w:r>
      <w:r w:rsidR="00B42299" w:rsidRPr="003A3206">
        <w:rPr>
          <w:rFonts w:asciiTheme="minorHAnsi" w:hAnsiTheme="minorHAnsi"/>
          <w:b/>
          <w:sz w:val="20"/>
        </w:rPr>
        <w:t xml:space="preserve">Předání Díla </w:t>
      </w:r>
      <w:r w:rsidRPr="003A3206">
        <w:rPr>
          <w:rFonts w:asciiTheme="minorHAnsi" w:hAnsiTheme="minorHAnsi"/>
          <w:b/>
          <w:sz w:val="20"/>
        </w:rPr>
        <w:t>nejpozději</w:t>
      </w:r>
      <w:r w:rsidR="0012535D" w:rsidRPr="003A3206">
        <w:rPr>
          <w:rFonts w:asciiTheme="minorHAnsi" w:hAnsiTheme="minorHAnsi"/>
          <w:b/>
          <w:sz w:val="20"/>
        </w:rPr>
        <w:t xml:space="preserve"> </w:t>
      </w:r>
      <w:r w:rsidR="0071265A">
        <w:rPr>
          <w:rFonts w:asciiTheme="minorHAnsi" w:hAnsiTheme="minorHAnsi"/>
          <w:b/>
          <w:sz w:val="20"/>
          <w:lang w:val="en-US"/>
        </w:rPr>
        <w:t>16.9.2019</w:t>
      </w:r>
      <w:r w:rsidR="00B42299" w:rsidRPr="003A3206">
        <w:rPr>
          <w:rFonts w:asciiTheme="minorHAnsi" w:hAnsiTheme="minorHAnsi"/>
          <w:b/>
          <w:sz w:val="20"/>
        </w:rPr>
        <w:t>.</w:t>
      </w:r>
    </w:p>
    <w:p w:rsidR="00532F3C" w:rsidRPr="003A3206" w:rsidRDefault="00532F3C" w:rsidP="00532F3C">
      <w:pPr>
        <w:pStyle w:val="6odstAKM"/>
        <w:numPr>
          <w:ilvl w:val="4"/>
          <w:numId w:val="4"/>
        </w:numPr>
        <w:spacing w:before="120"/>
        <w:rPr>
          <w:rFonts w:asciiTheme="minorHAnsi" w:hAnsiTheme="minorHAnsi"/>
          <w:sz w:val="20"/>
        </w:rPr>
      </w:pPr>
      <w:bookmarkStart w:id="59" w:name="_Ref304404023"/>
      <w:r w:rsidRPr="003A3206">
        <w:rPr>
          <w:rFonts w:asciiTheme="minorHAnsi" w:hAnsiTheme="minorHAnsi"/>
          <w:sz w:val="20"/>
        </w:rPr>
        <w:t>Zhotovitel se zavazuje pravidelně, minimálně jednou (1x) měsíčně, kontrolovat soulad mezi skutečným postupem provádění Díla a Harmonogramem. V případě jakéhokoliv prodlení na kterékoliv straně nebo vzniku jiných okolností, které budou mít za následek nemožnost nedodržení jednotlivých milníků Harmonogramu, je Zhotovitel povinen ve lhůtě sedmi (7) dnů aktualizovat Harmonogram tak, aby pro všechny plánované činnosti poskytoval dostatek času a odpovídal skutečnosti. Lhůta pro aktualizaci Harmonogramu běží ode dne zjištění nesouladu mezi skutečným postupem provádění Díla a Harmonogramem, nebo ode dne doručení výzvy Objednatele k aktualizaci Harmonogramu, podle toho, která z událostí nastane dříve. Aktualizace Harmonogramu se stane závaznou jejím odsouhlasením ze strany Objednatele.</w:t>
      </w:r>
      <w:bookmarkEnd w:id="59"/>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Odsouhlasením aktualizovaného Harmonogramu Objednatele</w:t>
      </w:r>
      <w:r w:rsidR="00925DE6" w:rsidRPr="003A3206">
        <w:rPr>
          <w:rFonts w:asciiTheme="minorHAnsi" w:hAnsiTheme="minorHAnsi"/>
          <w:sz w:val="20"/>
        </w:rPr>
        <w:t>m</w:t>
      </w:r>
      <w:r w:rsidRPr="003A3206">
        <w:rPr>
          <w:rFonts w:asciiTheme="minorHAnsi" w:hAnsiTheme="minorHAnsi"/>
          <w:sz w:val="20"/>
        </w:rPr>
        <w:t xml:space="preserve"> není jakkoliv dotčena odpovědnost Zhotovitele za případné prodlení</w:t>
      </w:r>
      <w:r w:rsidR="00925DE6" w:rsidRPr="003A3206">
        <w:rPr>
          <w:rFonts w:asciiTheme="minorHAnsi" w:hAnsiTheme="minorHAnsi"/>
          <w:sz w:val="20"/>
        </w:rPr>
        <w:t xml:space="preserve"> (a práva Objednatele z tohoto prodlení plynoucí)</w:t>
      </w:r>
      <w:r w:rsidRPr="003A3206">
        <w:rPr>
          <w:rFonts w:asciiTheme="minorHAnsi" w:hAnsiTheme="minorHAnsi"/>
          <w:sz w:val="20"/>
        </w:rPr>
        <w:t xml:space="preserve">, které bylo důvodem aktualizace Harmonogramu a které Zhotovitel způsobil nesplněním svých povinností dle původního Harmonogramu. </w:t>
      </w:r>
    </w:p>
    <w:bookmarkEnd w:id="55"/>
    <w:p w:rsidR="00532F3C" w:rsidRPr="003A3206" w:rsidRDefault="00532F3C" w:rsidP="00532F3C">
      <w:pPr>
        <w:pStyle w:val="6odstAKM"/>
        <w:numPr>
          <w:ilvl w:val="0"/>
          <w:numId w:val="0"/>
        </w:numPr>
        <w:spacing w:before="360"/>
        <w:ind w:left="624"/>
        <w:rPr>
          <w:rFonts w:asciiTheme="minorHAnsi" w:hAnsiTheme="minorHAnsi"/>
          <w:b/>
          <w:sz w:val="20"/>
        </w:rPr>
      </w:pPr>
      <w:r w:rsidRPr="003A3206">
        <w:rPr>
          <w:rFonts w:asciiTheme="minorHAnsi" w:hAnsiTheme="minorHAnsi"/>
          <w:b/>
          <w:sz w:val="20"/>
        </w:rPr>
        <w:t>TERMÍNOVÉ MILNÍKY</w:t>
      </w:r>
    </w:p>
    <w:p w:rsidR="00532F3C" w:rsidRPr="003A3206" w:rsidRDefault="00532F3C" w:rsidP="00532F3C">
      <w:pPr>
        <w:pStyle w:val="6odstAKM"/>
        <w:numPr>
          <w:ilvl w:val="4"/>
          <w:numId w:val="4"/>
        </w:numPr>
        <w:spacing w:before="120"/>
        <w:rPr>
          <w:rFonts w:asciiTheme="minorHAnsi" w:hAnsiTheme="minorHAnsi"/>
          <w:sz w:val="20"/>
        </w:rPr>
      </w:pPr>
      <w:bookmarkStart w:id="60" w:name="_Ref304234892"/>
      <w:r w:rsidRPr="003A3206">
        <w:rPr>
          <w:rFonts w:asciiTheme="minorHAnsi" w:hAnsiTheme="minorHAnsi"/>
          <w:sz w:val="20"/>
        </w:rPr>
        <w:t>Zhotovitel se zavazuje realizovat Projekt v těchto dále uvedených termínech:</w:t>
      </w:r>
      <w:bookmarkEnd w:id="60"/>
    </w:p>
    <w:p w:rsidR="00532F3C" w:rsidRPr="0071265A" w:rsidRDefault="00532F3C" w:rsidP="00532F3C">
      <w:pPr>
        <w:pStyle w:val="Odstavecseseznamem"/>
        <w:numPr>
          <w:ilvl w:val="0"/>
          <w:numId w:val="39"/>
        </w:numPr>
        <w:spacing w:after="120"/>
        <w:ind w:left="984"/>
        <w:jc w:val="both"/>
        <w:rPr>
          <w:rFonts w:asciiTheme="minorHAnsi" w:hAnsiTheme="minorHAnsi"/>
          <w:b/>
          <w:sz w:val="20"/>
          <w:szCs w:val="20"/>
        </w:rPr>
      </w:pPr>
      <w:r w:rsidRPr="0071265A">
        <w:rPr>
          <w:rFonts w:asciiTheme="minorHAnsi" w:hAnsiTheme="minorHAnsi"/>
          <w:b/>
          <w:sz w:val="20"/>
          <w:szCs w:val="20"/>
        </w:rPr>
        <w:t>Zahájení Stavby</w:t>
      </w:r>
      <w:r w:rsidRPr="0071265A">
        <w:rPr>
          <w:rFonts w:asciiTheme="minorHAnsi" w:hAnsiTheme="minorHAnsi"/>
          <w:b/>
          <w:sz w:val="20"/>
          <w:szCs w:val="20"/>
        </w:rPr>
        <w:tab/>
      </w:r>
      <w:r w:rsidRPr="0071265A">
        <w:rPr>
          <w:rFonts w:asciiTheme="minorHAnsi" w:hAnsiTheme="minorHAnsi"/>
          <w:b/>
          <w:sz w:val="20"/>
          <w:szCs w:val="20"/>
        </w:rPr>
        <w:tab/>
      </w:r>
      <w:r w:rsidRPr="0071265A">
        <w:rPr>
          <w:rFonts w:asciiTheme="minorHAnsi" w:hAnsiTheme="minorHAnsi"/>
          <w:b/>
          <w:sz w:val="20"/>
          <w:szCs w:val="20"/>
        </w:rPr>
        <w:tab/>
        <w:t>dnem uzavření této Smlouvy</w:t>
      </w:r>
    </w:p>
    <w:p w:rsidR="00532F3C" w:rsidRPr="003A3206" w:rsidRDefault="00925DE6" w:rsidP="00532F3C">
      <w:pPr>
        <w:pStyle w:val="Odstavecseseznamem"/>
        <w:numPr>
          <w:ilvl w:val="0"/>
          <w:numId w:val="39"/>
        </w:numPr>
        <w:spacing w:after="120"/>
        <w:ind w:left="984"/>
        <w:jc w:val="both"/>
        <w:rPr>
          <w:rFonts w:asciiTheme="minorHAnsi" w:hAnsiTheme="minorHAnsi"/>
          <w:b/>
          <w:sz w:val="20"/>
          <w:szCs w:val="20"/>
        </w:rPr>
      </w:pPr>
      <w:r w:rsidRPr="003A3206">
        <w:rPr>
          <w:rFonts w:asciiTheme="minorHAnsi" w:hAnsiTheme="minorHAnsi"/>
          <w:b/>
          <w:sz w:val="20"/>
          <w:szCs w:val="20"/>
        </w:rPr>
        <w:t>D</w:t>
      </w:r>
      <w:r w:rsidR="00532F3C" w:rsidRPr="003A3206">
        <w:rPr>
          <w:rFonts w:asciiTheme="minorHAnsi" w:hAnsiTheme="minorHAnsi"/>
          <w:b/>
          <w:sz w:val="20"/>
          <w:szCs w:val="20"/>
        </w:rPr>
        <w:t xml:space="preserve">okončení </w:t>
      </w:r>
      <w:r w:rsidRPr="003A3206">
        <w:rPr>
          <w:rFonts w:asciiTheme="minorHAnsi" w:hAnsiTheme="minorHAnsi"/>
          <w:b/>
          <w:sz w:val="20"/>
          <w:szCs w:val="20"/>
        </w:rPr>
        <w:t>Díla</w:t>
      </w:r>
      <w:r w:rsidR="00532F3C" w:rsidRPr="003A3206">
        <w:rPr>
          <w:rFonts w:asciiTheme="minorHAnsi" w:hAnsiTheme="minorHAnsi"/>
          <w:b/>
          <w:sz w:val="20"/>
          <w:szCs w:val="20"/>
        </w:rPr>
        <w:tab/>
      </w:r>
      <w:r w:rsidR="00532F3C" w:rsidRPr="003A3206">
        <w:rPr>
          <w:rFonts w:asciiTheme="minorHAnsi" w:hAnsiTheme="minorHAnsi"/>
          <w:b/>
          <w:sz w:val="20"/>
          <w:szCs w:val="20"/>
        </w:rPr>
        <w:tab/>
      </w:r>
      <w:r w:rsidRPr="003A3206">
        <w:rPr>
          <w:rFonts w:asciiTheme="minorHAnsi" w:hAnsiTheme="minorHAnsi"/>
          <w:b/>
          <w:sz w:val="20"/>
          <w:szCs w:val="20"/>
        </w:rPr>
        <w:tab/>
      </w:r>
      <w:r w:rsidR="0071265A">
        <w:rPr>
          <w:rFonts w:asciiTheme="minorHAnsi" w:hAnsiTheme="minorHAnsi"/>
          <w:b/>
          <w:sz w:val="20"/>
          <w:szCs w:val="20"/>
          <w:lang w:val="en-US"/>
        </w:rPr>
        <w:t>16.9.2019</w:t>
      </w:r>
    </w:p>
    <w:p w:rsidR="00532F3C" w:rsidRPr="003A3206" w:rsidRDefault="00925DE6" w:rsidP="00532F3C">
      <w:pPr>
        <w:pStyle w:val="Odstavecseseznamem"/>
        <w:numPr>
          <w:ilvl w:val="0"/>
          <w:numId w:val="39"/>
        </w:numPr>
        <w:spacing w:after="120"/>
        <w:ind w:left="984"/>
        <w:jc w:val="both"/>
        <w:rPr>
          <w:rFonts w:asciiTheme="minorHAnsi" w:hAnsiTheme="minorHAnsi"/>
          <w:b/>
          <w:sz w:val="20"/>
          <w:szCs w:val="20"/>
        </w:rPr>
      </w:pPr>
      <w:r w:rsidRPr="003A3206">
        <w:rPr>
          <w:rFonts w:asciiTheme="minorHAnsi" w:hAnsiTheme="minorHAnsi"/>
          <w:b/>
          <w:sz w:val="20"/>
          <w:szCs w:val="20"/>
        </w:rPr>
        <w:t xml:space="preserve">Předání Díla </w:t>
      </w:r>
      <w:r w:rsidRPr="003A3206">
        <w:rPr>
          <w:rFonts w:asciiTheme="minorHAnsi" w:hAnsiTheme="minorHAnsi"/>
          <w:b/>
          <w:sz w:val="20"/>
          <w:szCs w:val="20"/>
        </w:rPr>
        <w:tab/>
      </w:r>
      <w:r w:rsidRPr="003A3206">
        <w:rPr>
          <w:rFonts w:asciiTheme="minorHAnsi" w:hAnsiTheme="minorHAnsi"/>
          <w:b/>
          <w:sz w:val="20"/>
          <w:szCs w:val="20"/>
        </w:rPr>
        <w:tab/>
      </w:r>
      <w:r w:rsidR="00532F3C" w:rsidRPr="003A3206">
        <w:rPr>
          <w:rFonts w:asciiTheme="minorHAnsi" w:hAnsiTheme="minorHAnsi"/>
          <w:b/>
          <w:sz w:val="20"/>
          <w:szCs w:val="20"/>
        </w:rPr>
        <w:tab/>
      </w:r>
      <w:r w:rsidR="00532F3C" w:rsidRPr="003A3206">
        <w:rPr>
          <w:rFonts w:asciiTheme="minorHAnsi" w:hAnsiTheme="minorHAnsi"/>
          <w:b/>
          <w:sz w:val="20"/>
          <w:szCs w:val="20"/>
        </w:rPr>
        <w:tab/>
      </w:r>
      <w:r w:rsidR="0071265A">
        <w:rPr>
          <w:rFonts w:asciiTheme="minorHAnsi" w:hAnsiTheme="minorHAnsi"/>
          <w:b/>
          <w:sz w:val="20"/>
          <w:szCs w:val="20"/>
          <w:lang w:val="en-US"/>
        </w:rPr>
        <w:t>16.9.2019</w:t>
      </w:r>
    </w:p>
    <w:p w:rsidR="00532F3C" w:rsidRPr="003A3206" w:rsidRDefault="00532F3C" w:rsidP="00532F3C">
      <w:pPr>
        <w:pStyle w:val="6odstAKM"/>
        <w:numPr>
          <w:ilvl w:val="4"/>
          <w:numId w:val="4"/>
        </w:numPr>
        <w:spacing w:before="240"/>
        <w:rPr>
          <w:rFonts w:asciiTheme="minorHAnsi" w:hAnsiTheme="minorHAnsi"/>
          <w:sz w:val="20"/>
        </w:rPr>
      </w:pPr>
      <w:r w:rsidRPr="003A3206">
        <w:rPr>
          <w:rFonts w:asciiTheme="minorHAnsi" w:hAnsiTheme="minorHAnsi"/>
          <w:sz w:val="20"/>
        </w:rPr>
        <w:t xml:space="preserve">Prodlení Zhotovitele s provedením </w:t>
      </w:r>
      <w:r w:rsidR="00925DE6" w:rsidRPr="003A3206">
        <w:rPr>
          <w:rFonts w:asciiTheme="minorHAnsi" w:hAnsiTheme="minorHAnsi"/>
          <w:sz w:val="20"/>
        </w:rPr>
        <w:t>D</w:t>
      </w:r>
      <w:r w:rsidRPr="003A3206">
        <w:rPr>
          <w:rFonts w:asciiTheme="minorHAnsi" w:hAnsiTheme="minorHAnsi"/>
          <w:sz w:val="20"/>
        </w:rPr>
        <w:t xml:space="preserve">íla nebo se splněním dílčích termínů plnění podle Harmonogramu po dobu delší než čtrnáct (14) dnů se považuje za podstatné porušení smluvních povinností Zhotovitele z této </w:t>
      </w:r>
      <w:r w:rsidR="002B5D53">
        <w:rPr>
          <w:rFonts w:asciiTheme="minorHAnsi" w:hAnsiTheme="minorHAnsi"/>
          <w:sz w:val="20"/>
        </w:rPr>
        <w:t>S</w:t>
      </w:r>
      <w:r w:rsidRPr="003A3206">
        <w:rPr>
          <w:rFonts w:asciiTheme="minorHAnsi" w:hAnsiTheme="minorHAnsi"/>
          <w:sz w:val="20"/>
        </w:rPr>
        <w:t>mlouvy.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Pokud kdykoliv během realizace </w:t>
      </w:r>
      <w:r w:rsidR="002B5D53">
        <w:rPr>
          <w:rFonts w:asciiTheme="minorHAnsi" w:hAnsiTheme="minorHAnsi"/>
          <w:sz w:val="20"/>
        </w:rPr>
        <w:t>D</w:t>
      </w:r>
      <w:r w:rsidRPr="003A3206">
        <w:rPr>
          <w:rFonts w:asciiTheme="minorHAnsi" w:hAnsiTheme="minorHAnsi"/>
          <w:sz w:val="20"/>
        </w:rPr>
        <w:t xml:space="preserve">íla nastanou na straně Zhotovitele nebo subdodavatelů podmínky, které brání včasnému dodání věcí určených k provedení </w:t>
      </w:r>
      <w:r w:rsidR="002B5D53">
        <w:rPr>
          <w:rFonts w:asciiTheme="minorHAnsi" w:hAnsiTheme="minorHAnsi"/>
          <w:sz w:val="20"/>
        </w:rPr>
        <w:t>D</w:t>
      </w:r>
      <w:r w:rsidRPr="003A3206">
        <w:rPr>
          <w:rFonts w:asciiTheme="minorHAnsi" w:hAnsiTheme="minorHAnsi"/>
          <w:sz w:val="20"/>
        </w:rPr>
        <w:t xml:space="preserve">íla a/nebo provedení prací k provedení </w:t>
      </w:r>
      <w:r w:rsidR="002B5D53">
        <w:rPr>
          <w:rFonts w:asciiTheme="minorHAnsi" w:hAnsiTheme="minorHAnsi"/>
          <w:sz w:val="20"/>
        </w:rPr>
        <w:t>D</w:t>
      </w:r>
      <w:r w:rsidRPr="003A3206">
        <w:rPr>
          <w:rFonts w:asciiTheme="minorHAnsi" w:hAnsiTheme="minorHAnsi"/>
          <w:sz w:val="20"/>
        </w:rPr>
        <w:t xml:space="preserve">íla, je Zhotovitel povinen bez zbytečného odkladu, nejpozději však do tří (3) dnů, písemně oznámit </w:t>
      </w:r>
      <w:r w:rsidR="00935E31" w:rsidRPr="003A3206">
        <w:rPr>
          <w:rFonts w:asciiTheme="minorHAnsi" w:hAnsiTheme="minorHAnsi"/>
          <w:sz w:val="20"/>
        </w:rPr>
        <w:t>Objednateli</w:t>
      </w:r>
      <w:r w:rsidRPr="003A3206">
        <w:rPr>
          <w:rFonts w:asciiTheme="minorHAnsi" w:hAnsiTheme="minorHAnsi"/>
          <w:sz w:val="20"/>
        </w:rPr>
        <w:t xml:space="preserve"> tuto skutečnost, její příčinu a pravděpodobnou dobu jejího trvání.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Prodlení s realizací </w:t>
      </w:r>
      <w:r w:rsidR="00925DE6" w:rsidRPr="003A3206">
        <w:rPr>
          <w:rFonts w:asciiTheme="minorHAnsi" w:hAnsiTheme="minorHAnsi"/>
          <w:sz w:val="20"/>
        </w:rPr>
        <w:t>D</w:t>
      </w:r>
      <w:r w:rsidRPr="003A3206">
        <w:rPr>
          <w:rFonts w:asciiTheme="minorHAnsi" w:hAnsiTheme="minorHAnsi"/>
          <w:sz w:val="20"/>
        </w:rPr>
        <w:t>íla ve sjednaných termínech je porušením závazku Zhotovitele a podléhá smluvní pokutě dále sjednané.</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Klimatické vlivy nejsou důvodem k prodloužení lhůt (srov. definici vyšší moci dále v textu této Smlouvy).</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61" w:name="_Toc379980672"/>
      <w:r w:rsidRPr="003A3206">
        <w:rPr>
          <w:rFonts w:asciiTheme="minorHAnsi" w:hAnsiTheme="minorHAnsi"/>
          <w:sz w:val="20"/>
          <w:szCs w:val="20"/>
        </w:rPr>
        <w:t>CENA</w:t>
      </w:r>
      <w:bookmarkEnd w:id="61"/>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Smluvní strany se dohodly na smluvní ceně za </w:t>
      </w:r>
      <w:r w:rsidR="00693940" w:rsidRPr="003A3206">
        <w:rPr>
          <w:rFonts w:asciiTheme="minorHAnsi" w:hAnsiTheme="minorHAnsi"/>
          <w:sz w:val="20"/>
        </w:rPr>
        <w:t>Dílo</w:t>
      </w:r>
      <w:r w:rsidRPr="003A3206">
        <w:rPr>
          <w:rFonts w:asciiTheme="minorHAnsi" w:hAnsiTheme="minorHAnsi"/>
          <w:sz w:val="20"/>
        </w:rPr>
        <w:t xml:space="preserve"> ve výši: </w:t>
      </w:r>
    </w:p>
    <w:p w:rsidR="00532F3C" w:rsidRPr="003A3206" w:rsidRDefault="00532F3C" w:rsidP="00532F3C">
      <w:pPr>
        <w:pStyle w:val="6odstAKM"/>
        <w:numPr>
          <w:ilvl w:val="0"/>
          <w:numId w:val="0"/>
        </w:numPr>
        <w:spacing w:before="240"/>
        <w:ind w:left="624"/>
        <w:rPr>
          <w:rFonts w:asciiTheme="minorHAnsi" w:hAnsiTheme="minorHAnsi"/>
          <w:sz w:val="20"/>
        </w:rPr>
      </w:pPr>
      <w:r w:rsidRPr="003A3206">
        <w:rPr>
          <w:rFonts w:asciiTheme="minorHAnsi" w:hAnsiTheme="minorHAnsi"/>
          <w:sz w:val="20"/>
        </w:rPr>
        <w:t>Celková cena bez DPH</w:t>
      </w:r>
      <w:r w:rsidRPr="003A3206">
        <w:rPr>
          <w:rFonts w:asciiTheme="minorHAnsi" w:hAnsiTheme="minorHAnsi"/>
          <w:sz w:val="20"/>
        </w:rPr>
        <w:tab/>
      </w:r>
      <w:r w:rsidR="00EB6BBB">
        <w:rPr>
          <w:rFonts w:asciiTheme="minorHAnsi" w:hAnsiTheme="minorHAnsi"/>
          <w:sz w:val="20"/>
        </w:rPr>
        <w:t>4 584 952,- Kč</w:t>
      </w:r>
    </w:p>
    <w:p w:rsidR="00532F3C" w:rsidRPr="003A3206" w:rsidRDefault="00532F3C" w:rsidP="00532F3C">
      <w:pPr>
        <w:pStyle w:val="6odstAKM"/>
        <w:numPr>
          <w:ilvl w:val="0"/>
          <w:numId w:val="0"/>
        </w:numPr>
        <w:spacing w:before="240"/>
        <w:ind w:left="624"/>
        <w:rPr>
          <w:rFonts w:asciiTheme="minorHAnsi" w:hAnsiTheme="minorHAnsi"/>
          <w:sz w:val="20"/>
        </w:rPr>
      </w:pPr>
      <w:r w:rsidRPr="003A3206">
        <w:rPr>
          <w:rFonts w:asciiTheme="minorHAnsi" w:hAnsiTheme="minorHAnsi"/>
          <w:sz w:val="20"/>
        </w:rPr>
        <w:t xml:space="preserve">DPH </w:t>
      </w:r>
      <w:r w:rsidR="00925DE6" w:rsidRPr="003A3206">
        <w:rPr>
          <w:rFonts w:asciiTheme="minorHAnsi" w:hAnsiTheme="minorHAnsi"/>
          <w:sz w:val="20"/>
        </w:rPr>
        <w:t xml:space="preserve">v zákonné výši </w:t>
      </w:r>
      <w:r w:rsidRPr="003A3206">
        <w:rPr>
          <w:rFonts w:asciiTheme="minorHAnsi" w:hAnsiTheme="minorHAnsi"/>
          <w:sz w:val="20"/>
        </w:rPr>
        <w:tab/>
      </w:r>
      <w:r w:rsidR="00EB6BBB">
        <w:rPr>
          <w:rFonts w:asciiTheme="minorHAnsi" w:hAnsiTheme="minorHAnsi"/>
          <w:sz w:val="20"/>
        </w:rPr>
        <w:t xml:space="preserve">   962 840,- Kč</w:t>
      </w:r>
    </w:p>
    <w:p w:rsidR="00AE686A" w:rsidRPr="003A3206" w:rsidRDefault="00AE686A" w:rsidP="00AE686A">
      <w:pPr>
        <w:pStyle w:val="6odstAKM"/>
        <w:numPr>
          <w:ilvl w:val="0"/>
          <w:numId w:val="0"/>
        </w:numPr>
        <w:spacing w:before="240"/>
        <w:ind w:left="624"/>
        <w:rPr>
          <w:rFonts w:asciiTheme="minorHAnsi" w:hAnsiTheme="minorHAnsi"/>
          <w:sz w:val="20"/>
        </w:rPr>
      </w:pPr>
      <w:r w:rsidRPr="003A3206">
        <w:rPr>
          <w:rFonts w:asciiTheme="minorHAnsi" w:hAnsiTheme="minorHAnsi"/>
          <w:sz w:val="20"/>
        </w:rPr>
        <w:t>Celková cena vč. DPH</w:t>
      </w:r>
      <w:r w:rsidRPr="003A3206">
        <w:rPr>
          <w:rFonts w:asciiTheme="minorHAnsi" w:hAnsiTheme="minorHAnsi"/>
          <w:sz w:val="20"/>
        </w:rPr>
        <w:tab/>
      </w:r>
      <w:r w:rsidR="00EB6BBB">
        <w:rPr>
          <w:rFonts w:asciiTheme="minorHAnsi" w:hAnsiTheme="minorHAnsi"/>
          <w:sz w:val="20"/>
        </w:rPr>
        <w:t>5 547 792,- Kč</w:t>
      </w:r>
    </w:p>
    <w:p w:rsidR="00532F3C" w:rsidRPr="003A3206" w:rsidRDefault="00532F3C" w:rsidP="00532F3C">
      <w:pPr>
        <w:pStyle w:val="6odstAKM"/>
        <w:numPr>
          <w:ilvl w:val="0"/>
          <w:numId w:val="0"/>
        </w:numPr>
        <w:spacing w:before="240" w:after="240"/>
        <w:ind w:left="624"/>
        <w:rPr>
          <w:rFonts w:asciiTheme="minorHAnsi" w:hAnsiTheme="minorHAnsi"/>
          <w:sz w:val="20"/>
        </w:rPr>
      </w:pPr>
      <w:r w:rsidRPr="003A3206">
        <w:rPr>
          <w:rFonts w:asciiTheme="minorHAnsi" w:hAnsiTheme="minorHAnsi"/>
          <w:sz w:val="20"/>
        </w:rPr>
        <w:t>(</w:t>
      </w:r>
      <w:r w:rsidR="00AE686A" w:rsidRPr="003A3206">
        <w:rPr>
          <w:rFonts w:asciiTheme="minorHAnsi" w:hAnsiTheme="minorHAnsi"/>
          <w:sz w:val="20"/>
        </w:rPr>
        <w:t xml:space="preserve">celková cena vč. DPH </w:t>
      </w:r>
      <w:r w:rsidRPr="003A3206">
        <w:rPr>
          <w:rFonts w:asciiTheme="minorHAnsi" w:hAnsiTheme="minorHAnsi"/>
          <w:sz w:val="20"/>
        </w:rPr>
        <w:t xml:space="preserve">dále jen </w:t>
      </w:r>
      <w:r w:rsidR="00925DE6" w:rsidRPr="003A3206">
        <w:rPr>
          <w:rFonts w:asciiTheme="minorHAnsi" w:hAnsiTheme="minorHAnsi"/>
          <w:sz w:val="20"/>
        </w:rPr>
        <w:t>„</w:t>
      </w:r>
      <w:r w:rsidRPr="003A3206">
        <w:rPr>
          <w:rFonts w:asciiTheme="minorHAnsi" w:hAnsiTheme="minorHAnsi"/>
          <w:b/>
          <w:sz w:val="20"/>
        </w:rPr>
        <w:t>Cena</w:t>
      </w:r>
      <w:r w:rsidR="00925DE6" w:rsidRPr="003A3206">
        <w:rPr>
          <w:rFonts w:asciiTheme="minorHAnsi" w:hAnsiTheme="minorHAnsi"/>
          <w:b/>
          <w:sz w:val="20"/>
        </w:rPr>
        <w:t>“</w:t>
      </w:r>
      <w:r w:rsidRPr="003A3206">
        <w:rPr>
          <w:rFonts w:asciiTheme="minorHAnsi" w:hAnsiTheme="minorHAnsi"/>
          <w:sz w:val="20"/>
        </w:rPr>
        <w:t>).</w:t>
      </w:r>
    </w:p>
    <w:p w:rsidR="00B14BCC" w:rsidRPr="003A3206" w:rsidRDefault="00532F3C" w:rsidP="00B14BCC">
      <w:pPr>
        <w:pStyle w:val="6odstAKM"/>
        <w:numPr>
          <w:ilvl w:val="4"/>
          <w:numId w:val="4"/>
        </w:numPr>
        <w:spacing w:before="120"/>
        <w:rPr>
          <w:rFonts w:asciiTheme="minorHAnsi" w:hAnsiTheme="minorHAnsi"/>
          <w:sz w:val="20"/>
        </w:rPr>
      </w:pPr>
      <w:r w:rsidRPr="003A3206">
        <w:rPr>
          <w:rFonts w:asciiTheme="minorHAnsi" w:hAnsiTheme="minorHAnsi"/>
          <w:sz w:val="20"/>
        </w:rPr>
        <w:t xml:space="preserve">Cena je stanovena jako nejvýše přípustná částka za </w:t>
      </w:r>
      <w:r w:rsidR="00C95F96" w:rsidRPr="003A3206">
        <w:rPr>
          <w:rFonts w:asciiTheme="minorHAnsi" w:hAnsiTheme="minorHAnsi"/>
          <w:sz w:val="20"/>
        </w:rPr>
        <w:t xml:space="preserve">Dílo </w:t>
      </w:r>
      <w:r w:rsidRPr="003A3206">
        <w:rPr>
          <w:rFonts w:asciiTheme="minorHAnsi" w:hAnsiTheme="minorHAnsi"/>
          <w:sz w:val="20"/>
        </w:rPr>
        <w:t>včetně všech poplatků a veškerých dalších nákladů souvisejících s</w:t>
      </w:r>
      <w:r w:rsidR="00C95F96" w:rsidRPr="003A3206">
        <w:rPr>
          <w:rFonts w:asciiTheme="minorHAnsi" w:hAnsiTheme="minorHAnsi"/>
          <w:sz w:val="20"/>
        </w:rPr>
        <w:t xml:space="preserve"> jeho </w:t>
      </w:r>
      <w:r w:rsidRPr="003A3206">
        <w:rPr>
          <w:rFonts w:asciiTheme="minorHAnsi" w:hAnsiTheme="minorHAnsi"/>
          <w:sz w:val="20"/>
        </w:rPr>
        <w:t> realizací</w:t>
      </w:r>
      <w:r w:rsidR="00C95F96" w:rsidRPr="003A3206">
        <w:rPr>
          <w:rFonts w:asciiTheme="minorHAnsi" w:hAnsiTheme="minorHAnsi"/>
          <w:sz w:val="20"/>
        </w:rPr>
        <w:t xml:space="preserve">. Cena zahrnuje veškeré nutné, obvyklé, sdělené a též spravedlivě očekávané práce nutné k provedení Díla dle Smlouvy a Základní dokumentace. V Ceně jsou zahrnuty všechny práce a dodávky včetně vedlejších, pomocných a doplňkových výkonů, režijních nákladů, dopravy, zařízení staveniště, geodetických prací a další náklady, které patří k úplnému a bezvadnému </w:t>
      </w:r>
      <w:r w:rsidR="00C95F96" w:rsidRPr="003A3206">
        <w:rPr>
          <w:rFonts w:asciiTheme="minorHAnsi" w:hAnsiTheme="minorHAnsi"/>
          <w:sz w:val="20"/>
        </w:rPr>
        <w:lastRenderedPageBreak/>
        <w:t>provedení předmětu Díla. Veškeré tyto práce a dodávky, i pokud nejsou ve Smlouvě či Základní dokumentaci výslovně uvedené a jsou nezbytné pro řádné provedení Díla, je Zhotovitel povinen provést</w:t>
      </w:r>
      <w:r w:rsidR="00E61433" w:rsidRPr="003A3206">
        <w:rPr>
          <w:rFonts w:asciiTheme="minorHAnsi" w:hAnsiTheme="minorHAnsi"/>
          <w:sz w:val="20"/>
        </w:rPr>
        <w:t xml:space="preserve"> a jsou zahrnuty v Ceně</w:t>
      </w:r>
      <w:r w:rsidR="00C95F96" w:rsidRPr="003A3206">
        <w:rPr>
          <w:rFonts w:asciiTheme="minorHAnsi" w:hAnsiTheme="minorHAnsi"/>
          <w:sz w:val="20"/>
        </w:rPr>
        <w:t>.</w:t>
      </w:r>
    </w:p>
    <w:p w:rsidR="00C95F96" w:rsidRPr="003A3206" w:rsidRDefault="00C95F96" w:rsidP="00B14BCC">
      <w:pPr>
        <w:pStyle w:val="6odstAKM"/>
        <w:numPr>
          <w:ilvl w:val="4"/>
          <w:numId w:val="4"/>
        </w:numPr>
        <w:spacing w:before="120"/>
        <w:rPr>
          <w:rFonts w:asciiTheme="minorHAnsi" w:hAnsiTheme="minorHAnsi"/>
          <w:sz w:val="20"/>
        </w:rPr>
      </w:pPr>
      <w:r w:rsidRPr="003A3206">
        <w:rPr>
          <w:rFonts w:asciiTheme="minorHAnsi" w:hAnsiTheme="minorHAnsi"/>
          <w:sz w:val="20"/>
        </w:rPr>
        <w:t xml:space="preserve">Cena může být měněna pouze z důvodů </w:t>
      </w:r>
      <w:r w:rsidR="00B14BCC" w:rsidRPr="003A3206">
        <w:rPr>
          <w:rFonts w:asciiTheme="minorHAnsi" w:hAnsiTheme="minorHAnsi"/>
          <w:sz w:val="20"/>
        </w:rPr>
        <w:t xml:space="preserve">a způsobem </w:t>
      </w:r>
      <w:r w:rsidRPr="003A3206">
        <w:rPr>
          <w:rFonts w:asciiTheme="minorHAnsi" w:hAnsiTheme="minorHAnsi"/>
          <w:sz w:val="20"/>
        </w:rPr>
        <w:t>uvedený</w:t>
      </w:r>
      <w:r w:rsidR="00B14BCC" w:rsidRPr="003A3206">
        <w:rPr>
          <w:rFonts w:asciiTheme="minorHAnsi" w:hAnsiTheme="minorHAnsi"/>
          <w:sz w:val="20"/>
        </w:rPr>
        <w:t>m</w:t>
      </w:r>
      <w:r w:rsidRPr="003A3206">
        <w:rPr>
          <w:rFonts w:asciiTheme="minorHAnsi" w:hAnsiTheme="minorHAnsi"/>
          <w:sz w:val="20"/>
        </w:rPr>
        <w:t xml:space="preserve"> v této Smlouvě.</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Daň z přidané hodnoty bude k Ceně připočtena v sazbě a podle aktuálních platných právních předpisů u těch nákladů, u kterých je zákon o DPH v platném znění připouští. Pro případ změny sazby DPH v průběhu provádění </w:t>
      </w:r>
      <w:r w:rsidR="002B5D53">
        <w:rPr>
          <w:rFonts w:asciiTheme="minorHAnsi" w:hAnsiTheme="minorHAnsi"/>
          <w:sz w:val="20"/>
        </w:rPr>
        <w:t>D</w:t>
      </w:r>
      <w:r w:rsidRPr="003A3206">
        <w:rPr>
          <w:rFonts w:asciiTheme="minorHAnsi" w:hAnsiTheme="minorHAnsi"/>
          <w:sz w:val="20"/>
        </w:rPr>
        <w:t>íla má se za to, že Cena vč. DPH se bez potřeby jakéhokoli právního úkonu kterékoli ze smluvních stran mění o částku odpovídající změněné sazbě DPH.</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Zvýšení materiálových, mzdových a jakýchkoliv jiných nákladů Zhotovitele, včetně případné změny cen, odvodů sociálního nebo zdravotního pojištění, dovozních přirážek nebo kursu české koruny, nebo daňových sazeb daní splatných Zhotovitelem (s výjimkou DPH) v době po uzavření této smlouvy, nemá vliv na Cenu ani na změnu jednotkových cen uvedených v cenové nabídce Zhotovitele (oceněném výkazu výměr). Cena se nezvýší ani v případě, že budou organizovány práce na směny a/nebo o sobotách a nedělích.</w:t>
      </w:r>
    </w:p>
    <w:p w:rsidR="00AE686A" w:rsidRPr="003A3206" w:rsidRDefault="00532F3C" w:rsidP="00AE686A">
      <w:pPr>
        <w:pStyle w:val="6odstAKM"/>
        <w:numPr>
          <w:ilvl w:val="4"/>
          <w:numId w:val="4"/>
        </w:numPr>
        <w:spacing w:before="120"/>
        <w:rPr>
          <w:rFonts w:asciiTheme="minorHAnsi" w:hAnsiTheme="minorHAnsi"/>
          <w:sz w:val="20"/>
        </w:rPr>
      </w:pPr>
      <w:r w:rsidRPr="003A3206">
        <w:rPr>
          <w:rFonts w:asciiTheme="minorHAnsi" w:hAnsiTheme="minorHAnsi"/>
          <w:sz w:val="20"/>
        </w:rPr>
        <w:t xml:space="preserve">Podpisem této smlouvy Zhotovitel potvrzuje, že byl předem seznámen se všemi skutečnostmi podmiňujícími řádnou realizaci </w:t>
      </w:r>
      <w:r w:rsidR="00C95F96" w:rsidRPr="003A3206">
        <w:rPr>
          <w:rFonts w:asciiTheme="minorHAnsi" w:hAnsiTheme="minorHAnsi"/>
          <w:sz w:val="20"/>
        </w:rPr>
        <w:t>Díla</w:t>
      </w:r>
      <w:r w:rsidRPr="003A3206">
        <w:rPr>
          <w:rFonts w:asciiTheme="minorHAnsi" w:hAnsiTheme="minorHAnsi"/>
          <w:sz w:val="20"/>
        </w:rPr>
        <w:t xml:space="preserve"> známými ke dni uzavření této Smlouvy, zejména se staveništěm a poměry tam existujícími, dopravními podmínkami a přístupem na staveniště, včetně podmínek dopravy materiálu na staveniště, technickou proveditelností Díla, apod. Jakýkoliv případný omyl Zhotovitele týkající se těchto skutečností nezakládá právo Zhotovitele na změnu Ceny.</w:t>
      </w:r>
    </w:p>
    <w:p w:rsidR="000F3207" w:rsidRPr="003A3206" w:rsidRDefault="00AE686A" w:rsidP="000F3207">
      <w:pPr>
        <w:pStyle w:val="6odstAKM"/>
        <w:numPr>
          <w:ilvl w:val="4"/>
          <w:numId w:val="4"/>
        </w:numPr>
        <w:spacing w:before="120"/>
        <w:rPr>
          <w:rFonts w:asciiTheme="minorHAnsi" w:hAnsiTheme="minorHAnsi"/>
          <w:sz w:val="20"/>
        </w:rPr>
      </w:pPr>
      <w:r w:rsidRPr="003A3206">
        <w:rPr>
          <w:rFonts w:asciiTheme="minorHAnsi" w:hAnsiTheme="minorHAnsi"/>
          <w:sz w:val="20"/>
        </w:rPr>
        <w:t>Cena přestavuje sjednanou hodnotu veškerého plnění a závazků Zhotovitele podle Smlouvy, včetně závazků vyplývajících ze Zhotovitelem poskytnuté záruky za jakost.</w:t>
      </w:r>
    </w:p>
    <w:p w:rsidR="000F3207" w:rsidRPr="003A3206" w:rsidRDefault="000F3207" w:rsidP="000F3207">
      <w:pPr>
        <w:pStyle w:val="6odstAKM"/>
        <w:numPr>
          <w:ilvl w:val="4"/>
          <w:numId w:val="4"/>
        </w:numPr>
        <w:spacing w:before="120"/>
        <w:rPr>
          <w:rFonts w:asciiTheme="minorHAnsi" w:hAnsiTheme="minorHAnsi"/>
          <w:sz w:val="20"/>
        </w:rPr>
      </w:pPr>
      <w:r w:rsidRPr="003A3206">
        <w:rPr>
          <w:rFonts w:asciiTheme="minorHAnsi" w:hAnsiTheme="minorHAnsi"/>
          <w:sz w:val="20"/>
        </w:rPr>
        <w:t>Nárok na Cenu v plné výši nevzniká v případě, že Zhotovitel provede Dílo v rozsahu menším, než stanoví Smlouva. Nárok na Cenu nevzniká v rozsahu části Díla, kterou Zhotovitel neprovedl, přičemž konkrétní rozsah</w:t>
      </w:r>
      <w:r w:rsidR="0012535D" w:rsidRPr="003A3206">
        <w:rPr>
          <w:rFonts w:asciiTheme="minorHAnsi" w:hAnsiTheme="minorHAnsi"/>
          <w:sz w:val="20"/>
        </w:rPr>
        <w:t xml:space="preserve"> a jemu odpovídající snížení Ceny</w:t>
      </w:r>
      <w:r w:rsidRPr="003A3206">
        <w:rPr>
          <w:rFonts w:asciiTheme="minorHAnsi" w:hAnsiTheme="minorHAnsi"/>
          <w:sz w:val="20"/>
        </w:rPr>
        <w:t xml:space="preserve"> bude stanoven dle Základní dokumentace, nebude-li to možné, pak ve výši obvyklé ceny neprovedené části Díla. Práva Objednatele uplatňovat vůči Zhotoviteli nároky z vad, nároky na náhradu škody, jakož i jiné nároky ze Smlouvy tím nejsou dotčena.</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62" w:name="_Toc379980673"/>
      <w:r w:rsidRPr="003A3206">
        <w:rPr>
          <w:rFonts w:asciiTheme="minorHAnsi" w:hAnsiTheme="minorHAnsi"/>
          <w:sz w:val="20"/>
          <w:szCs w:val="20"/>
        </w:rPr>
        <w:t>FINANCOVÁNÍ, PLATEBNÍ PODMÍNKY</w:t>
      </w:r>
      <w:bookmarkEnd w:id="62"/>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Cena bude Zhotoviteli zaplacena v souladu s platebními podmínkami stanovenými touto Smlouvou.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Smluvní strany se dohodly na tom, že úhrada Ceny bude uskutečňována postupně formou úhrad dílčích plnění Zhotovitele. Dílčím plněním se rozumí rozsah a cena všech provedených prací a dodávek uskutečněných Zhotovitelem v běžném měsíci a zjištěných k patnáctému (15.) dni tohoto měsíce na základě posouzení Objednatele</w:t>
      </w:r>
      <w:r w:rsidR="00F6062E" w:rsidRPr="003A3206">
        <w:rPr>
          <w:rFonts w:asciiTheme="minorHAnsi" w:hAnsiTheme="minorHAnsi"/>
          <w:sz w:val="20"/>
        </w:rPr>
        <w:t>m</w:t>
      </w:r>
      <w:r w:rsidR="00EC3B60" w:rsidRPr="003A3206">
        <w:rPr>
          <w:rFonts w:asciiTheme="minorHAnsi" w:hAnsiTheme="minorHAnsi"/>
          <w:sz w:val="20"/>
        </w:rPr>
        <w:t xml:space="preserve"> </w:t>
      </w:r>
      <w:r w:rsidRPr="003A3206">
        <w:rPr>
          <w:rFonts w:asciiTheme="minorHAnsi" w:hAnsiTheme="minorHAnsi"/>
          <w:sz w:val="20"/>
        </w:rPr>
        <w:t xml:space="preserve">podle skutečně provedených prací na Díle.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Zjišťování rozsahu a ceny dílčího plnění se provádí zjišťovacím protokolem a/nebo doloženým soupisem provedených prací a dodávek vyhotoveným Zhotovitelem v členění podle položek, množství a seznamu prací, rozpisů, výpočtů.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předá nejpozději dvacátého (20.) dne každého kalendářního měsíce Objednatel</w:t>
      </w:r>
      <w:r w:rsidR="00F6062E" w:rsidRPr="003A3206">
        <w:rPr>
          <w:rFonts w:asciiTheme="minorHAnsi" w:hAnsiTheme="minorHAnsi"/>
          <w:sz w:val="20"/>
        </w:rPr>
        <w:t>i so</w:t>
      </w:r>
      <w:r w:rsidRPr="003A3206">
        <w:rPr>
          <w:rFonts w:asciiTheme="minorHAnsi" w:hAnsiTheme="minorHAnsi"/>
          <w:sz w:val="20"/>
        </w:rPr>
        <w:t xml:space="preserve">upis provedených prací v dokončenosti dosažené k patnáctému (15.) dni předmětného kalendářního měsíce. </w:t>
      </w:r>
      <w:r w:rsidR="00F6062E" w:rsidRPr="003A3206">
        <w:rPr>
          <w:rFonts w:asciiTheme="minorHAnsi" w:hAnsiTheme="minorHAnsi"/>
          <w:sz w:val="20"/>
        </w:rPr>
        <w:t xml:space="preserve">Objednatel </w:t>
      </w:r>
      <w:r w:rsidRPr="003A3206">
        <w:rPr>
          <w:rFonts w:asciiTheme="minorHAnsi" w:hAnsiTheme="minorHAnsi"/>
          <w:sz w:val="20"/>
        </w:rPr>
        <w:t>posoudí předaný soupis provedených prací do pěti (5) pracovních dnů. Odsouhlasí-li a potvrdí-li Objednatel Zhotoviteli předaný soupis provedených prací, je tím zároveň potvrzen</w:t>
      </w:r>
      <w:r w:rsidR="00F6062E" w:rsidRPr="003A3206">
        <w:rPr>
          <w:rFonts w:asciiTheme="minorHAnsi" w:hAnsiTheme="minorHAnsi"/>
          <w:sz w:val="20"/>
        </w:rPr>
        <w:t>o</w:t>
      </w:r>
      <w:r w:rsidR="00295C6A" w:rsidRPr="003A3206">
        <w:rPr>
          <w:rFonts w:asciiTheme="minorHAnsi" w:hAnsiTheme="minorHAnsi"/>
          <w:sz w:val="20"/>
        </w:rPr>
        <w:t xml:space="preserve"> </w:t>
      </w:r>
      <w:r w:rsidR="00F6062E" w:rsidRPr="003A3206">
        <w:rPr>
          <w:rFonts w:asciiTheme="minorHAnsi" w:hAnsiTheme="minorHAnsi"/>
          <w:sz w:val="20"/>
        </w:rPr>
        <w:t>právo</w:t>
      </w:r>
      <w:r w:rsidRPr="003A3206">
        <w:rPr>
          <w:rFonts w:asciiTheme="minorHAnsi" w:hAnsiTheme="minorHAnsi"/>
          <w:sz w:val="20"/>
        </w:rPr>
        <w:t xml:space="preserve"> Zhotovitele na vystavení faktury na průběžnou/dílčí/měsíční platbu.  Zhotovitel se zavazuje vystavit</w:t>
      </w:r>
      <w:r w:rsidR="00F6062E" w:rsidRPr="003A3206">
        <w:rPr>
          <w:rFonts w:asciiTheme="minorHAnsi" w:hAnsiTheme="minorHAnsi"/>
          <w:sz w:val="20"/>
        </w:rPr>
        <w:t xml:space="preserve"> a doručit Objednateli </w:t>
      </w:r>
      <w:r w:rsidRPr="003A3206">
        <w:rPr>
          <w:rFonts w:asciiTheme="minorHAnsi" w:hAnsiTheme="minorHAnsi"/>
          <w:sz w:val="20"/>
        </w:rPr>
        <w:t xml:space="preserve">fakturu nejpozději do pěti (5) pracovních dnů ode dne, kdy mu toto </w:t>
      </w:r>
      <w:r w:rsidR="00F6062E" w:rsidRPr="003A3206">
        <w:rPr>
          <w:rFonts w:asciiTheme="minorHAnsi" w:hAnsiTheme="minorHAnsi"/>
          <w:sz w:val="20"/>
        </w:rPr>
        <w:t xml:space="preserve">právo </w:t>
      </w:r>
      <w:r w:rsidRPr="003A3206">
        <w:rPr>
          <w:rFonts w:asciiTheme="minorHAnsi" w:hAnsiTheme="minorHAnsi"/>
          <w:sz w:val="20"/>
        </w:rPr>
        <w:t>vznikne.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Podpisem zjišťovacího protokolu a soupisu provedených prací Objednatele</w:t>
      </w:r>
      <w:r w:rsidR="00F6062E" w:rsidRPr="003A3206">
        <w:rPr>
          <w:rFonts w:asciiTheme="minorHAnsi" w:hAnsiTheme="minorHAnsi"/>
          <w:sz w:val="20"/>
        </w:rPr>
        <w:t>m</w:t>
      </w:r>
      <w:r w:rsidRPr="003A3206">
        <w:rPr>
          <w:rFonts w:asciiTheme="minorHAnsi" w:hAnsiTheme="minorHAnsi"/>
          <w:sz w:val="20"/>
        </w:rPr>
        <w:t xml:space="preserve"> vzniká Zhotoviteli právo fakturovat odsouhlasenou cenu dílčího plnění daňovým dokladem. Dnem uskutečnění dílčího zdanitelného plnění je patnáctý (15.) den zjišťovaného měsíce.</w:t>
      </w:r>
    </w:p>
    <w:p w:rsidR="00532F3C" w:rsidRPr="003A3206" w:rsidRDefault="00532F3C" w:rsidP="00532F3C">
      <w:pPr>
        <w:pStyle w:val="6odstAKM"/>
        <w:numPr>
          <w:ilvl w:val="4"/>
          <w:numId w:val="4"/>
        </w:numPr>
        <w:spacing w:before="120"/>
        <w:rPr>
          <w:rFonts w:asciiTheme="minorHAnsi" w:hAnsiTheme="minorHAnsi"/>
          <w:sz w:val="20"/>
        </w:rPr>
      </w:pPr>
      <w:bookmarkStart w:id="63" w:name="_Ref304403496"/>
      <w:bookmarkStart w:id="64" w:name="_Ref305571094"/>
      <w:r w:rsidRPr="003A3206">
        <w:rPr>
          <w:rFonts w:asciiTheme="minorHAnsi" w:hAnsiTheme="minorHAnsi"/>
          <w:sz w:val="20"/>
        </w:rPr>
        <w:t xml:space="preserve">Cena bude průběžnými dílčími měsíčními fakturami hrazena nejvýše do 90% </w:t>
      </w:r>
      <w:r w:rsidRPr="003A3206">
        <w:rPr>
          <w:rFonts w:asciiTheme="minorHAnsi" w:hAnsiTheme="minorHAnsi" w:cs="Calibri"/>
          <w:sz w:val="20"/>
        </w:rPr>
        <w:t>Ceny Díla</w:t>
      </w:r>
      <w:r w:rsidR="00F6062E" w:rsidRPr="003A3206">
        <w:rPr>
          <w:rFonts w:asciiTheme="minorHAnsi" w:hAnsiTheme="minorHAnsi" w:cs="Calibri"/>
          <w:sz w:val="20"/>
        </w:rPr>
        <w:t xml:space="preserve">, když </w:t>
      </w:r>
      <w:r w:rsidR="00F6062E" w:rsidRPr="003A3206">
        <w:rPr>
          <w:rFonts w:asciiTheme="minorHAnsi" w:hAnsiTheme="minorHAnsi"/>
          <w:sz w:val="20"/>
        </w:rPr>
        <w:t>Objednatel je oprávněn zadržet 10% podíl z každé fakturované částky včetně DPH jako pozastávku</w:t>
      </w:r>
      <w:r w:rsidRPr="003A3206">
        <w:rPr>
          <w:rFonts w:asciiTheme="minorHAnsi" w:hAnsiTheme="minorHAnsi" w:cs="Calibri"/>
          <w:sz w:val="20"/>
        </w:rPr>
        <w:t>.</w:t>
      </w:r>
      <w:bookmarkEnd w:id="63"/>
      <w:bookmarkEnd w:id="64"/>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Platby budou poskytovány ve vazbě na věcné plnění s tím, že pokud se Zhotovitel dostane do prodlení oproti věcnému plnění předpokládanému v čase dle Harmonogramu, má Objednatel právo, pokud </w:t>
      </w:r>
      <w:r w:rsidRPr="003A3206">
        <w:rPr>
          <w:rFonts w:asciiTheme="minorHAnsi" w:hAnsiTheme="minorHAnsi"/>
          <w:sz w:val="20"/>
        </w:rPr>
        <w:lastRenderedPageBreak/>
        <w:t xml:space="preserve">Zhotovitel tento skluz nevyrovná do dalšího dílčího plnění nebo, nedojde-li dohodou stran k úpravě Harmonogramu, pozastavit veškeré platby, nebo využít svého práva odstoupení od </w:t>
      </w:r>
      <w:r w:rsidR="0081765F">
        <w:rPr>
          <w:rFonts w:asciiTheme="minorHAnsi" w:hAnsiTheme="minorHAnsi"/>
          <w:sz w:val="20"/>
        </w:rPr>
        <w:t>s</w:t>
      </w:r>
      <w:r w:rsidRPr="003A3206">
        <w:rPr>
          <w:rFonts w:asciiTheme="minorHAnsi" w:hAnsiTheme="minorHAnsi"/>
          <w:sz w:val="20"/>
        </w:rPr>
        <w:t>mlouvy.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Podkladem pro zaplacení je daňový doklad – faktura</w:t>
      </w:r>
      <w:r w:rsidR="00EC3B60" w:rsidRPr="003A3206">
        <w:rPr>
          <w:rFonts w:asciiTheme="minorHAnsi" w:hAnsiTheme="minorHAnsi"/>
          <w:sz w:val="20"/>
        </w:rPr>
        <w:t xml:space="preserve"> </w:t>
      </w:r>
      <w:r w:rsidRPr="003A3206">
        <w:rPr>
          <w:rFonts w:asciiTheme="minorHAnsi" w:hAnsiTheme="minorHAnsi"/>
          <w:sz w:val="20"/>
        </w:rPr>
        <w:t xml:space="preserve">(dále jen </w:t>
      </w:r>
      <w:r w:rsidR="008E64E4" w:rsidRPr="003A3206">
        <w:rPr>
          <w:rFonts w:asciiTheme="minorHAnsi" w:hAnsiTheme="minorHAnsi"/>
          <w:sz w:val="20"/>
        </w:rPr>
        <w:t>„</w:t>
      </w:r>
      <w:r w:rsidRPr="003A3206">
        <w:rPr>
          <w:rFonts w:asciiTheme="minorHAnsi" w:hAnsiTheme="minorHAnsi"/>
          <w:b/>
          <w:sz w:val="20"/>
        </w:rPr>
        <w:t>faktura</w:t>
      </w:r>
      <w:r w:rsidR="008E64E4" w:rsidRPr="003A3206">
        <w:rPr>
          <w:rFonts w:asciiTheme="minorHAnsi" w:hAnsiTheme="minorHAnsi"/>
          <w:b/>
          <w:sz w:val="20"/>
        </w:rPr>
        <w:t>“</w:t>
      </w:r>
      <w:r w:rsidRPr="003A3206">
        <w:rPr>
          <w:rFonts w:asciiTheme="minorHAnsi" w:hAnsiTheme="minorHAnsi"/>
          <w:sz w:val="20"/>
        </w:rPr>
        <w:t>).</w:t>
      </w:r>
    </w:p>
    <w:p w:rsidR="008E64E4" w:rsidRPr="003A3206" w:rsidRDefault="00532F3C" w:rsidP="008E64E4">
      <w:pPr>
        <w:pStyle w:val="6odstAKM"/>
        <w:numPr>
          <w:ilvl w:val="4"/>
          <w:numId w:val="4"/>
        </w:numPr>
        <w:spacing w:before="120"/>
        <w:rPr>
          <w:rFonts w:asciiTheme="minorHAnsi" w:hAnsiTheme="minorHAnsi"/>
          <w:sz w:val="20"/>
        </w:rPr>
      </w:pPr>
      <w:r w:rsidRPr="003A3206">
        <w:rPr>
          <w:rFonts w:asciiTheme="minorHAnsi" w:hAnsiTheme="minorHAnsi"/>
          <w:sz w:val="20"/>
        </w:rPr>
        <w:t>Faktura (dílčí nebo kon</w:t>
      </w:r>
      <w:r w:rsidR="008E64E4" w:rsidRPr="003A3206">
        <w:rPr>
          <w:rFonts w:asciiTheme="minorHAnsi" w:hAnsiTheme="minorHAnsi"/>
          <w:sz w:val="20"/>
        </w:rPr>
        <w:t>ečná) musí mít tyto náležitosti daňového dokladu a dále:</w:t>
      </w:r>
    </w:p>
    <w:p w:rsidR="008E64E4" w:rsidRPr="003A3206" w:rsidRDefault="008E64E4" w:rsidP="008E64E4">
      <w:pPr>
        <w:pStyle w:val="Odstavecseseznamem"/>
        <w:numPr>
          <w:ilvl w:val="0"/>
          <w:numId w:val="50"/>
        </w:numPr>
        <w:tabs>
          <w:tab w:val="num" w:pos="567"/>
          <w:tab w:val="left" w:pos="616"/>
          <w:tab w:val="left" w:pos="993"/>
        </w:tabs>
        <w:spacing w:before="120" w:after="0" w:line="240" w:lineRule="auto"/>
        <w:ind w:left="616" w:firstLine="0"/>
        <w:contextualSpacing/>
        <w:rPr>
          <w:rFonts w:asciiTheme="minorHAnsi" w:hAnsiTheme="minorHAnsi"/>
          <w:sz w:val="20"/>
          <w:szCs w:val="20"/>
        </w:rPr>
      </w:pPr>
      <w:r w:rsidRPr="003A3206">
        <w:rPr>
          <w:rFonts w:asciiTheme="minorHAnsi" w:hAnsiTheme="minorHAnsi"/>
          <w:sz w:val="20"/>
          <w:szCs w:val="20"/>
        </w:rPr>
        <w:t>pořadové číslo faktury;</w:t>
      </w:r>
    </w:p>
    <w:p w:rsidR="008E64E4" w:rsidRPr="003A3206" w:rsidRDefault="008E64E4" w:rsidP="008E64E4">
      <w:pPr>
        <w:pStyle w:val="Odstavecseseznamem"/>
        <w:numPr>
          <w:ilvl w:val="0"/>
          <w:numId w:val="50"/>
        </w:numPr>
        <w:tabs>
          <w:tab w:val="left" w:pos="993"/>
          <w:tab w:val="num" w:pos="1701"/>
        </w:tabs>
        <w:spacing w:before="120" w:after="0" w:line="240" w:lineRule="auto"/>
        <w:ind w:hanging="1238"/>
        <w:contextualSpacing/>
        <w:rPr>
          <w:rFonts w:asciiTheme="minorHAnsi" w:hAnsiTheme="minorHAnsi"/>
          <w:sz w:val="20"/>
          <w:szCs w:val="20"/>
        </w:rPr>
      </w:pPr>
      <w:r w:rsidRPr="003A3206">
        <w:rPr>
          <w:rFonts w:asciiTheme="minorHAnsi" w:hAnsiTheme="minorHAnsi"/>
          <w:sz w:val="20"/>
          <w:szCs w:val="20"/>
        </w:rPr>
        <w:t xml:space="preserve">číslo Smlouvy, název Stavby, období, kdy byly práce prováděny; </w:t>
      </w:r>
    </w:p>
    <w:p w:rsidR="008E64E4" w:rsidRPr="003A3206" w:rsidRDefault="008E64E4" w:rsidP="008E64E4">
      <w:pPr>
        <w:pStyle w:val="Odstavecseseznamem"/>
        <w:numPr>
          <w:ilvl w:val="0"/>
          <w:numId w:val="50"/>
        </w:numPr>
        <w:spacing w:before="120" w:after="0" w:line="240" w:lineRule="auto"/>
        <w:ind w:left="993" w:hanging="377"/>
        <w:contextualSpacing/>
        <w:rPr>
          <w:rFonts w:asciiTheme="minorHAnsi" w:hAnsiTheme="minorHAnsi"/>
          <w:sz w:val="20"/>
          <w:szCs w:val="20"/>
        </w:rPr>
      </w:pPr>
      <w:r w:rsidRPr="003A3206">
        <w:rPr>
          <w:rFonts w:asciiTheme="minorHAnsi" w:hAnsiTheme="minorHAnsi"/>
          <w:sz w:val="20"/>
          <w:szCs w:val="20"/>
        </w:rPr>
        <w:t>podpis oprávněného zástupce Zhotovitele.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Soupis provedených prací</w:t>
      </w:r>
      <w:r w:rsidR="008E64E4" w:rsidRPr="003A3206">
        <w:rPr>
          <w:rFonts w:asciiTheme="minorHAnsi" w:hAnsiTheme="minorHAnsi"/>
          <w:sz w:val="20"/>
        </w:rPr>
        <w:t xml:space="preserve"> a dodávek sestavuje Zhotovitel. </w:t>
      </w:r>
      <w:r w:rsidRPr="003A3206">
        <w:rPr>
          <w:rFonts w:asciiTheme="minorHAnsi" w:hAnsiTheme="minorHAnsi" w:cs="Calibri"/>
          <w:sz w:val="20"/>
        </w:rPr>
        <w:t>Soupis provedených prací je Zhotovitel povinen sestavovat jako kumulovaný tj. celkový soupis provedených prací ke dni zpracování, pro stanovaní objemu účtovaného v daném měsíci bude potom vykázán rozdíl kumulovaného a předchozího odsouhlaseného soupisu prací.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Smluvní strany si sjednávají splatnost faktur Zhotovitele </w:t>
      </w:r>
      <w:r w:rsidR="0025134A">
        <w:rPr>
          <w:rFonts w:asciiTheme="minorHAnsi" w:hAnsiTheme="minorHAnsi"/>
          <w:sz w:val="20"/>
        </w:rPr>
        <w:t>čtrnáct</w:t>
      </w:r>
      <w:r w:rsidRPr="003A3206">
        <w:rPr>
          <w:rFonts w:asciiTheme="minorHAnsi" w:hAnsiTheme="minorHAnsi"/>
          <w:sz w:val="20"/>
        </w:rPr>
        <w:t xml:space="preserve"> (</w:t>
      </w:r>
      <w:r w:rsidR="0025134A">
        <w:rPr>
          <w:rFonts w:asciiTheme="minorHAnsi" w:hAnsiTheme="minorHAnsi"/>
          <w:sz w:val="20"/>
        </w:rPr>
        <w:t>14</w:t>
      </w:r>
      <w:r w:rsidRPr="003A3206">
        <w:rPr>
          <w:rFonts w:asciiTheme="minorHAnsi" w:hAnsiTheme="minorHAnsi"/>
          <w:sz w:val="20"/>
        </w:rPr>
        <w:t>) dní ode dne jejich doručení Objednatel</w:t>
      </w:r>
      <w:r w:rsidR="00935E31" w:rsidRPr="003A3206">
        <w:rPr>
          <w:rFonts w:asciiTheme="minorHAnsi" w:hAnsiTheme="minorHAnsi"/>
          <w:sz w:val="20"/>
        </w:rPr>
        <w:t>i</w:t>
      </w:r>
      <w:r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K dílčím fakturám je Zhotovitel povinen připojovat zjišťovací protokol a/nebo soupis provedených prací.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Konečnou (závěrečnou) fakturu je Zhotovitel oprávněn vystavit po</w:t>
      </w:r>
      <w:r w:rsidR="003372FE" w:rsidRPr="003A3206">
        <w:rPr>
          <w:rFonts w:asciiTheme="minorHAnsi" w:hAnsiTheme="minorHAnsi"/>
          <w:sz w:val="20"/>
        </w:rPr>
        <w:t xml:space="preserve"> předání Díla. K</w:t>
      </w:r>
      <w:r w:rsidRPr="003A3206">
        <w:rPr>
          <w:rFonts w:asciiTheme="minorHAnsi" w:hAnsiTheme="minorHAnsi"/>
          <w:sz w:val="20"/>
        </w:rPr>
        <w:t xml:space="preserve">e konečné faktuře je Zhotovitel povinen připojit Zápis o předání a převzetí </w:t>
      </w:r>
      <w:r w:rsidR="003372FE" w:rsidRPr="003A3206">
        <w:rPr>
          <w:rFonts w:asciiTheme="minorHAnsi" w:hAnsiTheme="minorHAnsi"/>
          <w:sz w:val="20"/>
        </w:rPr>
        <w:t>D</w:t>
      </w:r>
      <w:r w:rsidRPr="003A3206">
        <w:rPr>
          <w:rFonts w:asciiTheme="minorHAnsi" w:hAnsiTheme="minorHAnsi"/>
          <w:sz w:val="20"/>
        </w:rPr>
        <w:t xml:space="preserve">íla, doklad o vydání kolaudačního souhlasu/souhlasů pro Stavbu, a prohlášení podepsané zástupci Zhotovitele o bezvadnosti </w:t>
      </w:r>
      <w:r w:rsidR="002B5D53">
        <w:rPr>
          <w:rFonts w:asciiTheme="minorHAnsi" w:hAnsiTheme="minorHAnsi"/>
          <w:sz w:val="20"/>
        </w:rPr>
        <w:t>D</w:t>
      </w:r>
      <w:r w:rsidRPr="003A3206">
        <w:rPr>
          <w:rFonts w:asciiTheme="minorHAnsi" w:hAnsiTheme="minorHAnsi"/>
          <w:sz w:val="20"/>
        </w:rPr>
        <w:t>íla.</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je povinen předkládat </w:t>
      </w:r>
      <w:r w:rsidR="003372FE" w:rsidRPr="003A3206">
        <w:rPr>
          <w:rFonts w:asciiTheme="minorHAnsi" w:hAnsiTheme="minorHAnsi"/>
          <w:sz w:val="20"/>
        </w:rPr>
        <w:t xml:space="preserve">faktury </w:t>
      </w:r>
      <w:r w:rsidR="0012535D" w:rsidRPr="003A3206">
        <w:rPr>
          <w:rFonts w:asciiTheme="minorHAnsi" w:hAnsiTheme="minorHAnsi"/>
          <w:sz w:val="20"/>
        </w:rPr>
        <w:t>Objednateli ve dvou (2</w:t>
      </w:r>
      <w:r w:rsidRPr="003A3206">
        <w:rPr>
          <w:rFonts w:asciiTheme="minorHAnsi" w:hAnsiTheme="minorHAnsi"/>
          <w:sz w:val="20"/>
        </w:rPr>
        <w:t>) vyhotoveních</w:t>
      </w:r>
      <w:r w:rsidR="0012535D"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 V případě, že faktury nebudou obsahovat předepsané náležitosti či přílohy, je Objednatel oprávněn vrátit je Zhotoviteli k opravě či doplnění. Nová lhůta splatnosti běží od doručení opravené, doplněné nebo nově vystavené faktury Objednateli.</w:t>
      </w:r>
    </w:p>
    <w:p w:rsidR="00071D72" w:rsidRPr="003A3206" w:rsidRDefault="00532F3C" w:rsidP="00071D72">
      <w:pPr>
        <w:pStyle w:val="6odstAKM"/>
        <w:numPr>
          <w:ilvl w:val="4"/>
          <w:numId w:val="4"/>
        </w:numPr>
        <w:spacing w:before="120"/>
        <w:rPr>
          <w:rFonts w:asciiTheme="minorHAnsi" w:hAnsiTheme="minorHAnsi"/>
          <w:sz w:val="20"/>
        </w:rPr>
      </w:pPr>
      <w:r w:rsidRPr="003A3206">
        <w:rPr>
          <w:rFonts w:asciiTheme="minorHAnsi" w:hAnsiTheme="minorHAnsi"/>
          <w:sz w:val="20"/>
        </w:rPr>
        <w:t xml:space="preserve">Platby budou prováděny výhradně bankovním převodem na účet druhé smluvní strany uvedený v této </w:t>
      </w:r>
      <w:r w:rsidR="002B5D53">
        <w:rPr>
          <w:rFonts w:asciiTheme="minorHAnsi" w:hAnsiTheme="minorHAnsi"/>
          <w:sz w:val="20"/>
        </w:rPr>
        <w:t>S</w:t>
      </w:r>
      <w:r w:rsidRPr="003A3206">
        <w:rPr>
          <w:rFonts w:asciiTheme="minorHAnsi" w:hAnsiTheme="minorHAnsi"/>
          <w:sz w:val="20"/>
        </w:rPr>
        <w:t xml:space="preserve">mlouvě, neoznámí-li Zhotovitel Objednateli </w:t>
      </w:r>
      <w:r w:rsidR="00AE686A" w:rsidRPr="003A3206">
        <w:rPr>
          <w:rFonts w:asciiTheme="minorHAnsi" w:hAnsiTheme="minorHAnsi"/>
          <w:sz w:val="20"/>
        </w:rPr>
        <w:t xml:space="preserve">písemně </w:t>
      </w:r>
      <w:r w:rsidRPr="003A3206">
        <w:rPr>
          <w:rFonts w:asciiTheme="minorHAnsi" w:hAnsiTheme="minorHAnsi"/>
          <w:sz w:val="20"/>
        </w:rPr>
        <w:t>jiné platební místo.</w:t>
      </w:r>
    </w:p>
    <w:p w:rsidR="00071D72" w:rsidRPr="003A3206" w:rsidRDefault="00071D72" w:rsidP="00071D72">
      <w:pPr>
        <w:pStyle w:val="6odstAKM"/>
        <w:numPr>
          <w:ilvl w:val="4"/>
          <w:numId w:val="4"/>
        </w:numPr>
        <w:spacing w:before="120"/>
        <w:rPr>
          <w:rFonts w:asciiTheme="minorHAnsi" w:hAnsiTheme="minorHAnsi"/>
          <w:sz w:val="20"/>
        </w:rPr>
      </w:pPr>
      <w:r w:rsidRPr="003A3206">
        <w:rPr>
          <w:rFonts w:asciiTheme="minorHAnsi" w:hAnsiTheme="minorHAnsi"/>
          <w:sz w:val="20"/>
        </w:rPr>
        <w:t xml:space="preserve">V případě, že stavební práce a jiné dodávky, které se Zhotovitel zavázal realizovat dle této Smlouvy, spadají ve smyslu platných právních předpisů upravujících daně a poplatky pod režim tzv. přenesení daňové povinnosti, případně tyto předpisy ukládají smluvním stranám ve vztahu k daním a poplatkům jiné povinnosti, jsou smluvní strany povinny splnit veškeré povinnosti z těchto předpisů plynoucí. Smluvní strany zejména berou na vědomí, že vyúčtování Ceny se bude řídit režimem přenesení daňové povinnosti.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65" w:name="_Toc379980674"/>
      <w:r w:rsidRPr="003A3206">
        <w:rPr>
          <w:rFonts w:asciiTheme="minorHAnsi" w:hAnsiTheme="minorHAnsi"/>
          <w:sz w:val="20"/>
          <w:szCs w:val="20"/>
        </w:rPr>
        <w:t>POVINNOSTI OBJEDNATELE</w:t>
      </w:r>
      <w:bookmarkEnd w:id="65"/>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Objednatel se zavazuje zaplatit Zhotoviteli </w:t>
      </w:r>
      <w:r w:rsidR="00AE686A" w:rsidRPr="003A3206">
        <w:rPr>
          <w:rFonts w:asciiTheme="minorHAnsi" w:hAnsiTheme="minorHAnsi"/>
          <w:sz w:val="20"/>
        </w:rPr>
        <w:t>C</w:t>
      </w:r>
      <w:r w:rsidRPr="003A3206">
        <w:rPr>
          <w:rFonts w:asciiTheme="minorHAnsi" w:hAnsiTheme="minorHAnsi"/>
          <w:sz w:val="20"/>
        </w:rPr>
        <w:t>enu, tedy cenu</w:t>
      </w:r>
      <w:r w:rsidR="0012535D" w:rsidRPr="003A3206">
        <w:rPr>
          <w:rFonts w:asciiTheme="minorHAnsi" w:hAnsiTheme="minorHAnsi"/>
          <w:sz w:val="20"/>
        </w:rPr>
        <w:t xml:space="preserve"> za řádně a včas provedené Dílo. </w:t>
      </w:r>
    </w:p>
    <w:p w:rsidR="00532F3C" w:rsidRPr="003A3206" w:rsidRDefault="00532F3C" w:rsidP="00532F3C">
      <w:pPr>
        <w:pStyle w:val="6odstAKM"/>
        <w:numPr>
          <w:ilvl w:val="4"/>
          <w:numId w:val="4"/>
        </w:numPr>
        <w:spacing w:before="120"/>
        <w:rPr>
          <w:rFonts w:asciiTheme="minorHAnsi" w:hAnsiTheme="minorHAnsi"/>
          <w:sz w:val="20"/>
        </w:rPr>
      </w:pPr>
      <w:bookmarkStart w:id="66" w:name="_Ref255931369"/>
      <w:r w:rsidRPr="003A3206">
        <w:rPr>
          <w:rFonts w:asciiTheme="minorHAnsi" w:hAnsiTheme="minorHAnsi"/>
          <w:sz w:val="20"/>
        </w:rPr>
        <w:t>Objednatel se zavazuje poskytnout Zhotoviteli veškerou rozumně požadovatel</w:t>
      </w:r>
      <w:r w:rsidR="00EC3B60" w:rsidRPr="003A3206">
        <w:rPr>
          <w:rFonts w:asciiTheme="minorHAnsi" w:hAnsiTheme="minorHAnsi"/>
          <w:sz w:val="20"/>
        </w:rPr>
        <w:t>n</w:t>
      </w:r>
      <w:r w:rsidRPr="003A3206">
        <w:rPr>
          <w:rFonts w:asciiTheme="minorHAnsi" w:hAnsiTheme="minorHAnsi"/>
          <w:sz w:val="20"/>
        </w:rPr>
        <w:t xml:space="preserve">ou součinnost pro realizaci </w:t>
      </w:r>
      <w:r w:rsidR="0012535D" w:rsidRPr="003A3206">
        <w:rPr>
          <w:rFonts w:asciiTheme="minorHAnsi" w:hAnsiTheme="minorHAnsi"/>
          <w:sz w:val="20"/>
        </w:rPr>
        <w:t>Díla</w:t>
      </w:r>
      <w:r w:rsidRPr="003A3206">
        <w:rPr>
          <w:rFonts w:asciiTheme="minorHAnsi" w:hAnsiTheme="minorHAnsi"/>
          <w:sz w:val="20"/>
        </w:rPr>
        <w:t xml:space="preserve"> podle této Smlouvy.</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67" w:name="_Toc379980675"/>
      <w:r w:rsidRPr="003A3206">
        <w:rPr>
          <w:rFonts w:asciiTheme="minorHAnsi" w:hAnsiTheme="minorHAnsi"/>
          <w:sz w:val="20"/>
          <w:szCs w:val="20"/>
        </w:rPr>
        <w:t>POVINNOSTI ZHOTOVITELE</w:t>
      </w:r>
      <w:bookmarkEnd w:id="67"/>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Není-li v této Smlouvě výslovně stanoveno jinak, je povinností Zhotovitele poskytnout nebo zajistit jakékoliv plnění, které je nezbytné pro realizaci </w:t>
      </w:r>
      <w:r w:rsidR="00EC3B60" w:rsidRPr="003A3206">
        <w:rPr>
          <w:rFonts w:asciiTheme="minorHAnsi" w:hAnsiTheme="minorHAnsi"/>
          <w:sz w:val="20"/>
        </w:rPr>
        <w:t>Díla</w:t>
      </w:r>
      <w:r w:rsidRPr="003A3206">
        <w:rPr>
          <w:rFonts w:asciiTheme="minorHAnsi" w:hAnsiTheme="minorHAnsi"/>
          <w:sz w:val="20"/>
        </w:rPr>
        <w:t xml:space="preserve"> v souladu s touto Smlouvou a všemi příslušnými právními a technickými předpisy. S ohledem na předchozí větu se jakékoliv plnění nezbytné pro realizaci </w:t>
      </w:r>
      <w:r w:rsidR="00EC3B60" w:rsidRPr="003A3206">
        <w:rPr>
          <w:rFonts w:asciiTheme="minorHAnsi" w:hAnsiTheme="minorHAnsi"/>
          <w:sz w:val="20"/>
        </w:rPr>
        <w:t>Díla</w:t>
      </w:r>
      <w:r w:rsidRPr="003A3206">
        <w:rPr>
          <w:rFonts w:asciiTheme="minorHAnsi" w:hAnsiTheme="minorHAnsi"/>
          <w:sz w:val="20"/>
        </w:rPr>
        <w:t xml:space="preserve">, které není součástí součinnosti Objednatele, považuje za součást plnění Zhotovitele v rámci </w:t>
      </w:r>
      <w:r w:rsidR="00EC3B60" w:rsidRPr="003A3206">
        <w:rPr>
          <w:rFonts w:asciiTheme="minorHAnsi" w:hAnsiTheme="minorHAnsi"/>
          <w:sz w:val="20"/>
        </w:rPr>
        <w:t>Díla</w:t>
      </w:r>
      <w:r w:rsidRPr="003A3206">
        <w:rPr>
          <w:rFonts w:asciiTheme="minorHAnsi" w:hAnsiTheme="minorHAnsi"/>
          <w:sz w:val="20"/>
        </w:rPr>
        <w:t xml:space="preserve"> bez toho, aby to mělo vliv na Cenu nebo rozsah povinností Objednatele.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Je-li potřebné, aby pro plnění některých povinností Zhotovitele z této Smlouvy poskytl Objednatel Zhotoviteli plnou moc, zavazuje se Objednatel na řádně odůvodněnou písemnou žádost takovouto plnou moc poskytnout.</w:t>
      </w:r>
      <w:bookmarkEnd w:id="66"/>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je povinen obstarat veškerá veřejnoprávní povolení a jiná povolení, vyjádření, souhlasy či schválení vyžadovaná právními předpisy, která budou nutná k:</w:t>
      </w:r>
    </w:p>
    <w:p w:rsidR="00532F3C" w:rsidRPr="003A3206" w:rsidRDefault="00532F3C" w:rsidP="00532F3C">
      <w:pPr>
        <w:pStyle w:val="6odstAKM"/>
        <w:numPr>
          <w:ilvl w:val="0"/>
          <w:numId w:val="25"/>
        </w:numPr>
        <w:spacing w:after="60"/>
        <w:rPr>
          <w:rFonts w:asciiTheme="minorHAnsi" w:hAnsiTheme="minorHAnsi"/>
          <w:sz w:val="20"/>
        </w:rPr>
      </w:pPr>
      <w:r w:rsidRPr="003A3206">
        <w:rPr>
          <w:rFonts w:asciiTheme="minorHAnsi" w:hAnsiTheme="minorHAnsi"/>
          <w:sz w:val="20"/>
        </w:rPr>
        <w:lastRenderedPageBreak/>
        <w:t>povolení předčasného užívání části a/nebo celku Stavby, včetně rozhodnutí o povolení předčasného užívání části a/nebo celku Stavby, a současně k</w:t>
      </w:r>
    </w:p>
    <w:p w:rsidR="00532F3C" w:rsidRPr="003A3206" w:rsidRDefault="00532F3C" w:rsidP="00532F3C">
      <w:pPr>
        <w:pStyle w:val="6odstAKM"/>
        <w:numPr>
          <w:ilvl w:val="0"/>
          <w:numId w:val="25"/>
        </w:numPr>
        <w:spacing w:after="60"/>
        <w:rPr>
          <w:rFonts w:asciiTheme="minorHAnsi" w:hAnsiTheme="minorHAnsi"/>
          <w:sz w:val="20"/>
        </w:rPr>
      </w:pPr>
      <w:r w:rsidRPr="003A3206">
        <w:rPr>
          <w:rFonts w:asciiTheme="minorHAnsi" w:hAnsiTheme="minorHAnsi"/>
          <w:sz w:val="20"/>
        </w:rPr>
        <w:t>vydání kolaudačního souhlasu k dokončené části a/nebo celku Stavby, včetně vydání vlastního kolaudačního souhlasu, kterým bude povoleno užívání části a/nebo celku Stavby</w:t>
      </w:r>
    </w:p>
    <w:p w:rsidR="00532F3C" w:rsidRPr="003A3206" w:rsidRDefault="00532F3C" w:rsidP="00532F3C">
      <w:pPr>
        <w:pStyle w:val="6odstAKM"/>
        <w:numPr>
          <w:ilvl w:val="0"/>
          <w:numId w:val="0"/>
        </w:numPr>
        <w:spacing w:after="60"/>
        <w:ind w:left="624"/>
        <w:rPr>
          <w:rFonts w:asciiTheme="minorHAnsi" w:hAnsiTheme="minorHAnsi"/>
          <w:sz w:val="20"/>
        </w:rPr>
      </w:pPr>
      <w:r w:rsidRPr="003A3206">
        <w:rPr>
          <w:rFonts w:asciiTheme="minorHAnsi" w:hAnsiTheme="minorHAnsi"/>
          <w:sz w:val="20"/>
        </w:rPr>
        <w:t xml:space="preserve">s tím, že úplata za jejich získání je obsažena v Ceně.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Pro odstranění pochybností se stanoví, že Zhotovitel je při realizaci </w:t>
      </w:r>
      <w:r w:rsidR="00EC3B60" w:rsidRPr="003A3206">
        <w:rPr>
          <w:rFonts w:asciiTheme="minorHAnsi" w:hAnsiTheme="minorHAnsi"/>
          <w:sz w:val="20"/>
        </w:rPr>
        <w:t>Díla</w:t>
      </w:r>
      <w:r w:rsidRPr="003A3206">
        <w:rPr>
          <w:rFonts w:asciiTheme="minorHAnsi" w:hAnsiTheme="minorHAnsi"/>
          <w:sz w:val="20"/>
        </w:rPr>
        <w:t xml:space="preserve"> povinen provést i veškeré další do </w:t>
      </w:r>
      <w:r w:rsidR="00EC3B60" w:rsidRPr="003A3206">
        <w:rPr>
          <w:rFonts w:asciiTheme="minorHAnsi" w:hAnsiTheme="minorHAnsi"/>
          <w:sz w:val="20"/>
        </w:rPr>
        <w:t>Základní d</w:t>
      </w:r>
      <w:r w:rsidRPr="003A3206">
        <w:rPr>
          <w:rFonts w:asciiTheme="minorHAnsi" w:hAnsiTheme="minorHAnsi"/>
          <w:sz w:val="20"/>
        </w:rPr>
        <w:t>okumentace výslovně nezahrnuté a/nebo touto Smlouvou výsl</w:t>
      </w:r>
      <w:r w:rsidR="00F025EB" w:rsidRPr="003A3206">
        <w:rPr>
          <w:rFonts w:asciiTheme="minorHAnsi" w:hAnsiTheme="minorHAnsi"/>
          <w:sz w:val="20"/>
        </w:rPr>
        <w:t xml:space="preserve">ovně </w:t>
      </w:r>
      <w:r w:rsidRPr="003A3206">
        <w:rPr>
          <w:rFonts w:asciiTheme="minorHAnsi" w:hAnsiTheme="minorHAnsi"/>
          <w:sz w:val="20"/>
        </w:rPr>
        <w:t>neuvedené práce, bude-li jejich provedení vzhledem k rozsahu a charakteru Díla nutné, obvyklé či spravedlivě Objednatelem očekávané a Zhotovitel jejich provedení měl či mohl předem uzavření této Smlouvy předvídat.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Věci</w:t>
      </w:r>
      <w:r w:rsidR="00F025EB" w:rsidRPr="003A3206">
        <w:rPr>
          <w:rFonts w:asciiTheme="minorHAnsi" w:hAnsiTheme="minorHAnsi"/>
          <w:sz w:val="20"/>
        </w:rPr>
        <w:t xml:space="preserve"> a plnění</w:t>
      </w:r>
      <w:r w:rsidRPr="003A3206">
        <w:rPr>
          <w:rFonts w:asciiTheme="minorHAnsi" w:hAnsiTheme="minorHAnsi"/>
          <w:sz w:val="20"/>
        </w:rPr>
        <w:t>, kter</w:t>
      </w:r>
      <w:r w:rsidR="00442B26" w:rsidRPr="003A3206">
        <w:rPr>
          <w:rFonts w:asciiTheme="minorHAnsi" w:hAnsiTheme="minorHAnsi"/>
          <w:sz w:val="20"/>
        </w:rPr>
        <w:t>é</w:t>
      </w:r>
      <w:r w:rsidRPr="003A3206">
        <w:rPr>
          <w:rFonts w:asciiTheme="minorHAnsi" w:hAnsiTheme="minorHAnsi"/>
          <w:sz w:val="20"/>
        </w:rPr>
        <w:t xml:space="preserve"> jsou potřebné k realizaci </w:t>
      </w:r>
      <w:r w:rsidR="00F025EB" w:rsidRPr="003A3206">
        <w:rPr>
          <w:rFonts w:asciiTheme="minorHAnsi" w:hAnsiTheme="minorHAnsi"/>
          <w:sz w:val="20"/>
        </w:rPr>
        <w:t>Díla</w:t>
      </w:r>
      <w:r w:rsidRPr="003A3206">
        <w:rPr>
          <w:rFonts w:asciiTheme="minorHAnsi" w:hAnsiTheme="minorHAnsi"/>
          <w:sz w:val="20"/>
        </w:rPr>
        <w:t>, není-li jejich opatření závazkem Objednatele dle této Smlouvy, je povinen opatřit Zhotovitel.</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bude zcela respektovat případně průběžně aktualizované podmínky veřejnoprávních orgánů vztahující se k </w:t>
      </w:r>
      <w:r w:rsidR="00DD3718" w:rsidRPr="003A3206">
        <w:rPr>
          <w:rFonts w:asciiTheme="minorHAnsi" w:hAnsiTheme="minorHAnsi"/>
          <w:sz w:val="20"/>
        </w:rPr>
        <w:t>Dílu</w:t>
      </w:r>
      <w:r w:rsidRPr="003A3206">
        <w:rPr>
          <w:rFonts w:asciiTheme="minorHAnsi" w:hAnsiTheme="minorHAnsi"/>
          <w:sz w:val="20"/>
        </w:rPr>
        <w:t xml:space="preserve"> vč. podmínek vyplývajících ze všech ve věci relevantních rozhodnutí těchto orgánů.</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Po zhotovení Díla souhlasí Zhotovitel s převodem práv a povinností Objednatele, jakož i práv vyplývajících z této Smlouvy, včetně poskytnutí této Smlouvy, na subjekty určené Objednatelem k výkonu správy Stavby. </w:t>
      </w:r>
    </w:p>
    <w:p w:rsidR="00955CDA" w:rsidRPr="003A3206" w:rsidRDefault="00532F3C" w:rsidP="00955CDA">
      <w:pPr>
        <w:pStyle w:val="6odstAKM"/>
        <w:numPr>
          <w:ilvl w:val="4"/>
          <w:numId w:val="4"/>
        </w:numPr>
        <w:spacing w:before="120"/>
        <w:rPr>
          <w:rFonts w:asciiTheme="minorHAnsi" w:hAnsiTheme="minorHAnsi"/>
          <w:sz w:val="20"/>
        </w:rPr>
      </w:pPr>
      <w:r w:rsidRPr="003A3206">
        <w:rPr>
          <w:rFonts w:asciiTheme="minorHAnsi" w:hAnsiTheme="minorHAnsi"/>
          <w:sz w:val="20"/>
        </w:rPr>
        <w:t xml:space="preserve">Předmět plnění Zhotovitele vymezený touto Smlouvou zahrnuje zejména provedení, dokončení a předání Díla v souladu s touto </w:t>
      </w:r>
      <w:r w:rsidR="002B5D53">
        <w:rPr>
          <w:rFonts w:asciiTheme="minorHAnsi" w:hAnsiTheme="minorHAnsi"/>
          <w:sz w:val="20"/>
        </w:rPr>
        <w:t>S</w:t>
      </w:r>
      <w:r w:rsidRPr="003A3206">
        <w:rPr>
          <w:rFonts w:asciiTheme="minorHAnsi" w:hAnsiTheme="minorHAnsi"/>
          <w:sz w:val="20"/>
        </w:rPr>
        <w:t xml:space="preserve">mlouvou, včetně obstarání všech pracovních sil, mechanizmů, materiálů, zařízení staveniště, jakož i jiných zařízení a pomocných staveb, stejně tak všechny práce, služby, výrobky, dodávky a výkony, kterých je třeba trvale nebo dočasně k provedení a dokončení </w:t>
      </w:r>
      <w:r w:rsidR="00DD3718" w:rsidRPr="003A3206">
        <w:rPr>
          <w:rFonts w:asciiTheme="minorHAnsi" w:hAnsiTheme="minorHAnsi"/>
          <w:sz w:val="20"/>
        </w:rPr>
        <w:t>Díla</w:t>
      </w:r>
      <w:r w:rsidRPr="003A3206">
        <w:rPr>
          <w:rFonts w:asciiTheme="minorHAnsi" w:hAnsiTheme="minorHAnsi"/>
          <w:sz w:val="20"/>
        </w:rPr>
        <w:t xml:space="preserve"> do jeho přejímky Objednatelem, resp. kolaudace stavebním úřadem, včetně odstranění všech vad a nedodělků Zhotovitelem.</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Pokud k provedení některých částí </w:t>
      </w:r>
      <w:r w:rsidR="00DD3718" w:rsidRPr="003A3206">
        <w:rPr>
          <w:rFonts w:asciiTheme="minorHAnsi" w:hAnsiTheme="minorHAnsi"/>
          <w:sz w:val="20"/>
        </w:rPr>
        <w:t>Díla</w:t>
      </w:r>
      <w:r w:rsidRPr="003A3206">
        <w:rPr>
          <w:rFonts w:asciiTheme="minorHAnsi" w:hAnsiTheme="minorHAnsi"/>
          <w:sz w:val="20"/>
        </w:rPr>
        <w:t xml:space="preserve"> použije Zhotovitel Subdodavatele, odpovídá za to, že i tito Subdodavatelé budou disponovat veškerými oprávněními, jako jimi disponuje Zhotovitel pod</w:t>
      </w:r>
      <w:r w:rsidR="00396207" w:rsidRPr="003A3206">
        <w:rPr>
          <w:rFonts w:asciiTheme="minorHAnsi" w:hAnsiTheme="minorHAnsi"/>
          <w:sz w:val="20"/>
        </w:rPr>
        <w:t>le svého ujištění v úvodu této S</w:t>
      </w:r>
      <w:r w:rsidRPr="003A3206">
        <w:rPr>
          <w:rFonts w:asciiTheme="minorHAnsi" w:hAnsiTheme="minorHAnsi"/>
          <w:sz w:val="20"/>
        </w:rPr>
        <w:t>mlouvy, v rozsahu nutném pro realizaci plnění příslušného Subdodavatele.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Povinnost Zhotovitele provést Stavbu zahrnuje mimo jiné též:</w:t>
      </w:r>
    </w:p>
    <w:p w:rsidR="00532F3C" w:rsidRPr="003A3206" w:rsidRDefault="00532F3C" w:rsidP="00532F3C">
      <w:pPr>
        <w:pStyle w:val="6odstAKM"/>
        <w:numPr>
          <w:ilvl w:val="0"/>
          <w:numId w:val="43"/>
        </w:numPr>
        <w:spacing w:before="120" w:after="0"/>
        <w:rPr>
          <w:rFonts w:asciiTheme="minorHAnsi" w:hAnsiTheme="minorHAnsi"/>
          <w:sz w:val="20"/>
        </w:rPr>
      </w:pPr>
      <w:r w:rsidRPr="003A3206">
        <w:rPr>
          <w:rFonts w:asciiTheme="minorHAnsi" w:hAnsiTheme="minorHAnsi"/>
          <w:sz w:val="20"/>
        </w:rPr>
        <w:t xml:space="preserve">koordinaci a řádné provedení Díla včetně koordinace dalších případných </w:t>
      </w:r>
      <w:r w:rsidR="00396207" w:rsidRPr="003A3206">
        <w:rPr>
          <w:rFonts w:asciiTheme="minorHAnsi" w:hAnsiTheme="minorHAnsi"/>
          <w:sz w:val="20"/>
        </w:rPr>
        <w:t>přímých dodavatelů Objednatele</w:t>
      </w:r>
      <w:r w:rsidRPr="003A3206">
        <w:rPr>
          <w:rFonts w:asciiTheme="minorHAnsi" w:hAnsiTheme="minorHAnsi"/>
          <w:sz w:val="20"/>
        </w:rPr>
        <w:t xml:space="preserve">; </w:t>
      </w:r>
    </w:p>
    <w:p w:rsidR="00532F3C" w:rsidRPr="003A3206" w:rsidRDefault="00532F3C" w:rsidP="00532F3C">
      <w:pPr>
        <w:pStyle w:val="6odstAKM"/>
        <w:numPr>
          <w:ilvl w:val="0"/>
          <w:numId w:val="43"/>
        </w:numPr>
        <w:spacing w:before="120"/>
        <w:rPr>
          <w:rFonts w:asciiTheme="minorHAnsi" w:hAnsiTheme="minorHAnsi"/>
          <w:sz w:val="20"/>
        </w:rPr>
      </w:pPr>
      <w:r w:rsidRPr="003A3206">
        <w:rPr>
          <w:rFonts w:asciiTheme="minorHAnsi" w:hAnsiTheme="minorHAnsi"/>
          <w:sz w:val="20"/>
        </w:rPr>
        <w:t>obstarání veškerých potřebných povolení a souhlasů nutných pro provedení Stavby nad rámec předaných stavebních povolení, zejména pak jsou-li stanoveny dotčenými orgány státní správy, správci sítí nebo příslušným stavebním úřadem v rámci podmínek předaného stavebního povolení;</w:t>
      </w:r>
    </w:p>
    <w:p w:rsidR="00532F3C" w:rsidRPr="003A3206" w:rsidRDefault="00532F3C" w:rsidP="00532F3C">
      <w:pPr>
        <w:pStyle w:val="6odstAKM"/>
        <w:numPr>
          <w:ilvl w:val="0"/>
          <w:numId w:val="43"/>
        </w:numPr>
        <w:spacing w:before="120"/>
        <w:rPr>
          <w:rFonts w:asciiTheme="minorHAnsi" w:hAnsiTheme="minorHAnsi"/>
          <w:sz w:val="20"/>
        </w:rPr>
      </w:pPr>
      <w:r w:rsidRPr="003A3206">
        <w:rPr>
          <w:rFonts w:asciiTheme="minorHAnsi" w:hAnsiTheme="minorHAnsi"/>
          <w:sz w:val="20"/>
        </w:rPr>
        <w:t xml:space="preserve">odpovědnost Zhotovitele za poplatky, pokuty nebo jiné sankce či závazky plynoucí Zhotoviteli nebo Investorovi v průběhu provádění souvisejících s činností Zhotovitele při provádění Díla; </w:t>
      </w:r>
    </w:p>
    <w:p w:rsidR="00532F3C" w:rsidRPr="003A3206" w:rsidRDefault="00532F3C" w:rsidP="00532F3C">
      <w:pPr>
        <w:pStyle w:val="6odstAKM"/>
        <w:numPr>
          <w:ilvl w:val="0"/>
          <w:numId w:val="43"/>
        </w:numPr>
        <w:spacing w:before="120"/>
        <w:rPr>
          <w:rFonts w:asciiTheme="minorHAnsi" w:hAnsiTheme="minorHAnsi"/>
          <w:sz w:val="20"/>
        </w:rPr>
      </w:pPr>
      <w:r w:rsidRPr="003A3206">
        <w:rPr>
          <w:rFonts w:asciiTheme="minorHAnsi" w:hAnsiTheme="minorHAnsi"/>
          <w:sz w:val="20"/>
        </w:rPr>
        <w:t>uzavření nájemních smluv na svůj vrub na pronájem veřejných prostranství jako dočasných záborů nutných k provedení Stavby;</w:t>
      </w:r>
    </w:p>
    <w:p w:rsidR="00532F3C" w:rsidRPr="003A3206" w:rsidRDefault="00532F3C" w:rsidP="00532F3C">
      <w:pPr>
        <w:pStyle w:val="6odstAKM"/>
        <w:numPr>
          <w:ilvl w:val="0"/>
          <w:numId w:val="43"/>
        </w:numPr>
        <w:spacing w:before="120"/>
        <w:rPr>
          <w:rFonts w:asciiTheme="minorHAnsi" w:hAnsiTheme="minorHAnsi"/>
          <w:sz w:val="20"/>
        </w:rPr>
      </w:pPr>
      <w:r w:rsidRPr="003A3206">
        <w:rPr>
          <w:rFonts w:asciiTheme="minorHAnsi" w:hAnsiTheme="minorHAnsi"/>
          <w:sz w:val="20"/>
        </w:rPr>
        <w:t>obstarání veškerých atestů a revizí a průkazných dokladů o shodě zabudovaných materiálů s normami platnými pro takové materiály v České republice nebo Evropské unii nebo takovými normami, které byly stanoveny v</w:t>
      </w:r>
      <w:r w:rsidR="00A86F2F" w:rsidRPr="003A3206">
        <w:rPr>
          <w:rFonts w:asciiTheme="minorHAnsi" w:hAnsiTheme="minorHAnsi"/>
          <w:sz w:val="20"/>
        </w:rPr>
        <w:t> Základní dokumentaci</w:t>
      </w:r>
      <w:r w:rsidRPr="003A3206">
        <w:rPr>
          <w:rFonts w:asciiTheme="minorHAnsi" w:hAnsiTheme="minorHAnsi"/>
          <w:sz w:val="20"/>
        </w:rPr>
        <w:t>;</w:t>
      </w:r>
    </w:p>
    <w:p w:rsidR="00532F3C" w:rsidRPr="003A3206" w:rsidRDefault="00532F3C" w:rsidP="00532F3C">
      <w:pPr>
        <w:pStyle w:val="6odstAKM"/>
        <w:numPr>
          <w:ilvl w:val="0"/>
          <w:numId w:val="43"/>
        </w:numPr>
        <w:spacing w:before="120"/>
        <w:rPr>
          <w:rFonts w:asciiTheme="minorHAnsi" w:hAnsiTheme="minorHAnsi"/>
          <w:sz w:val="20"/>
        </w:rPr>
      </w:pPr>
      <w:r w:rsidRPr="003A3206">
        <w:rPr>
          <w:rFonts w:asciiTheme="minorHAnsi" w:hAnsiTheme="minorHAnsi"/>
          <w:sz w:val="20"/>
        </w:rPr>
        <w:t>zaškolení personálu provozu a údržby dle Provozní dokumentace vč. předání veškerých návodů na obsluhu a údržbu předaných zařízení a částí Stavby v českém jazyce;</w:t>
      </w:r>
    </w:p>
    <w:p w:rsidR="00532F3C" w:rsidRPr="003A3206" w:rsidRDefault="00532F3C" w:rsidP="00532F3C">
      <w:pPr>
        <w:pStyle w:val="6odstAKM"/>
        <w:numPr>
          <w:ilvl w:val="0"/>
          <w:numId w:val="0"/>
        </w:numPr>
        <w:spacing w:before="120"/>
        <w:ind w:left="624"/>
        <w:rPr>
          <w:rFonts w:asciiTheme="minorHAnsi" w:hAnsiTheme="minorHAnsi"/>
          <w:sz w:val="20"/>
        </w:rPr>
      </w:pPr>
      <w:r w:rsidRPr="003A3206">
        <w:rPr>
          <w:rFonts w:asciiTheme="minorHAnsi" w:hAnsiTheme="minorHAnsi"/>
          <w:sz w:val="20"/>
        </w:rPr>
        <w:t>s tím, že úplata, jakož i náhrada vynaložených nákladů, je obsažena v Ceně.</w:t>
      </w:r>
    </w:p>
    <w:p w:rsidR="008104CD" w:rsidRPr="0081765F" w:rsidRDefault="008104CD" w:rsidP="00915A31">
      <w:pPr>
        <w:pStyle w:val="6odstAKM"/>
        <w:numPr>
          <w:ilvl w:val="4"/>
          <w:numId w:val="4"/>
        </w:numPr>
        <w:spacing w:before="120"/>
        <w:rPr>
          <w:rFonts w:asciiTheme="minorHAnsi" w:hAnsiTheme="minorHAnsi"/>
          <w:sz w:val="20"/>
        </w:rPr>
      </w:pPr>
      <w:r w:rsidRPr="0081765F">
        <w:rPr>
          <w:rFonts w:asciiTheme="minorHAnsi" w:hAnsiTheme="minorHAnsi"/>
          <w:sz w:val="20"/>
        </w:rPr>
        <w:t xml:space="preserve">Objednatel je oprávněn v případě prodlení Zhotovitele se splněním jakékoliv povinnosti dle Smlouvy zajistit bez dalšího splnění takové povinnosti sám či prostřednictvím třetí osoby, a to na náklady Zhotovitele. Objednatel je tak zejména oprávněn v případě prodlení Zhotovitele s prováděním Díla či jeho části oproti sjednaným termínům zajistit bez dalšího provedení Díla či jeho části sám či prostřednictvím třetí osoby, a to na náklady Zhotovitele. Tímto postupem není dotčena záruka Zhotovitele za jakost Díla.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lastRenderedPageBreak/>
        <w:br/>
      </w:r>
      <w:bookmarkStart w:id="68" w:name="_Toc379980676"/>
      <w:r w:rsidRPr="003A3206">
        <w:rPr>
          <w:rFonts w:asciiTheme="minorHAnsi" w:hAnsiTheme="minorHAnsi"/>
          <w:sz w:val="20"/>
          <w:szCs w:val="20"/>
        </w:rPr>
        <w:t>KONTROLA PRACÍ, JAKOST DÍLA</w:t>
      </w:r>
      <w:bookmarkEnd w:id="68"/>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w:t>
      </w:r>
      <w:r w:rsidR="00BE27F8" w:rsidRPr="003A3206">
        <w:rPr>
          <w:rFonts w:asciiTheme="minorHAnsi" w:hAnsiTheme="minorHAnsi"/>
          <w:sz w:val="20"/>
        </w:rPr>
        <w:t xml:space="preserve"> kontroluje</w:t>
      </w:r>
      <w:r w:rsidRPr="003A3206">
        <w:rPr>
          <w:rFonts w:asciiTheme="minorHAnsi" w:hAnsiTheme="minorHAnsi"/>
          <w:sz w:val="20"/>
        </w:rPr>
        <w:t xml:space="preserve"> provádění prací podle Základní dokumentace a sjednaných předpisů pro stanovení kvality v předepsaných kvalitách (zkoušky</w:t>
      </w:r>
      <w:r w:rsidR="00BE27F8" w:rsidRPr="003A3206">
        <w:rPr>
          <w:rFonts w:asciiTheme="minorHAnsi" w:hAnsiTheme="minorHAnsi"/>
          <w:sz w:val="20"/>
        </w:rPr>
        <w:t>, atestace materiálu apod.) a má</w:t>
      </w:r>
      <w:r w:rsidRPr="003A3206">
        <w:rPr>
          <w:rFonts w:asciiTheme="minorHAnsi" w:hAnsiTheme="minorHAnsi"/>
          <w:sz w:val="20"/>
        </w:rPr>
        <w:t xml:space="preserve"> tak přístup na všechna pracoviště Zhotovitele do dílen a skladů, kde jsou zpracová</w:t>
      </w:r>
      <w:r w:rsidR="00BE27F8" w:rsidRPr="003A3206">
        <w:rPr>
          <w:rFonts w:asciiTheme="minorHAnsi" w:hAnsiTheme="minorHAnsi"/>
          <w:sz w:val="20"/>
        </w:rPr>
        <w:t>ny nebo uskladněny dodávky pro S</w:t>
      </w:r>
      <w:r w:rsidRPr="003A3206">
        <w:rPr>
          <w:rFonts w:asciiTheme="minorHAnsi" w:hAnsiTheme="minorHAnsi"/>
          <w:sz w:val="20"/>
        </w:rPr>
        <w:t>tavbu.</w:t>
      </w:r>
    </w:p>
    <w:p w:rsidR="00532F3C" w:rsidRPr="003A3206" w:rsidRDefault="00BE27F8"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 je</w:t>
      </w:r>
      <w:r w:rsidR="00532F3C" w:rsidRPr="003A3206">
        <w:rPr>
          <w:rFonts w:asciiTheme="minorHAnsi" w:hAnsiTheme="minorHAnsi"/>
          <w:sz w:val="20"/>
        </w:rPr>
        <w:t xml:space="preserve"> oprávněn si vyžádat k nahlédnutí výrobní výkresy nebo jiné prováděcí podklady vyžadovat průběžné i konečné výsledky kvalitativních zkoušek.</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Materiály nebo stavební dílce, které neodpovídají kvalitativním podmínkám, musí být z nařízení Objednatele ze staveniště odstraněny v požadované lhůtě, nestane-li se tak, může jejich odstranění na náklad Zhotovitele zajistit Objednatel. Tento sjednaný postup nemá vliv na změnu záručních podmínek a i v tomto případě Zhotovitel plně přebírá záruku dle smluvních podmínek.</w:t>
      </w:r>
    </w:p>
    <w:p w:rsidR="00A46280" w:rsidRPr="0081765F" w:rsidRDefault="00A46280" w:rsidP="00A46280">
      <w:pPr>
        <w:pStyle w:val="6odstAKM"/>
        <w:numPr>
          <w:ilvl w:val="4"/>
          <w:numId w:val="4"/>
        </w:numPr>
        <w:spacing w:before="120"/>
        <w:rPr>
          <w:rFonts w:asciiTheme="minorHAnsi" w:hAnsiTheme="minorHAnsi"/>
          <w:sz w:val="20"/>
        </w:rPr>
      </w:pPr>
      <w:r w:rsidRPr="0081765F">
        <w:rPr>
          <w:rFonts w:asciiTheme="minorHAnsi" w:hAnsiTheme="minorHAnsi"/>
          <w:sz w:val="20"/>
        </w:rPr>
        <w:t>Zhotovitel je povinen vyzvat Objednatele zápisem ve stavebním deníku ke kontrole všech prací, které mají být zabudované nebo se stanou nepřístupné nebo zakryté, nejméně pět (5) pracovních dní předem. Pokud se Objednatel nedostaví a nevykoná kontrolu těchto prací, bude Zhotovitel oprávněn v práci pokračovat. Pokud bude Objednatel dodatečně požadovat odkrytí těchto prací, je Zhotovitel povinen tento požadavek splnit na náklady Objednatele za předpokladu, že dodatečnou kontrolou nebylo zjištěno, že práce nebyly řádně provedené. Nevyzve-li Zhotovitel Objednatele ke kontrole těchto prací, je Zhotovitel povinen na žádost Objednatele tyto odkrýt a znovu zakrýt a nést veškeré náklady s tím spojené, a to i v případě, že tyto práce byly řádně provedeny.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Práce, které vykazují již v průběhu provádění nedostatky nebo odporují této Smlouvě, musí Zhotovitel nahradit bezvadnými pracemi. Vznikne-li nahrazováním Objednateli škoda, </w:t>
      </w:r>
      <w:r w:rsidR="008F2742" w:rsidRPr="003A3206">
        <w:rPr>
          <w:rFonts w:asciiTheme="minorHAnsi" w:hAnsiTheme="minorHAnsi"/>
          <w:sz w:val="20"/>
        </w:rPr>
        <w:t>je</w:t>
      </w:r>
      <w:r w:rsidRPr="003A3206">
        <w:rPr>
          <w:rFonts w:asciiTheme="minorHAnsi" w:hAnsiTheme="minorHAnsi"/>
          <w:sz w:val="20"/>
        </w:rPr>
        <w:t xml:space="preserve"> Zhotovitel</w:t>
      </w:r>
      <w:r w:rsidR="008F2742" w:rsidRPr="003A3206">
        <w:rPr>
          <w:rFonts w:asciiTheme="minorHAnsi" w:hAnsiTheme="minorHAnsi"/>
          <w:sz w:val="20"/>
        </w:rPr>
        <w:t xml:space="preserve"> povinen </w:t>
      </w:r>
      <w:r w:rsidRPr="003A3206">
        <w:rPr>
          <w:rFonts w:asciiTheme="minorHAnsi" w:hAnsiTheme="minorHAnsi"/>
          <w:sz w:val="20"/>
        </w:rPr>
        <w:t>ji uhradit Objednateli v plné výši.</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je povinen pro Dílo použít jen výrobky a materiály, které mají takové vlastnosti, aby při běžné údržbě byla zaručena požadovaná funkčnost </w:t>
      </w:r>
      <w:r w:rsidR="008F2742" w:rsidRPr="003A3206">
        <w:rPr>
          <w:rFonts w:asciiTheme="minorHAnsi" w:hAnsiTheme="minorHAnsi"/>
          <w:sz w:val="20"/>
        </w:rPr>
        <w:t>D</w:t>
      </w:r>
      <w:r w:rsidRPr="003A3206">
        <w:rPr>
          <w:rFonts w:asciiTheme="minorHAnsi" w:hAnsiTheme="minorHAnsi"/>
          <w:sz w:val="20"/>
        </w:rPr>
        <w:t xml:space="preserve">íla dodávaného jako nové nepoužité ve vysoké jakosti odpovídající danému účelu a požadované funkčnosti </w:t>
      </w:r>
      <w:r w:rsidR="002B5D53">
        <w:rPr>
          <w:rFonts w:asciiTheme="minorHAnsi" w:hAnsiTheme="minorHAnsi"/>
          <w:sz w:val="20"/>
        </w:rPr>
        <w:t>D</w:t>
      </w:r>
      <w:r w:rsidRPr="003A3206">
        <w:rPr>
          <w:rFonts w:asciiTheme="minorHAnsi" w:hAnsiTheme="minorHAnsi"/>
          <w:sz w:val="20"/>
        </w:rPr>
        <w:t>íla i poskytované záruce za jakost.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zaručuje úplné, funkční a kvalitní provedení Díla v rozsahu a parametrech stanovených v jednot</w:t>
      </w:r>
      <w:r w:rsidR="008F2742" w:rsidRPr="003A3206">
        <w:rPr>
          <w:rFonts w:asciiTheme="minorHAnsi" w:hAnsiTheme="minorHAnsi"/>
          <w:sz w:val="20"/>
        </w:rPr>
        <w:t>livých relevantních normách, v Základní d</w:t>
      </w:r>
      <w:r w:rsidRPr="003A3206">
        <w:rPr>
          <w:rFonts w:asciiTheme="minorHAnsi" w:hAnsiTheme="minorHAnsi"/>
          <w:sz w:val="20"/>
        </w:rPr>
        <w:t xml:space="preserve">okumentaci, v této </w:t>
      </w:r>
      <w:r w:rsidR="002B5D53">
        <w:rPr>
          <w:rFonts w:asciiTheme="minorHAnsi" w:hAnsiTheme="minorHAnsi"/>
          <w:sz w:val="20"/>
        </w:rPr>
        <w:t>S</w:t>
      </w:r>
      <w:r w:rsidRPr="003A3206">
        <w:rPr>
          <w:rFonts w:asciiTheme="minorHAnsi" w:hAnsiTheme="minorHAnsi"/>
          <w:sz w:val="20"/>
        </w:rPr>
        <w:t>mlouvě a jejích přílohách.</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zajistí veškerá osvědčení, certifikáty a jiné doklady, vztahující se k Dílu, pokud to budou vyžadovat právní a technické předpisy platné v České republice ke dni převzetí </w:t>
      </w:r>
      <w:r w:rsidR="002B5D53">
        <w:rPr>
          <w:rFonts w:asciiTheme="minorHAnsi" w:hAnsiTheme="minorHAnsi"/>
          <w:sz w:val="20"/>
        </w:rPr>
        <w:t>D</w:t>
      </w:r>
      <w:r w:rsidRPr="003A3206">
        <w:rPr>
          <w:rFonts w:asciiTheme="minorHAnsi" w:hAnsiTheme="minorHAnsi"/>
          <w:sz w:val="20"/>
        </w:rPr>
        <w:t>íla Objednatelem.</w:t>
      </w:r>
    </w:p>
    <w:p w:rsidR="00532F3C" w:rsidRPr="003A3206" w:rsidRDefault="00295C6A"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 je oprávněn</w:t>
      </w:r>
      <w:r w:rsidR="00532F3C" w:rsidRPr="003A3206">
        <w:rPr>
          <w:rFonts w:asciiTheme="minorHAnsi" w:hAnsiTheme="minorHAnsi"/>
          <w:sz w:val="20"/>
        </w:rPr>
        <w:t xml:space="preserve"> dát osobám, vyskytujícím se na pracovišti, příkaz přerušit práci, pokud není dosažitelná odpovědná osoba Zhotovitele a je-li ohrožena bezpečnost, život nebo zdraví osob pracujících na pracovišti, nebo hrozí-li jiné vážné škody.</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69" w:name="_Toc379980677"/>
      <w:r w:rsidRPr="003A3206">
        <w:rPr>
          <w:rFonts w:asciiTheme="minorHAnsi" w:hAnsiTheme="minorHAnsi"/>
          <w:sz w:val="20"/>
          <w:szCs w:val="20"/>
        </w:rPr>
        <w:t>KONTROLNÍ DNY A PRACOVNÍ SCHŮZKY</w:t>
      </w:r>
      <w:bookmarkEnd w:id="69"/>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Smluvní strany si sjednávají pravidelné termíny setkání, při kterých bude Zhotovitel zejména informovat Objednatele o stavu provádění Díla a při kterých budou řešeny další záležito</w:t>
      </w:r>
      <w:r w:rsidR="00F00332" w:rsidRPr="003A3206">
        <w:rPr>
          <w:rFonts w:asciiTheme="minorHAnsi" w:hAnsiTheme="minorHAnsi"/>
          <w:sz w:val="20"/>
        </w:rPr>
        <w:t>sti související s plněním této S</w:t>
      </w:r>
      <w:r w:rsidRPr="003A3206">
        <w:rPr>
          <w:rFonts w:asciiTheme="minorHAnsi" w:hAnsiTheme="minorHAnsi"/>
          <w:sz w:val="20"/>
        </w:rPr>
        <w:t>mlouvy.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Kontrolní den se bude konat minimálně jedenkrát (1x) měsíčně. Pracovní setkání se bude konat vždy minimálně jednou (1) za týden.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I mimo tato pracovní setkání bude Zhotovitel neprodleně informovat Objednatele o činnostech Zhotovitele při plnění jeho povinností podle této </w:t>
      </w:r>
      <w:r w:rsidR="002B5D53">
        <w:rPr>
          <w:rFonts w:asciiTheme="minorHAnsi" w:hAnsiTheme="minorHAnsi"/>
          <w:sz w:val="20"/>
        </w:rPr>
        <w:t>S</w:t>
      </w:r>
      <w:r w:rsidRPr="003A3206">
        <w:rPr>
          <w:rFonts w:asciiTheme="minorHAnsi" w:hAnsiTheme="minorHAnsi"/>
          <w:sz w:val="20"/>
        </w:rPr>
        <w:t xml:space="preserve">mlouvy, které jsou svou povahou neobvyklé, které mají značný ekonomický dopad, anebo které mohou mít výrazné či nepříznivé dopady na termín plnění Zhotovitele.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 průběhu kontrolních dnů i pracovních jednání bude vždy vyhotoven Zápis z kontrolního dne a/nebo Zápis z pracovního jednání. Zápisy budou označovány průběžnou číselnou řadou, datem, osobou zpracovatele a přiložena bude vždy listina zúčastněných osob s podpisem o účasti s prohlášením, že všichni zúčastnění byli seznámeni s textem Zápisu.</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lastRenderedPageBreak/>
        <w:br/>
      </w:r>
      <w:bookmarkStart w:id="70" w:name="_Toc379980678"/>
      <w:r w:rsidRPr="003A3206">
        <w:rPr>
          <w:rFonts w:asciiTheme="minorHAnsi" w:hAnsiTheme="minorHAnsi"/>
          <w:sz w:val="20"/>
          <w:szCs w:val="20"/>
        </w:rPr>
        <w:t>ZVLÁŠTNÍ UJEDNÁNÍ O RESPEKTOVÁNÍ STÁVAJÍCÍ OKOLNÍ ZÁSTAVBY</w:t>
      </w:r>
      <w:bookmarkEnd w:id="70"/>
    </w:p>
    <w:p w:rsidR="00532F3C" w:rsidRPr="003A3206" w:rsidRDefault="00952059"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w:t>
      </w:r>
      <w:r w:rsidR="00532F3C" w:rsidRPr="003A3206">
        <w:rPr>
          <w:rFonts w:asciiTheme="minorHAnsi" w:hAnsiTheme="minorHAnsi"/>
          <w:sz w:val="20"/>
        </w:rPr>
        <w:t>přebírá od Objednatele povinnosti zdržení se</w:t>
      </w:r>
      <w:r w:rsidRPr="003A3206">
        <w:rPr>
          <w:rFonts w:asciiTheme="minorHAnsi" w:hAnsiTheme="minorHAnsi"/>
          <w:sz w:val="20"/>
        </w:rPr>
        <w:t xml:space="preserve"> v souvislosti s realizací Díla</w:t>
      </w:r>
      <w:r w:rsidR="00532F3C" w:rsidRPr="003A3206">
        <w:rPr>
          <w:rFonts w:asciiTheme="minorHAnsi" w:hAnsiTheme="minorHAnsi"/>
          <w:sz w:val="20"/>
        </w:rPr>
        <w:t xml:space="preserve"> všeho, co by nad míru přiměřenou</w:t>
      </w:r>
      <w:r w:rsidRPr="003A3206">
        <w:rPr>
          <w:rFonts w:asciiTheme="minorHAnsi" w:hAnsiTheme="minorHAnsi"/>
          <w:sz w:val="20"/>
        </w:rPr>
        <w:t xml:space="preserve"> </w:t>
      </w:r>
      <w:r w:rsidR="00532F3C" w:rsidRPr="003A3206">
        <w:rPr>
          <w:rFonts w:asciiTheme="minorHAnsi" w:hAnsiTheme="minorHAnsi"/>
          <w:sz w:val="20"/>
        </w:rPr>
        <w:t>poměrům</w:t>
      </w:r>
      <w:r w:rsidRPr="003A3206">
        <w:rPr>
          <w:rFonts w:asciiTheme="minorHAnsi" w:hAnsiTheme="minorHAnsi"/>
          <w:sz w:val="20"/>
        </w:rPr>
        <w:t xml:space="preserve"> </w:t>
      </w:r>
      <w:r w:rsidR="00532F3C" w:rsidRPr="003A3206">
        <w:rPr>
          <w:rFonts w:asciiTheme="minorHAnsi" w:hAnsiTheme="minorHAnsi"/>
          <w:sz w:val="20"/>
        </w:rPr>
        <w:t xml:space="preserve">obtěžovalo jiného nebo co by vážně ohrožovalo výkon práv jiného.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je povinen přijmout v průběhu realizace Stavby taková opatření a volit takové realizační postupy a technologie provádění prací, aby předešel, popř. minimalizoval, negativní dopady realizace Stavby na okolní zástavbu a/nebo současně probíhající Stavby. Zhotovitel je zejména povinen počínat si tak, aby nebyla jakýmkoli způsobem byť jen ohrožena statika okolní zástavby, jakož i jakýmikoli emisemi ze Stavby vzešlými okolní zástavba omezována nad míru přiměřenou</w:t>
      </w:r>
      <w:r w:rsidR="004D2993" w:rsidRPr="003A3206">
        <w:rPr>
          <w:rFonts w:asciiTheme="minorHAnsi" w:hAnsiTheme="minorHAnsi"/>
          <w:sz w:val="20"/>
        </w:rPr>
        <w:t xml:space="preserve"> </w:t>
      </w:r>
      <w:r w:rsidRPr="003A3206">
        <w:rPr>
          <w:rFonts w:asciiTheme="minorHAnsi" w:hAnsiTheme="minorHAnsi"/>
          <w:sz w:val="20"/>
        </w:rPr>
        <w:t xml:space="preserve">poměrům.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Za výše uvedeným účelem bude Zhotovitel na výzvu Objednatele poskytovat nezbytnou součinnost</w:t>
      </w:r>
      <w:r w:rsidR="00864740" w:rsidRPr="003A3206">
        <w:rPr>
          <w:rFonts w:asciiTheme="minorHAnsi" w:hAnsiTheme="minorHAnsi"/>
          <w:sz w:val="20"/>
        </w:rPr>
        <w:t xml:space="preserve"> </w:t>
      </w:r>
      <w:r w:rsidRPr="003A3206">
        <w:rPr>
          <w:rFonts w:asciiTheme="minorHAnsi" w:hAnsiTheme="minorHAnsi"/>
          <w:sz w:val="20"/>
        </w:rPr>
        <w:t xml:space="preserve">při monitorování vlivu jím realizované Stavby na okolní zástavbu, a to zejména svojí účastí na jejích případných kontrolách zajišťovaných Objednatelem.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 ohledem na výše uvedené se Zhotovitel tímto současně zavazuje převzít</w:t>
      </w:r>
      <w:r w:rsidR="00864740" w:rsidRPr="003A3206">
        <w:rPr>
          <w:rFonts w:asciiTheme="minorHAnsi" w:hAnsiTheme="minorHAnsi"/>
          <w:sz w:val="20"/>
        </w:rPr>
        <w:t xml:space="preserve"> </w:t>
      </w:r>
      <w:r w:rsidRPr="003A3206">
        <w:rPr>
          <w:rFonts w:asciiTheme="minorHAnsi" w:hAnsiTheme="minorHAnsi"/>
          <w:sz w:val="20"/>
        </w:rPr>
        <w:t>plnění Objednatele vzniklé případně z jeho odpovědnosti za škody při realizaci Díla Zhotovitelem. Závazek Zhotovitele k převzetí</w:t>
      </w:r>
      <w:r w:rsidR="00864740" w:rsidRPr="003A3206">
        <w:rPr>
          <w:rFonts w:asciiTheme="minorHAnsi" w:hAnsiTheme="minorHAnsi"/>
          <w:sz w:val="20"/>
        </w:rPr>
        <w:t xml:space="preserve"> </w:t>
      </w:r>
      <w:r w:rsidRPr="003A3206">
        <w:rPr>
          <w:rFonts w:asciiTheme="minorHAnsi" w:hAnsiTheme="minorHAnsi"/>
          <w:sz w:val="20"/>
        </w:rPr>
        <w:t>plnění Objednatele z titulu náhrady škody podle tohoto odstavce trvá po celou dobu realizace Stavby a zaniká uplynutím záruční</w:t>
      </w:r>
      <w:r w:rsidR="00864740" w:rsidRPr="003A3206">
        <w:rPr>
          <w:rFonts w:asciiTheme="minorHAnsi" w:hAnsiTheme="minorHAnsi"/>
          <w:sz w:val="20"/>
        </w:rPr>
        <w:t xml:space="preserve"> </w:t>
      </w:r>
      <w:r w:rsidRPr="003A3206">
        <w:rPr>
          <w:rFonts w:asciiTheme="minorHAnsi" w:hAnsiTheme="minorHAnsi"/>
          <w:sz w:val="20"/>
        </w:rPr>
        <w:t xml:space="preserve">lhůty.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71" w:name="_Toc379980679"/>
      <w:r w:rsidRPr="003A3206">
        <w:rPr>
          <w:rFonts w:asciiTheme="minorHAnsi" w:hAnsiTheme="minorHAnsi"/>
          <w:sz w:val="20"/>
          <w:szCs w:val="20"/>
        </w:rPr>
        <w:t>ZÁRUKA</w:t>
      </w:r>
      <w:bookmarkEnd w:id="71"/>
    </w:p>
    <w:p w:rsidR="005E7AEC" w:rsidRPr="003A3206" w:rsidRDefault="00532F3C" w:rsidP="005E7AEC">
      <w:pPr>
        <w:pStyle w:val="6odstAKM"/>
        <w:numPr>
          <w:ilvl w:val="4"/>
          <w:numId w:val="4"/>
        </w:numPr>
        <w:spacing w:before="120"/>
        <w:rPr>
          <w:rFonts w:asciiTheme="minorHAnsi" w:hAnsiTheme="minorHAnsi"/>
          <w:sz w:val="20"/>
        </w:rPr>
      </w:pPr>
      <w:r w:rsidRPr="003A3206">
        <w:rPr>
          <w:rFonts w:asciiTheme="minorHAnsi" w:hAnsiTheme="minorHAnsi"/>
          <w:sz w:val="20"/>
        </w:rPr>
        <w:t>Zhotovitel odpovídá za to, že je Objednatel bude moci užívat Dílo bez vad při  provozu všech objektů Stavby.</w:t>
      </w:r>
    </w:p>
    <w:p w:rsidR="005E7AEC" w:rsidRPr="003A3206" w:rsidRDefault="005E7AEC" w:rsidP="005E7AE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přebírá vůči Objednateli záruku, že jím dodané Dílo bude mít vlastnosti sjednané Smlouvou a vlastnosti běžně předpokládané a odpovídající platným, uznávaným, obvykle používaným či stanovené technickými předpisy, a to po záruční dobu. Zhotovitel dále odpovídá za to, že Dílo bude splňovat požadavky na jakost specifikovanou v Základní dokumentaci. </w:t>
      </w:r>
    </w:p>
    <w:p w:rsidR="00532F3C" w:rsidRPr="00BB0F66" w:rsidRDefault="00532F3C" w:rsidP="00532F3C">
      <w:pPr>
        <w:pStyle w:val="6odstAKM"/>
        <w:numPr>
          <w:ilvl w:val="4"/>
          <w:numId w:val="4"/>
        </w:numPr>
        <w:spacing w:before="120"/>
        <w:rPr>
          <w:rFonts w:asciiTheme="minorHAnsi" w:hAnsiTheme="minorHAnsi"/>
          <w:sz w:val="20"/>
        </w:rPr>
      </w:pPr>
      <w:bookmarkStart w:id="72" w:name="_Ref304452801"/>
      <w:r w:rsidRPr="00BB0F66">
        <w:rPr>
          <w:rFonts w:asciiTheme="minorHAnsi" w:hAnsiTheme="minorHAnsi"/>
          <w:sz w:val="20"/>
        </w:rPr>
        <w:t xml:space="preserve">Zhotovitel poskytuje Objednateli základní záruku za jakost </w:t>
      </w:r>
      <w:r w:rsidR="00864740" w:rsidRPr="00BB0F66">
        <w:rPr>
          <w:rFonts w:asciiTheme="minorHAnsi" w:hAnsiTheme="minorHAnsi"/>
          <w:sz w:val="20"/>
        </w:rPr>
        <w:t xml:space="preserve">Díla, zejména </w:t>
      </w:r>
      <w:r w:rsidRPr="00BB0F66">
        <w:rPr>
          <w:rFonts w:asciiTheme="minorHAnsi" w:hAnsiTheme="minorHAnsi"/>
          <w:sz w:val="20"/>
        </w:rPr>
        <w:t>Stavby</w:t>
      </w:r>
      <w:r w:rsidR="00864740" w:rsidRPr="00BB0F66">
        <w:rPr>
          <w:rFonts w:asciiTheme="minorHAnsi" w:hAnsiTheme="minorHAnsi"/>
          <w:sz w:val="20"/>
        </w:rPr>
        <w:t>,</w:t>
      </w:r>
      <w:r w:rsidRPr="00BB0F66">
        <w:rPr>
          <w:rFonts w:asciiTheme="minorHAnsi" w:hAnsiTheme="minorHAnsi"/>
          <w:sz w:val="20"/>
        </w:rPr>
        <w:t xml:space="preserve"> v délce trvání </w:t>
      </w:r>
      <w:r w:rsidR="0025134A" w:rsidRPr="00BB0F66">
        <w:rPr>
          <w:rFonts w:asciiTheme="minorHAnsi" w:hAnsiTheme="minorHAnsi"/>
          <w:b/>
          <w:sz w:val="20"/>
        </w:rPr>
        <w:t>5</w:t>
      </w:r>
      <w:r w:rsidR="00864740" w:rsidRPr="00BB0F66">
        <w:rPr>
          <w:rFonts w:asciiTheme="minorHAnsi" w:hAnsiTheme="minorHAnsi"/>
          <w:b/>
          <w:sz w:val="20"/>
        </w:rPr>
        <w:t xml:space="preserve"> </w:t>
      </w:r>
      <w:r w:rsidRPr="00BB0F66">
        <w:rPr>
          <w:rFonts w:asciiTheme="minorHAnsi" w:hAnsiTheme="minorHAnsi"/>
          <w:b/>
          <w:sz w:val="20"/>
        </w:rPr>
        <w:t>let</w:t>
      </w:r>
      <w:r w:rsidRPr="00BB0F66">
        <w:rPr>
          <w:rFonts w:asciiTheme="minorHAnsi" w:hAnsiTheme="minorHAnsi"/>
          <w:sz w:val="20"/>
        </w:rPr>
        <w:t>, není-li dále sjednáno jinak.</w:t>
      </w:r>
      <w:bookmarkEnd w:id="72"/>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Odlišná záruka za jakost konstrukcí a/nebo výrobků a/nebo materiálů a/nebo technických celků (skupin) se sjednává v dále uvedeném rozsahu:</w:t>
      </w:r>
    </w:p>
    <w:p w:rsidR="00532F3C" w:rsidRPr="00BB0F66" w:rsidRDefault="00BB0F66" w:rsidP="00532F3C">
      <w:pPr>
        <w:pStyle w:val="6odstAKM"/>
        <w:numPr>
          <w:ilvl w:val="0"/>
          <w:numId w:val="29"/>
        </w:numPr>
        <w:rPr>
          <w:rFonts w:asciiTheme="minorHAnsi" w:hAnsiTheme="minorHAnsi"/>
          <w:sz w:val="20"/>
        </w:rPr>
      </w:pPr>
      <w:r w:rsidRPr="00BB0F66">
        <w:rPr>
          <w:rFonts w:asciiTheme="minorHAnsi" w:hAnsiTheme="minorHAnsi"/>
          <w:b/>
          <w:sz w:val="20"/>
          <w:lang w:val="en-US"/>
        </w:rPr>
        <w:t>2 roky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Záruky výše sjednané počínají plynout, není-li dále sjednáno jinak, ode dne řádného provedení Díla.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Bude-li Dílo v době předání vykazovat vady nebo nedodělky, je Objednatel oprávněn Dílo nepřevzít</w:t>
      </w:r>
      <w:r w:rsidR="00257111"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Dílo má </w:t>
      </w:r>
      <w:r w:rsidR="002B5D53">
        <w:rPr>
          <w:rFonts w:asciiTheme="minorHAnsi" w:hAnsiTheme="minorHAnsi"/>
          <w:sz w:val="20"/>
        </w:rPr>
        <w:t xml:space="preserve">zejména </w:t>
      </w:r>
      <w:r w:rsidRPr="003A3206">
        <w:rPr>
          <w:rFonts w:asciiTheme="minorHAnsi" w:hAnsiTheme="minorHAnsi"/>
          <w:sz w:val="20"/>
        </w:rPr>
        <w:t xml:space="preserve">vady, jestliže jeho provedení neodpovídá výsledku určenému v této Smlouvě, účelu jeho použití, popřípadě nemá vlastnosti výslovně stanovené touto Smlouvou a/nebo obecně závaznými předpisy a/nebo stanovené závaznými nebo doporučujícími technickými normami a/nebo </w:t>
      </w:r>
      <w:r w:rsidR="00257111" w:rsidRPr="003A3206">
        <w:rPr>
          <w:rFonts w:asciiTheme="minorHAnsi" w:hAnsiTheme="minorHAnsi"/>
          <w:sz w:val="20"/>
        </w:rPr>
        <w:t>Základní</w:t>
      </w:r>
      <w:r w:rsidR="008A775F">
        <w:rPr>
          <w:rFonts w:asciiTheme="minorHAnsi" w:hAnsiTheme="minorHAnsi"/>
          <w:sz w:val="20"/>
        </w:rPr>
        <w:t xml:space="preserve"> dokumentací</w:t>
      </w:r>
      <w:r w:rsidRPr="003A3206">
        <w:rPr>
          <w:rFonts w:asciiTheme="minorHAnsi" w:hAnsiTheme="minorHAnsi"/>
          <w:sz w:val="20"/>
        </w:rPr>
        <w:t xml:space="preserve">, podle nichž má být </w:t>
      </w:r>
      <w:r w:rsidR="00394994" w:rsidRPr="003A3206">
        <w:rPr>
          <w:rFonts w:asciiTheme="minorHAnsi" w:hAnsiTheme="minorHAnsi"/>
          <w:sz w:val="20"/>
        </w:rPr>
        <w:t>Dílo</w:t>
      </w:r>
      <w:r w:rsidRPr="003A3206">
        <w:rPr>
          <w:rFonts w:asciiTheme="minorHAnsi" w:hAnsiTheme="minorHAnsi"/>
          <w:sz w:val="20"/>
        </w:rPr>
        <w:t xml:space="preserve"> provedeno. Vadou se vždy rozumí i odchylka od obecných standardů provádění staveb v České republice renomovanými stavebními společnostmi.</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Při zjištění, že Dílo vykazuje vady, má Objednatel právo </w:t>
      </w:r>
      <w:r w:rsidR="00394994" w:rsidRPr="003A3206">
        <w:rPr>
          <w:rFonts w:asciiTheme="minorHAnsi" w:hAnsiTheme="minorHAnsi"/>
          <w:sz w:val="20"/>
        </w:rPr>
        <w:t xml:space="preserve">dle svého rozhodnutí </w:t>
      </w:r>
      <w:r w:rsidRPr="003A3206">
        <w:rPr>
          <w:rFonts w:asciiTheme="minorHAnsi" w:hAnsiTheme="minorHAnsi"/>
          <w:sz w:val="20"/>
        </w:rPr>
        <w:t xml:space="preserve">uplatňovat </w:t>
      </w:r>
      <w:r w:rsidR="00480ACA" w:rsidRPr="003A3206">
        <w:rPr>
          <w:rFonts w:asciiTheme="minorHAnsi" w:hAnsiTheme="minorHAnsi"/>
          <w:sz w:val="20"/>
        </w:rPr>
        <w:t xml:space="preserve">tato </w:t>
      </w:r>
      <w:r w:rsidR="00195F1B" w:rsidRPr="003A3206">
        <w:rPr>
          <w:rFonts w:asciiTheme="minorHAnsi" w:hAnsiTheme="minorHAnsi"/>
          <w:sz w:val="20"/>
        </w:rPr>
        <w:t>práva</w:t>
      </w:r>
      <w:r w:rsidR="00480ACA" w:rsidRPr="003A3206">
        <w:rPr>
          <w:rFonts w:asciiTheme="minorHAnsi" w:hAnsiTheme="minorHAnsi"/>
          <w:sz w:val="20"/>
        </w:rPr>
        <w:t xml:space="preserve"> z vad Díla</w:t>
      </w:r>
      <w:r w:rsidRPr="003A3206">
        <w:rPr>
          <w:rFonts w:asciiTheme="minorHAnsi" w:hAnsiTheme="minorHAnsi"/>
          <w:sz w:val="20"/>
        </w:rPr>
        <w:t>:</w:t>
      </w:r>
    </w:p>
    <w:p w:rsidR="00532F3C" w:rsidRPr="003A3206" w:rsidRDefault="00532F3C" w:rsidP="00532F3C">
      <w:pPr>
        <w:pStyle w:val="odr0"/>
        <w:numPr>
          <w:ilvl w:val="0"/>
          <w:numId w:val="6"/>
        </w:numPr>
        <w:spacing w:after="0"/>
        <w:ind w:left="924" w:hanging="357"/>
        <w:rPr>
          <w:rFonts w:asciiTheme="minorHAnsi" w:hAnsiTheme="minorHAnsi"/>
          <w:sz w:val="20"/>
        </w:rPr>
      </w:pPr>
      <w:r w:rsidRPr="003A3206">
        <w:rPr>
          <w:rFonts w:asciiTheme="minorHAnsi" w:hAnsiTheme="minorHAnsi"/>
          <w:sz w:val="20"/>
        </w:rPr>
        <w:t>požadovat opravu vady,</w:t>
      </w:r>
    </w:p>
    <w:p w:rsidR="00532F3C" w:rsidRPr="003A3206" w:rsidRDefault="00532F3C" w:rsidP="00532F3C">
      <w:pPr>
        <w:pStyle w:val="odr0"/>
        <w:numPr>
          <w:ilvl w:val="0"/>
          <w:numId w:val="6"/>
        </w:numPr>
        <w:spacing w:after="0"/>
        <w:ind w:left="924" w:hanging="357"/>
        <w:rPr>
          <w:rFonts w:asciiTheme="minorHAnsi" w:hAnsiTheme="minorHAnsi"/>
          <w:sz w:val="20"/>
        </w:rPr>
      </w:pPr>
      <w:r w:rsidRPr="003A3206">
        <w:rPr>
          <w:rFonts w:asciiTheme="minorHAnsi" w:hAnsiTheme="minorHAnsi"/>
          <w:sz w:val="20"/>
        </w:rPr>
        <w:t xml:space="preserve">požadovat odstranění </w:t>
      </w:r>
      <w:r w:rsidR="00394994" w:rsidRPr="003A3206">
        <w:rPr>
          <w:rFonts w:asciiTheme="minorHAnsi" w:hAnsiTheme="minorHAnsi"/>
          <w:sz w:val="20"/>
        </w:rPr>
        <w:t>vady poskytnutím nového plnění,</w:t>
      </w:r>
    </w:p>
    <w:p w:rsidR="00532F3C" w:rsidRPr="003A3206" w:rsidRDefault="00532F3C" w:rsidP="00532F3C">
      <w:pPr>
        <w:pStyle w:val="odr0"/>
        <w:numPr>
          <w:ilvl w:val="0"/>
          <w:numId w:val="6"/>
        </w:numPr>
        <w:spacing w:after="0"/>
        <w:ind w:left="924" w:hanging="357"/>
        <w:rPr>
          <w:rFonts w:asciiTheme="minorHAnsi" w:hAnsiTheme="minorHAnsi"/>
          <w:sz w:val="20"/>
        </w:rPr>
      </w:pPr>
      <w:r w:rsidRPr="003A3206">
        <w:rPr>
          <w:rFonts w:asciiTheme="minorHAnsi" w:hAnsiTheme="minorHAnsi"/>
          <w:sz w:val="20"/>
        </w:rPr>
        <w:t xml:space="preserve">požadovat přiměřenou slevu z </w:t>
      </w:r>
      <w:r w:rsidRPr="003A3206">
        <w:rPr>
          <w:rFonts w:asciiTheme="minorHAnsi" w:hAnsiTheme="minorHAnsi" w:cs="Calibri"/>
          <w:sz w:val="20"/>
        </w:rPr>
        <w:t>Ceny</w:t>
      </w:r>
      <w:r w:rsidRPr="003A3206">
        <w:rPr>
          <w:rFonts w:asciiTheme="minorHAnsi" w:hAnsiTheme="minorHAnsi"/>
          <w:sz w:val="20"/>
        </w:rPr>
        <w:t>,</w:t>
      </w:r>
    </w:p>
    <w:p w:rsidR="00532F3C" w:rsidRPr="003A3206" w:rsidRDefault="00532F3C" w:rsidP="00532F3C">
      <w:pPr>
        <w:pStyle w:val="odr0"/>
        <w:numPr>
          <w:ilvl w:val="0"/>
          <w:numId w:val="6"/>
        </w:numPr>
        <w:spacing w:after="0"/>
        <w:ind w:left="924" w:hanging="357"/>
        <w:rPr>
          <w:rFonts w:asciiTheme="minorHAnsi" w:hAnsiTheme="minorHAnsi"/>
          <w:sz w:val="20"/>
        </w:rPr>
      </w:pPr>
      <w:r w:rsidRPr="003A3206">
        <w:rPr>
          <w:rFonts w:asciiTheme="minorHAnsi" w:hAnsiTheme="minorHAnsi"/>
          <w:sz w:val="20"/>
        </w:rPr>
        <w:t xml:space="preserve">odstoupit od této </w:t>
      </w:r>
      <w:r w:rsidR="00394994" w:rsidRPr="003A3206">
        <w:rPr>
          <w:rFonts w:asciiTheme="minorHAnsi" w:hAnsiTheme="minorHAnsi"/>
          <w:sz w:val="20"/>
        </w:rPr>
        <w:t>S</w:t>
      </w:r>
      <w:r w:rsidRPr="003A3206">
        <w:rPr>
          <w:rFonts w:asciiTheme="minorHAnsi" w:hAnsiTheme="minorHAnsi"/>
          <w:sz w:val="20"/>
        </w:rPr>
        <w:t xml:space="preserve">mlouvy. </w:t>
      </w:r>
    </w:p>
    <w:p w:rsidR="00F209F7" w:rsidRPr="003A3206" w:rsidRDefault="00532F3C" w:rsidP="00F209F7">
      <w:pPr>
        <w:pStyle w:val="6odstAKM"/>
        <w:numPr>
          <w:ilvl w:val="4"/>
          <w:numId w:val="4"/>
        </w:numPr>
        <w:spacing w:before="120"/>
        <w:rPr>
          <w:rFonts w:asciiTheme="minorHAnsi" w:hAnsiTheme="minorHAnsi"/>
          <w:sz w:val="20"/>
        </w:rPr>
      </w:pPr>
      <w:r w:rsidRPr="003A3206">
        <w:rPr>
          <w:rFonts w:asciiTheme="minorHAnsi" w:hAnsiTheme="minorHAnsi"/>
          <w:sz w:val="20"/>
        </w:rPr>
        <w:t xml:space="preserve">Oznámení vad (reklamace) musí být zasláno Zhotoviteli písemně a/nebo faxem a/nebo prostředky elektronické komunikace (e-mailem). V oznámení vad musí být vada popsána, případně uvedeno, jak se vada projevuje. </w:t>
      </w:r>
    </w:p>
    <w:p w:rsidR="00F209F7" w:rsidRPr="0081765F" w:rsidRDefault="00F209F7" w:rsidP="00F209F7">
      <w:pPr>
        <w:pStyle w:val="6odstAKM"/>
        <w:numPr>
          <w:ilvl w:val="4"/>
          <w:numId w:val="4"/>
        </w:numPr>
        <w:spacing w:before="120"/>
        <w:rPr>
          <w:rFonts w:asciiTheme="minorHAnsi" w:hAnsiTheme="minorHAnsi"/>
          <w:sz w:val="20"/>
        </w:rPr>
      </w:pPr>
      <w:r w:rsidRPr="0081765F">
        <w:rPr>
          <w:rFonts w:asciiTheme="minorHAnsi" w:hAnsiTheme="minorHAnsi"/>
          <w:sz w:val="20"/>
        </w:rPr>
        <w:t xml:space="preserve">Objednatel je oprávněn oznámit Zhotoviteli záruční vadu i vadu, která existovala v době předání </w:t>
      </w:r>
      <w:r w:rsidR="003A3206" w:rsidRPr="0081765F">
        <w:rPr>
          <w:rFonts w:asciiTheme="minorHAnsi" w:hAnsiTheme="minorHAnsi"/>
          <w:sz w:val="20"/>
        </w:rPr>
        <w:t>D</w:t>
      </w:r>
      <w:r w:rsidRPr="0081765F">
        <w:rPr>
          <w:rFonts w:asciiTheme="minorHAnsi" w:hAnsiTheme="minorHAnsi"/>
          <w:sz w:val="20"/>
        </w:rPr>
        <w:t xml:space="preserve">íla, a uplatnit práva z takové vady, kdykoliv v průběhu záruční doby, bez ohledu na to, kdy Objednatel tuto vadu </w:t>
      </w:r>
      <w:r w:rsidRPr="0081765F">
        <w:rPr>
          <w:rFonts w:asciiTheme="minorHAnsi" w:hAnsiTheme="minorHAnsi"/>
          <w:sz w:val="20"/>
        </w:rPr>
        <w:lastRenderedPageBreak/>
        <w:t xml:space="preserve">zjistil nebo kdy vada měla či mohla být Objednatelem zjištěna při vynaložení odborné péče. V případě, že Objednatel oznámil Zhotoviteli vadu v průběhu záruční doby, je tato vada oznámena včas, přičemž aplikace </w:t>
      </w:r>
      <w:r w:rsidR="00CC7D7E" w:rsidRPr="0081765F">
        <w:rPr>
          <w:rFonts w:asciiTheme="minorHAnsi" w:hAnsiTheme="minorHAnsi"/>
          <w:sz w:val="20"/>
        </w:rPr>
        <w:t xml:space="preserve">dispozitivních norem stanovených právními předpisy, které se odchylují od shora uvedených podmínek, </w:t>
      </w:r>
      <w:r w:rsidRPr="0081765F">
        <w:rPr>
          <w:rFonts w:asciiTheme="minorHAnsi" w:hAnsiTheme="minorHAnsi"/>
          <w:sz w:val="20"/>
        </w:rPr>
        <w:t>se vylučuje.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Volbu mezi </w:t>
      </w:r>
      <w:r w:rsidR="00DD2097" w:rsidRPr="003A3206">
        <w:rPr>
          <w:rFonts w:asciiTheme="minorHAnsi" w:hAnsiTheme="minorHAnsi"/>
          <w:sz w:val="20"/>
        </w:rPr>
        <w:t>právy</w:t>
      </w:r>
      <w:r w:rsidRPr="003A3206">
        <w:rPr>
          <w:rFonts w:asciiTheme="minorHAnsi" w:hAnsiTheme="minorHAnsi"/>
          <w:sz w:val="20"/>
        </w:rPr>
        <w:t xml:space="preserve"> z vad Díla sdělí </w:t>
      </w:r>
      <w:r w:rsidR="00DD2097" w:rsidRPr="003A3206">
        <w:rPr>
          <w:rFonts w:asciiTheme="minorHAnsi" w:hAnsiTheme="minorHAnsi"/>
          <w:sz w:val="20"/>
        </w:rPr>
        <w:t>Objednatel</w:t>
      </w:r>
      <w:r w:rsidRPr="003A3206">
        <w:rPr>
          <w:rFonts w:asciiTheme="minorHAnsi" w:hAnsiTheme="minorHAnsi"/>
          <w:sz w:val="20"/>
        </w:rPr>
        <w:t xml:space="preserve"> Zhotoviteli bez zbytečného odkladu, obvykle do deseti (10) pracovních dnů po obdržení odpovědi Zhotovitele na uplatněnou reklamaci.</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Objednatel je oprávněn zvolit způsob řešení odstranění vad Díla libovolně dle vlastního uvážení. </w:t>
      </w:r>
      <w:r w:rsidR="00DD2097" w:rsidRPr="003A3206">
        <w:rPr>
          <w:rFonts w:asciiTheme="minorHAnsi" w:hAnsiTheme="minorHAnsi"/>
          <w:sz w:val="20"/>
        </w:rPr>
        <w:t>Objednatel je oprávněn svoji volbu práv</w:t>
      </w:r>
      <w:r w:rsidRPr="003A3206">
        <w:rPr>
          <w:rFonts w:asciiTheme="minorHAnsi" w:hAnsiTheme="minorHAnsi"/>
          <w:sz w:val="20"/>
        </w:rPr>
        <w:t xml:space="preserve"> z vad Díla libovolně měnit až do doby zahájení prací Zhotovitele na jejich odstranění.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je povinen se k reklamované vadě vyjádřit ve lhůtě dle charakteru reklamované vady, nejpozději však do tří (3) pracovních dnů od oznámení vady. </w:t>
      </w:r>
    </w:p>
    <w:p w:rsidR="00EE3D57" w:rsidRPr="003A3206" w:rsidRDefault="00EE3D57"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je povinen zahájit odstraňování uplatněných vad vždy, tedy i v případě, že je sporné, zda Zhotovitel za vady odpovídá. Otázka případných nároků Zhotovitele z odstranění vad bude řešena až po úplném odstranění uplatněných vad.</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se bez ohledu na ostatní ujednání zavazuje, že:</w:t>
      </w:r>
    </w:p>
    <w:p w:rsidR="00532F3C" w:rsidRPr="003A3206" w:rsidRDefault="00532F3C" w:rsidP="00532F3C">
      <w:pPr>
        <w:pStyle w:val="6odstAKM"/>
        <w:numPr>
          <w:ilvl w:val="0"/>
          <w:numId w:val="40"/>
        </w:numPr>
        <w:rPr>
          <w:rFonts w:asciiTheme="minorHAnsi" w:hAnsiTheme="minorHAnsi"/>
          <w:sz w:val="20"/>
        </w:rPr>
      </w:pPr>
      <w:r w:rsidRPr="003A3206">
        <w:rPr>
          <w:rFonts w:asciiTheme="minorHAnsi" w:hAnsiTheme="minorHAnsi"/>
          <w:sz w:val="20"/>
        </w:rPr>
        <w:t xml:space="preserve">v případě nahlášení vady kategorie A nastoupí k odstranění vady okamžitě po nahlášení s tím, že vadu do osmi (8) hodin od jejího nahlášení odstraní nebo poskytne akceptovatelné náhradní řešení a současně provede opatření směřující k zamezení vzniku dalších škod a umožnění užívání </w:t>
      </w:r>
      <w:r w:rsidR="002B5D53">
        <w:rPr>
          <w:rFonts w:asciiTheme="minorHAnsi" w:hAnsiTheme="minorHAnsi"/>
          <w:sz w:val="20"/>
        </w:rPr>
        <w:t>D</w:t>
      </w:r>
      <w:r w:rsidRPr="003A3206">
        <w:rPr>
          <w:rFonts w:asciiTheme="minorHAnsi" w:hAnsiTheme="minorHAnsi"/>
          <w:sz w:val="20"/>
        </w:rPr>
        <w:t xml:space="preserve">íla Objednatelem. </w:t>
      </w:r>
    </w:p>
    <w:p w:rsidR="00532F3C" w:rsidRPr="003A3206" w:rsidRDefault="00532F3C" w:rsidP="00532F3C">
      <w:pPr>
        <w:pStyle w:val="6odstAKM"/>
        <w:numPr>
          <w:ilvl w:val="0"/>
          <w:numId w:val="40"/>
        </w:numPr>
        <w:spacing w:before="120"/>
        <w:ind w:left="1066" w:hanging="357"/>
        <w:outlineLvl w:val="8"/>
        <w:rPr>
          <w:rFonts w:asciiTheme="minorHAnsi" w:hAnsiTheme="minorHAnsi"/>
          <w:sz w:val="20"/>
        </w:rPr>
      </w:pPr>
      <w:r w:rsidRPr="003A3206">
        <w:rPr>
          <w:rFonts w:asciiTheme="minorHAnsi" w:hAnsiTheme="minorHAnsi"/>
          <w:sz w:val="20"/>
        </w:rPr>
        <w:t xml:space="preserve">v případě nahlášení vady kategorie B nastoupí maximálně do dvou (2) hodin od nahlášení vady s tím, že vadu do tří (3) dnů od jejího nahlášení odstraní nebo poskytne akceptovatelné náhradní řešení a současně provede opatření směřující k zamezení vzniku dalších škod a umožnění užívání </w:t>
      </w:r>
      <w:r w:rsidR="002B5D53">
        <w:rPr>
          <w:rFonts w:asciiTheme="minorHAnsi" w:hAnsiTheme="minorHAnsi"/>
          <w:sz w:val="20"/>
        </w:rPr>
        <w:t>D</w:t>
      </w:r>
      <w:r w:rsidRPr="003A3206">
        <w:rPr>
          <w:rFonts w:asciiTheme="minorHAnsi" w:hAnsiTheme="minorHAnsi"/>
          <w:sz w:val="20"/>
        </w:rPr>
        <w:t>íla Objednatelem,</w:t>
      </w:r>
    </w:p>
    <w:p w:rsidR="00532F3C" w:rsidRPr="003A3206" w:rsidRDefault="00532F3C" w:rsidP="00532F3C">
      <w:pPr>
        <w:pStyle w:val="6odstAKM"/>
        <w:numPr>
          <w:ilvl w:val="0"/>
          <w:numId w:val="40"/>
        </w:numPr>
        <w:rPr>
          <w:rFonts w:asciiTheme="minorHAnsi" w:hAnsiTheme="minorHAnsi"/>
          <w:sz w:val="20"/>
        </w:rPr>
      </w:pPr>
      <w:r w:rsidRPr="003A3206">
        <w:rPr>
          <w:rFonts w:asciiTheme="minorHAnsi" w:hAnsiTheme="minorHAnsi"/>
          <w:sz w:val="20"/>
        </w:rPr>
        <w:t>v případě nahlášení vady kategorie C nastoupí maximálně do dvou (2) dnů od jejího nahlášení s tím, že termín odstranění vady nepřekročí dobu deset (10) dnů od jejího nahlášení, nedohodnou-li se smluvní strany písemně jinak.</w:t>
      </w:r>
    </w:p>
    <w:p w:rsidR="00532F3C" w:rsidRPr="003A3206" w:rsidRDefault="00532F3C" w:rsidP="00A04733">
      <w:pPr>
        <w:pStyle w:val="6odstAKM"/>
        <w:numPr>
          <w:ilvl w:val="0"/>
          <w:numId w:val="0"/>
        </w:numPr>
        <w:spacing w:before="120"/>
        <w:ind w:left="709"/>
        <w:rPr>
          <w:rFonts w:asciiTheme="minorHAnsi" w:hAnsiTheme="minorHAnsi"/>
          <w:sz w:val="20"/>
        </w:rPr>
      </w:pPr>
      <w:r w:rsidRPr="003A3206">
        <w:rPr>
          <w:rFonts w:asciiTheme="minorHAnsi" w:hAnsiTheme="minorHAnsi"/>
          <w:b/>
          <w:sz w:val="20"/>
        </w:rPr>
        <w:t>Vada kategorie A</w:t>
      </w:r>
      <w:r w:rsidRPr="003A3206">
        <w:rPr>
          <w:rFonts w:asciiTheme="minorHAnsi" w:hAnsiTheme="minorHAnsi"/>
          <w:sz w:val="20"/>
        </w:rPr>
        <w:t xml:space="preserve"> je vada, která zcela nebo podstatným způsobem znemožňuje užívání Stavby. Za vadu kategorie A se vždy považuje též havárie vyvolaná vadou Stavby, která omezuje Objednatele závažným způsobem v užívání Stavby. </w:t>
      </w:r>
    </w:p>
    <w:p w:rsidR="00532F3C" w:rsidRPr="003A3206" w:rsidRDefault="00532F3C" w:rsidP="00532F3C">
      <w:pPr>
        <w:pStyle w:val="6odstAKM"/>
        <w:numPr>
          <w:ilvl w:val="0"/>
          <w:numId w:val="0"/>
        </w:numPr>
        <w:spacing w:before="120"/>
        <w:ind w:left="703"/>
        <w:rPr>
          <w:rFonts w:asciiTheme="minorHAnsi" w:hAnsiTheme="minorHAnsi"/>
          <w:sz w:val="20"/>
        </w:rPr>
      </w:pPr>
      <w:r w:rsidRPr="003A3206">
        <w:rPr>
          <w:rFonts w:asciiTheme="minorHAnsi" w:hAnsiTheme="minorHAnsi"/>
          <w:b/>
          <w:sz w:val="20"/>
        </w:rPr>
        <w:t>Vadou kategorie B</w:t>
      </w:r>
      <w:r w:rsidRPr="003A3206">
        <w:rPr>
          <w:rFonts w:asciiTheme="minorHAnsi" w:hAnsiTheme="minorHAnsi"/>
          <w:sz w:val="20"/>
        </w:rPr>
        <w:t xml:space="preserve"> je vada, která nebrání užívání Stavby, ale omezuje její provoz.</w:t>
      </w:r>
    </w:p>
    <w:p w:rsidR="00532F3C" w:rsidRPr="003A3206" w:rsidRDefault="00532F3C" w:rsidP="00532F3C">
      <w:pPr>
        <w:pStyle w:val="6odstAKM"/>
        <w:numPr>
          <w:ilvl w:val="0"/>
          <w:numId w:val="0"/>
        </w:numPr>
        <w:spacing w:before="120"/>
        <w:ind w:left="703"/>
        <w:rPr>
          <w:rFonts w:asciiTheme="minorHAnsi" w:hAnsiTheme="minorHAnsi"/>
          <w:sz w:val="20"/>
        </w:rPr>
      </w:pPr>
      <w:r w:rsidRPr="003A3206">
        <w:rPr>
          <w:rFonts w:asciiTheme="minorHAnsi" w:hAnsiTheme="minorHAnsi"/>
          <w:b/>
          <w:sz w:val="20"/>
        </w:rPr>
        <w:t>Vadou kategorie C</w:t>
      </w:r>
      <w:r w:rsidRPr="003A3206">
        <w:rPr>
          <w:rFonts w:asciiTheme="minorHAnsi" w:hAnsiTheme="minorHAnsi"/>
          <w:sz w:val="20"/>
        </w:rPr>
        <w:t xml:space="preserve"> je vada, která není vadou kategorie A ani B.</w:t>
      </w:r>
    </w:p>
    <w:p w:rsidR="00532F3C" w:rsidRPr="003A3206" w:rsidRDefault="00532F3C" w:rsidP="00532F3C">
      <w:pPr>
        <w:pStyle w:val="6odstAKM"/>
        <w:numPr>
          <w:ilvl w:val="0"/>
          <w:numId w:val="0"/>
        </w:numPr>
        <w:ind w:left="705"/>
        <w:rPr>
          <w:rFonts w:asciiTheme="minorHAnsi" w:hAnsiTheme="minorHAnsi"/>
          <w:sz w:val="20"/>
        </w:rPr>
      </w:pPr>
      <w:r w:rsidRPr="003A3206">
        <w:rPr>
          <w:rFonts w:asciiTheme="minorHAnsi" w:hAnsiTheme="minorHAnsi"/>
          <w:sz w:val="20"/>
        </w:rPr>
        <w:t>O kategorizaci vad rozhoduje s konečnou platností Objednatel</w:t>
      </w:r>
      <w:r w:rsidR="00775832"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Doba od nahlášení vady do jejího odstranění se do trvání záruční doby nezapočítává.</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Jestliže Zhotovitel neodstraní vady v</w:t>
      </w:r>
      <w:r w:rsidR="00F1081C" w:rsidRPr="003A3206">
        <w:rPr>
          <w:rFonts w:asciiTheme="minorHAnsi" w:hAnsiTheme="minorHAnsi"/>
          <w:sz w:val="20"/>
        </w:rPr>
        <w:t>e stanovené lhůtě</w:t>
      </w:r>
      <w:r w:rsidRPr="003A3206">
        <w:rPr>
          <w:rFonts w:asciiTheme="minorHAnsi" w:hAnsiTheme="minorHAnsi"/>
          <w:sz w:val="20"/>
        </w:rPr>
        <w:t xml:space="preserve"> nebo oznámí-li před jejím uplynutím, že vady neodstraní, je </w:t>
      </w:r>
      <w:r w:rsidR="00F1081C" w:rsidRPr="003A3206">
        <w:rPr>
          <w:rFonts w:asciiTheme="minorHAnsi" w:hAnsiTheme="minorHAnsi"/>
          <w:sz w:val="20"/>
        </w:rPr>
        <w:t>Objednatel</w:t>
      </w:r>
      <w:r w:rsidRPr="003A3206">
        <w:rPr>
          <w:rFonts w:asciiTheme="minorHAnsi" w:hAnsiTheme="minorHAnsi"/>
          <w:sz w:val="20"/>
        </w:rPr>
        <w:t xml:space="preserve"> oprávněn bez újmy ostatních práv Objednatele ze záruky, nechat je odstranit třetí odborně způsobilou osobou na účet Zhotovitele. V takovém případě je Zhotovitel povinen zaplatit Objednateli skutečné náklady vynaložené na odstranění vad a so</w:t>
      </w:r>
      <w:r w:rsidR="00935E31" w:rsidRPr="003A3206">
        <w:rPr>
          <w:rFonts w:asciiTheme="minorHAnsi" w:hAnsiTheme="minorHAnsi"/>
          <w:sz w:val="20"/>
        </w:rPr>
        <w:t xml:space="preserve">učasně platí, že takový postup Objednatele </w:t>
      </w:r>
      <w:r w:rsidRPr="003A3206">
        <w:rPr>
          <w:rFonts w:asciiTheme="minorHAnsi" w:hAnsiTheme="minorHAnsi"/>
          <w:sz w:val="20"/>
        </w:rPr>
        <w:t>nem</w:t>
      </w:r>
      <w:r w:rsidR="00935E31" w:rsidRPr="003A3206">
        <w:rPr>
          <w:rFonts w:asciiTheme="minorHAnsi" w:hAnsiTheme="minorHAnsi"/>
          <w:sz w:val="20"/>
        </w:rPr>
        <w:t>á vliv na trvání záruky z této S</w:t>
      </w:r>
      <w:r w:rsidRPr="003A3206">
        <w:rPr>
          <w:rFonts w:asciiTheme="minorHAnsi" w:hAnsiTheme="minorHAnsi"/>
          <w:sz w:val="20"/>
        </w:rPr>
        <w:t xml:space="preserve">mlouvy.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Odstranění vady nemá vliv na nárok Objednatele na smluvní pokutu a náhradu škody.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s přihlédnutím k ustanovení této Smlouvy o autorských právech prohlašuje, že veškeré</w:t>
      </w:r>
      <w:r w:rsidR="00F1081C" w:rsidRPr="003A3206">
        <w:rPr>
          <w:rFonts w:asciiTheme="minorHAnsi" w:hAnsiTheme="minorHAnsi"/>
          <w:sz w:val="20"/>
        </w:rPr>
        <w:t xml:space="preserve"> jeho plnění dodané podle této S</w:t>
      </w:r>
      <w:r w:rsidRPr="003A3206">
        <w:rPr>
          <w:rFonts w:asciiTheme="minorHAnsi" w:hAnsiTheme="minorHAnsi"/>
          <w:sz w:val="20"/>
        </w:rPr>
        <w:t>mlouvy bude prosté všech právních vad a zavazuje se odškodnit v plné výši Objednatele v případě, že třetí osoba úspěšně a oprávněně uplatní autorskoprávní nebo jiný nárok plynoucí z právní vady poskytnutého plnění.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 ohledem na výše uvedené je Objednatel</w:t>
      </w:r>
      <w:r w:rsidR="00F1081C" w:rsidRPr="003A3206">
        <w:rPr>
          <w:rFonts w:asciiTheme="minorHAnsi" w:hAnsiTheme="minorHAnsi"/>
          <w:sz w:val="20"/>
        </w:rPr>
        <w:t xml:space="preserve"> </w:t>
      </w:r>
      <w:r w:rsidRPr="003A3206">
        <w:rPr>
          <w:rFonts w:asciiTheme="minorHAnsi" w:hAnsiTheme="minorHAnsi"/>
          <w:sz w:val="20"/>
        </w:rPr>
        <w:t>v případě výskytu takové vady Díla, která sama o sobě či ve spojení s jinými brání řádnému a bezpečnému provozu Stavby, či tímto bezprostředně hrozí, oprávněn kontaktovat za účelem odstranění vady vedle Zhotovitele přímo jemu známého Subdodavatele, který pro Zhotovitele příslušnou část Díla realizoval a požadovat odstranění vady přímo po tomto Subdodavateli.</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lastRenderedPageBreak/>
        <w:br/>
      </w:r>
      <w:bookmarkStart w:id="73" w:name="_Toc379980680"/>
      <w:r w:rsidRPr="003A3206">
        <w:rPr>
          <w:rFonts w:asciiTheme="minorHAnsi" w:hAnsiTheme="minorHAnsi"/>
          <w:sz w:val="20"/>
          <w:szCs w:val="20"/>
        </w:rPr>
        <w:t>ZKOUŠKY</w:t>
      </w:r>
      <w:bookmarkEnd w:id="73"/>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provede pro ověření plnění závazků z této Smlouvy zejména zkoušky dále uvedené. Smluvní strany si však sjednávají možnost Objednatele vyžadovat provedení i jiné zkoušky jím vybraných výrobků a/nebo zařízení a/nebo částí Díla.</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Doba zahájení zkoušek, rozsah a způsob jejich provedení, jakož i kritéria posouzení, zda zkoušky byly úspěšné, jsou zcela na rozhodnutí </w:t>
      </w:r>
      <w:r w:rsidR="00F1081C" w:rsidRPr="003A3206">
        <w:rPr>
          <w:rFonts w:asciiTheme="minorHAnsi" w:hAnsiTheme="minorHAnsi"/>
          <w:sz w:val="20"/>
        </w:rPr>
        <w:t xml:space="preserve">Objednatele.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Zkouškami prokazuje Zhotovitel vlastním nákladem před dokončením Díla, zejména měřením a výpočty, že vybrané výrobky a/nebo zařízení a/nebo částí Díla po vymezenou dobu dosahují jakostně technických uka</w:t>
      </w:r>
      <w:r w:rsidR="00092E40" w:rsidRPr="003A3206">
        <w:rPr>
          <w:rFonts w:asciiTheme="minorHAnsi" w:hAnsiTheme="minorHAnsi"/>
          <w:sz w:val="20"/>
        </w:rPr>
        <w:t xml:space="preserve">zatelů a hodnot, stanovených v Základní </w:t>
      </w:r>
      <w:r w:rsidRPr="003A3206">
        <w:rPr>
          <w:rFonts w:asciiTheme="minorHAnsi" w:hAnsiTheme="minorHAnsi"/>
          <w:sz w:val="20"/>
        </w:rPr>
        <w:t>dokumentaci a/nebo dohodnutých.</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Pokud zkoušky nebyly úspěšné, musí se opakovat. Náklady opakovaných zkoušek hradí Zhotovitel, pokud k opakování došlo z příčin vzniklých u Zhotovitele.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je povinen vyzvat Objednatele zápisem do stavebního deníku min. pět (5) dnů předem k účasti na provádění předepsaných a/nebo sjednaných a/nebo Objednatele vyžádaných zkoušek.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Rozsah zkoušek a podmínky úspěšnosti v minimálním rozsahu stanoví </w:t>
      </w:r>
      <w:r w:rsidR="000E0488" w:rsidRPr="003A3206">
        <w:rPr>
          <w:rFonts w:asciiTheme="minorHAnsi" w:hAnsiTheme="minorHAnsi"/>
          <w:sz w:val="20"/>
        </w:rPr>
        <w:t>Základní d</w:t>
      </w:r>
      <w:r w:rsidRPr="003A3206">
        <w:rPr>
          <w:rFonts w:asciiTheme="minorHAnsi" w:hAnsiTheme="minorHAnsi"/>
          <w:sz w:val="20"/>
        </w:rPr>
        <w:t>okumentace, tato Smlouva, Objednatel</w:t>
      </w:r>
      <w:r w:rsidR="000E0488" w:rsidRPr="003A3206">
        <w:rPr>
          <w:rFonts w:asciiTheme="minorHAnsi" w:hAnsiTheme="minorHAnsi"/>
          <w:sz w:val="20"/>
        </w:rPr>
        <w:t xml:space="preserve"> </w:t>
      </w:r>
      <w:r w:rsidRPr="003A3206">
        <w:rPr>
          <w:rFonts w:asciiTheme="minorHAnsi" w:hAnsiTheme="minorHAnsi"/>
          <w:sz w:val="20"/>
        </w:rPr>
        <w:t xml:space="preserve">a/nebo obecně závazné předpisy a/nebo předpisy jednotlivých výrobců.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74" w:name="_Toc379980681"/>
      <w:r w:rsidRPr="003A3206">
        <w:rPr>
          <w:rFonts w:asciiTheme="minorHAnsi" w:hAnsiTheme="minorHAnsi"/>
          <w:sz w:val="20"/>
          <w:szCs w:val="20"/>
        </w:rPr>
        <w:t>VZORKY MATERIÁLŮ A VÝROBKŮ</w:t>
      </w:r>
      <w:bookmarkEnd w:id="74"/>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bude v průběhu provádění stavby předkládat s dostatečným předstihem, nejméně </w:t>
      </w:r>
      <w:r w:rsidR="0025134A">
        <w:rPr>
          <w:rFonts w:asciiTheme="minorHAnsi" w:hAnsiTheme="minorHAnsi"/>
          <w:sz w:val="20"/>
        </w:rPr>
        <w:t>čtrnáct</w:t>
      </w:r>
      <w:r w:rsidR="0025134A" w:rsidRPr="003A3206">
        <w:rPr>
          <w:rFonts w:asciiTheme="minorHAnsi" w:hAnsiTheme="minorHAnsi"/>
          <w:sz w:val="20"/>
        </w:rPr>
        <w:t xml:space="preserve"> (</w:t>
      </w:r>
      <w:r w:rsidR="0025134A">
        <w:rPr>
          <w:rFonts w:asciiTheme="minorHAnsi" w:hAnsiTheme="minorHAnsi"/>
          <w:sz w:val="20"/>
        </w:rPr>
        <w:t>14</w:t>
      </w:r>
      <w:r w:rsidR="0025134A" w:rsidRPr="003A3206">
        <w:rPr>
          <w:rFonts w:asciiTheme="minorHAnsi" w:hAnsiTheme="minorHAnsi"/>
          <w:sz w:val="20"/>
        </w:rPr>
        <w:t>)</w:t>
      </w:r>
      <w:r w:rsidR="0025134A">
        <w:rPr>
          <w:rFonts w:asciiTheme="minorHAnsi" w:hAnsiTheme="minorHAnsi"/>
          <w:sz w:val="20"/>
        </w:rPr>
        <w:t xml:space="preserve"> </w:t>
      </w:r>
      <w:r w:rsidRPr="003A3206">
        <w:rPr>
          <w:rFonts w:asciiTheme="minorHAnsi" w:hAnsiTheme="minorHAnsi"/>
          <w:sz w:val="20"/>
        </w:rPr>
        <w:t>dní před zahájením příslušné práce nebo montáže Objednatel</w:t>
      </w:r>
      <w:r w:rsidR="005528C4" w:rsidRPr="003A3206">
        <w:rPr>
          <w:rFonts w:asciiTheme="minorHAnsi" w:hAnsiTheme="minorHAnsi"/>
          <w:sz w:val="20"/>
        </w:rPr>
        <w:t>i</w:t>
      </w:r>
      <w:r w:rsidRPr="003A3206">
        <w:rPr>
          <w:rFonts w:asciiTheme="minorHAnsi" w:hAnsiTheme="minorHAnsi"/>
          <w:sz w:val="20"/>
        </w:rPr>
        <w:t xml:space="preserve"> k odsou</w:t>
      </w:r>
      <w:r w:rsidR="005528C4" w:rsidRPr="003A3206">
        <w:rPr>
          <w:rFonts w:asciiTheme="minorHAnsi" w:hAnsiTheme="minorHAnsi"/>
          <w:sz w:val="20"/>
        </w:rPr>
        <w:t>hlasení vzorky veškerých prvků S</w:t>
      </w:r>
      <w:r w:rsidRPr="003A3206">
        <w:rPr>
          <w:rFonts w:asciiTheme="minorHAnsi" w:hAnsiTheme="minorHAnsi"/>
          <w:sz w:val="20"/>
        </w:rPr>
        <w:t>tavby, které mají vliv na kvalitu provedení Stavby a výsledný vzhled interiéru a exteriéru stavby, zejména veškerých materiálů vnitřních a vnějších povrchových úprav vždy ve finální úpravě (např. pohledových betonů, nášlapných vrstev podlah, povrchů stěn a stropů, podhledů, obkladů, nátěrů, dilatačních a ukončovacích lišt), viditelných koncových prvků TZB (např. viditelných rozvodů, roštů, výústek VZT a OTK, sprinklerových hlavic, svítidel, zásuvek, vypínačů, čidel, vodovodních baterií), zařizovacích předmětů (např. umyvadel, záchodových mís, kuchyňských linek, dřezů), zabudovaného interiéru a prvního vybavení, výplní otvorů (např. oken, dveří, prosklených stěn, revizních dvířek), dělících konstrukcí (např. lehkých příček, zábradlí) a prvků vnějšího pláště (např. pohledových betonů, prvků lehkého obvodového pláště, kontaktního zateplení obvodového pláště a střešních krytin).</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Vzorkování bude probíhat v logických vazbách na dané prostory a v ucelených funkčních celcích tak, aby bylo možné posoudit vzorky vzájemně a ve výsledných souvislostech po osazení v daném prostoru resp. stavbě samotné (např. prvky fasád, prvky foyer, prvky hlediště, prvky sociálních zázemí, prvky foyer-studiové scény, prvky studiové scény, prvky zkušeben, prvky kanceláří, prvky venkovních úprav atd.)</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bude předkládat různé vzorky každého prvku odpovídající určení daného prvku v</w:t>
      </w:r>
      <w:r w:rsidR="005528C4" w:rsidRPr="003A3206">
        <w:rPr>
          <w:rFonts w:asciiTheme="minorHAnsi" w:hAnsiTheme="minorHAnsi"/>
          <w:sz w:val="20"/>
        </w:rPr>
        <w:t> Základní d</w:t>
      </w:r>
      <w:r w:rsidRPr="003A3206">
        <w:rPr>
          <w:rFonts w:asciiTheme="minorHAnsi" w:hAnsiTheme="minorHAnsi"/>
          <w:sz w:val="20"/>
        </w:rPr>
        <w:t xml:space="preserve">okumentaci a splňující podmínky dalších pravidel závazných pro Zhotovitele, pokud se smluvní strany v určitém případě nedohodnou na určitém počtu vzorků.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Vzorky budou předkládány Objednateli na staveništi, pokud se smluvní strany v určitém případě nedohodnou jinak a následně doplněny o příslušná certifikační osvědčení, prohlášení o shodě, dokumenty o technických parametrech, technologických vlastnostech apod.</w:t>
      </w:r>
    </w:p>
    <w:p w:rsidR="00532F3C" w:rsidRPr="003A3206" w:rsidRDefault="005528C4"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w:t>
      </w:r>
      <w:r w:rsidR="00532F3C" w:rsidRPr="003A3206">
        <w:rPr>
          <w:rFonts w:asciiTheme="minorHAnsi" w:hAnsiTheme="minorHAnsi"/>
          <w:sz w:val="20"/>
        </w:rPr>
        <w:t xml:space="preserve"> do deseti (10) dní od předložení vzorků jeden z předložených vzorků odsouhlasí, nebo všechny předložené vzorky odmítne odůvodněným oznámením doručeným Zhotoviteli.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 případě odmítnutí všech vzorků je Zhotovitel povinen předložit další různé vzorky daného prvku odpovídající určení tohoto prvku v</w:t>
      </w:r>
      <w:r w:rsidR="005528C4" w:rsidRPr="003A3206">
        <w:rPr>
          <w:rFonts w:asciiTheme="minorHAnsi" w:hAnsiTheme="minorHAnsi"/>
          <w:sz w:val="20"/>
        </w:rPr>
        <w:t> Základní d</w:t>
      </w:r>
      <w:r w:rsidRPr="003A3206">
        <w:rPr>
          <w:rFonts w:asciiTheme="minorHAnsi" w:hAnsiTheme="minorHAnsi"/>
          <w:sz w:val="20"/>
        </w:rPr>
        <w:t xml:space="preserve">okumentaci a splňující podmínky dalších pravidel závazných pro Zhotovitele, a to i opakovaně, nedohodnou-li se smluvní strany v určitém případě na určitém počtu vzorků. Odmítnutí ze strany </w:t>
      </w:r>
      <w:r w:rsidR="005528C4" w:rsidRPr="003A3206">
        <w:rPr>
          <w:rFonts w:asciiTheme="minorHAnsi" w:hAnsiTheme="minorHAnsi"/>
          <w:sz w:val="20"/>
        </w:rPr>
        <w:t>Objednatele</w:t>
      </w:r>
      <w:r w:rsidRPr="003A3206">
        <w:rPr>
          <w:rFonts w:asciiTheme="minorHAnsi" w:hAnsiTheme="minorHAnsi"/>
          <w:sz w:val="20"/>
        </w:rPr>
        <w:t>, a to ani opakované, nemá vliv na Harmonogram ani Cen</w:t>
      </w:r>
      <w:r w:rsidR="005528C4" w:rsidRPr="003A3206">
        <w:rPr>
          <w:rFonts w:asciiTheme="minorHAnsi" w:hAnsiTheme="minorHAnsi"/>
          <w:sz w:val="20"/>
        </w:rPr>
        <w:t>u</w:t>
      </w:r>
      <w:r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 je v případě, že neschválí první předložené vzorky určitého prvku předložené Zhotovitelem, oprávněn Zhotoviteli závazně určit druh daného prvku v souladu s určením tohoto prvku v</w:t>
      </w:r>
      <w:r w:rsidR="005528C4" w:rsidRPr="003A3206">
        <w:rPr>
          <w:rFonts w:asciiTheme="minorHAnsi" w:hAnsiTheme="minorHAnsi"/>
          <w:sz w:val="20"/>
        </w:rPr>
        <w:t> Základní d</w:t>
      </w:r>
      <w:r w:rsidRPr="003A3206">
        <w:rPr>
          <w:rFonts w:asciiTheme="minorHAnsi" w:hAnsiTheme="minorHAnsi"/>
          <w:sz w:val="20"/>
        </w:rPr>
        <w:t>okumentaci a dalšími pravidly závaznými pro Zhotovitele.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lastRenderedPageBreak/>
        <w:t>O každém vzorku odsouhlaseném nebo určeném Objednatele</w:t>
      </w:r>
      <w:r w:rsidR="005528C4" w:rsidRPr="003A3206">
        <w:rPr>
          <w:rFonts w:asciiTheme="minorHAnsi" w:hAnsiTheme="minorHAnsi"/>
          <w:sz w:val="20"/>
        </w:rPr>
        <w:t>m</w:t>
      </w:r>
      <w:r w:rsidRPr="003A3206">
        <w:rPr>
          <w:rFonts w:asciiTheme="minorHAnsi" w:hAnsiTheme="minorHAnsi"/>
          <w:sz w:val="20"/>
        </w:rPr>
        <w:t xml:space="preserve"> smluvní strany sepíší zápis tzv. list vzorku, který bude obsahovat přesné určení schváleného vzorku a rozhodnutí Objednatele jak má být se vzorkem naloženo.</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Vzorky odsouhlasené Objednatele</w:t>
      </w:r>
      <w:r w:rsidR="005528C4" w:rsidRPr="003A3206">
        <w:rPr>
          <w:rFonts w:asciiTheme="minorHAnsi" w:hAnsiTheme="minorHAnsi"/>
          <w:sz w:val="20"/>
        </w:rPr>
        <w:t>m</w:t>
      </w:r>
      <w:r w:rsidRPr="003A3206">
        <w:rPr>
          <w:rFonts w:asciiTheme="minorHAnsi" w:hAnsiTheme="minorHAnsi"/>
          <w:sz w:val="20"/>
        </w:rPr>
        <w:t xml:space="preserve"> Zhotovitel uloží do chráněného prostoru k tomuto účelu vyhrazenému nebo je použije ke zhotovení Stavby a způsobem určeným Objednatele</w:t>
      </w:r>
      <w:r w:rsidR="005528C4" w:rsidRPr="003A3206">
        <w:rPr>
          <w:rFonts w:asciiTheme="minorHAnsi" w:hAnsiTheme="minorHAnsi"/>
          <w:sz w:val="20"/>
        </w:rPr>
        <w:t>m</w:t>
      </w:r>
      <w:r w:rsidRPr="003A3206">
        <w:rPr>
          <w:rFonts w:asciiTheme="minorHAnsi" w:hAnsiTheme="minorHAnsi"/>
          <w:sz w:val="20"/>
        </w:rPr>
        <w:t xml:space="preserve"> zajistí jejich trvalou identifikaci jako odsouhlaseného vzorku, a to zpravidla označením příslušné věci a vhodným písemným zaznamenáním jejího umístění na Stavbě.</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Odsouhlasené vzorky se stávají vlastnictvím Objednatele okamžikem jejich předložení na Stavbě. Po ukončení realizace Díla se Zhotovitel zavazuje přepravit na své náklady všechny archivované vzorky dle dispozic </w:t>
      </w:r>
      <w:r w:rsidR="0008599C" w:rsidRPr="003A3206">
        <w:rPr>
          <w:rFonts w:asciiTheme="minorHAnsi" w:hAnsiTheme="minorHAnsi"/>
          <w:sz w:val="20"/>
        </w:rPr>
        <w:t>Objednatele</w:t>
      </w:r>
      <w:r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Pro vyloučení pochybností je splnění veškerých závazků Zhotovitele dle ustanovení tohoto článku součástí plnění Zhotovitele při realizaci Díla. Odměna Zhotovitele za splnění veškerých výše uvedených povinností je zahrnuta v Ceně a Zhotovitel nemá právo na uhrazení jakýchkoli souvisejících nákladů, vč. nákladů na pořízení vzorků.</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Odsouhlasení výrobků a/nebo vzorků Objednatele</w:t>
      </w:r>
      <w:r w:rsidR="00660C4B" w:rsidRPr="003A3206">
        <w:rPr>
          <w:rFonts w:asciiTheme="minorHAnsi" w:hAnsiTheme="minorHAnsi"/>
          <w:sz w:val="20"/>
        </w:rPr>
        <w:t xml:space="preserve">m </w:t>
      </w:r>
      <w:r w:rsidRPr="003A3206">
        <w:rPr>
          <w:rFonts w:asciiTheme="minorHAnsi" w:hAnsiTheme="minorHAnsi"/>
          <w:sz w:val="20"/>
        </w:rPr>
        <w:t>nezbavuje Zhotovitele odpovědnosti za nevhodnost použití materiálů nebo výrobků, stavebně-technologických nebo montážních postupů.</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75" w:name="_Toc379980682"/>
      <w:r w:rsidRPr="003A3206">
        <w:rPr>
          <w:rFonts w:asciiTheme="minorHAnsi" w:hAnsiTheme="minorHAnsi"/>
          <w:sz w:val="20"/>
          <w:szCs w:val="20"/>
        </w:rPr>
        <w:t>PŘEDÁNÍ A PŘEVZETÍ DÍLA</w:t>
      </w:r>
      <w:bookmarkEnd w:id="75"/>
    </w:p>
    <w:p w:rsidR="00532F3C" w:rsidRPr="003A3206" w:rsidRDefault="00532F3C" w:rsidP="0050252E">
      <w:pPr>
        <w:pStyle w:val="6odstAKM"/>
        <w:numPr>
          <w:ilvl w:val="4"/>
          <w:numId w:val="4"/>
        </w:numPr>
        <w:spacing w:before="120"/>
        <w:rPr>
          <w:rFonts w:asciiTheme="minorHAnsi" w:hAnsiTheme="minorHAnsi"/>
          <w:sz w:val="20"/>
        </w:rPr>
      </w:pPr>
      <w:r w:rsidRPr="003A3206">
        <w:rPr>
          <w:rFonts w:asciiTheme="minorHAnsi" w:hAnsiTheme="minorHAnsi"/>
          <w:sz w:val="20"/>
        </w:rPr>
        <w:t>Zhotovitel odevzdá a Objednatel převezme Dílo za splnění sjednaných podmínek.</w:t>
      </w:r>
      <w:r w:rsidRPr="003A3206">
        <w:rPr>
          <w:rFonts w:asciiTheme="minorHAnsi" w:hAnsiTheme="minorHAnsi" w:cs="Calibri"/>
          <w:sz w:val="20"/>
        </w:rPr>
        <w:t xml:space="preserve"> Dílo bude samostatně předáváno po </w:t>
      </w:r>
      <w:r w:rsidR="0050252E" w:rsidRPr="003A3206">
        <w:rPr>
          <w:rFonts w:asciiTheme="minorHAnsi" w:hAnsiTheme="minorHAnsi" w:cs="Calibri"/>
          <w:sz w:val="20"/>
        </w:rPr>
        <w:t xml:space="preserve">řádném </w:t>
      </w:r>
      <w:r w:rsidRPr="003A3206">
        <w:rPr>
          <w:rFonts w:asciiTheme="minorHAnsi" w:hAnsiTheme="minorHAnsi" w:cs="Calibri"/>
          <w:sz w:val="20"/>
        </w:rPr>
        <w:t xml:space="preserve">dokončení </w:t>
      </w:r>
      <w:r w:rsidR="0050252E" w:rsidRPr="003A3206">
        <w:rPr>
          <w:rFonts w:asciiTheme="minorHAnsi" w:hAnsiTheme="minorHAnsi" w:cs="Calibri"/>
          <w:sz w:val="20"/>
        </w:rPr>
        <w:t>Díla a provedení všech zkoušek.  O</w:t>
      </w:r>
      <w:r w:rsidRPr="003A3206">
        <w:rPr>
          <w:rFonts w:asciiTheme="minorHAnsi" w:hAnsiTheme="minorHAnsi" w:cs="Calibri"/>
          <w:sz w:val="20"/>
        </w:rPr>
        <w:t xml:space="preserve"> předání a</w:t>
      </w:r>
      <w:r w:rsidRPr="003A3206">
        <w:rPr>
          <w:rFonts w:asciiTheme="minorHAnsi" w:hAnsiTheme="minorHAnsi"/>
          <w:sz w:val="20"/>
        </w:rPr>
        <w:t xml:space="preserve"> převzetí Díla </w:t>
      </w:r>
      <w:r w:rsidR="0050252E" w:rsidRPr="003A3206">
        <w:rPr>
          <w:rFonts w:asciiTheme="minorHAnsi" w:hAnsiTheme="minorHAnsi"/>
          <w:sz w:val="20"/>
        </w:rPr>
        <w:t xml:space="preserve">bude </w:t>
      </w:r>
      <w:r w:rsidRPr="003A3206">
        <w:rPr>
          <w:rFonts w:asciiTheme="minorHAnsi" w:hAnsiTheme="minorHAnsi"/>
          <w:sz w:val="20"/>
        </w:rPr>
        <w:t>vedeno protokolární přejímací řízení v místě Stavby ukončené podpisem Zápisu o předání a převzetí díla nebo jeho dokončené části</w:t>
      </w:r>
      <w:r w:rsidR="00693940" w:rsidRPr="003A3206">
        <w:rPr>
          <w:rFonts w:asciiTheme="minorHAnsi" w:hAnsiTheme="minorHAnsi"/>
          <w:sz w:val="20"/>
        </w:rPr>
        <w:t>.</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w:t>
      </w:r>
      <w:r w:rsidR="0050252E" w:rsidRPr="003A3206">
        <w:rPr>
          <w:rFonts w:asciiTheme="minorHAnsi" w:hAnsiTheme="minorHAnsi"/>
          <w:sz w:val="20"/>
        </w:rPr>
        <w:t xml:space="preserve">otovitel vypracuje po dohodě s </w:t>
      </w:r>
      <w:r w:rsidRPr="003A3206">
        <w:rPr>
          <w:rFonts w:asciiTheme="minorHAnsi" w:hAnsiTheme="minorHAnsi"/>
          <w:sz w:val="20"/>
        </w:rPr>
        <w:t>Objednatele</w:t>
      </w:r>
      <w:r w:rsidR="0050252E" w:rsidRPr="003A3206">
        <w:rPr>
          <w:rFonts w:asciiTheme="minorHAnsi" w:hAnsiTheme="minorHAnsi"/>
          <w:sz w:val="20"/>
        </w:rPr>
        <w:t>m</w:t>
      </w:r>
      <w:r w:rsidRPr="003A3206">
        <w:rPr>
          <w:rFonts w:asciiTheme="minorHAnsi" w:hAnsiTheme="minorHAnsi"/>
          <w:sz w:val="20"/>
        </w:rPr>
        <w:t xml:space="preserve"> čtrnáct (14) dnů před sjednaným termínem dokončení časový plán předání a převzetí Díla.</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vyzve Objednatele k převzetí Díla písemně minimálně pět (5) pracovních dnů před ukončením prací na Díle a oznámí mu, kdy budou práce na něm ukončeny a připraveny k převzetí.</w:t>
      </w:r>
    </w:p>
    <w:p w:rsidR="00670B00" w:rsidRPr="003A3206" w:rsidRDefault="00532F3C" w:rsidP="00670B00">
      <w:pPr>
        <w:pStyle w:val="6odstAKM"/>
        <w:numPr>
          <w:ilvl w:val="4"/>
          <w:numId w:val="4"/>
        </w:numPr>
        <w:spacing w:before="120"/>
        <w:rPr>
          <w:rFonts w:asciiTheme="minorHAnsi" w:hAnsiTheme="minorHAnsi"/>
          <w:sz w:val="20"/>
        </w:rPr>
      </w:pPr>
      <w:r w:rsidRPr="003A3206">
        <w:rPr>
          <w:rFonts w:asciiTheme="minorHAnsi" w:hAnsiTheme="minorHAnsi"/>
          <w:sz w:val="20"/>
        </w:rPr>
        <w:t>Nebude-li Dílo nebo jeho jakákoliv</w:t>
      </w:r>
      <w:r w:rsidR="00670B00" w:rsidRPr="003A3206">
        <w:rPr>
          <w:rFonts w:asciiTheme="minorHAnsi" w:hAnsiTheme="minorHAnsi"/>
          <w:sz w:val="20"/>
        </w:rPr>
        <w:t xml:space="preserve"> jeho část provedeno řádně, je</w:t>
      </w:r>
      <w:r w:rsidRPr="003A3206">
        <w:rPr>
          <w:rFonts w:asciiTheme="minorHAnsi" w:hAnsiTheme="minorHAnsi"/>
          <w:sz w:val="20"/>
        </w:rPr>
        <w:t xml:space="preserve"> Objednatele oprávněn převzetí Díla odmítnout. Rovněž je oprávněn převzetí odmítnout, pokud při jeho předání od Zhotovitele n</w:t>
      </w:r>
      <w:r w:rsidR="00670B00" w:rsidRPr="003A3206">
        <w:rPr>
          <w:rFonts w:asciiTheme="minorHAnsi" w:hAnsiTheme="minorHAnsi"/>
          <w:sz w:val="20"/>
        </w:rPr>
        <w:t>eobdrží doklady uvedené v této S</w:t>
      </w:r>
      <w:r w:rsidRPr="003A3206">
        <w:rPr>
          <w:rFonts w:asciiTheme="minorHAnsi" w:hAnsiTheme="minorHAnsi"/>
          <w:sz w:val="20"/>
        </w:rPr>
        <w:t xml:space="preserve">mlouvě.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Jestliže se v průběhu přejímacího řízení zjistí, že Dílo bylo provedeno vadně, je nekompletní nebo neodpovídá podmínkám této Smlouvy, </w:t>
      </w:r>
      <w:r w:rsidR="00063E2C" w:rsidRPr="003A3206">
        <w:rPr>
          <w:rFonts w:asciiTheme="minorHAnsi" w:hAnsiTheme="minorHAnsi"/>
          <w:sz w:val="20"/>
        </w:rPr>
        <w:t>přičemž Objednatel se rozhodne Dílo přes tyto skutečnosti převzít, budou</w:t>
      </w:r>
      <w:r w:rsidRPr="003A3206">
        <w:rPr>
          <w:rFonts w:asciiTheme="minorHAnsi" w:hAnsiTheme="minorHAnsi"/>
          <w:sz w:val="20"/>
        </w:rPr>
        <w:t xml:space="preserve"> tyto skutečnosti uvedeny v Zápisu o předání a převzetí díla nebo jeho dokončené části s uvedením soupisu všech vad, termíny jejich odstranění.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Zápis</w:t>
      </w:r>
      <w:r w:rsidR="00063E2C" w:rsidRPr="003A3206">
        <w:rPr>
          <w:rFonts w:asciiTheme="minorHAnsi" w:hAnsiTheme="minorHAnsi"/>
          <w:sz w:val="20"/>
        </w:rPr>
        <w:t xml:space="preserve"> o předání a převzetí předmětu D</w:t>
      </w:r>
      <w:r w:rsidRPr="003A3206">
        <w:rPr>
          <w:rFonts w:asciiTheme="minorHAnsi" w:hAnsiTheme="minorHAnsi"/>
          <w:sz w:val="20"/>
        </w:rPr>
        <w:t xml:space="preserve">íla nebo jeho dokončené části obsahuje zejména: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úd</w:t>
      </w:r>
      <w:r w:rsidR="00063E2C" w:rsidRPr="003A3206">
        <w:rPr>
          <w:rFonts w:asciiTheme="minorHAnsi" w:hAnsiTheme="minorHAnsi"/>
          <w:sz w:val="20"/>
        </w:rPr>
        <w:t xml:space="preserve">aje o Zhotoviteli a Objednateli </w:t>
      </w:r>
      <w:r w:rsidRPr="003A3206">
        <w:rPr>
          <w:rFonts w:asciiTheme="minorHAnsi" w:hAnsiTheme="minorHAnsi"/>
          <w:sz w:val="20"/>
        </w:rPr>
        <w:t xml:space="preserve">s uvedením jmen osob oprávněných jednat (statutárních orgánů nebo pověřených zástupců),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popis předmětu Díla, který je odevzdáván,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soupis zjištěných vad (popř. nedodělků),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dohodu o opatřeních a lhůtách k jejich odstranění, popř. o výši poskytnuté slevy z Ceny, o poskytnutých zárukách,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dohodu o jiných právech z odpovědnosti za vady, popř. o náhradě škody,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dohodu o provedení předepsaných (a případně sjednaných) zkoušek,</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stavy jednotlivých měřidel měřených energií,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dohodu o termínu a způsobu vyklizení staveniště včetně uvedení pozemků užívaných Zhotovitelem do řádného stavu, </w:t>
      </w:r>
    </w:p>
    <w:p w:rsidR="00532F3C" w:rsidRPr="003A3206" w:rsidRDefault="00532F3C" w:rsidP="00532F3C">
      <w:pPr>
        <w:pStyle w:val="odr0"/>
        <w:numPr>
          <w:ilvl w:val="0"/>
          <w:numId w:val="37"/>
        </w:numPr>
        <w:spacing w:after="0"/>
        <w:rPr>
          <w:rFonts w:asciiTheme="minorHAnsi" w:hAnsiTheme="minorHAnsi"/>
          <w:sz w:val="20"/>
        </w:rPr>
      </w:pPr>
      <w:r w:rsidRPr="003A3206">
        <w:rPr>
          <w:rFonts w:asciiTheme="minorHAnsi" w:hAnsiTheme="minorHAnsi"/>
          <w:sz w:val="20"/>
        </w:rPr>
        <w:t xml:space="preserve">dohodu o zpřístupnění prostor za účelem odstraňování vad (popř. nedodělků) a o způsobu převzetí odstraněných vad (popř. nedodělků), </w:t>
      </w:r>
    </w:p>
    <w:p w:rsidR="00532F3C" w:rsidRPr="003A3206" w:rsidRDefault="00532F3C" w:rsidP="00532F3C">
      <w:pPr>
        <w:pStyle w:val="6odstAKM"/>
        <w:numPr>
          <w:ilvl w:val="0"/>
          <w:numId w:val="37"/>
        </w:numPr>
        <w:rPr>
          <w:rFonts w:asciiTheme="minorHAnsi" w:hAnsiTheme="minorHAnsi"/>
          <w:sz w:val="20"/>
        </w:rPr>
      </w:pPr>
      <w:r w:rsidRPr="003A3206">
        <w:rPr>
          <w:rFonts w:asciiTheme="minorHAnsi" w:hAnsiTheme="minorHAnsi"/>
          <w:sz w:val="20"/>
        </w:rPr>
        <w:t>prohlášení Objednatele, zda předmět díla přejímá či nepřejímá</w:t>
      </w:r>
    </w:p>
    <w:p w:rsidR="00532F3C" w:rsidRPr="003A3206" w:rsidRDefault="00781CB2" w:rsidP="00532F3C">
      <w:pPr>
        <w:pStyle w:val="6odstAKM"/>
        <w:numPr>
          <w:ilvl w:val="4"/>
          <w:numId w:val="4"/>
        </w:numPr>
        <w:spacing w:before="120"/>
        <w:rPr>
          <w:rFonts w:asciiTheme="minorHAnsi" w:hAnsiTheme="minorHAnsi"/>
          <w:sz w:val="20"/>
        </w:rPr>
      </w:pPr>
      <w:r w:rsidRPr="003A3206">
        <w:rPr>
          <w:rFonts w:asciiTheme="minorHAnsi" w:hAnsiTheme="minorHAnsi"/>
          <w:sz w:val="20"/>
        </w:rPr>
        <w:lastRenderedPageBreak/>
        <w:t>Objednatel</w:t>
      </w:r>
      <w:r w:rsidR="00532F3C" w:rsidRPr="003A3206">
        <w:rPr>
          <w:rFonts w:asciiTheme="minorHAnsi" w:hAnsiTheme="minorHAnsi"/>
          <w:sz w:val="20"/>
        </w:rPr>
        <w:t xml:space="preserve"> a Zhotovitel jsou povinni podepsat Zápis o předání a převzetí předmětu Díla nebo jeho dokončené části, pokud předávané Dílo nevykazuje žádné vady a/nebo nedodělky.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Smluvní strany se mohou písemně dohodnout, že předmětem předání a převzetí bude i samostatná část Díla, kterou lze předčasně, samostatně používat. V dohodě stanoví i podmínky tohoto předčasného užívání ve vztahu k ostatním, dosud nepřevzatým částem Díla.</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76" w:name="_Toc379980683"/>
      <w:r w:rsidRPr="003A3206">
        <w:rPr>
          <w:rFonts w:asciiTheme="minorHAnsi" w:hAnsiTheme="minorHAnsi"/>
          <w:sz w:val="20"/>
          <w:szCs w:val="20"/>
        </w:rPr>
        <w:t>SMLUVNÍ POKUTY</w:t>
      </w:r>
      <w:bookmarkEnd w:id="76"/>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Smluvní strany si sjednávají nárok Objednatele vůči Zhotoviteli na smluvní pokutu pro případ:</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prodlení Zhotovitele s řádným plněním Díla ve sjednaných termínech, jakož i prodlení Zhotovitele s provedením Díla jako celku</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výskytu vad Díla</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prodlení Zhotovitele s odstraněním vady Díla nebo s nástupem na odstranění vady Díla</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prodlení s předložením pojistné smlouvy</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změny v osobě Subdodavatele bez souhlasu Objednatele</w:t>
      </w:r>
    </w:p>
    <w:p w:rsidR="00532F3C" w:rsidRPr="003A3206" w:rsidRDefault="00532F3C" w:rsidP="00532F3C">
      <w:pPr>
        <w:pStyle w:val="odr0"/>
        <w:numPr>
          <w:ilvl w:val="0"/>
          <w:numId w:val="12"/>
        </w:numPr>
        <w:spacing w:after="0"/>
        <w:rPr>
          <w:rFonts w:asciiTheme="minorHAnsi" w:hAnsiTheme="minorHAnsi" w:cs="Calibri"/>
          <w:sz w:val="20"/>
        </w:rPr>
      </w:pPr>
      <w:r w:rsidRPr="003A3206">
        <w:rPr>
          <w:rFonts w:asciiTheme="minorHAnsi" w:hAnsiTheme="minorHAnsi" w:cs="Calibri"/>
          <w:sz w:val="20"/>
        </w:rPr>
        <w:t>prodlení s povinností předložit aktualizovaný Harmonogram</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opakovaného porušení závazku z této Smlouvy</w:t>
      </w:r>
    </w:p>
    <w:p w:rsidR="00532F3C" w:rsidRPr="003A3206" w:rsidRDefault="00532F3C" w:rsidP="00532F3C">
      <w:pPr>
        <w:pStyle w:val="odr0"/>
        <w:numPr>
          <w:ilvl w:val="0"/>
          <w:numId w:val="12"/>
        </w:numPr>
        <w:spacing w:after="0"/>
        <w:rPr>
          <w:rFonts w:asciiTheme="minorHAnsi" w:hAnsiTheme="minorHAnsi"/>
          <w:sz w:val="20"/>
        </w:rPr>
      </w:pPr>
      <w:r w:rsidRPr="003A3206">
        <w:rPr>
          <w:rFonts w:asciiTheme="minorHAnsi" w:hAnsiTheme="minorHAnsi"/>
          <w:sz w:val="20"/>
        </w:rPr>
        <w:t xml:space="preserve">porušení jiného závazku Zhotovitele založeného touto </w:t>
      </w:r>
      <w:r w:rsidR="002B5D53">
        <w:rPr>
          <w:rFonts w:asciiTheme="minorHAnsi" w:hAnsiTheme="minorHAnsi"/>
          <w:sz w:val="20"/>
        </w:rPr>
        <w:t>S</w:t>
      </w:r>
      <w:r w:rsidRPr="003A3206">
        <w:rPr>
          <w:rFonts w:asciiTheme="minorHAnsi" w:hAnsiTheme="minorHAnsi"/>
          <w:sz w:val="20"/>
        </w:rPr>
        <w:t>mlouvou.</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 xml:space="preserve">Jestliže Zhotovitel nedodrží termín </w:t>
      </w:r>
      <w:r w:rsidR="00315149" w:rsidRPr="00BB0F66">
        <w:rPr>
          <w:rFonts w:asciiTheme="minorHAnsi" w:hAnsiTheme="minorHAnsi"/>
          <w:b/>
          <w:sz w:val="20"/>
        </w:rPr>
        <w:t xml:space="preserve">Dokončení Díla </w:t>
      </w:r>
      <w:r w:rsidRPr="00BB0F66">
        <w:rPr>
          <w:rFonts w:asciiTheme="minorHAnsi" w:hAnsiTheme="minorHAnsi"/>
          <w:sz w:val="20"/>
        </w:rPr>
        <w:t xml:space="preserve">sjednaný v ustanovení odst. </w:t>
      </w:r>
      <w:r w:rsidR="00CA6FAC" w:rsidRPr="00BB0F66">
        <w:rPr>
          <w:rFonts w:asciiTheme="minorHAnsi" w:hAnsiTheme="minorHAnsi"/>
          <w:sz w:val="20"/>
        </w:rPr>
        <w:fldChar w:fldCharType="begin"/>
      </w:r>
      <w:r w:rsidR="00935E31" w:rsidRPr="00BB0F66">
        <w:rPr>
          <w:rFonts w:asciiTheme="minorHAnsi" w:hAnsiTheme="minorHAnsi"/>
          <w:sz w:val="20"/>
        </w:rPr>
        <w:instrText xml:space="preserve"> REF _Ref304234892 \n \h  \* MERGEFORMAT </w:instrText>
      </w:r>
      <w:r w:rsidR="00CA6FAC" w:rsidRPr="00BB0F66">
        <w:rPr>
          <w:rFonts w:asciiTheme="minorHAnsi" w:hAnsiTheme="minorHAnsi"/>
          <w:sz w:val="20"/>
        </w:rPr>
      </w:r>
      <w:r w:rsidR="00CA6FAC" w:rsidRPr="00BB0F66">
        <w:rPr>
          <w:rFonts w:asciiTheme="minorHAnsi" w:hAnsiTheme="minorHAnsi"/>
          <w:sz w:val="20"/>
        </w:rPr>
        <w:fldChar w:fldCharType="separate"/>
      </w:r>
      <w:r w:rsidR="00432F8C" w:rsidRPr="00BB0F66">
        <w:rPr>
          <w:rFonts w:asciiTheme="minorHAnsi" w:hAnsiTheme="minorHAnsi"/>
          <w:sz w:val="20"/>
        </w:rPr>
        <w:t>10.7</w:t>
      </w:r>
      <w:r w:rsidR="00CA6FAC" w:rsidRPr="00BB0F66">
        <w:rPr>
          <w:rFonts w:asciiTheme="minorHAnsi" w:hAnsiTheme="minorHAnsi"/>
          <w:sz w:val="20"/>
        </w:rPr>
        <w:fldChar w:fldCharType="end"/>
      </w:r>
      <w:r w:rsidRPr="00BB0F66">
        <w:rPr>
          <w:rFonts w:asciiTheme="minorHAnsi" w:hAnsiTheme="minorHAnsi"/>
          <w:sz w:val="20"/>
        </w:rPr>
        <w:t xml:space="preserve"> této Smlouvy, je povinen zaplatit Obj</w:t>
      </w:r>
      <w:r w:rsidR="00315149" w:rsidRPr="00BB0F66">
        <w:rPr>
          <w:rFonts w:asciiTheme="minorHAnsi" w:hAnsiTheme="minorHAnsi"/>
          <w:sz w:val="20"/>
        </w:rPr>
        <w:t>ednateli smluvní pokutu ve výši</w:t>
      </w:r>
      <w:r w:rsidRPr="00BB0F66">
        <w:rPr>
          <w:rFonts w:asciiTheme="minorHAnsi" w:hAnsiTheme="minorHAnsi"/>
          <w:sz w:val="20"/>
        </w:rPr>
        <w:t xml:space="preserve"> </w:t>
      </w:r>
      <w:r w:rsidR="0025134A" w:rsidRPr="00BB0F66">
        <w:rPr>
          <w:rFonts w:asciiTheme="minorHAnsi" w:hAnsiTheme="minorHAnsi"/>
          <w:b/>
          <w:sz w:val="20"/>
        </w:rPr>
        <w:t>0,2%</w:t>
      </w:r>
      <w:r w:rsidR="00315149" w:rsidRPr="00BB0F66">
        <w:rPr>
          <w:rFonts w:asciiTheme="minorHAnsi" w:hAnsiTheme="minorHAnsi"/>
          <w:b/>
          <w:sz w:val="20"/>
        </w:rPr>
        <w:t xml:space="preserve"> </w:t>
      </w:r>
      <w:r w:rsidRPr="00BB0F66">
        <w:rPr>
          <w:rFonts w:asciiTheme="minorHAnsi" w:hAnsiTheme="minorHAnsi"/>
          <w:sz w:val="20"/>
        </w:rPr>
        <w:t xml:space="preserve">za každý, i započatý, den prodlení. </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 xml:space="preserve">Jestliže Zhotovitel nedodrží termín </w:t>
      </w:r>
      <w:r w:rsidR="00315149" w:rsidRPr="00BB0F66">
        <w:rPr>
          <w:rFonts w:asciiTheme="minorHAnsi" w:hAnsiTheme="minorHAnsi"/>
          <w:b/>
          <w:sz w:val="20"/>
        </w:rPr>
        <w:t>Předání Díla</w:t>
      </w:r>
      <w:r w:rsidRPr="00BB0F66">
        <w:rPr>
          <w:rFonts w:asciiTheme="minorHAnsi" w:hAnsiTheme="minorHAnsi"/>
          <w:sz w:val="20"/>
        </w:rPr>
        <w:t xml:space="preserve"> sjednaný v ustanovení odst. </w:t>
      </w:r>
      <w:r w:rsidR="00CA6FAC" w:rsidRPr="00BB0F66">
        <w:rPr>
          <w:rFonts w:asciiTheme="minorHAnsi" w:hAnsiTheme="minorHAnsi"/>
          <w:sz w:val="20"/>
        </w:rPr>
        <w:fldChar w:fldCharType="begin"/>
      </w:r>
      <w:r w:rsidR="00935E31" w:rsidRPr="00BB0F66">
        <w:rPr>
          <w:rFonts w:asciiTheme="minorHAnsi" w:hAnsiTheme="minorHAnsi"/>
          <w:sz w:val="20"/>
        </w:rPr>
        <w:instrText xml:space="preserve"> REF _Ref304234892 \n \h  \* MERGEFORMAT </w:instrText>
      </w:r>
      <w:r w:rsidR="00CA6FAC" w:rsidRPr="00BB0F66">
        <w:rPr>
          <w:rFonts w:asciiTheme="minorHAnsi" w:hAnsiTheme="minorHAnsi"/>
          <w:sz w:val="20"/>
        </w:rPr>
      </w:r>
      <w:r w:rsidR="00CA6FAC" w:rsidRPr="00BB0F66">
        <w:rPr>
          <w:rFonts w:asciiTheme="minorHAnsi" w:hAnsiTheme="minorHAnsi"/>
          <w:sz w:val="20"/>
        </w:rPr>
        <w:fldChar w:fldCharType="separate"/>
      </w:r>
      <w:r w:rsidR="00432F8C" w:rsidRPr="00BB0F66">
        <w:rPr>
          <w:rFonts w:asciiTheme="minorHAnsi" w:hAnsiTheme="minorHAnsi"/>
          <w:sz w:val="20"/>
        </w:rPr>
        <w:t>10.7</w:t>
      </w:r>
      <w:r w:rsidR="00CA6FAC" w:rsidRPr="00BB0F66">
        <w:rPr>
          <w:rFonts w:asciiTheme="minorHAnsi" w:hAnsiTheme="minorHAnsi"/>
          <w:sz w:val="20"/>
        </w:rPr>
        <w:fldChar w:fldCharType="end"/>
      </w:r>
      <w:r w:rsidRPr="00BB0F66">
        <w:rPr>
          <w:rFonts w:asciiTheme="minorHAnsi" w:hAnsiTheme="minorHAnsi"/>
          <w:sz w:val="20"/>
        </w:rPr>
        <w:t xml:space="preserve"> této Smlouvy, je povinen zaplatit Obj</w:t>
      </w:r>
      <w:r w:rsidR="00315149" w:rsidRPr="00BB0F66">
        <w:rPr>
          <w:rFonts w:asciiTheme="minorHAnsi" w:hAnsiTheme="minorHAnsi"/>
          <w:sz w:val="20"/>
        </w:rPr>
        <w:t>ednateli smluvní pokutu ve výši</w:t>
      </w:r>
      <w:r w:rsidRPr="00BB0F66">
        <w:rPr>
          <w:rFonts w:asciiTheme="minorHAnsi" w:hAnsiTheme="minorHAnsi"/>
          <w:sz w:val="20"/>
        </w:rPr>
        <w:t xml:space="preserve"> </w:t>
      </w:r>
      <w:r w:rsidR="0025134A" w:rsidRPr="00BB0F66">
        <w:rPr>
          <w:rFonts w:asciiTheme="minorHAnsi" w:hAnsiTheme="minorHAnsi"/>
          <w:b/>
          <w:sz w:val="20"/>
        </w:rPr>
        <w:t xml:space="preserve">0,2% </w:t>
      </w:r>
      <w:r w:rsidR="00315149" w:rsidRPr="00BB0F66">
        <w:rPr>
          <w:rFonts w:asciiTheme="minorHAnsi" w:hAnsiTheme="minorHAnsi"/>
          <w:b/>
          <w:sz w:val="20"/>
        </w:rPr>
        <w:t xml:space="preserve"> </w:t>
      </w:r>
      <w:r w:rsidRPr="00BB0F66">
        <w:rPr>
          <w:rFonts w:asciiTheme="minorHAnsi" w:hAnsiTheme="minorHAnsi"/>
          <w:sz w:val="20"/>
        </w:rPr>
        <w:t xml:space="preserve">za každý, i započatý, den prodlení. </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 xml:space="preserve">Nesplní-li Zhotovitel povinnost odstranit vady a nedodělky </w:t>
      </w:r>
      <w:r w:rsidR="00315149" w:rsidRPr="00BB0F66">
        <w:rPr>
          <w:rFonts w:asciiTheme="minorHAnsi" w:hAnsiTheme="minorHAnsi"/>
          <w:sz w:val="20"/>
        </w:rPr>
        <w:t>Díla</w:t>
      </w:r>
      <w:r w:rsidRPr="00BB0F66">
        <w:rPr>
          <w:rFonts w:asciiTheme="minorHAnsi" w:hAnsiTheme="minorHAnsi"/>
          <w:sz w:val="20"/>
        </w:rPr>
        <w:t xml:space="preserve"> </w:t>
      </w:r>
      <w:r w:rsidR="00315149" w:rsidRPr="00BB0F66">
        <w:rPr>
          <w:rFonts w:asciiTheme="minorHAnsi" w:hAnsiTheme="minorHAnsi"/>
          <w:sz w:val="20"/>
        </w:rPr>
        <w:t>ve stanoveném a/nebo dohodnutém termínu,</w:t>
      </w:r>
      <w:r w:rsidRPr="00BB0F66">
        <w:rPr>
          <w:rFonts w:asciiTheme="minorHAnsi" w:hAnsiTheme="minorHAnsi"/>
          <w:sz w:val="20"/>
        </w:rPr>
        <w:t xml:space="preserve"> je Zhotovitel povinen zaplatit Objednateli smluvní pokutu ve výši </w:t>
      </w:r>
      <w:r w:rsidR="0025134A" w:rsidRPr="00BB0F66">
        <w:rPr>
          <w:rFonts w:asciiTheme="minorHAnsi" w:hAnsiTheme="minorHAnsi"/>
          <w:b/>
          <w:sz w:val="20"/>
        </w:rPr>
        <w:t xml:space="preserve">0,2% </w:t>
      </w:r>
      <w:r w:rsidRPr="00BB0F66">
        <w:rPr>
          <w:rFonts w:asciiTheme="minorHAnsi" w:hAnsiTheme="minorHAnsi"/>
          <w:sz w:val="20"/>
        </w:rPr>
        <w:t xml:space="preserve"> za každý i započatý den prodlení s odstraněním vad a nedodělků</w:t>
      </w:r>
      <w:r w:rsidR="00315149" w:rsidRPr="00BB0F66">
        <w:rPr>
          <w:rFonts w:asciiTheme="minorHAnsi" w:hAnsiTheme="minorHAnsi"/>
          <w:sz w:val="20"/>
        </w:rPr>
        <w:t xml:space="preserve"> a za každou vadou a/nebo nedodělek zvlášť,</w:t>
      </w:r>
      <w:r w:rsidRPr="00BB0F66">
        <w:rPr>
          <w:rFonts w:asciiTheme="minorHAnsi" w:hAnsiTheme="minorHAnsi"/>
          <w:sz w:val="20"/>
        </w:rPr>
        <w:t xml:space="preserve"> a to až do dne úplného odstranění všech vad a nedodělků.</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 xml:space="preserve">Překročí-li Zhotovitel lhůtu pro odstranění jakékoliv záruční vady, je Objednatel oprávněn </w:t>
      </w:r>
      <w:r w:rsidR="00D64AA1" w:rsidRPr="00BB0F66">
        <w:rPr>
          <w:rFonts w:asciiTheme="minorHAnsi" w:hAnsiTheme="minorHAnsi"/>
          <w:sz w:val="20"/>
        </w:rPr>
        <w:t xml:space="preserve">uplatnit </w:t>
      </w:r>
      <w:r w:rsidRPr="00BB0F66">
        <w:rPr>
          <w:rFonts w:asciiTheme="minorHAnsi" w:hAnsiTheme="minorHAnsi"/>
          <w:sz w:val="20"/>
        </w:rPr>
        <w:t xml:space="preserve">a Zhotovitel povinen zaplatit smluvní pokutu ve výši </w:t>
      </w:r>
      <w:r w:rsidR="0078264B" w:rsidRPr="00BB0F66">
        <w:rPr>
          <w:rFonts w:asciiTheme="minorHAnsi" w:hAnsiTheme="minorHAnsi"/>
          <w:b/>
          <w:sz w:val="20"/>
        </w:rPr>
        <w:t xml:space="preserve">0,2% </w:t>
      </w:r>
      <w:r w:rsidR="00D64AA1" w:rsidRPr="00BB0F66">
        <w:rPr>
          <w:rFonts w:asciiTheme="minorHAnsi" w:hAnsiTheme="minorHAnsi"/>
          <w:b/>
          <w:sz w:val="20"/>
        </w:rPr>
        <w:t xml:space="preserve"> </w:t>
      </w:r>
      <w:r w:rsidRPr="00BB0F66">
        <w:rPr>
          <w:rFonts w:asciiTheme="minorHAnsi" w:hAnsiTheme="minorHAnsi"/>
          <w:sz w:val="20"/>
        </w:rPr>
        <w:t>za každý i započatý čas</w:t>
      </w:r>
      <w:r w:rsidR="00D64AA1" w:rsidRPr="00BB0F66">
        <w:rPr>
          <w:rFonts w:asciiTheme="minorHAnsi" w:hAnsiTheme="minorHAnsi"/>
          <w:sz w:val="20"/>
        </w:rPr>
        <w:t xml:space="preserve">ový interval, který byl v této </w:t>
      </w:r>
      <w:r w:rsidR="002B5D53" w:rsidRPr="00BB0F66">
        <w:rPr>
          <w:rFonts w:asciiTheme="minorHAnsi" w:hAnsiTheme="minorHAnsi"/>
          <w:sz w:val="20"/>
        </w:rPr>
        <w:t>S</w:t>
      </w:r>
      <w:r w:rsidRPr="00BB0F66">
        <w:rPr>
          <w:rFonts w:asciiTheme="minorHAnsi" w:hAnsiTheme="minorHAnsi"/>
          <w:sz w:val="20"/>
        </w:rPr>
        <w:t>mlouvě</w:t>
      </w:r>
      <w:r w:rsidR="00D64AA1" w:rsidRPr="00BB0F66">
        <w:rPr>
          <w:rFonts w:asciiTheme="minorHAnsi" w:hAnsiTheme="minorHAnsi"/>
          <w:sz w:val="20"/>
        </w:rPr>
        <w:t xml:space="preserve"> a/nebo Objednatelem</w:t>
      </w:r>
      <w:r w:rsidRPr="00BB0F66">
        <w:rPr>
          <w:rFonts w:asciiTheme="minorHAnsi" w:hAnsiTheme="minorHAnsi"/>
          <w:sz w:val="20"/>
        </w:rPr>
        <w:t xml:space="preserve"> stanoven pro odstranění vady a to ve vztahu ke každé záruční vadě zvlášť až do doby skutečného a úplného a odstranění vady.</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 xml:space="preserve">Smluvní pokuta pro každý jednotlivý případ porušení jiného závazku Zhotovitele založeného touto </w:t>
      </w:r>
      <w:r w:rsidR="002B5D53" w:rsidRPr="00BB0F66">
        <w:rPr>
          <w:rFonts w:asciiTheme="minorHAnsi" w:hAnsiTheme="minorHAnsi"/>
          <w:sz w:val="20"/>
        </w:rPr>
        <w:t>S</w:t>
      </w:r>
      <w:r w:rsidRPr="00BB0F66">
        <w:rPr>
          <w:rFonts w:asciiTheme="minorHAnsi" w:hAnsiTheme="minorHAnsi"/>
          <w:sz w:val="20"/>
        </w:rPr>
        <w:t xml:space="preserve">mlouvou činí </w:t>
      </w:r>
      <w:r w:rsidR="0078264B" w:rsidRPr="00BB0F66">
        <w:rPr>
          <w:rFonts w:asciiTheme="minorHAnsi" w:hAnsiTheme="minorHAnsi"/>
          <w:b/>
          <w:sz w:val="20"/>
        </w:rPr>
        <w:t xml:space="preserve">0,2% </w:t>
      </w:r>
      <w:r w:rsidR="005D477A" w:rsidRPr="00BB0F66">
        <w:rPr>
          <w:rFonts w:asciiTheme="minorHAnsi" w:hAnsiTheme="minorHAnsi"/>
          <w:b/>
          <w:sz w:val="20"/>
        </w:rPr>
        <w:t xml:space="preserve"> </w:t>
      </w:r>
      <w:r w:rsidRPr="00BB0F66">
        <w:rPr>
          <w:rFonts w:asciiTheme="minorHAnsi" w:hAnsiTheme="minorHAnsi"/>
          <w:sz w:val="20"/>
        </w:rPr>
        <w:t>za každé jednotlivé porušení takového závazku.</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 xml:space="preserve">V případě, že Zhotovitel </w:t>
      </w:r>
      <w:r w:rsidRPr="00BB0F66">
        <w:rPr>
          <w:rFonts w:asciiTheme="minorHAnsi" w:hAnsiTheme="minorHAnsi"/>
          <w:b/>
          <w:sz w:val="20"/>
        </w:rPr>
        <w:t>OPAKOVANĚ</w:t>
      </w:r>
      <w:r w:rsidRPr="00BB0F66">
        <w:rPr>
          <w:rFonts w:asciiTheme="minorHAnsi" w:hAnsiTheme="minorHAnsi"/>
          <w:sz w:val="20"/>
        </w:rPr>
        <w:t xml:space="preserve"> porušuje kteroukoliv svou smluvní povinnost (včetně smluvních povinností, pro které jsou sjednány zvláštní smluvní pokuty), u níž byl již v průběhu plnění této Smlouvy na její porušování opakovaně (nejméně 2x) upozorněn, je Zhotovitel povinen zaplatit Objednateli smluvní pokutu ve výši </w:t>
      </w:r>
      <w:r w:rsidR="0078264B" w:rsidRPr="00BB0F66">
        <w:rPr>
          <w:rFonts w:asciiTheme="minorHAnsi" w:hAnsiTheme="minorHAnsi"/>
          <w:b/>
          <w:sz w:val="20"/>
        </w:rPr>
        <w:t xml:space="preserve">0,2% </w:t>
      </w:r>
      <w:r w:rsidR="005D477A" w:rsidRPr="00BB0F66">
        <w:rPr>
          <w:rFonts w:asciiTheme="minorHAnsi" w:hAnsiTheme="minorHAnsi"/>
          <w:b/>
          <w:sz w:val="20"/>
        </w:rPr>
        <w:t xml:space="preserve"> </w:t>
      </w:r>
      <w:r w:rsidRPr="00BB0F66">
        <w:rPr>
          <w:rFonts w:asciiTheme="minorHAnsi" w:hAnsiTheme="minorHAnsi"/>
          <w:sz w:val="20"/>
        </w:rPr>
        <w:t>za každý takový případ porušování smluvní povinnosti.</w:t>
      </w:r>
    </w:p>
    <w:p w:rsidR="00532F3C" w:rsidRPr="00BB0F66" w:rsidRDefault="00532F3C" w:rsidP="00532F3C">
      <w:pPr>
        <w:pStyle w:val="6odstAKM"/>
        <w:numPr>
          <w:ilvl w:val="4"/>
          <w:numId w:val="4"/>
        </w:numPr>
        <w:spacing w:before="120"/>
        <w:rPr>
          <w:rFonts w:asciiTheme="minorHAnsi" w:hAnsiTheme="minorHAnsi"/>
          <w:sz w:val="20"/>
        </w:rPr>
      </w:pPr>
      <w:r w:rsidRPr="00BB0F66">
        <w:rPr>
          <w:rFonts w:asciiTheme="minorHAnsi" w:hAnsiTheme="minorHAnsi"/>
          <w:sz w:val="20"/>
        </w:rPr>
        <w:t>Smluvní po</w:t>
      </w:r>
      <w:r w:rsidR="005D477A" w:rsidRPr="00BB0F66">
        <w:rPr>
          <w:rFonts w:asciiTheme="minorHAnsi" w:hAnsiTheme="minorHAnsi"/>
          <w:sz w:val="20"/>
        </w:rPr>
        <w:t>kuty jsou splatné do třech (3</w:t>
      </w:r>
      <w:r w:rsidRPr="00BB0F66">
        <w:rPr>
          <w:rFonts w:asciiTheme="minorHAnsi" w:hAnsiTheme="minorHAnsi"/>
          <w:sz w:val="20"/>
        </w:rPr>
        <w:t>) dnů ode dne porušení smluvní pokutou zajišťované smluvní povinnosti, nestanoví-li Objednatel ve výzvě k jejich zaplacení lhůtu delší.</w:t>
      </w:r>
    </w:p>
    <w:p w:rsidR="00532F3C" w:rsidRPr="003A3206" w:rsidRDefault="005D477A" w:rsidP="00532F3C">
      <w:pPr>
        <w:pStyle w:val="6odstAKM"/>
        <w:numPr>
          <w:ilvl w:val="4"/>
          <w:numId w:val="4"/>
        </w:numPr>
        <w:spacing w:before="120"/>
        <w:rPr>
          <w:rFonts w:asciiTheme="minorHAnsi" w:hAnsiTheme="minorHAnsi"/>
          <w:sz w:val="20"/>
        </w:rPr>
      </w:pPr>
      <w:r w:rsidRPr="003A3206">
        <w:rPr>
          <w:rFonts w:asciiTheme="minorHAnsi" w:hAnsiTheme="minorHAnsi"/>
          <w:sz w:val="20"/>
        </w:rPr>
        <w:t>Ujednáními této Smlouvy o</w:t>
      </w:r>
      <w:r w:rsidR="00532F3C" w:rsidRPr="003A3206">
        <w:rPr>
          <w:rFonts w:asciiTheme="minorHAnsi" w:hAnsiTheme="minorHAnsi"/>
          <w:sz w:val="20"/>
        </w:rPr>
        <w:t xml:space="preserve"> smluvní</w:t>
      </w:r>
      <w:r w:rsidRPr="003A3206">
        <w:rPr>
          <w:rFonts w:asciiTheme="minorHAnsi" w:hAnsiTheme="minorHAnsi"/>
          <w:sz w:val="20"/>
        </w:rPr>
        <w:t>ch</w:t>
      </w:r>
      <w:r w:rsidR="00532F3C" w:rsidRPr="003A3206">
        <w:rPr>
          <w:rFonts w:asciiTheme="minorHAnsi" w:hAnsiTheme="minorHAnsi"/>
          <w:sz w:val="20"/>
        </w:rPr>
        <w:t xml:space="preserve"> pokut</w:t>
      </w:r>
      <w:r w:rsidRPr="003A3206">
        <w:rPr>
          <w:rFonts w:asciiTheme="minorHAnsi" w:hAnsiTheme="minorHAnsi"/>
          <w:sz w:val="20"/>
        </w:rPr>
        <w:t>ách ani jejich zaplacením</w:t>
      </w:r>
      <w:r w:rsidR="00532F3C" w:rsidRPr="003A3206">
        <w:rPr>
          <w:rFonts w:asciiTheme="minorHAnsi" w:hAnsiTheme="minorHAnsi"/>
          <w:sz w:val="20"/>
        </w:rPr>
        <w:t xml:space="preserve"> není dotčeno právo Objednatele na náhradu škody v plné výši.</w:t>
      </w:r>
    </w:p>
    <w:p w:rsidR="00532F3C" w:rsidRPr="003A3206" w:rsidRDefault="005D477A" w:rsidP="00532F3C">
      <w:pPr>
        <w:pStyle w:val="6odstAKM"/>
        <w:numPr>
          <w:ilvl w:val="4"/>
          <w:numId w:val="4"/>
        </w:numPr>
        <w:spacing w:before="120"/>
        <w:rPr>
          <w:rFonts w:asciiTheme="minorHAnsi" w:hAnsiTheme="minorHAnsi"/>
          <w:sz w:val="20"/>
        </w:rPr>
      </w:pPr>
      <w:r w:rsidRPr="003A3206">
        <w:rPr>
          <w:rFonts w:asciiTheme="minorHAnsi" w:hAnsiTheme="minorHAnsi"/>
          <w:sz w:val="20"/>
        </w:rPr>
        <w:t>Z</w:t>
      </w:r>
      <w:r w:rsidR="00532F3C" w:rsidRPr="003A3206">
        <w:rPr>
          <w:rFonts w:asciiTheme="minorHAnsi" w:hAnsiTheme="minorHAnsi"/>
          <w:sz w:val="20"/>
        </w:rPr>
        <w:t>aplacení jakékoliv sjednané smluvní pokuty nezbavuje povinnou smluvní stranu povinnosti splnit své závazky.</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77" w:name="_Toc379980684"/>
      <w:r w:rsidRPr="003A3206">
        <w:rPr>
          <w:rFonts w:asciiTheme="minorHAnsi" w:hAnsiTheme="minorHAnsi"/>
          <w:sz w:val="20"/>
          <w:szCs w:val="20"/>
        </w:rPr>
        <w:t>VLASTNICKÉ PRÁVO K PŘEDMĚTU DÍLA A NEBEZPEČÍ ŠKODY</w:t>
      </w:r>
      <w:bookmarkEnd w:id="77"/>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Vlastnické právo k věcem, které js</w:t>
      </w:r>
      <w:r w:rsidR="005D477A" w:rsidRPr="003A3206">
        <w:rPr>
          <w:rFonts w:asciiTheme="minorHAnsi" w:hAnsiTheme="minorHAnsi"/>
          <w:sz w:val="20"/>
        </w:rPr>
        <w:t>ou předmětem plnění podle této S</w:t>
      </w:r>
      <w:r w:rsidRPr="003A3206">
        <w:rPr>
          <w:rFonts w:asciiTheme="minorHAnsi" w:hAnsiTheme="minorHAnsi"/>
          <w:sz w:val="20"/>
        </w:rPr>
        <w:t>mlouvy, včetně zhotovovaného Díla nebo jeho části, přechází ze Zhotovitele na Objednatele ke dni, ke kterému jsou tyto věci zabudovány do Stavby nebo doručeno plnění služeb Objednateli</w:t>
      </w:r>
      <w:r w:rsidR="00FD4142"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lastRenderedPageBreak/>
        <w:t>Staveniště (pozemek) předané Zhotoviteli zůstává po celou dobu provádění Díla ve vlastnictví Objednatele</w:t>
      </w:r>
      <w:r w:rsidR="00FD4142" w:rsidRPr="003A3206">
        <w:rPr>
          <w:rFonts w:asciiTheme="minorHAnsi" w:hAnsiTheme="minorHAnsi"/>
          <w:sz w:val="20"/>
        </w:rPr>
        <w:t>, není-li ve vlastnictví třetí osoby,</w:t>
      </w:r>
      <w:r w:rsidRPr="003A3206">
        <w:rPr>
          <w:rFonts w:asciiTheme="minorHAnsi" w:hAnsiTheme="minorHAnsi"/>
          <w:sz w:val="20"/>
        </w:rPr>
        <w:t xml:space="preserve"> a Zhotovitel nese nebezpečí škody na něm počínaje okamžikem převzetí staveniště do doby přechodu nebezpečí škody.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Rozestavěná Stavba zůstává po celou dobu provádění Díla ve vlastnictví Objednatele</w:t>
      </w:r>
      <w:r w:rsidR="00FD4142"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Nebezpečí škody na věcech, které jsou předmětem plnění podle této Smlouvy, včetně zhotovovaného Díla nebo jeho části, nese Zhotovitel až do:</w:t>
      </w:r>
    </w:p>
    <w:p w:rsidR="00532F3C" w:rsidRPr="003A3206" w:rsidRDefault="00532F3C" w:rsidP="00532F3C">
      <w:pPr>
        <w:pStyle w:val="6odstAKM"/>
        <w:numPr>
          <w:ilvl w:val="0"/>
          <w:numId w:val="13"/>
        </w:numPr>
        <w:spacing w:after="0"/>
        <w:rPr>
          <w:rFonts w:asciiTheme="minorHAnsi" w:hAnsiTheme="minorHAnsi"/>
          <w:sz w:val="20"/>
        </w:rPr>
      </w:pPr>
      <w:r w:rsidRPr="003A3206">
        <w:rPr>
          <w:rFonts w:asciiTheme="minorHAnsi" w:hAnsiTheme="minorHAnsi"/>
          <w:sz w:val="20"/>
        </w:rPr>
        <w:t>převzetí dokončeného Díla Objednatelem</w:t>
      </w:r>
    </w:p>
    <w:p w:rsidR="00532F3C" w:rsidRPr="003A3206" w:rsidRDefault="00532F3C" w:rsidP="00532F3C">
      <w:pPr>
        <w:pStyle w:val="6odstAKM"/>
        <w:numPr>
          <w:ilvl w:val="0"/>
          <w:numId w:val="13"/>
        </w:numPr>
        <w:spacing w:after="0"/>
        <w:rPr>
          <w:rFonts w:asciiTheme="minorHAnsi" w:hAnsiTheme="minorHAnsi"/>
          <w:sz w:val="20"/>
        </w:rPr>
      </w:pPr>
      <w:r w:rsidRPr="003A3206">
        <w:rPr>
          <w:rFonts w:asciiTheme="minorHAnsi" w:hAnsiTheme="minorHAnsi"/>
          <w:sz w:val="20"/>
        </w:rPr>
        <w:t>odstranění vad a nedodělků</w:t>
      </w:r>
    </w:p>
    <w:p w:rsidR="00532F3C" w:rsidRPr="003A3206" w:rsidRDefault="00532F3C" w:rsidP="00532F3C">
      <w:pPr>
        <w:pStyle w:val="6odstAKM"/>
        <w:numPr>
          <w:ilvl w:val="0"/>
          <w:numId w:val="13"/>
        </w:numPr>
        <w:rPr>
          <w:rFonts w:asciiTheme="minorHAnsi" w:hAnsiTheme="minorHAnsi"/>
          <w:sz w:val="20"/>
        </w:rPr>
      </w:pPr>
      <w:r w:rsidRPr="003A3206">
        <w:rPr>
          <w:rFonts w:asciiTheme="minorHAnsi" w:hAnsiTheme="minorHAnsi"/>
          <w:sz w:val="20"/>
        </w:rPr>
        <w:t>vydání kolaudačního souhlasu, kterým bude povoleno užívání Stavby jako celku</w:t>
      </w:r>
    </w:p>
    <w:p w:rsidR="00532F3C" w:rsidRPr="003A3206" w:rsidRDefault="00532F3C" w:rsidP="00532F3C">
      <w:pPr>
        <w:pStyle w:val="6odstAKM"/>
        <w:numPr>
          <w:ilvl w:val="0"/>
          <w:numId w:val="0"/>
        </w:numPr>
        <w:ind w:left="624"/>
        <w:rPr>
          <w:rFonts w:asciiTheme="minorHAnsi" w:hAnsiTheme="minorHAnsi"/>
          <w:sz w:val="20"/>
        </w:rPr>
      </w:pPr>
      <w:r w:rsidRPr="003A3206">
        <w:rPr>
          <w:rFonts w:asciiTheme="minorHAnsi" w:hAnsiTheme="minorHAnsi"/>
          <w:sz w:val="20"/>
        </w:rPr>
        <w:t>podle toho, co nastane nejpozději.</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 případě odstraňování vad a/nebo nedodělků po převzetí Díla Objednatelem nese Zhotovitel nebezpečí škody na věcech, které jsou předmětem plnění podle této Smlouvy, včetně části Díla, v rozsahu vadných a/nebo nedokončených částí Díla.</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78" w:name="_Ref177933316"/>
      <w:bookmarkStart w:id="79" w:name="_Toc379980685"/>
      <w:r w:rsidRPr="003A3206">
        <w:rPr>
          <w:rFonts w:asciiTheme="minorHAnsi" w:hAnsiTheme="minorHAnsi"/>
          <w:sz w:val="20"/>
          <w:szCs w:val="20"/>
        </w:rPr>
        <w:t>POJIŠTĚNÍ</w:t>
      </w:r>
      <w:bookmarkEnd w:id="78"/>
      <w:bookmarkEnd w:id="79"/>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se zavazuje pojistit se po dobu trvání smluvního vztahu touto Smlouvou založeného, tak aby pojistná smlouva kryla riziko odpovědnosti Zhotovitele, jakož i jakékoli další smluvně na díle zúčastněné osoby, za škodu způsobenou jinému v souvislosti s budováním Díla během plnění smluvních povinností Zhotovitele či jakékoli další smluvně na Díle zúčastněné strany, jakož i riziko věcných škod, které mohou </w:t>
      </w:r>
      <w:r w:rsidRPr="00BB0F66">
        <w:rPr>
          <w:rFonts w:asciiTheme="minorHAnsi" w:hAnsiTheme="minorHAnsi"/>
          <w:sz w:val="20"/>
        </w:rPr>
        <w:t xml:space="preserve">vzniknout během plnění smluvních povinností Zhotovitele podle této </w:t>
      </w:r>
      <w:r w:rsidR="003C37E0" w:rsidRPr="00BB0F66">
        <w:rPr>
          <w:rFonts w:asciiTheme="minorHAnsi" w:hAnsiTheme="minorHAnsi"/>
          <w:sz w:val="20"/>
        </w:rPr>
        <w:t>S</w:t>
      </w:r>
      <w:r w:rsidRPr="00BB0F66">
        <w:rPr>
          <w:rFonts w:asciiTheme="minorHAnsi" w:hAnsiTheme="minorHAnsi"/>
          <w:sz w:val="20"/>
        </w:rPr>
        <w:t xml:space="preserve">mlouvy na majetku Objednatele s tím, že pojištění musí krýt i finanční škodu alespoň ve výši </w:t>
      </w:r>
      <w:r w:rsidR="00EC4391" w:rsidRPr="00BB0F66">
        <w:rPr>
          <w:rFonts w:asciiTheme="minorHAnsi" w:hAnsiTheme="minorHAnsi"/>
          <w:b/>
          <w:sz w:val="20"/>
        </w:rPr>
        <w:t>1</w:t>
      </w:r>
      <w:r w:rsidR="00BB0F66" w:rsidRPr="00BB0F66">
        <w:rPr>
          <w:rFonts w:asciiTheme="minorHAnsi" w:hAnsiTheme="minorHAnsi"/>
          <w:b/>
          <w:sz w:val="20"/>
        </w:rPr>
        <w:t>5</w:t>
      </w:r>
      <w:r w:rsidR="00EC4391" w:rsidRPr="00BB0F66">
        <w:rPr>
          <w:rFonts w:asciiTheme="minorHAnsi" w:hAnsiTheme="minorHAnsi"/>
          <w:b/>
          <w:sz w:val="20"/>
        </w:rPr>
        <w:t> 000 000,-Kč (</w:t>
      </w:r>
      <w:r w:rsidR="00BB0F66" w:rsidRPr="00BB0F66">
        <w:rPr>
          <w:rFonts w:asciiTheme="minorHAnsi" w:hAnsiTheme="minorHAnsi"/>
          <w:b/>
          <w:sz w:val="20"/>
        </w:rPr>
        <w:t>patnáct</w:t>
      </w:r>
      <w:r w:rsidR="00EC4391" w:rsidRPr="00BB0F66">
        <w:rPr>
          <w:rFonts w:asciiTheme="minorHAnsi" w:hAnsiTheme="minorHAnsi"/>
          <w:b/>
          <w:sz w:val="20"/>
        </w:rPr>
        <w:t xml:space="preserve"> milionů korun českých)</w:t>
      </w:r>
      <w:r w:rsidRPr="00BB0F66">
        <w:rPr>
          <w:rFonts w:asciiTheme="minorHAnsi" w:hAnsiTheme="minorHAnsi"/>
          <w:sz w:val="20"/>
        </w:rPr>
        <w:t>. Zhotovitel se zavazuje každou změnu pojistné smlouvy oznámit Objednateli a na požádání</w:t>
      </w:r>
      <w:r w:rsidRPr="003A3206">
        <w:rPr>
          <w:rFonts w:asciiTheme="minorHAnsi" w:hAnsiTheme="minorHAnsi"/>
          <w:sz w:val="20"/>
        </w:rPr>
        <w:t xml:space="preserve"> předložit její aktuální znění.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se zavazuje Dílo po dobu jeho provádění pojistit tak, aby pojistná smlouva kryla škody na Díle způsobené (vč. živelných pohrom) v minimální výši pojistné hodnoty sto procent (100 %) hodnoty díla.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Pojistná smlouva musí obsahovat takové ujednání, ze kterého bude zřejmé, že případné pojistné plnění na náhradu škody na díla bude pojišťovnou poukázáno přímo ve prospěch vlastníka díla – Objednatele.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Zhotovitel se zavazuje do </w:t>
      </w:r>
      <w:r w:rsidR="00EC4391">
        <w:rPr>
          <w:rFonts w:asciiTheme="minorHAnsi" w:hAnsiTheme="minorHAnsi"/>
          <w:sz w:val="20"/>
        </w:rPr>
        <w:t>deseti</w:t>
      </w:r>
      <w:r w:rsidRPr="003A3206">
        <w:rPr>
          <w:rFonts w:asciiTheme="minorHAnsi" w:hAnsiTheme="minorHAnsi"/>
          <w:sz w:val="20"/>
        </w:rPr>
        <w:t xml:space="preserve"> (</w:t>
      </w:r>
      <w:r w:rsidR="00EC4391">
        <w:rPr>
          <w:rFonts w:asciiTheme="minorHAnsi" w:hAnsiTheme="minorHAnsi"/>
          <w:sz w:val="20"/>
        </w:rPr>
        <w:t>10</w:t>
      </w:r>
      <w:r w:rsidRPr="003A3206">
        <w:rPr>
          <w:rFonts w:asciiTheme="minorHAnsi" w:hAnsiTheme="minorHAnsi"/>
          <w:sz w:val="20"/>
        </w:rPr>
        <w:t>) dnů od uzavření této Smlouvy předložit pojistné smlouvy včetně dokladu o přímém plnění ze smluv ve prospěch vlastníka Díla (Objednatel</w:t>
      </w:r>
      <w:r w:rsidR="00FD4142" w:rsidRPr="003A3206">
        <w:rPr>
          <w:rFonts w:asciiTheme="minorHAnsi" w:hAnsiTheme="minorHAnsi"/>
          <w:sz w:val="20"/>
        </w:rPr>
        <w:t xml:space="preserve">e) </w:t>
      </w:r>
      <w:r w:rsidRPr="003A3206">
        <w:rPr>
          <w:rFonts w:asciiTheme="minorHAnsi" w:hAnsiTheme="minorHAnsi"/>
          <w:sz w:val="20"/>
        </w:rPr>
        <w:t>Objednatel</w:t>
      </w:r>
      <w:r w:rsidR="00FD4142" w:rsidRPr="003A3206">
        <w:rPr>
          <w:rFonts w:asciiTheme="minorHAnsi" w:hAnsiTheme="minorHAnsi"/>
          <w:sz w:val="20"/>
        </w:rPr>
        <w:t>i</w:t>
      </w:r>
      <w:r w:rsidRPr="003A3206">
        <w:rPr>
          <w:rFonts w:asciiTheme="minorHAnsi" w:hAnsiTheme="minorHAnsi"/>
          <w:sz w:val="20"/>
        </w:rPr>
        <w:t xml:space="preserve"> a dále se zavazuje předložit bezodkladně vždy i dokumenty o změně či uzavření nové smlouvy za shodných podmínek.</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 případě, že Zhotovitel neuzavře a/nebo nepředloží a/nebo neprodlouží pojistnou smlouvu/pojistné smlouvy a/nebo pojistku na krytí shora uvedených rizik, je Objednatel oprávněn bez újmy svých ostatních práv si zajistit pojištění samostatně na náklady Zhotovitele.</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80" w:name="_Toc379980686"/>
      <w:r w:rsidRPr="003A3206">
        <w:rPr>
          <w:rFonts w:asciiTheme="minorHAnsi" w:hAnsiTheme="minorHAnsi"/>
          <w:sz w:val="20"/>
          <w:szCs w:val="20"/>
        </w:rPr>
        <w:t>ODSTOUPENÍ OD SMLOUVY</w:t>
      </w:r>
      <w:bookmarkEnd w:id="80"/>
    </w:p>
    <w:p w:rsidR="00532F3C" w:rsidRPr="003A3206" w:rsidRDefault="003A3206" w:rsidP="00532F3C">
      <w:pPr>
        <w:pStyle w:val="6odstAKM"/>
        <w:numPr>
          <w:ilvl w:val="4"/>
          <w:numId w:val="4"/>
        </w:numPr>
        <w:spacing w:before="120"/>
        <w:rPr>
          <w:rFonts w:asciiTheme="minorHAnsi" w:hAnsiTheme="minorHAnsi"/>
          <w:sz w:val="20"/>
        </w:rPr>
      </w:pPr>
      <w:r>
        <w:rPr>
          <w:rFonts w:asciiTheme="minorHAnsi" w:hAnsiTheme="minorHAnsi"/>
          <w:sz w:val="20"/>
        </w:rPr>
        <w:t xml:space="preserve">Kromě </w:t>
      </w:r>
      <w:r w:rsidR="00532F3C" w:rsidRPr="003A3206">
        <w:rPr>
          <w:rFonts w:asciiTheme="minorHAnsi" w:hAnsiTheme="minorHAnsi"/>
          <w:sz w:val="20"/>
        </w:rPr>
        <w:t>případů uvedených v</w:t>
      </w:r>
      <w:r>
        <w:rPr>
          <w:rFonts w:asciiTheme="minorHAnsi" w:hAnsiTheme="minorHAnsi"/>
          <w:sz w:val="20"/>
        </w:rPr>
        <w:t xml:space="preserve"> jiných </w:t>
      </w:r>
      <w:r w:rsidR="00532F3C" w:rsidRPr="003A3206">
        <w:rPr>
          <w:rFonts w:asciiTheme="minorHAnsi" w:hAnsiTheme="minorHAnsi"/>
          <w:sz w:val="20"/>
        </w:rPr>
        <w:t>ustanoveních této Smlouvy nebo vyplývajícím z</w:t>
      </w:r>
      <w:r w:rsidR="008058FA" w:rsidRPr="003A3206">
        <w:rPr>
          <w:rFonts w:asciiTheme="minorHAnsi" w:hAnsiTheme="minorHAnsi"/>
          <w:sz w:val="20"/>
        </w:rPr>
        <w:t> obecně závazné</w:t>
      </w:r>
      <w:r w:rsidR="00532F3C" w:rsidRPr="003A3206">
        <w:rPr>
          <w:rFonts w:asciiTheme="minorHAnsi" w:hAnsiTheme="minorHAnsi"/>
          <w:sz w:val="20"/>
        </w:rPr>
        <w:t xml:space="preserve"> právní úpravy je </w:t>
      </w:r>
      <w:r w:rsidR="00532F3C" w:rsidRPr="003A3206">
        <w:rPr>
          <w:rFonts w:asciiTheme="minorHAnsi" w:hAnsiTheme="minorHAnsi"/>
          <w:b/>
          <w:sz w:val="20"/>
        </w:rPr>
        <w:t>Objednatel</w:t>
      </w:r>
      <w:r w:rsidR="00532F3C" w:rsidRPr="003A3206">
        <w:rPr>
          <w:rFonts w:asciiTheme="minorHAnsi" w:hAnsiTheme="minorHAnsi"/>
          <w:sz w:val="20"/>
        </w:rPr>
        <w:t xml:space="preserve"> oprávněn od této smlouvy odstoupit, pokud:</w:t>
      </w:r>
    </w:p>
    <w:p w:rsidR="00532F3C" w:rsidRPr="003A3206" w:rsidRDefault="00532F3C" w:rsidP="00532F3C">
      <w:pPr>
        <w:pStyle w:val="odr0"/>
        <w:numPr>
          <w:ilvl w:val="0"/>
          <w:numId w:val="10"/>
        </w:numPr>
        <w:spacing w:after="0"/>
        <w:rPr>
          <w:rFonts w:asciiTheme="minorHAnsi" w:hAnsiTheme="minorHAnsi"/>
          <w:sz w:val="20"/>
        </w:rPr>
      </w:pPr>
      <w:r w:rsidRPr="003A3206">
        <w:rPr>
          <w:rFonts w:asciiTheme="minorHAnsi" w:hAnsiTheme="minorHAnsi"/>
          <w:sz w:val="20"/>
        </w:rPr>
        <w:t>Zhotovitel opakovaně poruší některou ze svých  povinností stanovených v této Smlouvě nebo dokumentech, na které Smlouva odkazuje, a nápravu nezjedná ani v přiměřené lhůtě, kterou mu k tomu Objednatel stanoví;</w:t>
      </w:r>
    </w:p>
    <w:p w:rsidR="00532F3C" w:rsidRPr="003A3206" w:rsidRDefault="00532F3C" w:rsidP="00532F3C">
      <w:pPr>
        <w:pStyle w:val="odr0"/>
        <w:numPr>
          <w:ilvl w:val="0"/>
          <w:numId w:val="10"/>
        </w:numPr>
        <w:spacing w:after="0"/>
        <w:rPr>
          <w:rFonts w:asciiTheme="minorHAnsi" w:hAnsiTheme="minorHAnsi"/>
          <w:sz w:val="20"/>
        </w:rPr>
      </w:pPr>
      <w:r w:rsidRPr="003A3206">
        <w:rPr>
          <w:rFonts w:asciiTheme="minorHAnsi" w:hAnsiTheme="minorHAnsi"/>
          <w:sz w:val="20"/>
        </w:rPr>
        <w:t xml:space="preserve">Zhotovitel provádí </w:t>
      </w:r>
      <w:r w:rsidR="002B5D53">
        <w:rPr>
          <w:rFonts w:asciiTheme="minorHAnsi" w:hAnsiTheme="minorHAnsi"/>
          <w:sz w:val="20"/>
        </w:rPr>
        <w:t>D</w:t>
      </w:r>
      <w:r w:rsidRPr="003A3206">
        <w:rPr>
          <w:rFonts w:asciiTheme="minorHAnsi" w:hAnsiTheme="minorHAnsi"/>
          <w:sz w:val="20"/>
        </w:rPr>
        <w:t xml:space="preserve">ílo v rozporu s touto </w:t>
      </w:r>
      <w:r w:rsidR="008058FA" w:rsidRPr="003A3206">
        <w:rPr>
          <w:rFonts w:asciiTheme="minorHAnsi" w:hAnsiTheme="minorHAnsi"/>
          <w:sz w:val="20"/>
        </w:rPr>
        <w:t>S</w:t>
      </w:r>
      <w:r w:rsidRPr="003A3206">
        <w:rPr>
          <w:rFonts w:asciiTheme="minorHAnsi" w:hAnsiTheme="minorHAnsi"/>
          <w:sz w:val="20"/>
        </w:rPr>
        <w:t>mlouvou a závadný stav neodstraní po výzvě Objednatele spolu s poskyt</w:t>
      </w:r>
      <w:r w:rsidR="005D0835" w:rsidRPr="003A3206">
        <w:rPr>
          <w:rFonts w:asciiTheme="minorHAnsi" w:hAnsiTheme="minorHAnsi"/>
          <w:sz w:val="20"/>
        </w:rPr>
        <w:t>nutím dodatečné lhůty k nápravě;</w:t>
      </w:r>
    </w:p>
    <w:p w:rsidR="00532F3C" w:rsidRPr="003A3206" w:rsidRDefault="00532F3C" w:rsidP="00532F3C">
      <w:pPr>
        <w:pStyle w:val="odr0"/>
        <w:numPr>
          <w:ilvl w:val="0"/>
          <w:numId w:val="10"/>
        </w:numPr>
        <w:spacing w:after="0"/>
        <w:rPr>
          <w:rFonts w:asciiTheme="minorHAnsi" w:hAnsiTheme="minorHAnsi"/>
          <w:sz w:val="20"/>
        </w:rPr>
      </w:pPr>
      <w:r w:rsidRPr="003A3206">
        <w:rPr>
          <w:rFonts w:asciiTheme="minorHAnsi" w:hAnsiTheme="minorHAnsi"/>
          <w:sz w:val="20"/>
        </w:rPr>
        <w:t xml:space="preserve">Zhotovitel je z důvodu na jeho straně v prodlení s prováděním </w:t>
      </w:r>
      <w:r w:rsidR="002B5D53">
        <w:rPr>
          <w:rFonts w:asciiTheme="minorHAnsi" w:hAnsiTheme="minorHAnsi"/>
          <w:sz w:val="20"/>
        </w:rPr>
        <w:t>D</w:t>
      </w:r>
      <w:r w:rsidRPr="003A3206">
        <w:rPr>
          <w:rFonts w:asciiTheme="minorHAnsi" w:hAnsiTheme="minorHAnsi"/>
          <w:sz w:val="20"/>
        </w:rPr>
        <w:t xml:space="preserve">íla o více jak </w:t>
      </w:r>
      <w:r w:rsidR="005D0835" w:rsidRPr="003A3206">
        <w:rPr>
          <w:rFonts w:asciiTheme="minorHAnsi" w:hAnsiTheme="minorHAnsi"/>
          <w:sz w:val="20"/>
        </w:rPr>
        <w:t>deset</w:t>
      </w:r>
      <w:r w:rsidRPr="003A3206">
        <w:rPr>
          <w:rFonts w:asciiTheme="minorHAnsi" w:hAnsiTheme="minorHAnsi"/>
          <w:sz w:val="20"/>
        </w:rPr>
        <w:t xml:space="preserve"> (</w:t>
      </w:r>
      <w:r w:rsidR="005D0835" w:rsidRPr="003A3206">
        <w:rPr>
          <w:rFonts w:asciiTheme="minorHAnsi" w:hAnsiTheme="minorHAnsi"/>
          <w:sz w:val="20"/>
        </w:rPr>
        <w:t>1</w:t>
      </w:r>
      <w:r w:rsidRPr="003A3206">
        <w:rPr>
          <w:rFonts w:asciiTheme="minorHAnsi" w:hAnsiTheme="minorHAnsi"/>
          <w:sz w:val="20"/>
        </w:rPr>
        <w:t>0) dnů oproti Harmonogramu;</w:t>
      </w:r>
    </w:p>
    <w:p w:rsidR="00532F3C" w:rsidRPr="003A3206" w:rsidRDefault="00532F3C" w:rsidP="00532F3C">
      <w:pPr>
        <w:pStyle w:val="odr0"/>
        <w:numPr>
          <w:ilvl w:val="0"/>
          <w:numId w:val="10"/>
        </w:numPr>
        <w:spacing w:after="0"/>
        <w:rPr>
          <w:rFonts w:asciiTheme="minorHAnsi" w:hAnsiTheme="minorHAnsi"/>
          <w:sz w:val="20"/>
        </w:rPr>
      </w:pPr>
      <w:r w:rsidRPr="003A3206">
        <w:rPr>
          <w:rFonts w:asciiTheme="minorHAnsi" w:hAnsiTheme="minorHAnsi"/>
          <w:sz w:val="20"/>
        </w:rPr>
        <w:t>v rámci insolvenčního řízení bylo rozhodnuto o úpadku Zhotovitele.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b/>
          <w:sz w:val="20"/>
        </w:rPr>
        <w:t>Zhotovitel</w:t>
      </w:r>
      <w:r w:rsidRPr="003A3206">
        <w:rPr>
          <w:rFonts w:asciiTheme="minorHAnsi" w:hAnsiTheme="minorHAnsi"/>
          <w:sz w:val="20"/>
        </w:rPr>
        <w:t xml:space="preserve"> </w:t>
      </w:r>
      <w:r w:rsidR="005D0835" w:rsidRPr="003A3206">
        <w:rPr>
          <w:rFonts w:asciiTheme="minorHAnsi" w:hAnsiTheme="minorHAnsi"/>
          <w:sz w:val="20"/>
        </w:rPr>
        <w:t xml:space="preserve">je </w:t>
      </w:r>
      <w:r w:rsidRPr="003A3206">
        <w:rPr>
          <w:rFonts w:asciiTheme="minorHAnsi" w:hAnsiTheme="minorHAnsi"/>
          <w:sz w:val="20"/>
        </w:rPr>
        <w:t xml:space="preserve">oprávněn od této </w:t>
      </w:r>
      <w:r w:rsidR="005D0835" w:rsidRPr="003A3206">
        <w:rPr>
          <w:rFonts w:asciiTheme="minorHAnsi" w:hAnsiTheme="minorHAnsi"/>
          <w:sz w:val="20"/>
        </w:rPr>
        <w:t>S</w:t>
      </w:r>
      <w:r w:rsidRPr="003A3206">
        <w:rPr>
          <w:rFonts w:asciiTheme="minorHAnsi" w:hAnsiTheme="minorHAnsi"/>
          <w:sz w:val="20"/>
        </w:rPr>
        <w:t>mlouvy odstoupit</w:t>
      </w:r>
      <w:r w:rsidR="005D0835" w:rsidRPr="003A3206">
        <w:rPr>
          <w:rFonts w:asciiTheme="minorHAnsi" w:hAnsiTheme="minorHAnsi"/>
          <w:sz w:val="20"/>
        </w:rPr>
        <w:t xml:space="preserve"> pouze v případě</w:t>
      </w:r>
      <w:r w:rsidRPr="003A3206">
        <w:rPr>
          <w:rFonts w:asciiTheme="minorHAnsi" w:hAnsiTheme="minorHAnsi"/>
          <w:sz w:val="20"/>
        </w:rPr>
        <w:t>, pokud:</w:t>
      </w:r>
    </w:p>
    <w:p w:rsidR="00532F3C" w:rsidRPr="003A3206" w:rsidRDefault="00532F3C" w:rsidP="00532F3C">
      <w:pPr>
        <w:pStyle w:val="odr0"/>
        <w:numPr>
          <w:ilvl w:val="0"/>
          <w:numId w:val="11"/>
        </w:numPr>
        <w:spacing w:after="0"/>
        <w:rPr>
          <w:rFonts w:asciiTheme="minorHAnsi" w:hAnsiTheme="minorHAnsi"/>
          <w:sz w:val="20"/>
        </w:rPr>
      </w:pPr>
      <w:r w:rsidRPr="003A3206">
        <w:rPr>
          <w:rFonts w:asciiTheme="minorHAnsi" w:hAnsiTheme="minorHAnsi"/>
          <w:sz w:val="20"/>
        </w:rPr>
        <w:lastRenderedPageBreak/>
        <w:t>Objednatel je v prodlení s úhradou splatných závazků Zhotovitele z plnění této Smlouvy o více jak  </w:t>
      </w:r>
      <w:r w:rsidR="005D0835" w:rsidRPr="003A3206">
        <w:rPr>
          <w:rFonts w:asciiTheme="minorHAnsi" w:hAnsiTheme="minorHAnsi"/>
          <w:sz w:val="20"/>
        </w:rPr>
        <w:t>šedesát (60</w:t>
      </w:r>
      <w:r w:rsidRPr="003A3206">
        <w:rPr>
          <w:rFonts w:asciiTheme="minorHAnsi" w:hAnsiTheme="minorHAnsi"/>
          <w:sz w:val="20"/>
        </w:rPr>
        <w:t>) kalendářních dní,</w:t>
      </w:r>
    </w:p>
    <w:p w:rsidR="00532F3C" w:rsidRPr="003A3206" w:rsidRDefault="00532F3C" w:rsidP="00532F3C">
      <w:pPr>
        <w:pStyle w:val="odr0"/>
        <w:numPr>
          <w:ilvl w:val="0"/>
          <w:numId w:val="11"/>
        </w:numPr>
        <w:spacing w:after="0"/>
        <w:rPr>
          <w:rFonts w:asciiTheme="minorHAnsi" w:hAnsiTheme="minorHAnsi"/>
          <w:sz w:val="20"/>
        </w:rPr>
      </w:pPr>
      <w:r w:rsidRPr="003A3206">
        <w:rPr>
          <w:rFonts w:asciiTheme="minorHAnsi" w:hAnsiTheme="minorHAnsi"/>
          <w:sz w:val="20"/>
        </w:rPr>
        <w:t xml:space="preserve">Objednatel neposkytuje Zhotoviteli nutnou součinnost k naplnění předmětu této Smlouvy a závadný stav neodstraní po </w:t>
      </w:r>
      <w:r w:rsidR="005D0835" w:rsidRPr="003A3206">
        <w:rPr>
          <w:rFonts w:asciiTheme="minorHAnsi" w:hAnsiTheme="minorHAnsi"/>
          <w:sz w:val="20"/>
        </w:rPr>
        <w:t>dvou (</w:t>
      </w:r>
      <w:r w:rsidRPr="003A3206">
        <w:rPr>
          <w:rFonts w:asciiTheme="minorHAnsi" w:hAnsiTheme="minorHAnsi"/>
          <w:sz w:val="20"/>
        </w:rPr>
        <w:t>2x</w:t>
      </w:r>
      <w:r w:rsidR="005D0835" w:rsidRPr="003A3206">
        <w:rPr>
          <w:rFonts w:asciiTheme="minorHAnsi" w:hAnsiTheme="minorHAnsi"/>
          <w:sz w:val="20"/>
        </w:rPr>
        <w:t>)</w:t>
      </w:r>
      <w:r w:rsidRPr="003A3206">
        <w:rPr>
          <w:rFonts w:asciiTheme="minorHAnsi" w:hAnsiTheme="minorHAnsi"/>
          <w:sz w:val="20"/>
        </w:rPr>
        <w:t xml:space="preserve"> písemn</w:t>
      </w:r>
      <w:r w:rsidR="005D0835" w:rsidRPr="003A3206">
        <w:rPr>
          <w:rFonts w:asciiTheme="minorHAnsi" w:hAnsiTheme="minorHAnsi"/>
          <w:sz w:val="20"/>
        </w:rPr>
        <w:t>ých</w:t>
      </w:r>
      <w:r w:rsidRPr="003A3206">
        <w:rPr>
          <w:rFonts w:asciiTheme="minorHAnsi" w:hAnsiTheme="minorHAnsi"/>
          <w:sz w:val="20"/>
        </w:rPr>
        <w:t xml:space="preserve"> výzv</w:t>
      </w:r>
      <w:r w:rsidR="005D0835" w:rsidRPr="003A3206">
        <w:rPr>
          <w:rFonts w:asciiTheme="minorHAnsi" w:hAnsiTheme="minorHAnsi"/>
          <w:sz w:val="20"/>
        </w:rPr>
        <w:t>ách</w:t>
      </w:r>
      <w:r w:rsidRPr="003A3206">
        <w:rPr>
          <w:rFonts w:asciiTheme="minorHAnsi" w:hAnsiTheme="minorHAnsi"/>
          <w:sz w:val="20"/>
        </w:rPr>
        <w:t xml:space="preserve"> Zhotovitele spolu s poskytnutím dodatečné lhůty k nápravě, s tím, že tato lhůta nesmí být kratší jak třicet (30) dní.</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Účinky odstoupení nastávají dnem písemného oznámení o odstoupení druhé smluvní straně, v tomto oznámení m</w:t>
      </w:r>
      <w:r w:rsidR="005D0835" w:rsidRPr="003A3206">
        <w:rPr>
          <w:rFonts w:asciiTheme="minorHAnsi" w:hAnsiTheme="minorHAnsi"/>
          <w:sz w:val="20"/>
        </w:rPr>
        <w:t xml:space="preserve">usí být uveden důvod odstoupení. </w:t>
      </w:r>
    </w:p>
    <w:p w:rsidR="00532F3C" w:rsidRPr="003A3206" w:rsidRDefault="005D0835" w:rsidP="00532F3C">
      <w:pPr>
        <w:pStyle w:val="6odstAKM"/>
        <w:numPr>
          <w:ilvl w:val="4"/>
          <w:numId w:val="4"/>
        </w:numPr>
        <w:spacing w:before="120"/>
        <w:rPr>
          <w:rFonts w:asciiTheme="minorHAnsi" w:hAnsiTheme="minorHAnsi"/>
          <w:sz w:val="20"/>
        </w:rPr>
      </w:pPr>
      <w:r w:rsidRPr="003A3206">
        <w:rPr>
          <w:rFonts w:asciiTheme="minorHAnsi" w:hAnsiTheme="minorHAnsi"/>
          <w:sz w:val="20"/>
        </w:rPr>
        <w:t>Po odstoupení od této S</w:t>
      </w:r>
      <w:r w:rsidR="00532F3C" w:rsidRPr="003A3206">
        <w:rPr>
          <w:rFonts w:asciiTheme="minorHAnsi" w:hAnsiTheme="minorHAnsi"/>
          <w:sz w:val="20"/>
        </w:rPr>
        <w:t>mlouvy je Zhotovitel povinen provést dle dispozic Objednatele bez zbytečného odkladu veškeré kroky, nezbytné k přerušení prováděných prací a k předání všech věcí souvisejících s </w:t>
      </w:r>
      <w:r w:rsidR="002B5D53">
        <w:rPr>
          <w:rFonts w:asciiTheme="minorHAnsi" w:hAnsiTheme="minorHAnsi"/>
          <w:sz w:val="20"/>
        </w:rPr>
        <w:t>D</w:t>
      </w:r>
      <w:r w:rsidR="00532F3C" w:rsidRPr="003A3206">
        <w:rPr>
          <w:rFonts w:asciiTheme="minorHAnsi" w:hAnsiTheme="minorHAnsi"/>
          <w:sz w:val="20"/>
        </w:rPr>
        <w:t xml:space="preserve">ílem nebo jeho částí třetí osobě. Zhotovitel je povinen si po odstoupení od této Smlouvy počínat tak, aby předešel jakýmkoliv škodám a minimalizoval ztráty.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Odstoupením od této Smlouvy nezanikají povinnosti nahradit vzniklou škodu a hradit smluvní pokuty sje</w:t>
      </w:r>
      <w:r w:rsidR="00C17A8F" w:rsidRPr="003A3206">
        <w:rPr>
          <w:rFonts w:asciiTheme="minorHAnsi" w:hAnsiTheme="minorHAnsi"/>
          <w:sz w:val="20"/>
        </w:rPr>
        <w:t>dnané pro případ porušení této S</w:t>
      </w:r>
      <w:r w:rsidRPr="003A3206">
        <w:rPr>
          <w:rFonts w:asciiTheme="minorHAnsi" w:hAnsiTheme="minorHAnsi"/>
          <w:sz w:val="20"/>
        </w:rPr>
        <w:t>mlouvy a dále ty povinnosti smluvních stran, které vznikly před odstoupením od této Smlouvy, pokud z jejich povahy nevyplývá něco jiného.</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81" w:name="_Toc379980687"/>
      <w:r w:rsidRPr="003A3206">
        <w:rPr>
          <w:rFonts w:asciiTheme="minorHAnsi" w:hAnsiTheme="minorHAnsi"/>
          <w:sz w:val="20"/>
          <w:szCs w:val="20"/>
        </w:rPr>
        <w:t>VZÁJEMNÁ KOMUNIKACE</w:t>
      </w:r>
      <w:bookmarkEnd w:id="81"/>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Komunikace mezi smluvními stranami bude probíhat prostřednictvím oprávněných osob, statutárních orgánů smluvních stran, popř. těmito osobami písemně pověřenými pracovníky.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Všechna oznámení mezi smluvními stra</w:t>
      </w:r>
      <w:r w:rsidR="00C17A8F" w:rsidRPr="003A3206">
        <w:rPr>
          <w:rFonts w:asciiTheme="minorHAnsi" w:hAnsiTheme="minorHAnsi"/>
          <w:sz w:val="20"/>
        </w:rPr>
        <w:t>nami, která se vztahují k této S</w:t>
      </w:r>
      <w:r w:rsidRPr="003A3206">
        <w:rPr>
          <w:rFonts w:asciiTheme="minorHAnsi" w:hAnsiTheme="minorHAnsi"/>
          <w:sz w:val="20"/>
        </w:rPr>
        <w:t>mlouvě nebo kter</w:t>
      </w:r>
      <w:r w:rsidR="00C17A8F" w:rsidRPr="003A3206">
        <w:rPr>
          <w:rFonts w:asciiTheme="minorHAnsi" w:hAnsiTheme="minorHAnsi"/>
          <w:sz w:val="20"/>
        </w:rPr>
        <w:t>á mají být učiněna dle této S</w:t>
      </w:r>
      <w:r w:rsidRPr="003A3206">
        <w:rPr>
          <w:rFonts w:asciiTheme="minorHAnsi" w:hAnsiTheme="minorHAnsi"/>
          <w:sz w:val="20"/>
        </w:rPr>
        <w:t>mlouvy, musí být učiněna v písemné podobě a druhé straně doručena buď osobně nebo doporučeným dopisem, či datovou zprávou. Nemá-li komunikace dle předchozí věty mít vliv na platnost a účinnost smlouvy, připouští se doručení prostřednictvím faxu nebo e-mailu.</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Smluvní strany se zavazují, že žádná z nich nezpřístupní třetí osobě důvěrné in</w:t>
      </w:r>
      <w:r w:rsidR="00C17A8F" w:rsidRPr="003A3206">
        <w:rPr>
          <w:rFonts w:asciiTheme="minorHAnsi" w:hAnsiTheme="minorHAnsi"/>
          <w:sz w:val="20"/>
        </w:rPr>
        <w:t>formace, které při plnění této S</w:t>
      </w:r>
      <w:r w:rsidRPr="003A3206">
        <w:rPr>
          <w:rFonts w:asciiTheme="minorHAnsi" w:hAnsiTheme="minorHAnsi"/>
          <w:sz w:val="20"/>
        </w:rPr>
        <w:t>mlouvy získala od druhé smluvní strany.</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82" w:name="_Toc379980688"/>
      <w:r w:rsidRPr="003A3206">
        <w:rPr>
          <w:rFonts w:asciiTheme="minorHAnsi" w:hAnsiTheme="minorHAnsi"/>
          <w:sz w:val="20"/>
          <w:szCs w:val="20"/>
        </w:rPr>
        <w:t>ŘEŠENÍ SPORŮ</w:t>
      </w:r>
      <w:bookmarkEnd w:id="82"/>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Při rozdílnosti názorů o vlastnostech materiálů a stavebních dílců a zkušebních postupů, použitých při zkouškách, může si každ</w:t>
      </w:r>
      <w:r w:rsidR="00820774">
        <w:rPr>
          <w:rFonts w:asciiTheme="minorHAnsi" w:hAnsiTheme="minorHAnsi"/>
          <w:sz w:val="20"/>
        </w:rPr>
        <w:t>á strana S</w:t>
      </w:r>
      <w:r w:rsidRPr="003A3206">
        <w:rPr>
          <w:rFonts w:asciiTheme="minorHAnsi" w:hAnsiTheme="minorHAnsi"/>
          <w:sz w:val="20"/>
        </w:rPr>
        <w:t>mlouvy nechat po předběžném upozornění druhého provést zkoušky akreditovanou zkušebnou. Pokud zkouška objednána Objednatelem prokáže vadné plnění Zhotovitele, uhradí Zhotovitel náklady na tuto zkoušku.</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Vyžádání rozboru neopravňuje Zhotovitele k zastavení prací.</w:t>
      </w:r>
    </w:p>
    <w:p w:rsidR="00C17A8F" w:rsidRPr="003A3206" w:rsidRDefault="00532F3C" w:rsidP="00C17A8F">
      <w:pPr>
        <w:pStyle w:val="6odstAKM"/>
        <w:numPr>
          <w:ilvl w:val="4"/>
          <w:numId w:val="4"/>
        </w:numPr>
        <w:spacing w:before="120"/>
        <w:rPr>
          <w:rFonts w:asciiTheme="minorHAnsi" w:hAnsiTheme="minorHAnsi"/>
          <w:sz w:val="20"/>
        </w:rPr>
      </w:pPr>
      <w:r w:rsidRPr="003A3206">
        <w:rPr>
          <w:rFonts w:asciiTheme="minorHAnsi" w:hAnsiTheme="minorHAnsi"/>
          <w:sz w:val="20"/>
        </w:rPr>
        <w:t>Strany prohlašují, že budou při řešení sporů preferovat vzájemnou dohodu a pokud k ní nedojde, má strana, která se domáhá práva, možnost řešit spor podáním žaloby u příslušného soudu.</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Smluvní strany se dohodly, že místně příslušným soudem pro řešení sporů vyplývajících z této </w:t>
      </w:r>
      <w:r w:rsidR="002B5D53">
        <w:rPr>
          <w:rFonts w:asciiTheme="minorHAnsi" w:hAnsiTheme="minorHAnsi"/>
          <w:sz w:val="20"/>
        </w:rPr>
        <w:t xml:space="preserve">Smlouvy </w:t>
      </w:r>
      <w:r w:rsidRPr="003A3206">
        <w:rPr>
          <w:rFonts w:asciiTheme="minorHAnsi" w:hAnsiTheme="minorHAnsi"/>
          <w:sz w:val="20"/>
        </w:rPr>
        <w:t xml:space="preserve">je obecný soud Objednatele a v případě, že pro řízení v I. stupni je věcně příslušným krajský soud, pak je místně příslušným pro projednání sporů z této </w:t>
      </w:r>
      <w:r w:rsidR="009E1A49">
        <w:rPr>
          <w:rFonts w:asciiTheme="minorHAnsi" w:hAnsiTheme="minorHAnsi"/>
          <w:sz w:val="20"/>
        </w:rPr>
        <w:t>S</w:t>
      </w:r>
      <w:r w:rsidRPr="003A3206">
        <w:rPr>
          <w:rFonts w:asciiTheme="minorHAnsi" w:hAnsiTheme="minorHAnsi"/>
          <w:sz w:val="20"/>
        </w:rPr>
        <w:t xml:space="preserve">mlouvy krajský soud, v jehož obvodu je obecný soud Objednatele. </w:t>
      </w:r>
    </w:p>
    <w:p w:rsidR="00532F3C" w:rsidRPr="003A3206" w:rsidRDefault="00532F3C" w:rsidP="00532F3C">
      <w:pPr>
        <w:pStyle w:val="5NadpislAKM"/>
        <w:jc w:val="both"/>
        <w:rPr>
          <w:rFonts w:asciiTheme="minorHAnsi" w:hAnsiTheme="minorHAnsi"/>
          <w:sz w:val="20"/>
          <w:szCs w:val="20"/>
        </w:rPr>
      </w:pPr>
      <w:bookmarkStart w:id="83" w:name="_Toc297886661"/>
      <w:bookmarkStart w:id="84" w:name="_Toc255825878"/>
      <w:bookmarkStart w:id="85" w:name="_Toc212632765"/>
      <w:r w:rsidRPr="003A3206">
        <w:rPr>
          <w:rFonts w:asciiTheme="minorHAnsi" w:hAnsiTheme="minorHAnsi"/>
          <w:sz w:val="20"/>
          <w:szCs w:val="20"/>
        </w:rPr>
        <w:br/>
      </w:r>
      <w:bookmarkStart w:id="86" w:name="_Toc379980689"/>
      <w:bookmarkEnd w:id="83"/>
      <w:bookmarkEnd w:id="84"/>
      <w:bookmarkEnd w:id="85"/>
      <w:r w:rsidRPr="003A3206">
        <w:rPr>
          <w:rFonts w:asciiTheme="minorHAnsi" w:hAnsiTheme="minorHAnsi"/>
          <w:sz w:val="20"/>
          <w:szCs w:val="20"/>
        </w:rPr>
        <w:t>OSTATNÍ UJEDNÁNÍ</w:t>
      </w:r>
      <w:bookmarkEnd w:id="86"/>
    </w:p>
    <w:p w:rsidR="00532F3C" w:rsidRPr="003A3206" w:rsidRDefault="00532F3C" w:rsidP="00532F3C">
      <w:pPr>
        <w:pStyle w:val="6odstAKM"/>
        <w:numPr>
          <w:ilvl w:val="0"/>
          <w:numId w:val="0"/>
        </w:numPr>
        <w:spacing w:before="360"/>
        <w:ind w:left="624"/>
        <w:rPr>
          <w:rFonts w:asciiTheme="minorHAnsi" w:hAnsiTheme="minorHAnsi"/>
          <w:b/>
          <w:sz w:val="20"/>
        </w:rPr>
      </w:pPr>
      <w:bookmarkStart w:id="87" w:name="_Toc297886662"/>
      <w:r w:rsidRPr="003A3206">
        <w:rPr>
          <w:rFonts w:asciiTheme="minorHAnsi" w:hAnsiTheme="minorHAnsi"/>
          <w:b/>
          <w:sz w:val="20"/>
        </w:rPr>
        <w:t>Změna Smlouvy</w:t>
      </w:r>
      <w:bookmarkEnd w:id="87"/>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K platnosti jakýchkoliv změn této Smlouvy se vyžaduje písemná forma. Není-li ve shora uvedených ustanoveních této Smlouvy uvedeno jinak (např. zápisem ve stavebním deníku) lze změny platně sjednat jen dodatkem k této Smlouvě podepsaným oprávněnými zástupci obou smluvních stran.</w:t>
      </w:r>
    </w:p>
    <w:p w:rsidR="00532F3C" w:rsidRPr="003A3206" w:rsidRDefault="00532F3C" w:rsidP="00532F3C">
      <w:pPr>
        <w:pStyle w:val="6odstAKM"/>
        <w:numPr>
          <w:ilvl w:val="0"/>
          <w:numId w:val="0"/>
        </w:numPr>
        <w:spacing w:before="360"/>
        <w:ind w:left="624"/>
        <w:rPr>
          <w:rFonts w:asciiTheme="minorHAnsi" w:hAnsiTheme="minorHAnsi"/>
          <w:b/>
          <w:sz w:val="20"/>
        </w:rPr>
      </w:pPr>
      <w:bookmarkStart w:id="88" w:name="_Toc297886663"/>
      <w:r w:rsidRPr="003A3206">
        <w:rPr>
          <w:rFonts w:asciiTheme="minorHAnsi" w:hAnsiTheme="minorHAnsi"/>
          <w:b/>
          <w:sz w:val="20"/>
        </w:rPr>
        <w:t>Salvatorská klauzule</w:t>
      </w:r>
      <w:bookmarkEnd w:id="88"/>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lastRenderedPageBreak/>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rsidR="00532F3C" w:rsidRPr="003A3206" w:rsidRDefault="00532F3C" w:rsidP="00532F3C">
      <w:pPr>
        <w:pStyle w:val="6odstAKM"/>
        <w:numPr>
          <w:ilvl w:val="0"/>
          <w:numId w:val="0"/>
        </w:numPr>
        <w:spacing w:before="360"/>
        <w:ind w:left="624"/>
        <w:rPr>
          <w:rFonts w:asciiTheme="minorHAnsi" w:hAnsiTheme="minorHAnsi"/>
          <w:b/>
          <w:sz w:val="20"/>
        </w:rPr>
      </w:pPr>
      <w:bookmarkStart w:id="89" w:name="_Toc297886664"/>
      <w:bookmarkStart w:id="90" w:name="_Ref214189956"/>
      <w:r w:rsidRPr="003A3206">
        <w:rPr>
          <w:rFonts w:asciiTheme="minorHAnsi" w:hAnsiTheme="minorHAnsi"/>
          <w:b/>
          <w:sz w:val="20"/>
        </w:rPr>
        <w:t>Přechod práv a povinností</w:t>
      </w:r>
      <w:bookmarkEnd w:id="89"/>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Veškerá práva a povinnosti vyplývající z této Smlouvy přecházejí, pokud to povaha těchto práv a povinností nevylučuje, na právní nástupce smluvních stran.</w:t>
      </w:r>
      <w:bookmarkEnd w:id="90"/>
    </w:p>
    <w:p w:rsidR="00532F3C" w:rsidRPr="003A3206" w:rsidRDefault="00532F3C" w:rsidP="00532F3C">
      <w:pPr>
        <w:pStyle w:val="6odstAKM"/>
        <w:numPr>
          <w:ilvl w:val="0"/>
          <w:numId w:val="0"/>
        </w:numPr>
        <w:spacing w:before="360"/>
        <w:ind w:left="624"/>
        <w:rPr>
          <w:rFonts w:asciiTheme="minorHAnsi" w:hAnsiTheme="minorHAnsi"/>
          <w:b/>
          <w:sz w:val="20"/>
        </w:rPr>
      </w:pPr>
      <w:bookmarkStart w:id="91" w:name="_Toc297886665"/>
      <w:r w:rsidRPr="003A3206">
        <w:rPr>
          <w:rFonts w:asciiTheme="minorHAnsi" w:hAnsiTheme="minorHAnsi"/>
          <w:b/>
          <w:sz w:val="20"/>
        </w:rPr>
        <w:t>Postoupení práv a převod povinností</w:t>
      </w:r>
      <w:bookmarkEnd w:id="91"/>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Objednatel je oprávněn postoupit jakákoliv nebo všechna práva a převést jakékoli povinnosti z této Smlouvy nebo její jakékoliv části dle svého uvážení třetí smluvní straně. V takovém případě se Zhotovitel zavazuje převod práva a závazků akceptovat a uzavřít o tomto převodu dodatek smlouvy o cesi práv a závazků z Objednatele na třetí stranu</w:t>
      </w:r>
      <w:r w:rsidR="009F1818" w:rsidRPr="003A3206">
        <w:rPr>
          <w:rFonts w:asciiTheme="minorHAnsi" w:hAnsiTheme="minorHAnsi"/>
          <w:sz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není oprávněn postoupit peněžité nároky vůči Objednateli na třetí osobu bez předchozího písemného souhlasu Objednatele.</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není oprávněn zastavit peněžité nároky vůči Objednateli třetí osobě bez předchozího písemného souhlasu Objednatele.</w:t>
      </w:r>
    </w:p>
    <w:p w:rsidR="00532F3C" w:rsidRPr="003A3206" w:rsidRDefault="00532F3C" w:rsidP="00532F3C">
      <w:pPr>
        <w:pStyle w:val="6odstAKM"/>
        <w:numPr>
          <w:ilvl w:val="0"/>
          <w:numId w:val="0"/>
        </w:numPr>
        <w:spacing w:before="360"/>
        <w:ind w:left="624"/>
        <w:rPr>
          <w:rFonts w:asciiTheme="minorHAnsi" w:hAnsiTheme="minorHAnsi"/>
          <w:b/>
          <w:sz w:val="20"/>
        </w:rPr>
      </w:pPr>
      <w:r w:rsidRPr="003A3206">
        <w:rPr>
          <w:rFonts w:asciiTheme="minorHAnsi" w:hAnsiTheme="minorHAnsi"/>
          <w:b/>
          <w:sz w:val="20"/>
        </w:rPr>
        <w:t>Započtení</w:t>
      </w:r>
    </w:p>
    <w:p w:rsidR="00532F3C"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Zhotovitel není bez písemného souhlasu Objednatele oprávněn provést započtení jakékoli své pohledávky vůči Objednateli, a to jak pohledávky vlastní, tak nabyté v důsledku postoupení.</w:t>
      </w:r>
    </w:p>
    <w:p w:rsidR="009E1A49" w:rsidRDefault="009E1A49" w:rsidP="009E1A49">
      <w:pPr>
        <w:pStyle w:val="6odstAKM"/>
        <w:numPr>
          <w:ilvl w:val="0"/>
          <w:numId w:val="0"/>
        </w:numPr>
        <w:spacing w:before="120"/>
        <w:ind w:left="624"/>
        <w:rPr>
          <w:rFonts w:asciiTheme="minorHAnsi" w:hAnsiTheme="minorHAnsi"/>
          <w:sz w:val="20"/>
        </w:rPr>
      </w:pPr>
    </w:p>
    <w:p w:rsidR="009E1A49" w:rsidRPr="0081765F" w:rsidRDefault="009E1A49" w:rsidP="009E1A49">
      <w:pPr>
        <w:pStyle w:val="6odstAKM"/>
        <w:numPr>
          <w:ilvl w:val="0"/>
          <w:numId w:val="0"/>
        </w:numPr>
        <w:spacing w:before="120"/>
        <w:ind w:left="624"/>
        <w:rPr>
          <w:rFonts w:asciiTheme="minorHAnsi" w:hAnsiTheme="minorHAnsi"/>
          <w:b/>
          <w:sz w:val="20"/>
        </w:rPr>
      </w:pPr>
      <w:r w:rsidRPr="0081765F">
        <w:rPr>
          <w:rFonts w:asciiTheme="minorHAnsi" w:hAnsiTheme="minorHAnsi"/>
          <w:b/>
          <w:sz w:val="20"/>
        </w:rPr>
        <w:t xml:space="preserve">Změna okolností </w:t>
      </w:r>
    </w:p>
    <w:p w:rsidR="009E1A49" w:rsidRPr="0081765F" w:rsidRDefault="009E1A49" w:rsidP="009E1A49">
      <w:pPr>
        <w:pStyle w:val="6odstAKM"/>
        <w:numPr>
          <w:ilvl w:val="4"/>
          <w:numId w:val="4"/>
        </w:numPr>
        <w:rPr>
          <w:rFonts w:asciiTheme="minorHAnsi" w:hAnsiTheme="minorHAnsi"/>
          <w:sz w:val="20"/>
        </w:rPr>
      </w:pPr>
      <w:r w:rsidRPr="0081765F">
        <w:rPr>
          <w:rFonts w:asciiTheme="minorHAnsi" w:hAnsiTheme="minorHAnsi"/>
          <w:sz w:val="20"/>
        </w:rPr>
        <w:t>Věta druhá ustanovení § 1764 OZ, jakož i ustanovení § 1765 OZ a 176</w:t>
      </w:r>
      <w:r w:rsidR="00D93C2F" w:rsidRPr="0081765F">
        <w:rPr>
          <w:rFonts w:asciiTheme="minorHAnsi" w:hAnsiTheme="minorHAnsi"/>
          <w:sz w:val="20"/>
        </w:rPr>
        <w:t>6</w:t>
      </w:r>
      <w:r w:rsidRPr="0081765F">
        <w:rPr>
          <w:rFonts w:asciiTheme="minorHAnsi" w:hAnsiTheme="minorHAnsi"/>
          <w:sz w:val="20"/>
        </w:rPr>
        <w:t xml:space="preserve"> OZ, která upravují změnu okolností, se pro závazek touto Smlouvou založený a práva a povinnosti z něj plynoucí vylučují.</w:t>
      </w:r>
    </w:p>
    <w:p w:rsidR="009E1A49" w:rsidRPr="0081765F" w:rsidRDefault="009E1A49" w:rsidP="009E1A49">
      <w:pPr>
        <w:pStyle w:val="6odstAKM"/>
        <w:numPr>
          <w:ilvl w:val="0"/>
          <w:numId w:val="0"/>
        </w:numPr>
        <w:ind w:left="624"/>
        <w:rPr>
          <w:rFonts w:asciiTheme="minorHAnsi" w:hAnsiTheme="minorHAnsi"/>
          <w:sz w:val="20"/>
        </w:rPr>
      </w:pPr>
    </w:p>
    <w:p w:rsidR="009E1A49" w:rsidRPr="0081765F" w:rsidRDefault="009E1A49" w:rsidP="009E1A49">
      <w:pPr>
        <w:pStyle w:val="6odstAKM"/>
        <w:numPr>
          <w:ilvl w:val="0"/>
          <w:numId w:val="0"/>
        </w:numPr>
        <w:ind w:left="624"/>
        <w:rPr>
          <w:rFonts w:asciiTheme="minorHAnsi" w:hAnsiTheme="minorHAnsi"/>
          <w:b/>
          <w:sz w:val="20"/>
        </w:rPr>
      </w:pPr>
      <w:r w:rsidRPr="0081765F">
        <w:rPr>
          <w:rFonts w:asciiTheme="minorHAnsi" w:hAnsiTheme="minorHAnsi"/>
          <w:b/>
          <w:sz w:val="20"/>
        </w:rPr>
        <w:t xml:space="preserve">Promlčení </w:t>
      </w:r>
    </w:p>
    <w:p w:rsidR="009E1A49" w:rsidRPr="0081765F" w:rsidRDefault="009E1A49" w:rsidP="009E1A49">
      <w:pPr>
        <w:pStyle w:val="6odstAKM"/>
        <w:numPr>
          <w:ilvl w:val="4"/>
          <w:numId w:val="4"/>
        </w:numPr>
        <w:rPr>
          <w:rFonts w:asciiTheme="minorHAnsi" w:hAnsiTheme="minorHAnsi"/>
          <w:sz w:val="20"/>
        </w:rPr>
      </w:pPr>
      <w:r w:rsidRPr="0081765F">
        <w:rPr>
          <w:rFonts w:asciiTheme="minorHAnsi" w:hAnsiTheme="minorHAnsi"/>
          <w:sz w:val="20"/>
        </w:rPr>
        <w:t>V souladu s ust. § 630 odst. 1 OZ si smluvní strany sjednávají promlčecí dobu ve vztahu k veškerým právům Objednatele přímo či odvozeně souvisejícím s touto Smlouvou v délce patnácti (15) let ode dne, kdy počala promlčecí doba plynout.</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92" w:name="_Toc379980690"/>
      <w:r w:rsidRPr="003A3206">
        <w:rPr>
          <w:rFonts w:asciiTheme="minorHAnsi" w:hAnsiTheme="minorHAnsi"/>
          <w:sz w:val="20"/>
          <w:szCs w:val="20"/>
        </w:rPr>
        <w:t>VYŠŠÍ MOC</w:t>
      </w:r>
      <w:r w:rsidR="00093AE3" w:rsidRPr="003A3206">
        <w:rPr>
          <w:rFonts w:asciiTheme="minorHAnsi" w:hAnsiTheme="minorHAnsi"/>
          <w:sz w:val="20"/>
          <w:szCs w:val="20"/>
        </w:rPr>
        <w:t>, NÁHRADA ŠKODY</w:t>
      </w:r>
      <w:bookmarkEnd w:id="92"/>
      <w:r w:rsidR="00093AE3" w:rsidRPr="003A3206">
        <w:rPr>
          <w:rFonts w:asciiTheme="minorHAnsi" w:hAnsiTheme="minorHAnsi"/>
          <w:sz w:val="20"/>
          <w:szCs w:val="20"/>
        </w:rPr>
        <w:t xml:space="preserve">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 xml:space="preserve">Vyšší mocí se pro účely této Smlouvy rozumí událost, kterou nemůže žádný z účastníků ovlivnit a která znemožní plnění závazků některému z účastníků. Vyšší mocí se v tomto smyslu rozumí zejména přírodní katastrofa, válka, válečný stav, invaze, mobilizace nebo embargo, povstání, revoluce, vzpoura, vojenský režim nebo občanská válka, znečištění radioaktivitou z jaderného paliva nebo jakékoliv jiné nebezpečné součásti výbušného jaderného zařízení nebo součástí takového zařízení, objev archeologických nálezů, zkamenělin, mincí, cenných předmětů a starožitností apod., teroristický útok, jakékoli změny nebo novely právních předpisů a technických norem, přijetí jakýchkoli nových právních předpisů nebo technických norem. </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Za vyšší moc se nepovažují události, které byly smluvním stranám známy před podpisem této smlouvy.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Za vyšší moc nejsou považovány nepříznivé klimatické podmínky, byť déle trvající, znemožňující dodržení technologických postupů, s výjimkou živelných událostí uznaných státem jako katastrofa v místě provádění Stavby.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lastRenderedPageBreak/>
        <w:t xml:space="preserve">Smluvní strany nenesou odpovědnost za splnění svých závazků z této smlouvy, jestliže jim ve splnění jejich závazku zabrání vyšší moc, která nastane po podpisu této smlouvy. Jsou však povinni vynaložit veškeré úsilí ke splnění svých závazků podle této smlouvy, pokud je to možné. </w:t>
      </w:r>
    </w:p>
    <w:p w:rsidR="00532F3C" w:rsidRPr="003A3206" w:rsidRDefault="00532F3C" w:rsidP="00532F3C">
      <w:pPr>
        <w:pStyle w:val="6odstAKM"/>
        <w:numPr>
          <w:ilvl w:val="0"/>
          <w:numId w:val="0"/>
        </w:numPr>
        <w:ind w:left="624"/>
        <w:rPr>
          <w:rFonts w:asciiTheme="minorHAnsi" w:hAnsiTheme="minorHAnsi"/>
          <w:sz w:val="20"/>
        </w:rPr>
      </w:pPr>
      <w:r w:rsidRPr="003A3206">
        <w:rPr>
          <w:rFonts w:asciiTheme="minorHAnsi" w:hAnsiTheme="minorHAnsi"/>
          <w:sz w:val="20"/>
        </w:rPr>
        <w:t>Zhotovitel je povinen v případě vyšší moci, která by mohla ovlivnit splnění jeho závazků podle této Smlouvy, o takovéto skutečnosti informovat bez zbytečného odkladu Objednatele a vynaložit veškeré úsilí ke splnění svých závazků podle této Smlouvy, pokud je to možné.</w:t>
      </w:r>
    </w:p>
    <w:p w:rsidR="00093AE3" w:rsidRPr="003A3206" w:rsidRDefault="00693940" w:rsidP="00093AE3">
      <w:pPr>
        <w:pStyle w:val="6odstAKM"/>
        <w:numPr>
          <w:ilvl w:val="4"/>
          <w:numId w:val="4"/>
        </w:numPr>
        <w:rPr>
          <w:rFonts w:asciiTheme="minorHAnsi" w:hAnsiTheme="minorHAnsi"/>
          <w:sz w:val="20"/>
        </w:rPr>
      </w:pPr>
      <w:r w:rsidRPr="003A3206">
        <w:rPr>
          <w:rFonts w:asciiTheme="minorHAnsi" w:hAnsiTheme="minorHAnsi"/>
          <w:color w:val="000000"/>
          <w:sz w:val="20"/>
        </w:rPr>
        <w:t>Maximální výše nároku Zhotovitele na náhradu škody je omezena výší odpovídající 2 % z Ceny.</w:t>
      </w:r>
    </w:p>
    <w:p w:rsidR="00093AE3" w:rsidRPr="0081765F" w:rsidRDefault="00093AE3" w:rsidP="00093AE3">
      <w:pPr>
        <w:pStyle w:val="6odstAKM"/>
        <w:numPr>
          <w:ilvl w:val="4"/>
          <w:numId w:val="4"/>
        </w:numPr>
        <w:rPr>
          <w:rFonts w:asciiTheme="minorHAnsi" w:hAnsiTheme="minorHAnsi"/>
          <w:sz w:val="20"/>
        </w:rPr>
      </w:pPr>
      <w:r w:rsidRPr="0081765F">
        <w:rPr>
          <w:rFonts w:asciiTheme="minorHAnsi" w:hAnsiTheme="minorHAnsi"/>
          <w:sz w:val="20"/>
        </w:rPr>
        <w:t xml:space="preserve">V souladu s ust. § 2951 odst. 1 OZ se sjednává, že způsobí-li Zhotovitel Objednateli škodu, bude tato škoda nahrazena v penězích, nestanoví-li Objednatel jinak. </w:t>
      </w:r>
    </w:p>
    <w:p w:rsidR="00093AE3" w:rsidRPr="0081765F" w:rsidRDefault="00093AE3" w:rsidP="00093AE3">
      <w:pPr>
        <w:pStyle w:val="6odstAKM"/>
        <w:numPr>
          <w:ilvl w:val="4"/>
          <w:numId w:val="4"/>
        </w:numPr>
        <w:rPr>
          <w:rFonts w:asciiTheme="minorHAnsi" w:hAnsiTheme="minorHAnsi"/>
          <w:sz w:val="20"/>
        </w:rPr>
      </w:pPr>
      <w:r w:rsidRPr="0081765F">
        <w:rPr>
          <w:rFonts w:asciiTheme="minorHAnsi" w:hAnsiTheme="minorHAnsi"/>
          <w:sz w:val="20"/>
        </w:rPr>
        <w:t xml:space="preserve">Smluvní strany dále ve smyslu ust. § 2894 odst. 2 OZ sjednávají povinnost Zhotovitele odčinit Objednateli nemajetkovou újmu, kterou Zhotovitel způsobil.  </w:t>
      </w:r>
    </w:p>
    <w:p w:rsidR="00532F3C" w:rsidRPr="003A3206" w:rsidRDefault="00532F3C" w:rsidP="00532F3C">
      <w:pPr>
        <w:pStyle w:val="5NadpislAKM"/>
        <w:jc w:val="both"/>
        <w:rPr>
          <w:rFonts w:asciiTheme="minorHAnsi" w:hAnsiTheme="minorHAnsi"/>
          <w:sz w:val="20"/>
          <w:szCs w:val="20"/>
        </w:rPr>
      </w:pPr>
      <w:r w:rsidRPr="003A3206">
        <w:rPr>
          <w:rFonts w:asciiTheme="minorHAnsi" w:hAnsiTheme="minorHAnsi"/>
          <w:sz w:val="20"/>
          <w:szCs w:val="20"/>
        </w:rPr>
        <w:br/>
      </w:r>
      <w:bookmarkStart w:id="93" w:name="_Toc379980691"/>
      <w:r w:rsidRPr="003A3206">
        <w:rPr>
          <w:rFonts w:asciiTheme="minorHAnsi" w:hAnsiTheme="minorHAnsi"/>
          <w:sz w:val="20"/>
          <w:szCs w:val="20"/>
        </w:rPr>
        <w:t>ZÁVĚREČNÁ USTANOVENÍ</w:t>
      </w:r>
      <w:bookmarkEnd w:id="93"/>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Veškeré poklady zmiňované v této Smlouvě považují smluvní strany za vedlejší součásti této Smlouvy.</w:t>
      </w:r>
    </w:p>
    <w:p w:rsidR="00532F3C" w:rsidRPr="003A3206" w:rsidRDefault="00532F3C" w:rsidP="00532F3C">
      <w:pPr>
        <w:pStyle w:val="6odstAKM"/>
        <w:numPr>
          <w:ilvl w:val="4"/>
          <w:numId w:val="4"/>
        </w:numPr>
        <w:spacing w:before="120"/>
        <w:rPr>
          <w:rFonts w:asciiTheme="minorHAnsi" w:hAnsiTheme="minorHAnsi"/>
          <w:sz w:val="20"/>
        </w:rPr>
      </w:pPr>
      <w:r w:rsidRPr="003A3206">
        <w:rPr>
          <w:rFonts w:asciiTheme="minorHAnsi" w:hAnsiTheme="minorHAnsi"/>
          <w:sz w:val="20"/>
        </w:rPr>
        <w:t>Tato Smlouva nabývá účinnosti dnem podpisu obou smluvních stran</w:t>
      </w:r>
      <w:r w:rsidR="00390905">
        <w:rPr>
          <w:rFonts w:asciiTheme="minorHAnsi" w:hAnsiTheme="minorHAnsi"/>
          <w:sz w:val="20"/>
        </w:rPr>
        <w:t>.</w:t>
      </w:r>
    </w:p>
    <w:p w:rsidR="00532F3C" w:rsidRPr="003A3206" w:rsidRDefault="00532F3C" w:rsidP="00532F3C">
      <w:pPr>
        <w:pStyle w:val="6odstAKM"/>
        <w:numPr>
          <w:ilvl w:val="4"/>
          <w:numId w:val="23"/>
        </w:numPr>
        <w:rPr>
          <w:rFonts w:asciiTheme="minorHAnsi" w:hAnsiTheme="minorHAnsi"/>
          <w:sz w:val="20"/>
        </w:rPr>
      </w:pPr>
      <w:r w:rsidRPr="003A3206">
        <w:rPr>
          <w:rFonts w:asciiTheme="minorHAnsi" w:hAnsiTheme="minorHAnsi"/>
          <w:sz w:val="20"/>
        </w:rPr>
        <w:t>Smluvní strany se dohodly, že závazkové vztahy plynoucí z této Smlouv</w:t>
      </w:r>
      <w:r w:rsidR="009E3217" w:rsidRPr="003A3206">
        <w:rPr>
          <w:rFonts w:asciiTheme="minorHAnsi" w:hAnsiTheme="minorHAnsi"/>
          <w:sz w:val="20"/>
        </w:rPr>
        <w:t>y se řídí ve smyslu ustanovení</w:t>
      </w:r>
      <w:r w:rsidRPr="003A3206">
        <w:rPr>
          <w:rFonts w:asciiTheme="minorHAnsi" w:hAnsiTheme="minorHAnsi"/>
          <w:sz w:val="20"/>
        </w:rPr>
        <w:t xml:space="preserve"> </w:t>
      </w:r>
      <w:r w:rsidR="009E3217" w:rsidRPr="003A3206">
        <w:rPr>
          <w:rFonts w:asciiTheme="minorHAnsi" w:hAnsiTheme="minorHAnsi"/>
          <w:sz w:val="20"/>
        </w:rPr>
        <w:t>§ 2586 a násl. zákona č. 89/2012 Sb., občanského zákoníku, v platném znění</w:t>
      </w:r>
      <w:r w:rsidRPr="003A3206">
        <w:rPr>
          <w:rFonts w:asciiTheme="minorHAnsi" w:hAnsiTheme="minorHAnsi"/>
          <w:sz w:val="20"/>
        </w:rPr>
        <w:t>.</w:t>
      </w:r>
    </w:p>
    <w:p w:rsidR="00AE1627" w:rsidRPr="003A3206" w:rsidRDefault="00532F3C" w:rsidP="00AE1627">
      <w:pPr>
        <w:pStyle w:val="6odstAKM"/>
        <w:numPr>
          <w:ilvl w:val="4"/>
          <w:numId w:val="23"/>
        </w:numPr>
        <w:rPr>
          <w:rFonts w:asciiTheme="minorHAnsi" w:hAnsiTheme="minorHAnsi"/>
          <w:sz w:val="20"/>
        </w:rPr>
      </w:pPr>
      <w:r w:rsidRPr="003A3206">
        <w:rPr>
          <w:rFonts w:asciiTheme="minorHAnsi" w:hAnsiTheme="minorHAnsi"/>
          <w:sz w:val="20"/>
        </w:rPr>
        <w:t>Veškerá korespondence mezi smluvními stranami bude doručována na adresy smluvních stran v České republice, jak jsou uvedeny v úvodu této Smlouvy, pokud tato Smlouva nepřipouští písemnou komunikaci zápisem do stavebního deníku. Korespondence se považuje za doručenou pátým (5.) dnem po jejím prokazatelném odeslání</w:t>
      </w:r>
      <w:r w:rsidR="00AE1627" w:rsidRPr="003A3206">
        <w:rPr>
          <w:rFonts w:asciiTheme="minorHAnsi" w:hAnsiTheme="minorHAnsi"/>
          <w:sz w:val="20"/>
        </w:rPr>
        <w:t>.</w:t>
      </w:r>
    </w:p>
    <w:p w:rsidR="005B5462" w:rsidRPr="0081765F" w:rsidRDefault="00AE1627" w:rsidP="005B5462">
      <w:pPr>
        <w:pStyle w:val="6odstAKM"/>
        <w:numPr>
          <w:ilvl w:val="4"/>
          <w:numId w:val="23"/>
        </w:numPr>
        <w:rPr>
          <w:rFonts w:asciiTheme="minorHAnsi" w:hAnsiTheme="minorHAnsi"/>
          <w:sz w:val="20"/>
        </w:rPr>
      </w:pPr>
      <w:r w:rsidRPr="0081765F">
        <w:rPr>
          <w:rFonts w:asciiTheme="minorHAnsi" w:hAnsiTheme="minorHAnsi"/>
          <w:sz w:val="20"/>
        </w:rPr>
        <w:t xml:space="preserve">Smluvní strany si sjednaly, že závazek Smlouvou založený bude vykládán výhradně podle obsahu Smlouvy, bez přihlédnutí k jakékoli skutečnosti, která nastala a/nebo byla sdělena, jednou stranou druhé straně před uzavřením této Smlouvy.  </w:t>
      </w:r>
      <w:r w:rsidR="005B5462" w:rsidRPr="0081765F">
        <w:rPr>
          <w:rFonts w:asciiTheme="minorHAnsi" w:hAnsiTheme="minorHAnsi"/>
          <w:sz w:val="20"/>
        </w:rPr>
        <w:t xml:space="preserve"> </w:t>
      </w:r>
    </w:p>
    <w:p w:rsidR="00532F3C" w:rsidRPr="003A3206" w:rsidRDefault="00532F3C" w:rsidP="00532F3C">
      <w:pPr>
        <w:pStyle w:val="6odstAKM"/>
        <w:numPr>
          <w:ilvl w:val="4"/>
          <w:numId w:val="23"/>
        </w:numPr>
        <w:rPr>
          <w:rFonts w:asciiTheme="minorHAnsi" w:hAnsiTheme="minorHAnsi"/>
          <w:sz w:val="20"/>
        </w:rPr>
      </w:pPr>
      <w:r w:rsidRPr="003A3206">
        <w:rPr>
          <w:rFonts w:asciiTheme="minorHAnsi" w:hAnsiTheme="minorHAnsi"/>
          <w:sz w:val="20"/>
        </w:rPr>
        <w:t xml:space="preserve">Tato Smlouva byla sepsána ve </w:t>
      </w:r>
      <w:r w:rsidR="006C41CD">
        <w:rPr>
          <w:rFonts w:asciiTheme="minorHAnsi" w:hAnsiTheme="minorHAnsi"/>
          <w:sz w:val="20"/>
        </w:rPr>
        <w:t>dvou</w:t>
      </w:r>
      <w:r w:rsidRPr="003A3206">
        <w:rPr>
          <w:rFonts w:asciiTheme="minorHAnsi" w:hAnsiTheme="minorHAnsi"/>
          <w:sz w:val="20"/>
        </w:rPr>
        <w:t xml:space="preserve"> (</w:t>
      </w:r>
      <w:r w:rsidR="006C41CD">
        <w:rPr>
          <w:rFonts w:asciiTheme="minorHAnsi" w:hAnsiTheme="minorHAnsi"/>
          <w:sz w:val="20"/>
        </w:rPr>
        <w:t>2</w:t>
      </w:r>
      <w:r w:rsidRPr="003A3206">
        <w:rPr>
          <w:rFonts w:asciiTheme="minorHAnsi" w:hAnsiTheme="minorHAnsi"/>
          <w:sz w:val="20"/>
        </w:rPr>
        <w:t xml:space="preserve">) vyhotoveních, z nichž </w:t>
      </w:r>
      <w:r w:rsidR="006C41CD">
        <w:rPr>
          <w:rFonts w:asciiTheme="minorHAnsi" w:hAnsiTheme="minorHAnsi"/>
          <w:sz w:val="20"/>
        </w:rPr>
        <w:t>každá smluvní strana obdrží po jednom</w:t>
      </w:r>
      <w:r w:rsidRPr="003A3206">
        <w:rPr>
          <w:rFonts w:asciiTheme="minorHAnsi" w:hAnsiTheme="minorHAnsi"/>
          <w:sz w:val="20"/>
        </w:rPr>
        <w:t xml:space="preserve"> (</w:t>
      </w:r>
      <w:r w:rsidR="006C41CD">
        <w:rPr>
          <w:rFonts w:asciiTheme="minorHAnsi" w:hAnsiTheme="minorHAnsi"/>
          <w:sz w:val="20"/>
        </w:rPr>
        <w:t>1</w:t>
      </w:r>
      <w:r w:rsidRPr="003A3206">
        <w:rPr>
          <w:rFonts w:asciiTheme="minorHAnsi" w:hAnsiTheme="minorHAnsi"/>
          <w:sz w:val="20"/>
        </w:rPr>
        <w:t xml:space="preserve">) vyhotovení. Veškerá vyhotovení </w:t>
      </w:r>
      <w:r w:rsidR="009E1A49">
        <w:rPr>
          <w:rFonts w:asciiTheme="minorHAnsi" w:hAnsiTheme="minorHAnsi"/>
          <w:sz w:val="20"/>
        </w:rPr>
        <w:t>S</w:t>
      </w:r>
      <w:r w:rsidRPr="003A3206">
        <w:rPr>
          <w:rFonts w:asciiTheme="minorHAnsi" w:hAnsiTheme="minorHAnsi"/>
          <w:sz w:val="20"/>
        </w:rPr>
        <w:t>mlouvy, která budou podepsána oběma smluvními stranami, mají právní účinky originálu.</w:t>
      </w:r>
    </w:p>
    <w:p w:rsidR="00532F3C" w:rsidRPr="003A3206" w:rsidRDefault="00532F3C" w:rsidP="00532F3C">
      <w:pPr>
        <w:pStyle w:val="6odstAKM"/>
        <w:numPr>
          <w:ilvl w:val="4"/>
          <w:numId w:val="23"/>
        </w:numPr>
        <w:rPr>
          <w:rFonts w:asciiTheme="minorHAnsi" w:hAnsiTheme="minorHAnsi"/>
          <w:sz w:val="20"/>
        </w:rPr>
      </w:pPr>
      <w:r w:rsidRPr="003A3206">
        <w:rPr>
          <w:rFonts w:asciiTheme="minorHAnsi" w:hAnsiTheme="minorHAnsi"/>
          <w:sz w:val="20"/>
        </w:rPr>
        <w:t xml:space="preserve">Smluvní strany prohlašují, že tuto Smlouvu uzavřely na základě své svobodné vůle, vážně, nikoliv pod nátlakem ani za nápadně nevýhodných podmínek pro kteroukoliv z nich, že si </w:t>
      </w:r>
      <w:r w:rsidR="009E1A49">
        <w:rPr>
          <w:rFonts w:asciiTheme="minorHAnsi" w:hAnsiTheme="minorHAnsi"/>
          <w:sz w:val="20"/>
        </w:rPr>
        <w:t>S</w:t>
      </w:r>
      <w:r w:rsidRPr="003A3206">
        <w:rPr>
          <w:rFonts w:asciiTheme="minorHAnsi" w:hAnsiTheme="minorHAnsi"/>
          <w:sz w:val="20"/>
        </w:rPr>
        <w:t>mlouvu přečetly, porozuměly zcela jejímu obsahu a na důkaz toho k ní připojují své podpisy.</w:t>
      </w:r>
    </w:p>
    <w:p w:rsidR="00532F3C" w:rsidRPr="003A3206" w:rsidRDefault="00532F3C" w:rsidP="00532F3C">
      <w:pPr>
        <w:pStyle w:val="6odstAKM"/>
        <w:numPr>
          <w:ilvl w:val="0"/>
          <w:numId w:val="0"/>
        </w:numPr>
        <w:spacing w:before="120"/>
        <w:ind w:left="624"/>
        <w:rPr>
          <w:rFonts w:asciiTheme="minorHAnsi" w:hAnsiTheme="minorHAnsi"/>
          <w:sz w:val="20"/>
        </w:rPr>
      </w:pPr>
    </w:p>
    <w:p w:rsidR="00EC4391" w:rsidRDefault="00532F3C" w:rsidP="00532F3C">
      <w:pPr>
        <w:pStyle w:val="6odstAKM"/>
        <w:numPr>
          <w:ilvl w:val="0"/>
          <w:numId w:val="0"/>
        </w:numPr>
        <w:spacing w:before="480"/>
        <w:ind w:left="624"/>
        <w:rPr>
          <w:rFonts w:asciiTheme="minorHAnsi" w:hAnsiTheme="minorHAnsi"/>
          <w:sz w:val="20"/>
        </w:rPr>
      </w:pPr>
      <w:r w:rsidRPr="003A3206">
        <w:rPr>
          <w:rFonts w:asciiTheme="minorHAnsi" w:hAnsiTheme="minorHAnsi"/>
          <w:sz w:val="20"/>
        </w:rPr>
        <w:t>Dne ___________</w:t>
      </w:r>
      <w:r w:rsidRPr="003A3206">
        <w:rPr>
          <w:rFonts w:asciiTheme="minorHAnsi" w:hAnsiTheme="minorHAnsi"/>
          <w:sz w:val="20"/>
        </w:rPr>
        <w:tab/>
      </w:r>
      <w:r w:rsidRPr="003A3206">
        <w:rPr>
          <w:rFonts w:asciiTheme="minorHAnsi" w:hAnsiTheme="minorHAnsi"/>
          <w:sz w:val="20"/>
        </w:rPr>
        <w:tab/>
      </w:r>
    </w:p>
    <w:p w:rsidR="00532F3C" w:rsidRPr="003A3206" w:rsidRDefault="00532F3C" w:rsidP="00532F3C">
      <w:pPr>
        <w:pStyle w:val="6odstAKM"/>
        <w:numPr>
          <w:ilvl w:val="0"/>
          <w:numId w:val="0"/>
        </w:numPr>
        <w:spacing w:before="480"/>
        <w:ind w:left="624"/>
        <w:rPr>
          <w:rFonts w:asciiTheme="minorHAnsi" w:hAnsiTheme="minorHAnsi"/>
          <w:sz w:val="20"/>
        </w:rPr>
      </w:pPr>
      <w:r w:rsidRPr="003A3206">
        <w:rPr>
          <w:rFonts w:asciiTheme="minorHAnsi" w:hAnsiTheme="minorHAnsi"/>
          <w:sz w:val="20"/>
        </w:rPr>
        <w:tab/>
      </w:r>
      <w:r w:rsidRPr="003A3206">
        <w:rPr>
          <w:rFonts w:asciiTheme="minorHAnsi" w:hAnsiTheme="minorHAnsi"/>
          <w:sz w:val="20"/>
        </w:rPr>
        <w:tab/>
      </w:r>
      <w:r w:rsidRPr="003A3206">
        <w:rPr>
          <w:rFonts w:asciiTheme="minorHAnsi" w:hAnsiTheme="minorHAnsi"/>
          <w:sz w:val="20"/>
        </w:rPr>
        <w:tab/>
      </w:r>
    </w:p>
    <w:p w:rsidR="00532F3C" w:rsidRPr="003A3206" w:rsidRDefault="00532F3C" w:rsidP="00532F3C">
      <w:pPr>
        <w:pStyle w:val="6odstAKM"/>
        <w:numPr>
          <w:ilvl w:val="0"/>
          <w:numId w:val="0"/>
        </w:numPr>
        <w:spacing w:before="720" w:after="0"/>
        <w:ind w:left="624"/>
        <w:rPr>
          <w:rFonts w:asciiTheme="minorHAnsi" w:hAnsiTheme="minorHAnsi"/>
          <w:sz w:val="20"/>
        </w:rPr>
      </w:pPr>
      <w:r w:rsidRPr="003A3206">
        <w:rPr>
          <w:rFonts w:asciiTheme="minorHAnsi" w:hAnsiTheme="minorHAnsi"/>
          <w:sz w:val="20"/>
        </w:rPr>
        <w:t>__________________________</w:t>
      </w:r>
      <w:r w:rsidRPr="003A3206">
        <w:rPr>
          <w:rFonts w:asciiTheme="minorHAnsi" w:hAnsiTheme="minorHAnsi"/>
          <w:sz w:val="20"/>
        </w:rPr>
        <w:tab/>
      </w:r>
      <w:r w:rsidRPr="003A3206">
        <w:rPr>
          <w:rFonts w:asciiTheme="minorHAnsi" w:hAnsiTheme="minorHAnsi"/>
          <w:sz w:val="20"/>
        </w:rPr>
        <w:tab/>
      </w:r>
      <w:r w:rsidRPr="003A3206">
        <w:rPr>
          <w:rFonts w:asciiTheme="minorHAnsi" w:hAnsiTheme="minorHAnsi"/>
          <w:sz w:val="20"/>
        </w:rPr>
        <w:tab/>
      </w:r>
      <w:r w:rsidRPr="003A3206">
        <w:rPr>
          <w:rFonts w:asciiTheme="minorHAnsi" w:hAnsiTheme="minorHAnsi"/>
          <w:sz w:val="20"/>
        </w:rPr>
        <w:tab/>
        <w:t>__________________________</w:t>
      </w:r>
    </w:p>
    <w:p w:rsidR="004E245A" w:rsidRPr="003A3206" w:rsidRDefault="00532F3C" w:rsidP="0081765F">
      <w:pPr>
        <w:pStyle w:val="6odstAKM"/>
        <w:numPr>
          <w:ilvl w:val="0"/>
          <w:numId w:val="0"/>
        </w:numPr>
        <w:spacing w:after="0"/>
        <w:ind w:left="624"/>
        <w:rPr>
          <w:rFonts w:asciiTheme="minorHAnsi" w:hAnsiTheme="minorHAnsi"/>
          <w:sz w:val="20"/>
        </w:rPr>
      </w:pPr>
      <w:r w:rsidRPr="003A3206">
        <w:rPr>
          <w:rFonts w:asciiTheme="minorHAnsi" w:hAnsiTheme="minorHAnsi"/>
          <w:i/>
          <w:sz w:val="20"/>
        </w:rPr>
        <w:t>za Objednatele</w:t>
      </w:r>
      <w:r w:rsidRPr="003A3206">
        <w:rPr>
          <w:rFonts w:asciiTheme="minorHAnsi" w:hAnsiTheme="minorHAnsi"/>
          <w:i/>
          <w:sz w:val="20"/>
        </w:rPr>
        <w:tab/>
      </w:r>
      <w:r w:rsidRPr="003A3206">
        <w:rPr>
          <w:rFonts w:asciiTheme="minorHAnsi" w:hAnsiTheme="minorHAnsi"/>
          <w:i/>
          <w:sz w:val="20"/>
        </w:rPr>
        <w:tab/>
      </w:r>
      <w:r w:rsidRPr="003A3206">
        <w:rPr>
          <w:rFonts w:asciiTheme="minorHAnsi" w:hAnsiTheme="minorHAnsi"/>
          <w:i/>
          <w:sz w:val="20"/>
        </w:rPr>
        <w:tab/>
      </w:r>
      <w:r w:rsidRPr="003A3206">
        <w:rPr>
          <w:rFonts w:asciiTheme="minorHAnsi" w:hAnsiTheme="minorHAnsi"/>
          <w:i/>
          <w:sz w:val="20"/>
        </w:rPr>
        <w:tab/>
      </w:r>
      <w:r w:rsidRPr="003A3206">
        <w:rPr>
          <w:rFonts w:asciiTheme="minorHAnsi" w:hAnsiTheme="minorHAnsi"/>
          <w:i/>
          <w:sz w:val="20"/>
        </w:rPr>
        <w:tab/>
      </w:r>
      <w:r w:rsidRPr="003A3206">
        <w:rPr>
          <w:rFonts w:asciiTheme="minorHAnsi" w:hAnsiTheme="minorHAnsi"/>
          <w:i/>
          <w:sz w:val="20"/>
        </w:rPr>
        <w:tab/>
        <w:t xml:space="preserve">za Zhotovitele </w:t>
      </w:r>
      <w:bookmarkEnd w:id="4"/>
      <w:bookmarkEnd w:id="5"/>
      <w:bookmarkEnd w:id="6"/>
      <w:bookmarkEnd w:id="7"/>
      <w:bookmarkEnd w:id="8"/>
      <w:bookmarkEnd w:id="9"/>
    </w:p>
    <w:sectPr w:rsidR="004E245A" w:rsidRPr="003A3206" w:rsidSect="00C84331">
      <w:headerReference w:type="even" r:id="rId7"/>
      <w:headerReference w:type="default" r:id="rId8"/>
      <w:footerReference w:type="even" r:id="rId9"/>
      <w:footerReference w:type="default" r:id="rId10"/>
      <w:pgSz w:w="11906" w:h="16838" w:code="9"/>
      <w:pgMar w:top="1701" w:right="1247" w:bottom="1247"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66" w:rsidRDefault="00BB0F66" w:rsidP="00532F3C">
      <w:r>
        <w:separator/>
      </w:r>
    </w:p>
  </w:endnote>
  <w:endnote w:type="continuationSeparator" w:id="0">
    <w:p w:rsidR="00BB0F66" w:rsidRDefault="00BB0F66" w:rsidP="005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66" w:rsidRDefault="00BB0F66" w:rsidP="00C843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B0F66" w:rsidRDefault="00BB0F66" w:rsidP="00C84331">
    <w:pPr>
      <w:pStyle w:val="Zpat"/>
      <w:tabs>
        <w:tab w:val="clear" w:pos="4536"/>
        <w:tab w:val="clear" w:pos="9072"/>
        <w:tab w:val="center" w:pos="4620"/>
        <w:tab w:val="right" w:pos="9241"/>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66" w:rsidRPr="004075F2" w:rsidRDefault="00BB0F66" w:rsidP="00C84331">
    <w:pPr>
      <w:pStyle w:val="Zpat"/>
      <w:framePr w:wrap="around" w:vAnchor="text" w:hAnchor="margin" w:xAlign="right" w:y="1"/>
      <w:rPr>
        <w:rStyle w:val="slostrnky"/>
        <w:rFonts w:ascii="Calibri" w:hAnsi="Calibri"/>
        <w:b/>
        <w:sz w:val="16"/>
        <w:szCs w:val="16"/>
      </w:rPr>
    </w:pPr>
    <w:r w:rsidRPr="004075F2">
      <w:rPr>
        <w:rStyle w:val="slostrnky"/>
        <w:rFonts w:ascii="Calibri" w:hAnsi="Calibri"/>
        <w:b/>
        <w:sz w:val="16"/>
        <w:szCs w:val="16"/>
      </w:rPr>
      <w:fldChar w:fldCharType="begin"/>
    </w:r>
    <w:r w:rsidRPr="004075F2">
      <w:rPr>
        <w:rStyle w:val="slostrnky"/>
        <w:rFonts w:ascii="Calibri" w:hAnsi="Calibri"/>
        <w:b/>
        <w:sz w:val="16"/>
        <w:szCs w:val="16"/>
      </w:rPr>
      <w:instrText xml:space="preserve">PAGE  </w:instrText>
    </w:r>
    <w:r w:rsidRPr="004075F2">
      <w:rPr>
        <w:rStyle w:val="slostrnky"/>
        <w:rFonts w:ascii="Calibri" w:hAnsi="Calibri"/>
        <w:b/>
        <w:sz w:val="16"/>
        <w:szCs w:val="16"/>
      </w:rPr>
      <w:fldChar w:fldCharType="separate"/>
    </w:r>
    <w:r w:rsidR="009A5A81">
      <w:rPr>
        <w:rStyle w:val="slostrnky"/>
        <w:rFonts w:ascii="Calibri" w:hAnsi="Calibri"/>
        <w:b/>
        <w:noProof/>
        <w:sz w:val="16"/>
        <w:szCs w:val="16"/>
      </w:rPr>
      <w:t>11</w:t>
    </w:r>
    <w:r w:rsidRPr="004075F2">
      <w:rPr>
        <w:rStyle w:val="slostrnky"/>
        <w:rFonts w:ascii="Calibri" w:hAnsi="Calibri"/>
        <w:b/>
        <w:sz w:val="16"/>
        <w:szCs w:val="16"/>
      </w:rPr>
      <w:fldChar w:fldCharType="end"/>
    </w:r>
  </w:p>
  <w:p w:rsidR="00BB0F66" w:rsidRPr="004075F2" w:rsidRDefault="00BB0F66" w:rsidP="00C84331">
    <w:pPr>
      <w:pStyle w:val="Zpat"/>
      <w:tabs>
        <w:tab w:val="clear" w:pos="4536"/>
        <w:tab w:val="clear" w:pos="9072"/>
        <w:tab w:val="center" w:pos="4620"/>
        <w:tab w:val="right" w:pos="9241"/>
      </w:tabs>
      <w:ind w:right="357"/>
      <w:jc w:val="right"/>
      <w:rPr>
        <w:rFonts w:ascii="Calibri" w:hAnsi="Calibri" w:cs="Calibri"/>
        <w:b/>
        <w:bCs/>
        <w:sz w:val="16"/>
        <w:szCs w:val="16"/>
      </w:rPr>
    </w:pPr>
    <w:r w:rsidRPr="004075F2">
      <w:rPr>
        <w:rFonts w:ascii="Calibri" w:hAnsi="Calibri" w:cs="Calibri"/>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66" w:rsidRDefault="00BB0F66" w:rsidP="00532F3C">
      <w:r>
        <w:separator/>
      </w:r>
    </w:p>
  </w:footnote>
  <w:footnote w:type="continuationSeparator" w:id="0">
    <w:p w:rsidR="00BB0F66" w:rsidRDefault="00BB0F66" w:rsidP="0053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66" w:rsidRDefault="00BB0F66" w:rsidP="00C84331">
    <w:pPr>
      <w:pStyle w:val="Zhlav"/>
      <w:tabs>
        <w:tab w:val="clear" w:pos="4536"/>
        <w:tab w:val="clear" w:pos="9072"/>
        <w:tab w:val="center" w:pos="4620"/>
        <w:tab w:val="right" w:pos="9241"/>
      </w:tabs>
    </w:pPr>
    <w:r>
      <w:t>[Type text]</w:t>
    </w:r>
    <w:r>
      <w:tab/>
      <w:t>[Type text]</w:t>
    </w:r>
    <w:r>
      <w:tab/>
      <w:t>[Type text]</w:t>
    </w:r>
  </w:p>
  <w:p w:rsidR="00BB0F66" w:rsidRDefault="00BB0F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66" w:rsidRDefault="00BB0F66" w:rsidP="00C84331">
    <w:pPr>
      <w:pStyle w:val="Zhlav"/>
      <w:tabs>
        <w:tab w:val="clear" w:pos="4536"/>
        <w:tab w:val="clear" w:pos="9072"/>
        <w:tab w:val="center" w:pos="4620"/>
        <w:tab w:val="right" w:pos="9241"/>
      </w:tabs>
    </w:pPr>
  </w:p>
  <w:p w:rsidR="00BB0F66" w:rsidRDefault="00BB0F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8386798"/>
    <w:lvl w:ilvl="0">
      <w:start w:val="1"/>
      <w:numFmt w:val="lowerLetter"/>
      <w:pStyle w:val="7PsmenoAKM"/>
      <w:lvlText w:val="%1)"/>
      <w:lvlJc w:val="left"/>
      <w:pPr>
        <w:tabs>
          <w:tab w:val="num" w:pos="644"/>
        </w:tabs>
        <w:ind w:left="644" w:hanging="360"/>
      </w:pPr>
      <w:rPr>
        <w:rFonts w:cs="Times New Roman" w:hint="default"/>
      </w:rPr>
    </w:lvl>
  </w:abstractNum>
  <w:abstractNum w:abstractNumId="1"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2" w15:restartNumberingAfterBreak="0">
    <w:nsid w:val="017A4C94"/>
    <w:multiLevelType w:val="hybridMultilevel"/>
    <w:tmpl w:val="82F436FC"/>
    <w:lvl w:ilvl="0" w:tplc="77FEEAF0">
      <w:start w:val="1"/>
      <w:numFmt w:val="lowerLetter"/>
      <w:lvlText w:val="(%1)"/>
      <w:lvlJc w:val="left"/>
      <w:pPr>
        <w:tabs>
          <w:tab w:val="num" w:pos="984"/>
        </w:tabs>
        <w:ind w:left="984" w:hanging="360"/>
      </w:pPr>
      <w:rPr>
        <w:rFonts w:ascii="Calibri" w:hAnsi="Calibri" w:cs="Times New Roman" w:hint="default"/>
        <w:b w:val="0"/>
        <w:i w:val="0"/>
        <w:sz w:val="20"/>
      </w:rPr>
    </w:lvl>
    <w:lvl w:ilvl="1" w:tplc="04050019" w:tentative="1">
      <w:start w:val="1"/>
      <w:numFmt w:val="lowerLetter"/>
      <w:lvlText w:val="%2."/>
      <w:lvlJc w:val="left"/>
      <w:pPr>
        <w:tabs>
          <w:tab w:val="num" w:pos="1496"/>
        </w:tabs>
        <w:ind w:left="1496" w:hanging="360"/>
      </w:pPr>
      <w:rPr>
        <w:rFonts w:cs="Times New Roman"/>
      </w:rPr>
    </w:lvl>
    <w:lvl w:ilvl="2" w:tplc="0405001B" w:tentative="1">
      <w:start w:val="1"/>
      <w:numFmt w:val="lowerRoman"/>
      <w:lvlText w:val="%3."/>
      <w:lvlJc w:val="right"/>
      <w:pPr>
        <w:tabs>
          <w:tab w:val="num" w:pos="2216"/>
        </w:tabs>
        <w:ind w:left="2216" w:hanging="180"/>
      </w:pPr>
      <w:rPr>
        <w:rFonts w:cs="Times New Roman"/>
      </w:rPr>
    </w:lvl>
    <w:lvl w:ilvl="3" w:tplc="0405000F" w:tentative="1">
      <w:start w:val="1"/>
      <w:numFmt w:val="decimal"/>
      <w:lvlText w:val="%4."/>
      <w:lvlJc w:val="left"/>
      <w:pPr>
        <w:tabs>
          <w:tab w:val="num" w:pos="2936"/>
        </w:tabs>
        <w:ind w:left="2936" w:hanging="360"/>
      </w:pPr>
      <w:rPr>
        <w:rFonts w:cs="Times New Roman"/>
      </w:rPr>
    </w:lvl>
    <w:lvl w:ilvl="4" w:tplc="04050019" w:tentative="1">
      <w:start w:val="1"/>
      <w:numFmt w:val="lowerLetter"/>
      <w:lvlText w:val="%5."/>
      <w:lvlJc w:val="left"/>
      <w:pPr>
        <w:tabs>
          <w:tab w:val="num" w:pos="3656"/>
        </w:tabs>
        <w:ind w:left="3656" w:hanging="360"/>
      </w:pPr>
      <w:rPr>
        <w:rFonts w:cs="Times New Roman"/>
      </w:rPr>
    </w:lvl>
    <w:lvl w:ilvl="5" w:tplc="0405001B" w:tentative="1">
      <w:start w:val="1"/>
      <w:numFmt w:val="lowerRoman"/>
      <w:lvlText w:val="%6."/>
      <w:lvlJc w:val="right"/>
      <w:pPr>
        <w:tabs>
          <w:tab w:val="num" w:pos="4376"/>
        </w:tabs>
        <w:ind w:left="4376" w:hanging="180"/>
      </w:pPr>
      <w:rPr>
        <w:rFonts w:cs="Times New Roman"/>
      </w:rPr>
    </w:lvl>
    <w:lvl w:ilvl="6" w:tplc="0405000F" w:tentative="1">
      <w:start w:val="1"/>
      <w:numFmt w:val="decimal"/>
      <w:lvlText w:val="%7."/>
      <w:lvlJc w:val="left"/>
      <w:pPr>
        <w:tabs>
          <w:tab w:val="num" w:pos="5096"/>
        </w:tabs>
        <w:ind w:left="5096" w:hanging="360"/>
      </w:pPr>
      <w:rPr>
        <w:rFonts w:cs="Times New Roman"/>
      </w:rPr>
    </w:lvl>
    <w:lvl w:ilvl="7" w:tplc="04050019" w:tentative="1">
      <w:start w:val="1"/>
      <w:numFmt w:val="lowerLetter"/>
      <w:lvlText w:val="%8."/>
      <w:lvlJc w:val="left"/>
      <w:pPr>
        <w:tabs>
          <w:tab w:val="num" w:pos="5816"/>
        </w:tabs>
        <w:ind w:left="5816" w:hanging="360"/>
      </w:pPr>
      <w:rPr>
        <w:rFonts w:cs="Times New Roman"/>
      </w:rPr>
    </w:lvl>
    <w:lvl w:ilvl="8" w:tplc="0405001B" w:tentative="1">
      <w:start w:val="1"/>
      <w:numFmt w:val="lowerRoman"/>
      <w:lvlText w:val="%9."/>
      <w:lvlJc w:val="right"/>
      <w:pPr>
        <w:tabs>
          <w:tab w:val="num" w:pos="6536"/>
        </w:tabs>
        <w:ind w:left="6536" w:hanging="180"/>
      </w:pPr>
      <w:rPr>
        <w:rFonts w:cs="Times New Roman"/>
      </w:rPr>
    </w:lvl>
  </w:abstractNum>
  <w:abstractNum w:abstractNumId="3" w15:restartNumberingAfterBreak="0">
    <w:nsid w:val="01E84879"/>
    <w:multiLevelType w:val="hybridMultilevel"/>
    <w:tmpl w:val="01E277EC"/>
    <w:lvl w:ilvl="0" w:tplc="0405000F">
      <w:start w:val="1"/>
      <w:numFmt w:val="decimal"/>
      <w:lvlText w:val="%1."/>
      <w:lvlJc w:val="left"/>
      <w:pPr>
        <w:tabs>
          <w:tab w:val="num" w:pos="984"/>
        </w:tabs>
        <w:ind w:left="984" w:hanging="360"/>
      </w:pPr>
      <w:rPr>
        <w:rFonts w:cs="Times New Roman"/>
      </w:rPr>
    </w:lvl>
    <w:lvl w:ilvl="1" w:tplc="04050019">
      <w:start w:val="1"/>
      <w:numFmt w:val="lowerLetter"/>
      <w:lvlText w:val="%2."/>
      <w:lvlJc w:val="left"/>
      <w:pPr>
        <w:tabs>
          <w:tab w:val="num" w:pos="1704"/>
        </w:tabs>
        <w:ind w:left="1704" w:hanging="360"/>
      </w:pPr>
      <w:rPr>
        <w:rFonts w:cs="Times New Roman"/>
      </w:rPr>
    </w:lvl>
    <w:lvl w:ilvl="2" w:tplc="0405001B">
      <w:start w:val="1"/>
      <w:numFmt w:val="lowerRoman"/>
      <w:lvlText w:val="%3."/>
      <w:lvlJc w:val="right"/>
      <w:pPr>
        <w:tabs>
          <w:tab w:val="num" w:pos="2424"/>
        </w:tabs>
        <w:ind w:left="2424" w:hanging="180"/>
      </w:pPr>
      <w:rPr>
        <w:rFonts w:cs="Times New Roman"/>
      </w:rPr>
    </w:lvl>
    <w:lvl w:ilvl="3" w:tplc="0405000F">
      <w:start w:val="1"/>
      <w:numFmt w:val="decimal"/>
      <w:lvlText w:val="%4."/>
      <w:lvlJc w:val="left"/>
      <w:pPr>
        <w:tabs>
          <w:tab w:val="num" w:pos="3144"/>
        </w:tabs>
        <w:ind w:left="3144" w:hanging="360"/>
      </w:pPr>
      <w:rPr>
        <w:rFonts w:cs="Times New Roman"/>
      </w:rPr>
    </w:lvl>
    <w:lvl w:ilvl="4" w:tplc="04050019">
      <w:start w:val="1"/>
      <w:numFmt w:val="lowerLetter"/>
      <w:lvlText w:val="%5."/>
      <w:lvlJc w:val="left"/>
      <w:pPr>
        <w:tabs>
          <w:tab w:val="num" w:pos="3864"/>
        </w:tabs>
        <w:ind w:left="3864" w:hanging="360"/>
      </w:pPr>
      <w:rPr>
        <w:rFonts w:cs="Times New Roman"/>
      </w:rPr>
    </w:lvl>
    <w:lvl w:ilvl="5" w:tplc="0405001B">
      <w:start w:val="1"/>
      <w:numFmt w:val="lowerRoman"/>
      <w:lvlText w:val="%6."/>
      <w:lvlJc w:val="right"/>
      <w:pPr>
        <w:tabs>
          <w:tab w:val="num" w:pos="4584"/>
        </w:tabs>
        <w:ind w:left="4584" w:hanging="180"/>
      </w:pPr>
      <w:rPr>
        <w:rFonts w:cs="Times New Roman"/>
      </w:rPr>
    </w:lvl>
    <w:lvl w:ilvl="6" w:tplc="0405000F">
      <w:start w:val="1"/>
      <w:numFmt w:val="decimal"/>
      <w:lvlText w:val="%7."/>
      <w:lvlJc w:val="left"/>
      <w:pPr>
        <w:tabs>
          <w:tab w:val="num" w:pos="5304"/>
        </w:tabs>
        <w:ind w:left="5304" w:hanging="360"/>
      </w:pPr>
      <w:rPr>
        <w:rFonts w:cs="Times New Roman"/>
      </w:rPr>
    </w:lvl>
    <w:lvl w:ilvl="7" w:tplc="04050019">
      <w:start w:val="1"/>
      <w:numFmt w:val="lowerLetter"/>
      <w:lvlText w:val="%8."/>
      <w:lvlJc w:val="left"/>
      <w:pPr>
        <w:tabs>
          <w:tab w:val="num" w:pos="6024"/>
        </w:tabs>
        <w:ind w:left="6024" w:hanging="360"/>
      </w:pPr>
      <w:rPr>
        <w:rFonts w:cs="Times New Roman"/>
      </w:rPr>
    </w:lvl>
    <w:lvl w:ilvl="8" w:tplc="0405001B">
      <w:start w:val="1"/>
      <w:numFmt w:val="lowerRoman"/>
      <w:lvlText w:val="%9."/>
      <w:lvlJc w:val="right"/>
      <w:pPr>
        <w:tabs>
          <w:tab w:val="num" w:pos="6744"/>
        </w:tabs>
        <w:ind w:left="6744" w:hanging="180"/>
      </w:pPr>
      <w:rPr>
        <w:rFonts w:cs="Times New Roman"/>
      </w:rPr>
    </w:lvl>
  </w:abstractNum>
  <w:abstractNum w:abstractNumId="4" w15:restartNumberingAfterBreak="0">
    <w:nsid w:val="043874AE"/>
    <w:multiLevelType w:val="multilevel"/>
    <w:tmpl w:val="F54029FA"/>
    <w:lvl w:ilvl="0">
      <w:start w:val="1"/>
      <w:numFmt w:val="decimal"/>
      <w:lvlText w:val="%1."/>
      <w:lvlJc w:val="left"/>
      <w:pPr>
        <w:tabs>
          <w:tab w:val="num" w:pos="823"/>
        </w:tabs>
        <w:ind w:left="823" w:hanging="397"/>
      </w:pPr>
      <w:rPr>
        <w:rFonts w:ascii="Arial" w:hAnsi="Arial" w:cs="Arial" w:hint="default"/>
        <w:b/>
        <w:i w:val="0"/>
        <w:caps/>
        <w:strike w:val="0"/>
        <w:dstrike w:val="0"/>
        <w:vanish w:val="0"/>
        <w:color w:val="000000"/>
        <w:sz w:val="20"/>
        <w:szCs w:val="20"/>
        <w:u w:val="none"/>
        <w:effect w:val="none"/>
        <w:vertAlign w:val="baseline"/>
      </w:rPr>
    </w:lvl>
    <w:lvl w:ilvl="1">
      <w:start w:val="1"/>
      <w:numFmt w:val="lowerLetter"/>
      <w:lvlText w:val="(%2)"/>
      <w:lvlJc w:val="left"/>
      <w:pPr>
        <w:tabs>
          <w:tab w:val="num" w:pos="1559"/>
        </w:tabs>
        <w:ind w:left="1559" w:hanging="737"/>
      </w:pPr>
      <w:rPr>
        <w:rFonts w:ascii="Calibri" w:hAnsi="Calibri" w:cs="Times New Roman"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rPr>
    </w:lvl>
    <w:lvl w:ilvl="4">
      <w:start w:val="1"/>
      <w:numFmt w:val="lowerRoman"/>
      <w:lvlText w:val="(%5)"/>
      <w:lvlJc w:val="left"/>
      <w:pPr>
        <w:tabs>
          <w:tab w:val="num" w:pos="3629"/>
        </w:tabs>
        <w:ind w:left="3629" w:hanging="39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B0149AF"/>
    <w:multiLevelType w:val="hybridMultilevel"/>
    <w:tmpl w:val="19006AB6"/>
    <w:lvl w:ilvl="0" w:tplc="CF02346A">
      <w:start w:val="1"/>
      <w:numFmt w:val="lowerLetter"/>
      <w:lvlText w:val="(%1)"/>
      <w:lvlJc w:val="left"/>
      <w:pPr>
        <w:ind w:left="984" w:hanging="360"/>
      </w:pPr>
      <w:rPr>
        <w:rFonts w:ascii="Calibri" w:hAnsi="Calibri" w:cs="Arial" w:hint="default"/>
        <w:sz w:val="20"/>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6" w15:restartNumberingAfterBreak="0">
    <w:nsid w:val="0DF17A3C"/>
    <w:multiLevelType w:val="hybridMultilevel"/>
    <w:tmpl w:val="82F436FC"/>
    <w:lvl w:ilvl="0" w:tplc="77FEEAF0">
      <w:start w:val="1"/>
      <w:numFmt w:val="lowerLetter"/>
      <w:lvlText w:val="(%1)"/>
      <w:lvlJc w:val="left"/>
      <w:pPr>
        <w:tabs>
          <w:tab w:val="num" w:pos="928"/>
        </w:tabs>
        <w:ind w:left="928" w:hanging="360"/>
      </w:pPr>
      <w:rPr>
        <w:rFonts w:ascii="Calibri" w:hAnsi="Calibri" w:cs="Times New Roman" w:hint="default"/>
        <w:b w:val="0"/>
        <w:i w:val="0"/>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E54706"/>
    <w:multiLevelType w:val="hybridMultilevel"/>
    <w:tmpl w:val="FAAC2E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1726BF8"/>
    <w:multiLevelType w:val="hybridMultilevel"/>
    <w:tmpl w:val="676E4B42"/>
    <w:lvl w:ilvl="0" w:tplc="080E76BE">
      <w:start w:val="1"/>
      <w:numFmt w:val="lowerLetter"/>
      <w:lvlText w:val="(%1)"/>
      <w:lvlJc w:val="left"/>
      <w:pPr>
        <w:ind w:left="984" w:hanging="360"/>
      </w:pPr>
      <w:rPr>
        <w:rFonts w:ascii="Calibri" w:hAnsi="Calibri" w:cs="Times New Roman" w:hint="default"/>
        <w:b w:val="0"/>
        <w:i w:val="0"/>
        <w:sz w:val="20"/>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9" w15:restartNumberingAfterBreak="0">
    <w:nsid w:val="13C05895"/>
    <w:multiLevelType w:val="hybridMultilevel"/>
    <w:tmpl w:val="A3904A9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15:restartNumberingAfterBreak="0">
    <w:nsid w:val="19190496"/>
    <w:multiLevelType w:val="hybridMultilevel"/>
    <w:tmpl w:val="567673F8"/>
    <w:lvl w:ilvl="0" w:tplc="04050001">
      <w:start w:val="1"/>
      <w:numFmt w:val="bullet"/>
      <w:lvlText w:val=""/>
      <w:lvlJc w:val="left"/>
      <w:pPr>
        <w:tabs>
          <w:tab w:val="num" w:pos="1665"/>
        </w:tabs>
        <w:ind w:left="1665" w:hanging="360"/>
      </w:pPr>
      <w:rPr>
        <w:rFonts w:ascii="Symbol" w:hAnsi="Symbol" w:hint="default"/>
      </w:rPr>
    </w:lvl>
    <w:lvl w:ilvl="1" w:tplc="080E76BE">
      <w:start w:val="1"/>
      <w:numFmt w:val="lowerLetter"/>
      <w:lvlText w:val="(%2)"/>
      <w:lvlJc w:val="left"/>
      <w:pPr>
        <w:tabs>
          <w:tab w:val="num" w:pos="2385"/>
        </w:tabs>
        <w:ind w:left="2385" w:hanging="360"/>
      </w:pPr>
      <w:rPr>
        <w:rFonts w:ascii="Calibri" w:hAnsi="Calibri" w:cs="Calibri" w:hint="default"/>
        <w:b w:val="0"/>
        <w:bCs w:val="0"/>
        <w:i w:val="0"/>
        <w:iCs w:val="0"/>
        <w:sz w:val="20"/>
        <w:szCs w:val="20"/>
      </w:rPr>
    </w:lvl>
    <w:lvl w:ilvl="2" w:tplc="04050005">
      <w:start w:val="1"/>
      <w:numFmt w:val="bullet"/>
      <w:lvlText w:val=""/>
      <w:lvlJc w:val="left"/>
      <w:pPr>
        <w:tabs>
          <w:tab w:val="num" w:pos="3105"/>
        </w:tabs>
        <w:ind w:left="3105" w:hanging="360"/>
      </w:pPr>
      <w:rPr>
        <w:rFonts w:ascii="Wingdings" w:hAnsi="Wingdings" w:hint="default"/>
      </w:rPr>
    </w:lvl>
    <w:lvl w:ilvl="3" w:tplc="04050001">
      <w:start w:val="1"/>
      <w:numFmt w:val="bullet"/>
      <w:lvlText w:val=""/>
      <w:lvlJc w:val="left"/>
      <w:pPr>
        <w:tabs>
          <w:tab w:val="num" w:pos="3825"/>
        </w:tabs>
        <w:ind w:left="3825" w:hanging="360"/>
      </w:pPr>
      <w:rPr>
        <w:rFonts w:ascii="Symbol" w:hAnsi="Symbol" w:hint="default"/>
      </w:rPr>
    </w:lvl>
    <w:lvl w:ilvl="4" w:tplc="04050003">
      <w:start w:val="1"/>
      <w:numFmt w:val="bullet"/>
      <w:lvlText w:val="o"/>
      <w:lvlJc w:val="left"/>
      <w:pPr>
        <w:tabs>
          <w:tab w:val="num" w:pos="4545"/>
        </w:tabs>
        <w:ind w:left="4545" w:hanging="360"/>
      </w:pPr>
      <w:rPr>
        <w:rFonts w:ascii="Courier New" w:hAnsi="Courier New" w:hint="default"/>
      </w:rPr>
    </w:lvl>
    <w:lvl w:ilvl="5" w:tplc="04050005">
      <w:start w:val="1"/>
      <w:numFmt w:val="bullet"/>
      <w:lvlText w:val=""/>
      <w:lvlJc w:val="left"/>
      <w:pPr>
        <w:tabs>
          <w:tab w:val="num" w:pos="5265"/>
        </w:tabs>
        <w:ind w:left="5265" w:hanging="360"/>
      </w:pPr>
      <w:rPr>
        <w:rFonts w:ascii="Wingdings" w:hAnsi="Wingdings" w:hint="default"/>
      </w:rPr>
    </w:lvl>
    <w:lvl w:ilvl="6" w:tplc="04050001">
      <w:start w:val="1"/>
      <w:numFmt w:val="bullet"/>
      <w:lvlText w:val=""/>
      <w:lvlJc w:val="left"/>
      <w:pPr>
        <w:tabs>
          <w:tab w:val="num" w:pos="5985"/>
        </w:tabs>
        <w:ind w:left="5985" w:hanging="360"/>
      </w:pPr>
      <w:rPr>
        <w:rFonts w:ascii="Symbol" w:hAnsi="Symbol" w:hint="default"/>
      </w:rPr>
    </w:lvl>
    <w:lvl w:ilvl="7" w:tplc="04050003">
      <w:start w:val="1"/>
      <w:numFmt w:val="bullet"/>
      <w:lvlText w:val="o"/>
      <w:lvlJc w:val="left"/>
      <w:pPr>
        <w:tabs>
          <w:tab w:val="num" w:pos="6705"/>
        </w:tabs>
        <w:ind w:left="6705" w:hanging="360"/>
      </w:pPr>
      <w:rPr>
        <w:rFonts w:ascii="Courier New" w:hAnsi="Courier New" w:hint="default"/>
      </w:rPr>
    </w:lvl>
    <w:lvl w:ilvl="8" w:tplc="04050005">
      <w:start w:val="1"/>
      <w:numFmt w:val="bullet"/>
      <w:lvlText w:val=""/>
      <w:lvlJc w:val="left"/>
      <w:pPr>
        <w:tabs>
          <w:tab w:val="num" w:pos="7425"/>
        </w:tabs>
        <w:ind w:left="7425" w:hanging="360"/>
      </w:pPr>
      <w:rPr>
        <w:rFonts w:ascii="Wingdings" w:hAnsi="Wingdings" w:hint="default"/>
      </w:rPr>
    </w:lvl>
  </w:abstractNum>
  <w:abstractNum w:abstractNumId="11" w15:restartNumberingAfterBreak="0">
    <w:nsid w:val="1A7B2251"/>
    <w:multiLevelType w:val="multilevel"/>
    <w:tmpl w:val="128E1DFE"/>
    <w:lvl w:ilvl="0">
      <w:start w:val="1"/>
      <w:numFmt w:val="decimal"/>
      <w:lvlText w:val="%1."/>
      <w:lvlJc w:val="left"/>
      <w:pPr>
        <w:ind w:left="925" w:hanging="357"/>
      </w:pPr>
      <w:rPr>
        <w:rFonts w:cs="Times New Roman" w:hint="default"/>
      </w:rPr>
    </w:lvl>
    <w:lvl w:ilvl="1">
      <w:start w:val="1"/>
      <w:numFmt w:val="decimal"/>
      <w:lvlText w:val="%1.%2."/>
      <w:lvlJc w:val="left"/>
      <w:pPr>
        <w:ind w:left="527" w:hanging="357"/>
      </w:pPr>
      <w:rPr>
        <w:rFonts w:cs="Times New Roman" w:hint="default"/>
        <w:color w:val="auto"/>
      </w:rPr>
    </w:lvl>
    <w:lvl w:ilvl="2">
      <w:start w:val="1"/>
      <w:numFmt w:val="decimal"/>
      <w:lvlText w:val="%1.%2.%3."/>
      <w:lvlJc w:val="left"/>
      <w:pPr>
        <w:ind w:left="697" w:hanging="357"/>
      </w:pPr>
      <w:rPr>
        <w:rFonts w:cs="Times New Roman" w:hint="default"/>
      </w:rPr>
    </w:lvl>
    <w:lvl w:ilvl="3">
      <w:start w:val="1"/>
      <w:numFmt w:val="decimal"/>
      <w:lvlText w:val="%1.%2.%3.%4."/>
      <w:lvlJc w:val="left"/>
      <w:pPr>
        <w:ind w:left="867" w:hanging="357"/>
      </w:pPr>
      <w:rPr>
        <w:rFonts w:cs="Times New Roman" w:hint="default"/>
      </w:rPr>
    </w:lvl>
    <w:lvl w:ilvl="4">
      <w:start w:val="1"/>
      <w:numFmt w:val="decimal"/>
      <w:lvlText w:val="%1.%2.%3.%4.%5."/>
      <w:lvlJc w:val="left"/>
      <w:pPr>
        <w:ind w:left="1037" w:hanging="357"/>
      </w:pPr>
      <w:rPr>
        <w:rFonts w:cs="Times New Roman" w:hint="default"/>
      </w:rPr>
    </w:lvl>
    <w:lvl w:ilvl="5">
      <w:start w:val="1"/>
      <w:numFmt w:val="decimal"/>
      <w:lvlText w:val="%1.%2.%3.%4.%5.%6."/>
      <w:lvlJc w:val="left"/>
      <w:pPr>
        <w:ind w:left="1207" w:hanging="357"/>
      </w:pPr>
      <w:rPr>
        <w:rFonts w:cs="Times New Roman" w:hint="default"/>
      </w:rPr>
    </w:lvl>
    <w:lvl w:ilvl="6">
      <w:start w:val="1"/>
      <w:numFmt w:val="decimal"/>
      <w:lvlText w:val="%1.%2.%3.%4.%5.%6.%7."/>
      <w:lvlJc w:val="left"/>
      <w:pPr>
        <w:ind w:left="1377" w:hanging="357"/>
      </w:pPr>
      <w:rPr>
        <w:rFonts w:cs="Times New Roman" w:hint="default"/>
      </w:rPr>
    </w:lvl>
    <w:lvl w:ilvl="7">
      <w:start w:val="1"/>
      <w:numFmt w:val="decimal"/>
      <w:lvlText w:val="%1.%2.%3.%4.%5.%6.%7.%8."/>
      <w:lvlJc w:val="left"/>
      <w:pPr>
        <w:ind w:left="1547" w:hanging="357"/>
      </w:pPr>
      <w:rPr>
        <w:rFonts w:cs="Times New Roman" w:hint="default"/>
      </w:rPr>
    </w:lvl>
    <w:lvl w:ilvl="8">
      <w:start w:val="1"/>
      <w:numFmt w:val="decimal"/>
      <w:lvlText w:val="%1.%2.%3.%4.%5.%6.%7.%8.%9."/>
      <w:lvlJc w:val="left"/>
      <w:pPr>
        <w:ind w:left="1717" w:hanging="357"/>
      </w:pPr>
      <w:rPr>
        <w:rFonts w:cs="Times New Roman" w:hint="default"/>
      </w:rPr>
    </w:lvl>
  </w:abstractNum>
  <w:abstractNum w:abstractNumId="12" w15:restartNumberingAfterBreak="0">
    <w:nsid w:val="1C4655DC"/>
    <w:multiLevelType w:val="hybridMultilevel"/>
    <w:tmpl w:val="2D14C652"/>
    <w:lvl w:ilvl="0" w:tplc="F4866CF4">
      <w:start w:val="1"/>
      <w:numFmt w:val="upperLetter"/>
      <w:lvlText w:val="(%1)"/>
      <w:lvlJc w:val="left"/>
      <w:pPr>
        <w:ind w:left="984" w:hanging="360"/>
      </w:pPr>
      <w:rPr>
        <w:rFonts w:ascii="Calibri" w:hAnsi="Calibri" w:cs="Times New Roman" w:hint="default"/>
        <w:b w:val="0"/>
        <w:i w:val="0"/>
        <w:sz w:val="20"/>
      </w:rPr>
    </w:lvl>
    <w:lvl w:ilvl="1" w:tplc="04050019">
      <w:start w:val="1"/>
      <w:numFmt w:val="lowerLetter"/>
      <w:lvlText w:val="%2."/>
      <w:lvlJc w:val="left"/>
      <w:pPr>
        <w:ind w:left="1029" w:hanging="360"/>
      </w:pPr>
      <w:rPr>
        <w:rFonts w:cs="Times New Roman"/>
      </w:rPr>
    </w:lvl>
    <w:lvl w:ilvl="2" w:tplc="0405001B" w:tentative="1">
      <w:start w:val="1"/>
      <w:numFmt w:val="lowerRoman"/>
      <w:lvlText w:val="%3."/>
      <w:lvlJc w:val="right"/>
      <w:pPr>
        <w:ind w:left="1749" w:hanging="180"/>
      </w:pPr>
      <w:rPr>
        <w:rFonts w:cs="Times New Roman"/>
      </w:rPr>
    </w:lvl>
    <w:lvl w:ilvl="3" w:tplc="0405000F" w:tentative="1">
      <w:start w:val="1"/>
      <w:numFmt w:val="decimal"/>
      <w:lvlText w:val="%4."/>
      <w:lvlJc w:val="left"/>
      <w:pPr>
        <w:ind w:left="2469" w:hanging="360"/>
      </w:pPr>
      <w:rPr>
        <w:rFonts w:cs="Times New Roman"/>
      </w:rPr>
    </w:lvl>
    <w:lvl w:ilvl="4" w:tplc="04050019" w:tentative="1">
      <w:start w:val="1"/>
      <w:numFmt w:val="lowerLetter"/>
      <w:lvlText w:val="%5."/>
      <w:lvlJc w:val="left"/>
      <w:pPr>
        <w:ind w:left="3189" w:hanging="360"/>
      </w:pPr>
      <w:rPr>
        <w:rFonts w:cs="Times New Roman"/>
      </w:rPr>
    </w:lvl>
    <w:lvl w:ilvl="5" w:tplc="0405001B" w:tentative="1">
      <w:start w:val="1"/>
      <w:numFmt w:val="lowerRoman"/>
      <w:lvlText w:val="%6."/>
      <w:lvlJc w:val="right"/>
      <w:pPr>
        <w:ind w:left="3909" w:hanging="180"/>
      </w:pPr>
      <w:rPr>
        <w:rFonts w:cs="Times New Roman"/>
      </w:rPr>
    </w:lvl>
    <w:lvl w:ilvl="6" w:tplc="0405000F" w:tentative="1">
      <w:start w:val="1"/>
      <w:numFmt w:val="decimal"/>
      <w:lvlText w:val="%7."/>
      <w:lvlJc w:val="left"/>
      <w:pPr>
        <w:ind w:left="4629" w:hanging="360"/>
      </w:pPr>
      <w:rPr>
        <w:rFonts w:cs="Times New Roman"/>
      </w:rPr>
    </w:lvl>
    <w:lvl w:ilvl="7" w:tplc="04050019" w:tentative="1">
      <w:start w:val="1"/>
      <w:numFmt w:val="lowerLetter"/>
      <w:lvlText w:val="%8."/>
      <w:lvlJc w:val="left"/>
      <w:pPr>
        <w:ind w:left="5349" w:hanging="360"/>
      </w:pPr>
      <w:rPr>
        <w:rFonts w:cs="Times New Roman"/>
      </w:rPr>
    </w:lvl>
    <w:lvl w:ilvl="8" w:tplc="0405001B" w:tentative="1">
      <w:start w:val="1"/>
      <w:numFmt w:val="lowerRoman"/>
      <w:lvlText w:val="%9."/>
      <w:lvlJc w:val="right"/>
      <w:pPr>
        <w:ind w:left="6069" w:hanging="180"/>
      </w:pPr>
      <w:rPr>
        <w:rFonts w:cs="Times New Roman"/>
      </w:rPr>
    </w:lvl>
  </w:abstractNum>
  <w:abstractNum w:abstractNumId="13" w15:restartNumberingAfterBreak="0">
    <w:nsid w:val="1DB61255"/>
    <w:multiLevelType w:val="multilevel"/>
    <w:tmpl w:val="5656A75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1758"/>
        </w:tabs>
        <w:ind w:left="1758" w:hanging="141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EBE089E"/>
    <w:multiLevelType w:val="hybridMultilevel"/>
    <w:tmpl w:val="8DBE4D9C"/>
    <w:lvl w:ilvl="0" w:tplc="3754EB7C">
      <w:start w:val="2"/>
      <w:numFmt w:val="bullet"/>
      <w:pStyle w:val="7OdrkaAKM"/>
      <w:lvlText w:val="–"/>
      <w:lvlJc w:val="left"/>
      <w:pPr>
        <w:tabs>
          <w:tab w:val="num" w:pos="927"/>
        </w:tabs>
        <w:ind w:left="927" w:hanging="360"/>
      </w:pPr>
      <w:rPr>
        <w:rFonts w:ascii="Times New Roman" w:eastAsia="Times New Roman" w:hAnsi="Times New Roman" w:hint="default"/>
      </w:rPr>
    </w:lvl>
    <w:lvl w:ilvl="1" w:tplc="842E686A" w:tentative="1">
      <w:start w:val="1"/>
      <w:numFmt w:val="bullet"/>
      <w:lvlText w:val="o"/>
      <w:lvlJc w:val="left"/>
      <w:pPr>
        <w:tabs>
          <w:tab w:val="num" w:pos="1440"/>
        </w:tabs>
        <w:ind w:left="1440" w:hanging="360"/>
      </w:pPr>
      <w:rPr>
        <w:rFonts w:ascii="Courier New" w:hAnsi="Courier New" w:hint="default"/>
      </w:rPr>
    </w:lvl>
    <w:lvl w:ilvl="2" w:tplc="2B98D4C2" w:tentative="1">
      <w:start w:val="1"/>
      <w:numFmt w:val="bullet"/>
      <w:lvlText w:val=""/>
      <w:lvlJc w:val="left"/>
      <w:pPr>
        <w:tabs>
          <w:tab w:val="num" w:pos="2160"/>
        </w:tabs>
        <w:ind w:left="2160" w:hanging="360"/>
      </w:pPr>
      <w:rPr>
        <w:rFonts w:ascii="Wingdings" w:hAnsi="Wingdings" w:hint="default"/>
      </w:rPr>
    </w:lvl>
    <w:lvl w:ilvl="3" w:tplc="A2202FFA" w:tentative="1">
      <w:start w:val="1"/>
      <w:numFmt w:val="bullet"/>
      <w:lvlText w:val=""/>
      <w:lvlJc w:val="left"/>
      <w:pPr>
        <w:tabs>
          <w:tab w:val="num" w:pos="2880"/>
        </w:tabs>
        <w:ind w:left="2880" w:hanging="360"/>
      </w:pPr>
      <w:rPr>
        <w:rFonts w:ascii="Symbol" w:hAnsi="Symbol" w:hint="default"/>
      </w:rPr>
    </w:lvl>
    <w:lvl w:ilvl="4" w:tplc="F5263812" w:tentative="1">
      <w:start w:val="1"/>
      <w:numFmt w:val="bullet"/>
      <w:lvlText w:val="o"/>
      <w:lvlJc w:val="left"/>
      <w:pPr>
        <w:tabs>
          <w:tab w:val="num" w:pos="3600"/>
        </w:tabs>
        <w:ind w:left="3600" w:hanging="360"/>
      </w:pPr>
      <w:rPr>
        <w:rFonts w:ascii="Courier New" w:hAnsi="Courier New" w:hint="default"/>
      </w:rPr>
    </w:lvl>
    <w:lvl w:ilvl="5" w:tplc="8D6CE17C" w:tentative="1">
      <w:start w:val="1"/>
      <w:numFmt w:val="bullet"/>
      <w:lvlText w:val=""/>
      <w:lvlJc w:val="left"/>
      <w:pPr>
        <w:tabs>
          <w:tab w:val="num" w:pos="4320"/>
        </w:tabs>
        <w:ind w:left="4320" w:hanging="360"/>
      </w:pPr>
      <w:rPr>
        <w:rFonts w:ascii="Wingdings" w:hAnsi="Wingdings" w:hint="default"/>
      </w:rPr>
    </w:lvl>
    <w:lvl w:ilvl="6" w:tplc="D66A4D52" w:tentative="1">
      <w:start w:val="1"/>
      <w:numFmt w:val="bullet"/>
      <w:lvlText w:val=""/>
      <w:lvlJc w:val="left"/>
      <w:pPr>
        <w:tabs>
          <w:tab w:val="num" w:pos="5040"/>
        </w:tabs>
        <w:ind w:left="5040" w:hanging="360"/>
      </w:pPr>
      <w:rPr>
        <w:rFonts w:ascii="Symbol" w:hAnsi="Symbol" w:hint="default"/>
      </w:rPr>
    </w:lvl>
    <w:lvl w:ilvl="7" w:tplc="AC68A45A" w:tentative="1">
      <w:start w:val="1"/>
      <w:numFmt w:val="bullet"/>
      <w:lvlText w:val="o"/>
      <w:lvlJc w:val="left"/>
      <w:pPr>
        <w:tabs>
          <w:tab w:val="num" w:pos="5760"/>
        </w:tabs>
        <w:ind w:left="5760" w:hanging="360"/>
      </w:pPr>
      <w:rPr>
        <w:rFonts w:ascii="Courier New" w:hAnsi="Courier New" w:hint="default"/>
      </w:rPr>
    </w:lvl>
    <w:lvl w:ilvl="8" w:tplc="98D82D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F227A"/>
    <w:multiLevelType w:val="hybridMultilevel"/>
    <w:tmpl w:val="2A021AAC"/>
    <w:lvl w:ilvl="0" w:tplc="04050019">
      <w:start w:val="1"/>
      <w:numFmt w:val="low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16" w15:restartNumberingAfterBreak="0">
    <w:nsid w:val="212F510D"/>
    <w:multiLevelType w:val="hybridMultilevel"/>
    <w:tmpl w:val="82F436FC"/>
    <w:lvl w:ilvl="0" w:tplc="77FEEAF0">
      <w:start w:val="1"/>
      <w:numFmt w:val="lowerLetter"/>
      <w:lvlText w:val="(%1)"/>
      <w:lvlJc w:val="left"/>
      <w:pPr>
        <w:tabs>
          <w:tab w:val="num" w:pos="928"/>
        </w:tabs>
        <w:ind w:left="928" w:hanging="360"/>
      </w:pPr>
      <w:rPr>
        <w:rFonts w:ascii="Calibri" w:hAnsi="Calibri" w:cs="Times New Roman" w:hint="default"/>
        <w:b w:val="0"/>
        <w:i w:val="0"/>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31124F"/>
    <w:multiLevelType w:val="hybridMultilevel"/>
    <w:tmpl w:val="0794F82E"/>
    <w:lvl w:ilvl="0" w:tplc="C8C81B64">
      <w:start w:val="1"/>
      <w:numFmt w:val="lowerLetter"/>
      <w:lvlText w:val="(%1)"/>
      <w:lvlJc w:val="left"/>
      <w:pPr>
        <w:tabs>
          <w:tab w:val="num" w:pos="964"/>
        </w:tabs>
        <w:ind w:left="964" w:hanging="340"/>
      </w:pPr>
      <w:rPr>
        <w:rFonts w:ascii="Arial" w:hAnsi="Arial" w:cs="Arial" w:hint="default"/>
        <w:b w:val="0"/>
        <w:bCs w:val="0"/>
        <w:i w:val="0"/>
        <w:iCs w:val="0"/>
        <w:sz w:val="20"/>
        <w:szCs w:val="20"/>
      </w:rPr>
    </w:lvl>
    <w:lvl w:ilvl="1" w:tplc="04050019">
      <w:start w:val="1"/>
      <w:numFmt w:val="lowerLetter"/>
      <w:lvlText w:val="%2."/>
      <w:lvlJc w:val="left"/>
      <w:pPr>
        <w:tabs>
          <w:tab w:val="num" w:pos="1704"/>
        </w:tabs>
        <w:ind w:left="1704" w:hanging="360"/>
      </w:pPr>
      <w:rPr>
        <w:rFonts w:ascii="Times New Roman" w:hAnsi="Times New Roman" w:cs="Times New Roman"/>
      </w:rPr>
    </w:lvl>
    <w:lvl w:ilvl="2" w:tplc="0405001B">
      <w:start w:val="1"/>
      <w:numFmt w:val="lowerRoman"/>
      <w:lvlText w:val="%3."/>
      <w:lvlJc w:val="right"/>
      <w:pPr>
        <w:tabs>
          <w:tab w:val="num" w:pos="2424"/>
        </w:tabs>
        <w:ind w:left="2424" w:hanging="180"/>
      </w:pPr>
      <w:rPr>
        <w:rFonts w:ascii="Times New Roman" w:hAnsi="Times New Roman" w:cs="Times New Roman"/>
      </w:rPr>
    </w:lvl>
    <w:lvl w:ilvl="3" w:tplc="0405000F">
      <w:start w:val="1"/>
      <w:numFmt w:val="decimal"/>
      <w:lvlText w:val="%4."/>
      <w:lvlJc w:val="left"/>
      <w:pPr>
        <w:tabs>
          <w:tab w:val="num" w:pos="3144"/>
        </w:tabs>
        <w:ind w:left="3144" w:hanging="360"/>
      </w:pPr>
      <w:rPr>
        <w:rFonts w:ascii="Times New Roman" w:hAnsi="Times New Roman" w:cs="Times New Roman"/>
      </w:rPr>
    </w:lvl>
    <w:lvl w:ilvl="4" w:tplc="04050019">
      <w:start w:val="1"/>
      <w:numFmt w:val="lowerLetter"/>
      <w:lvlText w:val="%5."/>
      <w:lvlJc w:val="left"/>
      <w:pPr>
        <w:tabs>
          <w:tab w:val="num" w:pos="3864"/>
        </w:tabs>
        <w:ind w:left="3864" w:hanging="360"/>
      </w:pPr>
      <w:rPr>
        <w:rFonts w:ascii="Times New Roman" w:hAnsi="Times New Roman" w:cs="Times New Roman"/>
      </w:rPr>
    </w:lvl>
    <w:lvl w:ilvl="5" w:tplc="0405001B">
      <w:start w:val="1"/>
      <w:numFmt w:val="lowerRoman"/>
      <w:lvlText w:val="%6."/>
      <w:lvlJc w:val="right"/>
      <w:pPr>
        <w:tabs>
          <w:tab w:val="num" w:pos="4584"/>
        </w:tabs>
        <w:ind w:left="4584" w:hanging="180"/>
      </w:pPr>
      <w:rPr>
        <w:rFonts w:ascii="Times New Roman" w:hAnsi="Times New Roman" w:cs="Times New Roman"/>
      </w:rPr>
    </w:lvl>
    <w:lvl w:ilvl="6" w:tplc="0405000F">
      <w:start w:val="1"/>
      <w:numFmt w:val="decimal"/>
      <w:lvlText w:val="%7."/>
      <w:lvlJc w:val="left"/>
      <w:pPr>
        <w:tabs>
          <w:tab w:val="num" w:pos="5304"/>
        </w:tabs>
        <w:ind w:left="5304" w:hanging="360"/>
      </w:pPr>
      <w:rPr>
        <w:rFonts w:ascii="Times New Roman" w:hAnsi="Times New Roman" w:cs="Times New Roman"/>
      </w:rPr>
    </w:lvl>
    <w:lvl w:ilvl="7" w:tplc="04050019">
      <w:start w:val="1"/>
      <w:numFmt w:val="lowerLetter"/>
      <w:lvlText w:val="%8."/>
      <w:lvlJc w:val="left"/>
      <w:pPr>
        <w:tabs>
          <w:tab w:val="num" w:pos="6024"/>
        </w:tabs>
        <w:ind w:left="6024" w:hanging="360"/>
      </w:pPr>
      <w:rPr>
        <w:rFonts w:ascii="Times New Roman" w:hAnsi="Times New Roman" w:cs="Times New Roman"/>
      </w:rPr>
    </w:lvl>
    <w:lvl w:ilvl="8" w:tplc="0405001B">
      <w:start w:val="1"/>
      <w:numFmt w:val="lowerRoman"/>
      <w:lvlText w:val="%9."/>
      <w:lvlJc w:val="right"/>
      <w:pPr>
        <w:tabs>
          <w:tab w:val="num" w:pos="6744"/>
        </w:tabs>
        <w:ind w:left="6744" w:hanging="180"/>
      </w:pPr>
      <w:rPr>
        <w:rFonts w:ascii="Times New Roman" w:hAnsi="Times New Roman" w:cs="Times New Roman"/>
      </w:rPr>
    </w:lvl>
  </w:abstractNum>
  <w:abstractNum w:abstractNumId="18" w15:restartNumberingAfterBreak="0">
    <w:nsid w:val="217A75B0"/>
    <w:multiLevelType w:val="multilevel"/>
    <w:tmpl w:val="1FB61536"/>
    <w:lvl w:ilvl="0">
      <w:start w:val="2"/>
      <w:numFmt w:val="upperLetter"/>
      <w:pStyle w:val="Nadpis8"/>
      <w:lvlText w:val=""/>
      <w:lvlJc w:val="left"/>
      <w:pPr>
        <w:tabs>
          <w:tab w:val="num" w:pos="3756"/>
        </w:tabs>
        <w:ind w:left="3756" w:hanging="360"/>
      </w:pPr>
      <w:rPr>
        <w:rFonts w:ascii="Times New Roman" w:hAnsi="Times New Roman" w:cs="Times New Roman" w:hint="default"/>
      </w:rPr>
    </w:lvl>
    <w:lvl w:ilvl="1">
      <w:start w:val="1"/>
      <w:numFmt w:val="decimal"/>
      <w:lvlText w:val="%1.%2."/>
      <w:lvlJc w:val="left"/>
      <w:pPr>
        <w:tabs>
          <w:tab w:val="num" w:pos="3756"/>
        </w:tabs>
        <w:ind w:left="3756" w:hanging="360"/>
      </w:pPr>
      <w:rPr>
        <w:rFonts w:ascii="Times New Roman" w:hAnsi="Times New Roman" w:cs="Times New Roman" w:hint="default"/>
      </w:rPr>
    </w:lvl>
    <w:lvl w:ilvl="2">
      <w:start w:val="1"/>
      <w:numFmt w:val="decimal"/>
      <w:lvlText w:val="%1.%2.%3."/>
      <w:lvlJc w:val="left"/>
      <w:pPr>
        <w:tabs>
          <w:tab w:val="num" w:pos="4116"/>
        </w:tabs>
        <w:ind w:left="4116" w:hanging="720"/>
      </w:pPr>
      <w:rPr>
        <w:rFonts w:ascii="Times New Roman" w:hAnsi="Times New Roman" w:cs="Times New Roman" w:hint="default"/>
      </w:rPr>
    </w:lvl>
    <w:lvl w:ilvl="3">
      <w:start w:val="1"/>
      <w:numFmt w:val="decimal"/>
      <w:lvlText w:val="%1.%2.%3.%4."/>
      <w:lvlJc w:val="left"/>
      <w:pPr>
        <w:tabs>
          <w:tab w:val="num" w:pos="4116"/>
        </w:tabs>
        <w:ind w:left="4116" w:hanging="720"/>
      </w:pPr>
      <w:rPr>
        <w:rFonts w:ascii="Times New Roman" w:hAnsi="Times New Roman" w:cs="Times New Roman" w:hint="default"/>
      </w:rPr>
    </w:lvl>
    <w:lvl w:ilvl="4">
      <w:start w:val="1"/>
      <w:numFmt w:val="decimal"/>
      <w:lvlText w:val="%1.%2.%3.%4.%5."/>
      <w:lvlJc w:val="left"/>
      <w:pPr>
        <w:tabs>
          <w:tab w:val="num" w:pos="4476"/>
        </w:tabs>
        <w:ind w:left="4476" w:hanging="1080"/>
      </w:pPr>
      <w:rPr>
        <w:rFonts w:ascii="Times New Roman" w:hAnsi="Times New Roman" w:cs="Times New Roman" w:hint="default"/>
      </w:rPr>
    </w:lvl>
    <w:lvl w:ilvl="5">
      <w:start w:val="1"/>
      <w:numFmt w:val="decimal"/>
      <w:lvlText w:val="%1.%2.%3.%4.%5.%6."/>
      <w:lvlJc w:val="left"/>
      <w:pPr>
        <w:tabs>
          <w:tab w:val="num" w:pos="4476"/>
        </w:tabs>
        <w:ind w:left="4476" w:hanging="1080"/>
      </w:pPr>
      <w:rPr>
        <w:rFonts w:ascii="Times New Roman" w:hAnsi="Times New Roman" w:cs="Times New Roman" w:hint="default"/>
      </w:rPr>
    </w:lvl>
    <w:lvl w:ilvl="6">
      <w:start w:val="1"/>
      <w:numFmt w:val="decimal"/>
      <w:lvlText w:val="%1.%2.%3.%4.%5.%6.%7."/>
      <w:lvlJc w:val="left"/>
      <w:pPr>
        <w:tabs>
          <w:tab w:val="num" w:pos="4476"/>
        </w:tabs>
        <w:ind w:left="4476" w:hanging="1080"/>
      </w:pPr>
      <w:rPr>
        <w:rFonts w:ascii="Times New Roman" w:hAnsi="Times New Roman" w:cs="Times New Roman" w:hint="default"/>
      </w:rPr>
    </w:lvl>
    <w:lvl w:ilvl="7">
      <w:start w:val="1"/>
      <w:numFmt w:val="decimal"/>
      <w:lvlText w:val="%1.%2.%3.%4.%5.%6.%7.%8."/>
      <w:lvlJc w:val="left"/>
      <w:pPr>
        <w:tabs>
          <w:tab w:val="num" w:pos="4836"/>
        </w:tabs>
        <w:ind w:left="4836" w:hanging="1440"/>
      </w:pPr>
      <w:rPr>
        <w:rFonts w:ascii="Times New Roman" w:hAnsi="Times New Roman" w:cs="Times New Roman" w:hint="default"/>
      </w:rPr>
    </w:lvl>
    <w:lvl w:ilvl="8">
      <w:start w:val="1"/>
      <w:numFmt w:val="decimal"/>
      <w:lvlText w:val="%1.%2.%3.%4.%5.%6.%7.%8.%9."/>
      <w:lvlJc w:val="left"/>
      <w:pPr>
        <w:tabs>
          <w:tab w:val="num" w:pos="4836"/>
        </w:tabs>
        <w:ind w:left="4836" w:hanging="1440"/>
      </w:pPr>
      <w:rPr>
        <w:rFonts w:ascii="Times New Roman" w:hAnsi="Times New Roman" w:cs="Times New Roman" w:hint="default"/>
      </w:rPr>
    </w:lvl>
  </w:abstractNum>
  <w:abstractNum w:abstractNumId="19"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21AF71AF"/>
    <w:multiLevelType w:val="hybridMultilevel"/>
    <w:tmpl w:val="101C4CA0"/>
    <w:lvl w:ilvl="0" w:tplc="080E76BE">
      <w:start w:val="1"/>
      <w:numFmt w:val="lowerLetter"/>
      <w:lvlText w:val="(%1)"/>
      <w:lvlJc w:val="left"/>
      <w:pPr>
        <w:ind w:left="984" w:hanging="360"/>
      </w:pPr>
      <w:rPr>
        <w:rFonts w:ascii="Calibri" w:hAnsi="Calibri" w:cs="Times New Roman" w:hint="default"/>
        <w:b w:val="0"/>
        <w:i w:val="0"/>
        <w:sz w:val="20"/>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1" w15:restartNumberingAfterBreak="0">
    <w:nsid w:val="252F4451"/>
    <w:multiLevelType w:val="hybridMultilevel"/>
    <w:tmpl w:val="15FA852C"/>
    <w:lvl w:ilvl="0" w:tplc="340893EA">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2" w15:restartNumberingAfterBreak="0">
    <w:nsid w:val="2AB9445F"/>
    <w:multiLevelType w:val="hybridMultilevel"/>
    <w:tmpl w:val="B3A40F78"/>
    <w:lvl w:ilvl="0" w:tplc="A6DCB734">
      <w:start w:val="1"/>
      <w:numFmt w:val="decimal"/>
      <w:lvlText w:val="%1."/>
      <w:lvlJc w:val="left"/>
      <w:pPr>
        <w:ind w:left="984" w:hanging="360"/>
      </w:pPr>
      <w:rPr>
        <w:rFonts w:ascii="Calibri" w:hAnsi="Calibri" w:cs="Times New Roman" w:hint="default"/>
        <w:b w:val="0"/>
        <w:i w:val="0"/>
        <w:sz w:val="20"/>
      </w:rPr>
    </w:lvl>
    <w:lvl w:ilvl="1" w:tplc="04050019">
      <w:start w:val="1"/>
      <w:numFmt w:val="lowerLetter"/>
      <w:lvlText w:val="%2."/>
      <w:lvlJc w:val="left"/>
      <w:pPr>
        <w:ind w:left="1704" w:hanging="360"/>
      </w:pPr>
      <w:rPr>
        <w:rFonts w:cs="Times New Roman"/>
      </w:rPr>
    </w:lvl>
    <w:lvl w:ilvl="2" w:tplc="0405001B">
      <w:start w:val="1"/>
      <w:numFmt w:val="lowerRoman"/>
      <w:lvlText w:val="%3."/>
      <w:lvlJc w:val="right"/>
      <w:pPr>
        <w:ind w:left="2424" w:hanging="180"/>
      </w:pPr>
      <w:rPr>
        <w:rFonts w:cs="Times New Roman"/>
      </w:rPr>
    </w:lvl>
    <w:lvl w:ilvl="3" w:tplc="0405000F">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3" w15:restartNumberingAfterBreak="0">
    <w:nsid w:val="2D0E2759"/>
    <w:multiLevelType w:val="hybridMultilevel"/>
    <w:tmpl w:val="681A4C9A"/>
    <w:lvl w:ilvl="0" w:tplc="80DCF0A2">
      <w:start w:val="9"/>
      <w:numFmt w:val="bullet"/>
      <w:lvlText w:val="-"/>
      <w:lvlJc w:val="left"/>
      <w:pPr>
        <w:tabs>
          <w:tab w:val="num" w:pos="1344"/>
        </w:tabs>
        <w:ind w:left="1344" w:hanging="360"/>
      </w:pPr>
      <w:rPr>
        <w:rFonts w:ascii="Times New Roman" w:eastAsia="Times New Roman" w:hAnsi="Times New Roman" w:hint="default"/>
      </w:rPr>
    </w:lvl>
    <w:lvl w:ilvl="1" w:tplc="80DCF0A2">
      <w:start w:val="9"/>
      <w:numFmt w:val="bullet"/>
      <w:lvlText w:val="-"/>
      <w:lvlJc w:val="left"/>
      <w:pPr>
        <w:tabs>
          <w:tab w:val="num" w:pos="2409"/>
        </w:tabs>
        <w:ind w:left="2409" w:hanging="705"/>
      </w:pPr>
      <w:rPr>
        <w:rFonts w:ascii="Times New Roman" w:eastAsia="Times New Roman" w:hAnsi="Times New Roman" w:hint="default"/>
      </w:rPr>
    </w:lvl>
    <w:lvl w:ilvl="2" w:tplc="04050005" w:tentative="1">
      <w:start w:val="1"/>
      <w:numFmt w:val="bullet"/>
      <w:lvlText w:val=""/>
      <w:lvlJc w:val="left"/>
      <w:pPr>
        <w:tabs>
          <w:tab w:val="num" w:pos="2784"/>
        </w:tabs>
        <w:ind w:left="2784" w:hanging="360"/>
      </w:pPr>
      <w:rPr>
        <w:rFonts w:ascii="Wingdings" w:hAnsi="Wingdings" w:hint="default"/>
      </w:rPr>
    </w:lvl>
    <w:lvl w:ilvl="3" w:tplc="04050001" w:tentative="1">
      <w:start w:val="1"/>
      <w:numFmt w:val="bullet"/>
      <w:lvlText w:val=""/>
      <w:lvlJc w:val="left"/>
      <w:pPr>
        <w:tabs>
          <w:tab w:val="num" w:pos="3504"/>
        </w:tabs>
        <w:ind w:left="3504" w:hanging="360"/>
      </w:pPr>
      <w:rPr>
        <w:rFonts w:ascii="Symbol" w:hAnsi="Symbol" w:hint="default"/>
      </w:rPr>
    </w:lvl>
    <w:lvl w:ilvl="4" w:tplc="04050003" w:tentative="1">
      <w:start w:val="1"/>
      <w:numFmt w:val="bullet"/>
      <w:lvlText w:val="o"/>
      <w:lvlJc w:val="left"/>
      <w:pPr>
        <w:tabs>
          <w:tab w:val="num" w:pos="4224"/>
        </w:tabs>
        <w:ind w:left="4224" w:hanging="360"/>
      </w:pPr>
      <w:rPr>
        <w:rFonts w:ascii="Courier New" w:hAnsi="Courier New" w:hint="default"/>
      </w:rPr>
    </w:lvl>
    <w:lvl w:ilvl="5" w:tplc="04050005" w:tentative="1">
      <w:start w:val="1"/>
      <w:numFmt w:val="bullet"/>
      <w:lvlText w:val=""/>
      <w:lvlJc w:val="left"/>
      <w:pPr>
        <w:tabs>
          <w:tab w:val="num" w:pos="4944"/>
        </w:tabs>
        <w:ind w:left="4944" w:hanging="360"/>
      </w:pPr>
      <w:rPr>
        <w:rFonts w:ascii="Wingdings" w:hAnsi="Wingdings" w:hint="default"/>
      </w:rPr>
    </w:lvl>
    <w:lvl w:ilvl="6" w:tplc="04050001" w:tentative="1">
      <w:start w:val="1"/>
      <w:numFmt w:val="bullet"/>
      <w:lvlText w:val=""/>
      <w:lvlJc w:val="left"/>
      <w:pPr>
        <w:tabs>
          <w:tab w:val="num" w:pos="5664"/>
        </w:tabs>
        <w:ind w:left="5664" w:hanging="360"/>
      </w:pPr>
      <w:rPr>
        <w:rFonts w:ascii="Symbol" w:hAnsi="Symbol" w:hint="default"/>
      </w:rPr>
    </w:lvl>
    <w:lvl w:ilvl="7" w:tplc="04050003" w:tentative="1">
      <w:start w:val="1"/>
      <w:numFmt w:val="bullet"/>
      <w:lvlText w:val="o"/>
      <w:lvlJc w:val="left"/>
      <w:pPr>
        <w:tabs>
          <w:tab w:val="num" w:pos="6384"/>
        </w:tabs>
        <w:ind w:left="6384" w:hanging="360"/>
      </w:pPr>
      <w:rPr>
        <w:rFonts w:ascii="Courier New" w:hAnsi="Courier New" w:hint="default"/>
      </w:rPr>
    </w:lvl>
    <w:lvl w:ilvl="8" w:tplc="04050005" w:tentative="1">
      <w:start w:val="1"/>
      <w:numFmt w:val="bullet"/>
      <w:lvlText w:val=""/>
      <w:lvlJc w:val="left"/>
      <w:pPr>
        <w:tabs>
          <w:tab w:val="num" w:pos="7104"/>
        </w:tabs>
        <w:ind w:left="7104" w:hanging="360"/>
      </w:pPr>
      <w:rPr>
        <w:rFonts w:ascii="Wingdings" w:hAnsi="Wingdings" w:hint="default"/>
      </w:rPr>
    </w:lvl>
  </w:abstractNum>
  <w:abstractNum w:abstractNumId="24" w15:restartNumberingAfterBreak="0">
    <w:nsid w:val="316067D0"/>
    <w:multiLevelType w:val="hybridMultilevel"/>
    <w:tmpl w:val="B3A40F78"/>
    <w:lvl w:ilvl="0" w:tplc="A6DCB734">
      <w:start w:val="1"/>
      <w:numFmt w:val="decimal"/>
      <w:lvlText w:val="%1."/>
      <w:lvlJc w:val="left"/>
      <w:pPr>
        <w:ind w:left="984" w:hanging="360"/>
      </w:pPr>
      <w:rPr>
        <w:rFonts w:ascii="Calibri" w:hAnsi="Calibri" w:cs="Times New Roman" w:hint="default"/>
        <w:b w:val="0"/>
        <w:i w:val="0"/>
        <w:sz w:val="20"/>
      </w:rPr>
    </w:lvl>
    <w:lvl w:ilvl="1" w:tplc="04050019">
      <w:start w:val="1"/>
      <w:numFmt w:val="lowerLetter"/>
      <w:lvlText w:val="%2."/>
      <w:lvlJc w:val="left"/>
      <w:pPr>
        <w:ind w:left="1704" w:hanging="360"/>
      </w:pPr>
      <w:rPr>
        <w:rFonts w:cs="Times New Roman"/>
      </w:rPr>
    </w:lvl>
    <w:lvl w:ilvl="2" w:tplc="0405001B">
      <w:start w:val="1"/>
      <w:numFmt w:val="lowerRoman"/>
      <w:lvlText w:val="%3."/>
      <w:lvlJc w:val="right"/>
      <w:pPr>
        <w:ind w:left="2424" w:hanging="180"/>
      </w:pPr>
      <w:rPr>
        <w:rFonts w:cs="Times New Roman"/>
      </w:rPr>
    </w:lvl>
    <w:lvl w:ilvl="3" w:tplc="0405000F">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5" w15:restartNumberingAfterBreak="0">
    <w:nsid w:val="321634E0"/>
    <w:multiLevelType w:val="hybridMultilevel"/>
    <w:tmpl w:val="84B46B56"/>
    <w:lvl w:ilvl="0" w:tplc="FD58DEA0">
      <w:start w:val="1"/>
      <w:numFmt w:val="lowerLetter"/>
      <w:lvlText w:val="(%1)"/>
      <w:lvlJc w:val="left"/>
      <w:pPr>
        <w:tabs>
          <w:tab w:val="num" w:pos="984"/>
        </w:tabs>
        <w:ind w:left="984" w:hanging="360"/>
      </w:pPr>
      <w:rPr>
        <w:rFonts w:cs="Times New Roman" w:hint="default"/>
      </w:rPr>
    </w:lvl>
    <w:lvl w:ilvl="1" w:tplc="4F387614">
      <w:start w:val="1"/>
      <w:numFmt w:val="lowerLetter"/>
      <w:lvlText w:val="(%2)"/>
      <w:lvlJc w:val="left"/>
      <w:pPr>
        <w:tabs>
          <w:tab w:val="num" w:pos="1704"/>
        </w:tabs>
        <w:ind w:left="1704" w:hanging="360"/>
      </w:pPr>
      <w:rPr>
        <w:rFonts w:ascii="Calibri" w:hAnsi="Calibri" w:cs="Arial" w:hint="default"/>
        <w:b w:val="0"/>
        <w:bCs w:val="0"/>
        <w:i w:val="0"/>
        <w:iCs w:val="0"/>
        <w:sz w:val="20"/>
        <w:szCs w:val="20"/>
      </w:rPr>
    </w:lvl>
    <w:lvl w:ilvl="2" w:tplc="0405001B">
      <w:start w:val="1"/>
      <w:numFmt w:val="lowerRoman"/>
      <w:lvlText w:val="%3."/>
      <w:lvlJc w:val="right"/>
      <w:pPr>
        <w:tabs>
          <w:tab w:val="num" w:pos="2424"/>
        </w:tabs>
        <w:ind w:left="2424" w:hanging="180"/>
      </w:pPr>
      <w:rPr>
        <w:rFonts w:cs="Times New Roman"/>
      </w:rPr>
    </w:lvl>
    <w:lvl w:ilvl="3" w:tplc="0405000F">
      <w:start w:val="1"/>
      <w:numFmt w:val="decimal"/>
      <w:lvlText w:val="%4."/>
      <w:lvlJc w:val="left"/>
      <w:pPr>
        <w:tabs>
          <w:tab w:val="num" w:pos="3144"/>
        </w:tabs>
        <w:ind w:left="3144" w:hanging="360"/>
      </w:pPr>
      <w:rPr>
        <w:rFonts w:cs="Times New Roman"/>
      </w:rPr>
    </w:lvl>
    <w:lvl w:ilvl="4" w:tplc="04050019">
      <w:start w:val="1"/>
      <w:numFmt w:val="lowerLetter"/>
      <w:lvlText w:val="%5."/>
      <w:lvlJc w:val="left"/>
      <w:pPr>
        <w:tabs>
          <w:tab w:val="num" w:pos="3864"/>
        </w:tabs>
        <w:ind w:left="3864" w:hanging="360"/>
      </w:pPr>
      <w:rPr>
        <w:rFonts w:cs="Times New Roman"/>
      </w:rPr>
    </w:lvl>
    <w:lvl w:ilvl="5" w:tplc="0405001B">
      <w:start w:val="1"/>
      <w:numFmt w:val="lowerRoman"/>
      <w:lvlText w:val="%6."/>
      <w:lvlJc w:val="right"/>
      <w:pPr>
        <w:tabs>
          <w:tab w:val="num" w:pos="4584"/>
        </w:tabs>
        <w:ind w:left="4584" w:hanging="180"/>
      </w:pPr>
      <w:rPr>
        <w:rFonts w:cs="Times New Roman"/>
      </w:rPr>
    </w:lvl>
    <w:lvl w:ilvl="6" w:tplc="0405000F">
      <w:start w:val="1"/>
      <w:numFmt w:val="decimal"/>
      <w:lvlText w:val="%7."/>
      <w:lvlJc w:val="left"/>
      <w:pPr>
        <w:tabs>
          <w:tab w:val="num" w:pos="5304"/>
        </w:tabs>
        <w:ind w:left="5304" w:hanging="360"/>
      </w:pPr>
      <w:rPr>
        <w:rFonts w:cs="Times New Roman"/>
      </w:rPr>
    </w:lvl>
    <w:lvl w:ilvl="7" w:tplc="04050019">
      <w:start w:val="1"/>
      <w:numFmt w:val="lowerLetter"/>
      <w:lvlText w:val="%8."/>
      <w:lvlJc w:val="left"/>
      <w:pPr>
        <w:tabs>
          <w:tab w:val="num" w:pos="6024"/>
        </w:tabs>
        <w:ind w:left="6024" w:hanging="360"/>
      </w:pPr>
      <w:rPr>
        <w:rFonts w:cs="Times New Roman"/>
      </w:rPr>
    </w:lvl>
    <w:lvl w:ilvl="8" w:tplc="0405001B">
      <w:start w:val="1"/>
      <w:numFmt w:val="lowerRoman"/>
      <w:lvlText w:val="%9."/>
      <w:lvlJc w:val="right"/>
      <w:pPr>
        <w:tabs>
          <w:tab w:val="num" w:pos="6744"/>
        </w:tabs>
        <w:ind w:left="6744" w:hanging="180"/>
      </w:pPr>
      <w:rPr>
        <w:rFonts w:cs="Times New Roman"/>
      </w:rPr>
    </w:lvl>
  </w:abstractNum>
  <w:abstractNum w:abstractNumId="26" w15:restartNumberingAfterBreak="0">
    <w:nsid w:val="35327C04"/>
    <w:multiLevelType w:val="hybridMultilevel"/>
    <w:tmpl w:val="F1306B9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62C6FCD"/>
    <w:multiLevelType w:val="multilevel"/>
    <w:tmpl w:val="1E249F26"/>
    <w:name w:val="WW8Num82"/>
    <w:lvl w:ilvl="0">
      <w:start w:val="1"/>
      <w:numFmt w:val="decimal"/>
      <w:lvlText w:val="%1."/>
      <w:lvlJc w:val="left"/>
      <w:pPr>
        <w:tabs>
          <w:tab w:val="num" w:pos="823"/>
        </w:tabs>
        <w:ind w:left="823" w:hanging="397"/>
      </w:pPr>
      <w:rPr>
        <w:rFonts w:ascii="Arial" w:hAnsi="Arial" w:cs="Arial" w:hint="default"/>
        <w:b/>
        <w:i w:val="0"/>
        <w:caps/>
        <w:strike w:val="0"/>
        <w:dstrike w:val="0"/>
        <w:vanish w:val="0"/>
        <w:color w:val="000000"/>
        <w:sz w:val="20"/>
        <w:szCs w:val="20"/>
        <w:u w:val="none"/>
        <w:effect w:val="none"/>
        <w:vertAlign w:val="baseline"/>
      </w:rPr>
    </w:lvl>
    <w:lvl w:ilvl="1">
      <w:start w:val="1"/>
      <w:numFmt w:val="decimal"/>
      <w:lvlText w:val="%1.%2"/>
      <w:lvlJc w:val="left"/>
      <w:pPr>
        <w:tabs>
          <w:tab w:val="num" w:pos="1559"/>
        </w:tabs>
        <w:ind w:left="1559" w:hanging="737"/>
      </w:pPr>
      <w:rPr>
        <w:rFonts w:ascii="Arial" w:hAnsi="Arial" w:cs="Arial" w:hint="default"/>
        <w:b w:val="0"/>
        <w:bCs w:val="0"/>
        <w:i w:val="0"/>
        <w:iCs w:val="0"/>
        <w:caps w:val="0"/>
        <w:smallCaps w:val="0"/>
        <w:strike w:val="0"/>
        <w:dstrike w:val="0"/>
        <w:vanish w:val="0"/>
        <w:color w:val="000000"/>
        <w:spacing w:val="0"/>
        <w:kern w:val="0"/>
        <w:position w:val="0"/>
        <w:sz w:val="20"/>
        <w:szCs w:val="20"/>
        <w:u w:val="none"/>
        <w:effect w:val="none"/>
        <w:vertAlign w:val="baseline"/>
      </w:rPr>
    </w:lvl>
    <w:lvl w:ilvl="2">
      <w:start w:val="1"/>
      <w:numFmt w:val="decimal"/>
      <w:lvlText w:val="%1.%2.%3"/>
      <w:lvlJc w:val="left"/>
      <w:pPr>
        <w:tabs>
          <w:tab w:val="num" w:pos="2268"/>
        </w:tabs>
        <w:ind w:left="2268" w:hanging="709"/>
      </w:pPr>
      <w:rPr>
        <w:rFonts w:ascii="Arial" w:hAnsi="Arial" w:cs="Arial" w:hint="default"/>
      </w:rPr>
    </w:lvl>
    <w:lvl w:ilvl="3">
      <w:start w:val="1"/>
      <w:numFmt w:val="decimal"/>
      <w:lvlText w:val="%1.%2.%3.%4"/>
      <w:lvlJc w:val="left"/>
      <w:pPr>
        <w:tabs>
          <w:tab w:val="num" w:pos="3232"/>
        </w:tabs>
        <w:ind w:left="3232" w:hanging="964"/>
      </w:pPr>
      <w:rPr>
        <w:rFonts w:cs="Times New Roman"/>
      </w:rPr>
    </w:lvl>
    <w:lvl w:ilvl="4">
      <w:start w:val="1"/>
      <w:numFmt w:val="lowerRoman"/>
      <w:lvlText w:val="(%5)"/>
      <w:lvlJc w:val="left"/>
      <w:pPr>
        <w:tabs>
          <w:tab w:val="num" w:pos="3629"/>
        </w:tabs>
        <w:ind w:left="3629" w:hanging="397"/>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38E6197D"/>
    <w:multiLevelType w:val="hybridMultilevel"/>
    <w:tmpl w:val="2980652C"/>
    <w:lvl w:ilvl="0" w:tplc="080E76BE">
      <w:start w:val="1"/>
      <w:numFmt w:val="lowerLetter"/>
      <w:lvlText w:val="(%1)"/>
      <w:lvlJc w:val="left"/>
      <w:pPr>
        <w:ind w:left="984" w:hanging="360"/>
      </w:pPr>
      <w:rPr>
        <w:rFonts w:ascii="Calibri" w:hAnsi="Calibri" w:cs="Times New Roman" w:hint="default"/>
        <w:b w:val="0"/>
        <w:i w:val="0"/>
        <w:sz w:val="20"/>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29" w15:restartNumberingAfterBreak="0">
    <w:nsid w:val="434856B5"/>
    <w:multiLevelType w:val="hybridMultilevel"/>
    <w:tmpl w:val="52420D3C"/>
    <w:lvl w:ilvl="0" w:tplc="04090015">
      <w:start w:val="1"/>
      <w:numFmt w:val="upperLetter"/>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0" w15:restartNumberingAfterBreak="0">
    <w:nsid w:val="44983402"/>
    <w:multiLevelType w:val="multilevel"/>
    <w:tmpl w:val="85C68D94"/>
    <w:lvl w:ilvl="0">
      <w:start w:val="1"/>
      <w:numFmt w:val="decimal"/>
      <w:lvlRestart w:val="0"/>
      <w:pStyle w:val="ClanekL1"/>
      <w:suff w:val="nothing"/>
      <w:lvlText w:val="Článek %1"/>
      <w:lvlJc w:val="left"/>
      <w:pPr>
        <w:tabs>
          <w:tab w:val="num" w:pos="720"/>
        </w:tabs>
      </w:pPr>
      <w:rPr>
        <w:rFonts w:ascii="Times New Roman" w:hAnsi="Times New Roman" w:cs="Times New Roman"/>
        <w:b/>
        <w:i w:val="0"/>
        <w:caps/>
        <w:smallCaps w:val="0"/>
        <w:color w:val="auto"/>
        <w:sz w:val="20"/>
        <w:u w:val="none"/>
      </w:rPr>
    </w:lvl>
    <w:lvl w:ilvl="1">
      <w:start w:val="1"/>
      <w:numFmt w:val="decimal"/>
      <w:pStyle w:val="ClanekL2"/>
      <w:isLgl/>
      <w:lvlText w:val="%1.%2"/>
      <w:lvlJc w:val="left"/>
      <w:pPr>
        <w:tabs>
          <w:tab w:val="num" w:pos="720"/>
        </w:tabs>
        <w:ind w:left="720" w:hanging="720"/>
      </w:pPr>
      <w:rPr>
        <w:rFonts w:ascii="Times New Roman" w:hAnsi="Times New Roman" w:cs="Times New Roman"/>
        <w:b/>
        <w:i w:val="0"/>
        <w:caps w:val="0"/>
        <w:sz w:val="20"/>
        <w:u w:val="none"/>
      </w:rPr>
    </w:lvl>
    <w:lvl w:ilvl="2">
      <w:start w:val="1"/>
      <w:numFmt w:val="decimal"/>
      <w:pStyle w:val="ClanekL3"/>
      <w:isLgl/>
      <w:lvlText w:val="%1.%2.%3"/>
      <w:lvlJc w:val="left"/>
      <w:pPr>
        <w:tabs>
          <w:tab w:val="num" w:pos="720"/>
        </w:tabs>
      </w:pPr>
      <w:rPr>
        <w:rFonts w:ascii="Times New Roman" w:hAnsi="Times New Roman" w:cs="Times New Roman"/>
        <w:b w:val="0"/>
        <w:i w:val="0"/>
        <w:caps w:val="0"/>
        <w:sz w:val="20"/>
        <w:u w:val="none"/>
      </w:rPr>
    </w:lvl>
    <w:lvl w:ilvl="3">
      <w:start w:val="1"/>
      <w:numFmt w:val="lowerLetter"/>
      <w:pStyle w:val="ClanekL4"/>
      <w:lvlText w:val="%4)"/>
      <w:lvlJc w:val="left"/>
      <w:pPr>
        <w:tabs>
          <w:tab w:val="num" w:pos="1440"/>
        </w:tabs>
        <w:ind w:left="1440" w:hanging="720"/>
      </w:pPr>
      <w:rPr>
        <w:rFonts w:ascii="Arial" w:eastAsia="Arial Unicode MS" w:hAnsi="Arial" w:cs="Arial"/>
        <w:b w:val="0"/>
        <w:i w:val="0"/>
        <w:caps w:val="0"/>
        <w:sz w:val="20"/>
        <w:u w:val="none"/>
      </w:rPr>
    </w:lvl>
    <w:lvl w:ilvl="4">
      <w:start w:val="1"/>
      <w:numFmt w:val="lowerRoman"/>
      <w:pStyle w:val="ClanekL5"/>
      <w:lvlText w:val="(%5)"/>
      <w:lvlJc w:val="left"/>
      <w:pPr>
        <w:tabs>
          <w:tab w:val="num" w:pos="2160"/>
        </w:tabs>
        <w:ind w:left="2160" w:hanging="720"/>
      </w:pPr>
      <w:rPr>
        <w:rFonts w:ascii="Times New Roman" w:hAnsi="Times New Roman" w:cs="Times New Roman"/>
        <w:b w:val="0"/>
        <w:i w:val="0"/>
        <w:caps w:val="0"/>
        <w:sz w:val="20"/>
        <w:u w:val="none"/>
      </w:rPr>
    </w:lvl>
    <w:lvl w:ilvl="5">
      <w:start w:val="1"/>
      <w:numFmt w:val="decimal"/>
      <w:pStyle w:val="ClanekL6"/>
      <w:lvlText w:val="(%6)"/>
      <w:lvlJc w:val="left"/>
      <w:pPr>
        <w:tabs>
          <w:tab w:val="num" w:pos="4320"/>
        </w:tabs>
        <w:ind w:firstLine="3600"/>
      </w:pPr>
      <w:rPr>
        <w:rFonts w:ascii="Times New Roman" w:hAnsi="Times New Roman" w:cs="Times New Roman"/>
        <w:b w:val="0"/>
        <w:i w:val="0"/>
        <w:caps w:val="0"/>
        <w:sz w:val="24"/>
        <w:u w:val="none"/>
      </w:rPr>
    </w:lvl>
    <w:lvl w:ilvl="6">
      <w:start w:val="1"/>
      <w:numFmt w:val="lowerLetter"/>
      <w:pStyle w:val="ClanekL7"/>
      <w:lvlText w:val="(%7)"/>
      <w:lvlJc w:val="left"/>
      <w:pPr>
        <w:tabs>
          <w:tab w:val="num" w:pos="2160"/>
        </w:tabs>
        <w:ind w:firstLine="1440"/>
      </w:pPr>
      <w:rPr>
        <w:rFonts w:ascii="Times New Roman" w:hAnsi="Times New Roman" w:cs="Times New Roman"/>
        <w:b w:val="0"/>
        <w:i w:val="0"/>
        <w:caps w:val="0"/>
        <w:color w:val="auto"/>
        <w:sz w:val="24"/>
        <w:u w:val="none"/>
      </w:rPr>
    </w:lvl>
    <w:lvl w:ilvl="7">
      <w:start w:val="1"/>
      <w:numFmt w:val="lowerRoman"/>
      <w:pStyle w:val="ClanekL8"/>
      <w:lvlText w:val="(%8)"/>
      <w:lvlJc w:val="left"/>
      <w:pPr>
        <w:tabs>
          <w:tab w:val="num" w:pos="2880"/>
        </w:tabs>
        <w:ind w:firstLine="2160"/>
      </w:pPr>
      <w:rPr>
        <w:rFonts w:ascii="Times New Roman" w:hAnsi="Times New Roman" w:cs="Times New Roman"/>
        <w:b w:val="0"/>
        <w:i w:val="0"/>
        <w:caps w:val="0"/>
        <w:color w:val="auto"/>
        <w:sz w:val="24"/>
        <w:u w:val="none"/>
      </w:rPr>
    </w:lvl>
    <w:lvl w:ilvl="8">
      <w:start w:val="1"/>
      <w:numFmt w:val="decimal"/>
      <w:pStyle w:val="ClanekL9"/>
      <w:lvlText w:val="(%9)"/>
      <w:lvlJc w:val="left"/>
      <w:pPr>
        <w:tabs>
          <w:tab w:val="num" w:pos="3600"/>
        </w:tabs>
        <w:ind w:firstLine="2880"/>
      </w:pPr>
      <w:rPr>
        <w:rFonts w:ascii="Times New Roman" w:hAnsi="Times New Roman" w:cs="Times New Roman"/>
        <w:b w:val="0"/>
        <w:i w:val="0"/>
        <w:caps w:val="0"/>
        <w:color w:val="auto"/>
        <w:sz w:val="24"/>
        <w:u w:val="none"/>
      </w:rPr>
    </w:lvl>
  </w:abstractNum>
  <w:abstractNum w:abstractNumId="31" w15:restartNumberingAfterBreak="0">
    <w:nsid w:val="45E40A0F"/>
    <w:multiLevelType w:val="hybridMultilevel"/>
    <w:tmpl w:val="2A021AAC"/>
    <w:lvl w:ilvl="0" w:tplc="04050019">
      <w:start w:val="1"/>
      <w:numFmt w:val="low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32" w15:restartNumberingAfterBreak="0">
    <w:nsid w:val="47C7639C"/>
    <w:multiLevelType w:val="hybridMultilevel"/>
    <w:tmpl w:val="403CCFAC"/>
    <w:lvl w:ilvl="0" w:tplc="04090019">
      <w:start w:val="1"/>
      <w:numFmt w:val="lowerLetter"/>
      <w:lvlText w:val="%1."/>
      <w:lvlJc w:val="left"/>
      <w:pPr>
        <w:ind w:left="984" w:hanging="360"/>
      </w:pPr>
      <w:rPr>
        <w:rFonts w:cs="Times New Roman"/>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33" w15:restartNumberingAfterBreak="0">
    <w:nsid w:val="4DA5088D"/>
    <w:multiLevelType w:val="hybridMultilevel"/>
    <w:tmpl w:val="6DE8CD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32F71A0"/>
    <w:multiLevelType w:val="hybridMultilevel"/>
    <w:tmpl w:val="2A021AAC"/>
    <w:lvl w:ilvl="0" w:tplc="04050019">
      <w:start w:val="1"/>
      <w:numFmt w:val="low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35" w15:restartNumberingAfterBreak="0">
    <w:nsid w:val="54503D58"/>
    <w:multiLevelType w:val="hybridMultilevel"/>
    <w:tmpl w:val="1F72CDBE"/>
    <w:lvl w:ilvl="0" w:tplc="A6DCB734">
      <w:start w:val="1"/>
      <w:numFmt w:val="decimal"/>
      <w:lvlText w:val="%1."/>
      <w:lvlJc w:val="left"/>
      <w:pPr>
        <w:ind w:left="984" w:hanging="360"/>
      </w:pPr>
      <w:rPr>
        <w:rFonts w:ascii="Calibri" w:hAnsi="Calibri" w:cs="Times New Roman" w:hint="default"/>
        <w:b w:val="0"/>
        <w:i w:val="0"/>
        <w:sz w:val="20"/>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36" w15:restartNumberingAfterBreak="0">
    <w:nsid w:val="56C178FC"/>
    <w:multiLevelType w:val="multilevel"/>
    <w:tmpl w:val="E7F4FAD6"/>
    <w:lvl w:ilvl="0">
      <w:start w:val="1"/>
      <w:numFmt w:val="decimal"/>
      <w:pStyle w:val="2"/>
      <w:lvlText w:val="%1."/>
      <w:lvlJc w:val="left"/>
      <w:pPr>
        <w:tabs>
          <w:tab w:val="num" w:pos="360"/>
        </w:tabs>
        <w:ind w:left="360"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72578E9"/>
    <w:multiLevelType w:val="hybridMultilevel"/>
    <w:tmpl w:val="403CCFAC"/>
    <w:lvl w:ilvl="0" w:tplc="04090019">
      <w:start w:val="1"/>
      <w:numFmt w:val="lowerLetter"/>
      <w:lvlText w:val="%1."/>
      <w:lvlJc w:val="left"/>
      <w:pPr>
        <w:ind w:left="984" w:hanging="360"/>
      </w:pPr>
      <w:rPr>
        <w:rFonts w:cs="Times New Roman"/>
      </w:rPr>
    </w:lvl>
    <w:lvl w:ilvl="1" w:tplc="04090019">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38" w15:restartNumberingAfterBreak="0">
    <w:nsid w:val="5A66341E"/>
    <w:multiLevelType w:val="hybridMultilevel"/>
    <w:tmpl w:val="403CCFAC"/>
    <w:lvl w:ilvl="0" w:tplc="04090019">
      <w:start w:val="1"/>
      <w:numFmt w:val="lowerLetter"/>
      <w:lvlText w:val="%1."/>
      <w:lvlJc w:val="left"/>
      <w:pPr>
        <w:ind w:left="984" w:hanging="360"/>
      </w:pPr>
      <w:rPr>
        <w:rFonts w:cs="Times New Roman"/>
      </w:rPr>
    </w:lvl>
    <w:lvl w:ilvl="1" w:tplc="04090019">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39" w15:restartNumberingAfterBreak="0">
    <w:nsid w:val="5AAE05E5"/>
    <w:multiLevelType w:val="hybridMultilevel"/>
    <w:tmpl w:val="90AA3964"/>
    <w:lvl w:ilvl="0" w:tplc="9F003820">
      <w:start w:val="1"/>
      <w:numFmt w:val="lowerLetter"/>
      <w:pStyle w:val="Seznamsodrkami2"/>
      <w:lvlText w:val="(%1)"/>
      <w:lvlJc w:val="left"/>
      <w:pPr>
        <w:ind w:left="984" w:hanging="360"/>
      </w:pPr>
      <w:rPr>
        <w:rFonts w:ascii="Calibri" w:hAnsi="Calibri" w:cs="Times New Roman" w:hint="default"/>
        <w:b w:val="0"/>
        <w:i w:val="0"/>
        <w:sz w:val="22"/>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40" w15:restartNumberingAfterBreak="0">
    <w:nsid w:val="5C6546BA"/>
    <w:multiLevelType w:val="hybridMultilevel"/>
    <w:tmpl w:val="008EBA28"/>
    <w:lvl w:ilvl="0" w:tplc="04090017">
      <w:start w:val="1"/>
      <w:numFmt w:val="lowerLetter"/>
      <w:lvlText w:val="%1)"/>
      <w:lvlJc w:val="left"/>
      <w:pPr>
        <w:ind w:left="1068" w:hanging="360"/>
      </w:pPr>
      <w:rPr>
        <w:rFonts w:cs="Times New Roman"/>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1" w15:restartNumberingAfterBreak="0">
    <w:nsid w:val="5E41251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2C5A7E"/>
    <w:multiLevelType w:val="hybridMultilevel"/>
    <w:tmpl w:val="2A021AAC"/>
    <w:lvl w:ilvl="0" w:tplc="04050019">
      <w:start w:val="1"/>
      <w:numFmt w:val="low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43" w15:restartNumberingAfterBreak="0">
    <w:nsid w:val="60283611"/>
    <w:multiLevelType w:val="hybridMultilevel"/>
    <w:tmpl w:val="B1D4BE4C"/>
    <w:lvl w:ilvl="0" w:tplc="CF02346A">
      <w:start w:val="1"/>
      <w:numFmt w:val="lowerLetter"/>
      <w:lvlText w:val="(%1)"/>
      <w:lvlJc w:val="left"/>
      <w:pPr>
        <w:ind w:left="984" w:hanging="360"/>
      </w:pPr>
      <w:rPr>
        <w:rFonts w:ascii="Calibri" w:hAnsi="Calibri" w:cs="Arial" w:hint="default"/>
        <w:sz w:val="20"/>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44" w15:restartNumberingAfterBreak="0">
    <w:nsid w:val="619E253C"/>
    <w:multiLevelType w:val="singleLevel"/>
    <w:tmpl w:val="315C1402"/>
    <w:lvl w:ilvl="0">
      <w:start w:val="8"/>
      <w:numFmt w:val="bullet"/>
      <w:pStyle w:val="Odr"/>
      <w:lvlText w:val="-"/>
      <w:lvlJc w:val="left"/>
      <w:pPr>
        <w:tabs>
          <w:tab w:val="num" w:pos="357"/>
        </w:tabs>
      </w:pPr>
      <w:rPr>
        <w:rFonts w:hint="default"/>
      </w:rPr>
    </w:lvl>
  </w:abstractNum>
  <w:abstractNum w:abstractNumId="45" w15:restartNumberingAfterBreak="0">
    <w:nsid w:val="62D83594"/>
    <w:multiLevelType w:val="hybridMultilevel"/>
    <w:tmpl w:val="5312649C"/>
    <w:lvl w:ilvl="0" w:tplc="04090015">
      <w:start w:val="1"/>
      <w:numFmt w:val="upperLetter"/>
      <w:lvlText w:val="%1."/>
      <w:lvlJc w:val="left"/>
      <w:pPr>
        <w:ind w:left="984" w:hanging="360"/>
      </w:pPr>
      <w:rPr>
        <w:rFonts w:cs="Times New Roman"/>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46" w15:restartNumberingAfterBreak="0">
    <w:nsid w:val="683F14F5"/>
    <w:multiLevelType w:val="hybridMultilevel"/>
    <w:tmpl w:val="58A2B1E0"/>
    <w:lvl w:ilvl="0" w:tplc="04050019">
      <w:start w:val="1"/>
      <w:numFmt w:val="lowerLetter"/>
      <w:lvlText w:val="%1."/>
      <w:lvlJc w:val="left"/>
      <w:pPr>
        <w:ind w:left="1344" w:hanging="360"/>
      </w:pPr>
      <w:rPr>
        <w:rFonts w:ascii="Times New Roman" w:hAnsi="Times New Roman" w:cs="Times New Roman"/>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47" w15:restartNumberingAfterBreak="0">
    <w:nsid w:val="6A1B5725"/>
    <w:multiLevelType w:val="hybridMultilevel"/>
    <w:tmpl w:val="7C3EF0E8"/>
    <w:lvl w:ilvl="0" w:tplc="C338C582">
      <w:start w:val="1"/>
      <w:numFmt w:val="lowerLetter"/>
      <w:lvlText w:val="(%1)"/>
      <w:lvlJc w:val="left"/>
      <w:pPr>
        <w:tabs>
          <w:tab w:val="num" w:pos="-92"/>
        </w:tabs>
        <w:ind w:left="-92" w:hanging="360"/>
      </w:pPr>
      <w:rPr>
        <w:rFonts w:ascii="Arial" w:hAnsi="Arial" w:cs="Times New Roman" w:hint="default"/>
        <w:b w:val="0"/>
        <w:i w:val="0"/>
        <w:sz w:val="18"/>
      </w:rPr>
    </w:lvl>
    <w:lvl w:ilvl="1" w:tplc="7474FB32">
      <w:start w:val="1"/>
      <w:numFmt w:val="lowerLetter"/>
      <w:lvlText w:val="%2)"/>
      <w:lvlJc w:val="left"/>
      <w:pPr>
        <w:ind w:left="420" w:hanging="360"/>
      </w:pPr>
      <w:rPr>
        <w:rFonts w:cs="Times New Roman" w:hint="default"/>
      </w:rPr>
    </w:lvl>
    <w:lvl w:ilvl="2" w:tplc="0405001B" w:tentative="1">
      <w:start w:val="1"/>
      <w:numFmt w:val="lowerRoman"/>
      <w:lvlText w:val="%3."/>
      <w:lvlJc w:val="right"/>
      <w:pPr>
        <w:tabs>
          <w:tab w:val="num" w:pos="1140"/>
        </w:tabs>
        <w:ind w:left="1140" w:hanging="180"/>
      </w:pPr>
      <w:rPr>
        <w:rFonts w:cs="Times New Roman"/>
      </w:rPr>
    </w:lvl>
    <w:lvl w:ilvl="3" w:tplc="0405000F" w:tentative="1">
      <w:start w:val="1"/>
      <w:numFmt w:val="decimal"/>
      <w:lvlText w:val="%4."/>
      <w:lvlJc w:val="left"/>
      <w:pPr>
        <w:tabs>
          <w:tab w:val="num" w:pos="1860"/>
        </w:tabs>
        <w:ind w:left="1860" w:hanging="360"/>
      </w:pPr>
      <w:rPr>
        <w:rFonts w:cs="Times New Roman"/>
      </w:rPr>
    </w:lvl>
    <w:lvl w:ilvl="4" w:tplc="04050019" w:tentative="1">
      <w:start w:val="1"/>
      <w:numFmt w:val="lowerLetter"/>
      <w:lvlText w:val="%5."/>
      <w:lvlJc w:val="left"/>
      <w:pPr>
        <w:tabs>
          <w:tab w:val="num" w:pos="2580"/>
        </w:tabs>
        <w:ind w:left="2580" w:hanging="360"/>
      </w:pPr>
      <w:rPr>
        <w:rFonts w:cs="Times New Roman"/>
      </w:rPr>
    </w:lvl>
    <w:lvl w:ilvl="5" w:tplc="0405001B" w:tentative="1">
      <w:start w:val="1"/>
      <w:numFmt w:val="lowerRoman"/>
      <w:lvlText w:val="%6."/>
      <w:lvlJc w:val="right"/>
      <w:pPr>
        <w:tabs>
          <w:tab w:val="num" w:pos="3300"/>
        </w:tabs>
        <w:ind w:left="3300" w:hanging="180"/>
      </w:pPr>
      <w:rPr>
        <w:rFonts w:cs="Times New Roman"/>
      </w:rPr>
    </w:lvl>
    <w:lvl w:ilvl="6" w:tplc="0405000F" w:tentative="1">
      <w:start w:val="1"/>
      <w:numFmt w:val="decimal"/>
      <w:lvlText w:val="%7."/>
      <w:lvlJc w:val="left"/>
      <w:pPr>
        <w:tabs>
          <w:tab w:val="num" w:pos="4020"/>
        </w:tabs>
        <w:ind w:left="4020" w:hanging="360"/>
      </w:pPr>
      <w:rPr>
        <w:rFonts w:cs="Times New Roman"/>
      </w:rPr>
    </w:lvl>
    <w:lvl w:ilvl="7" w:tplc="04050019" w:tentative="1">
      <w:start w:val="1"/>
      <w:numFmt w:val="lowerLetter"/>
      <w:lvlText w:val="%8."/>
      <w:lvlJc w:val="left"/>
      <w:pPr>
        <w:tabs>
          <w:tab w:val="num" w:pos="4740"/>
        </w:tabs>
        <w:ind w:left="4740" w:hanging="360"/>
      </w:pPr>
      <w:rPr>
        <w:rFonts w:cs="Times New Roman"/>
      </w:rPr>
    </w:lvl>
    <w:lvl w:ilvl="8" w:tplc="0405001B" w:tentative="1">
      <w:start w:val="1"/>
      <w:numFmt w:val="lowerRoman"/>
      <w:lvlText w:val="%9."/>
      <w:lvlJc w:val="right"/>
      <w:pPr>
        <w:tabs>
          <w:tab w:val="num" w:pos="5460"/>
        </w:tabs>
        <w:ind w:left="5460" w:hanging="180"/>
      </w:pPr>
      <w:rPr>
        <w:rFonts w:cs="Times New Roman"/>
      </w:r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49" w15:restartNumberingAfterBreak="0">
    <w:nsid w:val="6EBE3A71"/>
    <w:multiLevelType w:val="hybridMultilevel"/>
    <w:tmpl w:val="2980652C"/>
    <w:lvl w:ilvl="0" w:tplc="080E76BE">
      <w:start w:val="1"/>
      <w:numFmt w:val="lowerLetter"/>
      <w:lvlText w:val="(%1)"/>
      <w:lvlJc w:val="left"/>
      <w:pPr>
        <w:ind w:left="984" w:hanging="360"/>
      </w:pPr>
      <w:rPr>
        <w:rFonts w:ascii="Calibri" w:hAnsi="Calibri" w:cs="Times New Roman" w:hint="default"/>
        <w:b w:val="0"/>
        <w:i w:val="0"/>
        <w:sz w:val="20"/>
      </w:rPr>
    </w:lvl>
    <w:lvl w:ilvl="1" w:tplc="04050019" w:tentative="1">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50" w15:restartNumberingAfterBreak="0">
    <w:nsid w:val="728E713C"/>
    <w:multiLevelType w:val="hybridMultilevel"/>
    <w:tmpl w:val="2A021AAC"/>
    <w:lvl w:ilvl="0" w:tplc="04050019">
      <w:start w:val="1"/>
      <w:numFmt w:val="lowerLetter"/>
      <w:lvlText w:val="%1."/>
      <w:lvlJc w:val="left"/>
      <w:pPr>
        <w:ind w:left="984" w:hanging="360"/>
      </w:pPr>
      <w:rPr>
        <w:rFonts w:cs="Times New Roman"/>
      </w:rPr>
    </w:lvl>
    <w:lvl w:ilvl="1" w:tplc="04050019">
      <w:start w:val="1"/>
      <w:numFmt w:val="lowerLetter"/>
      <w:lvlText w:val="%2."/>
      <w:lvlJc w:val="left"/>
      <w:pPr>
        <w:ind w:left="1704" w:hanging="360"/>
      </w:pPr>
      <w:rPr>
        <w:rFonts w:cs="Times New Roman"/>
      </w:rPr>
    </w:lvl>
    <w:lvl w:ilvl="2" w:tplc="0405001B" w:tentative="1">
      <w:start w:val="1"/>
      <w:numFmt w:val="lowerRoman"/>
      <w:lvlText w:val="%3."/>
      <w:lvlJc w:val="right"/>
      <w:pPr>
        <w:ind w:left="2424" w:hanging="180"/>
      </w:pPr>
      <w:rPr>
        <w:rFonts w:cs="Times New Roman"/>
      </w:rPr>
    </w:lvl>
    <w:lvl w:ilvl="3" w:tplc="0405000F" w:tentative="1">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abstractNum w:abstractNumId="51" w15:restartNumberingAfterBreak="0">
    <w:nsid w:val="7A306251"/>
    <w:multiLevelType w:val="hybridMultilevel"/>
    <w:tmpl w:val="B3A40F78"/>
    <w:lvl w:ilvl="0" w:tplc="A6DCB734">
      <w:start w:val="1"/>
      <w:numFmt w:val="decimal"/>
      <w:lvlText w:val="%1."/>
      <w:lvlJc w:val="left"/>
      <w:pPr>
        <w:ind w:left="984" w:hanging="360"/>
      </w:pPr>
      <w:rPr>
        <w:rFonts w:ascii="Calibri" w:hAnsi="Calibri" w:cs="Times New Roman" w:hint="default"/>
        <w:b w:val="0"/>
        <w:i w:val="0"/>
        <w:sz w:val="20"/>
      </w:rPr>
    </w:lvl>
    <w:lvl w:ilvl="1" w:tplc="04050019">
      <w:start w:val="1"/>
      <w:numFmt w:val="lowerLetter"/>
      <w:lvlText w:val="%2."/>
      <w:lvlJc w:val="left"/>
      <w:pPr>
        <w:ind w:left="1704" w:hanging="360"/>
      </w:pPr>
      <w:rPr>
        <w:rFonts w:cs="Times New Roman"/>
      </w:rPr>
    </w:lvl>
    <w:lvl w:ilvl="2" w:tplc="0405001B">
      <w:start w:val="1"/>
      <w:numFmt w:val="lowerRoman"/>
      <w:lvlText w:val="%3."/>
      <w:lvlJc w:val="right"/>
      <w:pPr>
        <w:ind w:left="2424" w:hanging="180"/>
      </w:pPr>
      <w:rPr>
        <w:rFonts w:cs="Times New Roman"/>
      </w:rPr>
    </w:lvl>
    <w:lvl w:ilvl="3" w:tplc="0405000F">
      <w:start w:val="1"/>
      <w:numFmt w:val="decimal"/>
      <w:lvlText w:val="%4."/>
      <w:lvlJc w:val="left"/>
      <w:pPr>
        <w:ind w:left="3144" w:hanging="360"/>
      </w:pPr>
      <w:rPr>
        <w:rFonts w:cs="Times New Roman"/>
      </w:rPr>
    </w:lvl>
    <w:lvl w:ilvl="4" w:tplc="04050019" w:tentative="1">
      <w:start w:val="1"/>
      <w:numFmt w:val="lowerLetter"/>
      <w:lvlText w:val="%5."/>
      <w:lvlJc w:val="left"/>
      <w:pPr>
        <w:ind w:left="3864" w:hanging="360"/>
      </w:pPr>
      <w:rPr>
        <w:rFonts w:cs="Times New Roman"/>
      </w:rPr>
    </w:lvl>
    <w:lvl w:ilvl="5" w:tplc="0405001B" w:tentative="1">
      <w:start w:val="1"/>
      <w:numFmt w:val="lowerRoman"/>
      <w:lvlText w:val="%6."/>
      <w:lvlJc w:val="right"/>
      <w:pPr>
        <w:ind w:left="4584" w:hanging="180"/>
      </w:pPr>
      <w:rPr>
        <w:rFonts w:cs="Times New Roman"/>
      </w:rPr>
    </w:lvl>
    <w:lvl w:ilvl="6" w:tplc="0405000F" w:tentative="1">
      <w:start w:val="1"/>
      <w:numFmt w:val="decimal"/>
      <w:lvlText w:val="%7."/>
      <w:lvlJc w:val="left"/>
      <w:pPr>
        <w:ind w:left="5304" w:hanging="360"/>
      </w:pPr>
      <w:rPr>
        <w:rFonts w:cs="Times New Roman"/>
      </w:rPr>
    </w:lvl>
    <w:lvl w:ilvl="7" w:tplc="04050019" w:tentative="1">
      <w:start w:val="1"/>
      <w:numFmt w:val="lowerLetter"/>
      <w:lvlText w:val="%8."/>
      <w:lvlJc w:val="left"/>
      <w:pPr>
        <w:ind w:left="6024" w:hanging="360"/>
      </w:pPr>
      <w:rPr>
        <w:rFonts w:cs="Times New Roman"/>
      </w:rPr>
    </w:lvl>
    <w:lvl w:ilvl="8" w:tplc="0405001B" w:tentative="1">
      <w:start w:val="1"/>
      <w:numFmt w:val="lowerRoman"/>
      <w:lvlText w:val="%9."/>
      <w:lvlJc w:val="right"/>
      <w:pPr>
        <w:ind w:left="6744" w:hanging="180"/>
      </w:pPr>
      <w:rPr>
        <w:rFonts w:cs="Times New Roman"/>
      </w:rPr>
    </w:lvl>
  </w:abstractNum>
  <w:num w:numId="1">
    <w:abstractNumId w:val="1"/>
  </w:num>
  <w:num w:numId="2">
    <w:abstractNumId w:val="14"/>
  </w:num>
  <w:num w:numId="3">
    <w:abstractNumId w:val="0"/>
  </w:num>
  <w:num w:numId="4">
    <w:abstractNumId w:val="19"/>
  </w:num>
  <w:num w:numId="5">
    <w:abstractNumId w:val="30"/>
  </w:num>
  <w:num w:numId="6">
    <w:abstractNumId w:val="47"/>
  </w:num>
  <w:num w:numId="7">
    <w:abstractNumId w:val="44"/>
  </w:num>
  <w:num w:numId="8">
    <w:abstractNumId w:val="41"/>
  </w:num>
  <w:num w:numId="9">
    <w:abstractNumId w:val="39"/>
  </w:num>
  <w:num w:numId="10">
    <w:abstractNumId w:val="16"/>
  </w:num>
  <w:num w:numId="11">
    <w:abstractNumId w:val="6"/>
  </w:num>
  <w:num w:numId="12">
    <w:abstractNumId w:val="2"/>
  </w:num>
  <w:num w:numId="13">
    <w:abstractNumId w:val="20"/>
  </w:num>
  <w:num w:numId="14">
    <w:abstractNumId w:val="48"/>
  </w:num>
  <w:num w:numId="15">
    <w:abstractNumId w:val="17"/>
  </w:num>
  <w:num w:numId="16">
    <w:abstractNumId w:val="18"/>
  </w:num>
  <w:num w:numId="17">
    <w:abstractNumId w:val="10"/>
  </w:num>
  <w:num w:numId="18">
    <w:abstractNumId w:val="3"/>
  </w:num>
  <w:num w:numId="19">
    <w:abstractNumId w:val="4"/>
  </w:num>
  <w:num w:numId="20">
    <w:abstractNumId w:val="28"/>
  </w:num>
  <w:num w:numId="21">
    <w:abstractNumId w:val="12"/>
  </w:num>
  <w:num w:numId="22">
    <w:abstractNumId w:val="8"/>
  </w:num>
  <w:num w:numId="23">
    <w:abstractNumId w:val="19"/>
  </w:num>
  <w:num w:numId="24">
    <w:abstractNumId w:val="35"/>
  </w:num>
  <w:num w:numId="25">
    <w:abstractNumId w:val="4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5"/>
  </w:num>
  <w:num w:numId="29">
    <w:abstractNumId w:val="5"/>
  </w:num>
  <w:num w:numId="30">
    <w:abstractNumId w:val="50"/>
  </w:num>
  <w:num w:numId="31">
    <w:abstractNumId w:val="34"/>
  </w:num>
  <w:num w:numId="32">
    <w:abstractNumId w:val="24"/>
  </w:num>
  <w:num w:numId="33">
    <w:abstractNumId w:val="23"/>
  </w:num>
  <w:num w:numId="34">
    <w:abstractNumId w:val="22"/>
  </w:num>
  <w:num w:numId="35">
    <w:abstractNumId w:val="51"/>
  </w:num>
  <w:num w:numId="36">
    <w:abstractNumId w:val="43"/>
  </w:num>
  <w:num w:numId="37">
    <w:abstractNumId w:val="25"/>
  </w:num>
  <w:num w:numId="38">
    <w:abstractNumId w:val="45"/>
  </w:num>
  <w:num w:numId="39">
    <w:abstractNumId w:val="26"/>
  </w:num>
  <w:num w:numId="40">
    <w:abstractNumId w:val="40"/>
  </w:num>
  <w:num w:numId="41">
    <w:abstractNumId w:val="29"/>
  </w:num>
  <w:num w:numId="42">
    <w:abstractNumId w:val="32"/>
  </w:num>
  <w:num w:numId="43">
    <w:abstractNumId w:val="38"/>
  </w:num>
  <w:num w:numId="44">
    <w:abstractNumId w:val="37"/>
  </w:num>
  <w:num w:numId="45">
    <w:abstractNumId w:val="21"/>
  </w:num>
  <w:num w:numId="46">
    <w:abstractNumId w:val="7"/>
  </w:num>
  <w:num w:numId="47">
    <w:abstractNumId w:val="46"/>
  </w:num>
  <w:num w:numId="48">
    <w:abstractNumId w:val="13"/>
  </w:num>
  <w:num w:numId="49">
    <w:abstractNumId w:val="11"/>
  </w:num>
  <w:num w:numId="50">
    <w:abstractNumId w:val="9"/>
  </w:num>
  <w:num w:numId="51">
    <w:abstractNumId w:val="33"/>
  </w:num>
  <w:num w:numId="52">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2F3C"/>
    <w:rsid w:val="00015566"/>
    <w:rsid w:val="00041482"/>
    <w:rsid w:val="00063E2C"/>
    <w:rsid w:val="00071D72"/>
    <w:rsid w:val="0008599C"/>
    <w:rsid w:val="00092E40"/>
    <w:rsid w:val="00093AE3"/>
    <w:rsid w:val="000C2AC6"/>
    <w:rsid w:val="000E0488"/>
    <w:rsid w:val="000F3207"/>
    <w:rsid w:val="00106FF1"/>
    <w:rsid w:val="001234E4"/>
    <w:rsid w:val="0012535D"/>
    <w:rsid w:val="00130A72"/>
    <w:rsid w:val="001362E1"/>
    <w:rsid w:val="00137D95"/>
    <w:rsid w:val="0014709C"/>
    <w:rsid w:val="00156C79"/>
    <w:rsid w:val="00177CAB"/>
    <w:rsid w:val="00195F1B"/>
    <w:rsid w:val="001D54EF"/>
    <w:rsid w:val="0020321B"/>
    <w:rsid w:val="0025134A"/>
    <w:rsid w:val="00257111"/>
    <w:rsid w:val="00260B1E"/>
    <w:rsid w:val="00266643"/>
    <w:rsid w:val="00295307"/>
    <w:rsid w:val="00295BA1"/>
    <w:rsid w:val="00295C6A"/>
    <w:rsid w:val="00295E42"/>
    <w:rsid w:val="002B5D53"/>
    <w:rsid w:val="002D405E"/>
    <w:rsid w:val="002D732A"/>
    <w:rsid w:val="002E65C6"/>
    <w:rsid w:val="002F2754"/>
    <w:rsid w:val="0031057C"/>
    <w:rsid w:val="00315149"/>
    <w:rsid w:val="00334383"/>
    <w:rsid w:val="003356DD"/>
    <w:rsid w:val="003372FE"/>
    <w:rsid w:val="00357AB4"/>
    <w:rsid w:val="0036572E"/>
    <w:rsid w:val="00390905"/>
    <w:rsid w:val="00394994"/>
    <w:rsid w:val="00396207"/>
    <w:rsid w:val="003A10A9"/>
    <w:rsid w:val="003A21A9"/>
    <w:rsid w:val="003A3206"/>
    <w:rsid w:val="003C208E"/>
    <w:rsid w:val="003C37E0"/>
    <w:rsid w:val="003C5CC0"/>
    <w:rsid w:val="0042406F"/>
    <w:rsid w:val="004306EB"/>
    <w:rsid w:val="00432F8C"/>
    <w:rsid w:val="00433064"/>
    <w:rsid w:val="00442B26"/>
    <w:rsid w:val="0044779D"/>
    <w:rsid w:val="0046493B"/>
    <w:rsid w:val="004807F8"/>
    <w:rsid w:val="00480ACA"/>
    <w:rsid w:val="004B14B9"/>
    <w:rsid w:val="004B27B5"/>
    <w:rsid w:val="004D2993"/>
    <w:rsid w:val="004E245A"/>
    <w:rsid w:val="004F0D76"/>
    <w:rsid w:val="0050252E"/>
    <w:rsid w:val="005123B1"/>
    <w:rsid w:val="005128D8"/>
    <w:rsid w:val="0052601F"/>
    <w:rsid w:val="00532F3C"/>
    <w:rsid w:val="00550E74"/>
    <w:rsid w:val="005528C4"/>
    <w:rsid w:val="005571E1"/>
    <w:rsid w:val="005A607E"/>
    <w:rsid w:val="005A70D7"/>
    <w:rsid w:val="005B5462"/>
    <w:rsid w:val="005D0835"/>
    <w:rsid w:val="005D477A"/>
    <w:rsid w:val="005E7AEC"/>
    <w:rsid w:val="00613184"/>
    <w:rsid w:val="00625638"/>
    <w:rsid w:val="0064033B"/>
    <w:rsid w:val="00660C4B"/>
    <w:rsid w:val="00670B00"/>
    <w:rsid w:val="00681396"/>
    <w:rsid w:val="006936F8"/>
    <w:rsid w:val="00693940"/>
    <w:rsid w:val="006B50F6"/>
    <w:rsid w:val="006C41CD"/>
    <w:rsid w:val="00702BD0"/>
    <w:rsid w:val="0071265A"/>
    <w:rsid w:val="007133E1"/>
    <w:rsid w:val="00742672"/>
    <w:rsid w:val="00775832"/>
    <w:rsid w:val="00781CB2"/>
    <w:rsid w:val="0078264B"/>
    <w:rsid w:val="007E5609"/>
    <w:rsid w:val="008058FA"/>
    <w:rsid w:val="008104CD"/>
    <w:rsid w:val="00816003"/>
    <w:rsid w:val="0081765F"/>
    <w:rsid w:val="00820774"/>
    <w:rsid w:val="00831C07"/>
    <w:rsid w:val="00833E96"/>
    <w:rsid w:val="00864740"/>
    <w:rsid w:val="00875949"/>
    <w:rsid w:val="00891688"/>
    <w:rsid w:val="00894CDC"/>
    <w:rsid w:val="008A775F"/>
    <w:rsid w:val="008B1180"/>
    <w:rsid w:val="008B6363"/>
    <w:rsid w:val="008C3EE2"/>
    <w:rsid w:val="008E0606"/>
    <w:rsid w:val="008E64E4"/>
    <w:rsid w:val="008F2742"/>
    <w:rsid w:val="00910A04"/>
    <w:rsid w:val="00915A31"/>
    <w:rsid w:val="00925DE6"/>
    <w:rsid w:val="00935E31"/>
    <w:rsid w:val="00952059"/>
    <w:rsid w:val="00955CDA"/>
    <w:rsid w:val="0098252F"/>
    <w:rsid w:val="00992A6A"/>
    <w:rsid w:val="009965B4"/>
    <w:rsid w:val="009A3A69"/>
    <w:rsid w:val="009A5A81"/>
    <w:rsid w:val="009C0AFF"/>
    <w:rsid w:val="009D3D93"/>
    <w:rsid w:val="009E1A49"/>
    <w:rsid w:val="009E3217"/>
    <w:rsid w:val="009F1818"/>
    <w:rsid w:val="00A025FE"/>
    <w:rsid w:val="00A04733"/>
    <w:rsid w:val="00A100FE"/>
    <w:rsid w:val="00A403F8"/>
    <w:rsid w:val="00A46280"/>
    <w:rsid w:val="00A67677"/>
    <w:rsid w:val="00A86F2F"/>
    <w:rsid w:val="00AB1999"/>
    <w:rsid w:val="00AD6A1B"/>
    <w:rsid w:val="00AE1627"/>
    <w:rsid w:val="00AE686A"/>
    <w:rsid w:val="00B14BCC"/>
    <w:rsid w:val="00B3027E"/>
    <w:rsid w:val="00B35EBF"/>
    <w:rsid w:val="00B42299"/>
    <w:rsid w:val="00B90DBC"/>
    <w:rsid w:val="00B95CB8"/>
    <w:rsid w:val="00BB0F66"/>
    <w:rsid w:val="00BE27F8"/>
    <w:rsid w:val="00C07D2F"/>
    <w:rsid w:val="00C17A8F"/>
    <w:rsid w:val="00C3731F"/>
    <w:rsid w:val="00C43D0F"/>
    <w:rsid w:val="00C764BB"/>
    <w:rsid w:val="00C84331"/>
    <w:rsid w:val="00C85A10"/>
    <w:rsid w:val="00C95F96"/>
    <w:rsid w:val="00CA3669"/>
    <w:rsid w:val="00CA6FAC"/>
    <w:rsid w:val="00CB354B"/>
    <w:rsid w:val="00CC7D7E"/>
    <w:rsid w:val="00D07B4D"/>
    <w:rsid w:val="00D16798"/>
    <w:rsid w:val="00D45222"/>
    <w:rsid w:val="00D64AA1"/>
    <w:rsid w:val="00D8073B"/>
    <w:rsid w:val="00D87B02"/>
    <w:rsid w:val="00D93C2F"/>
    <w:rsid w:val="00DB22A2"/>
    <w:rsid w:val="00DD2097"/>
    <w:rsid w:val="00DD3718"/>
    <w:rsid w:val="00DD462A"/>
    <w:rsid w:val="00DF31D7"/>
    <w:rsid w:val="00E24E6A"/>
    <w:rsid w:val="00E26EB4"/>
    <w:rsid w:val="00E33879"/>
    <w:rsid w:val="00E51222"/>
    <w:rsid w:val="00E61433"/>
    <w:rsid w:val="00E675D6"/>
    <w:rsid w:val="00E76B22"/>
    <w:rsid w:val="00EB6BBB"/>
    <w:rsid w:val="00EC3B60"/>
    <w:rsid w:val="00EC4391"/>
    <w:rsid w:val="00EE3D37"/>
    <w:rsid w:val="00EE3D57"/>
    <w:rsid w:val="00F00332"/>
    <w:rsid w:val="00F025EB"/>
    <w:rsid w:val="00F07B6E"/>
    <w:rsid w:val="00F1081C"/>
    <w:rsid w:val="00F209F7"/>
    <w:rsid w:val="00F223DE"/>
    <w:rsid w:val="00F225C4"/>
    <w:rsid w:val="00F47D98"/>
    <w:rsid w:val="00F6062E"/>
    <w:rsid w:val="00F658AE"/>
    <w:rsid w:val="00F75364"/>
    <w:rsid w:val="00F83CC5"/>
    <w:rsid w:val="00FD4142"/>
    <w:rsid w:val="00FD54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5E19B-5250-423C-A361-65C32242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F3C"/>
    <w:pPr>
      <w:spacing w:after="0" w:line="240" w:lineRule="auto"/>
    </w:pPr>
    <w:rPr>
      <w:rFonts w:ascii="Times New Roman" w:eastAsia="Times New Roman" w:hAnsi="Times New Roman" w:cs="Times New Roman"/>
      <w:szCs w:val="24"/>
      <w:lang w:eastAsia="cs-CZ"/>
    </w:rPr>
  </w:style>
  <w:style w:type="paragraph" w:styleId="Nadpis1">
    <w:name w:val="heading 1"/>
    <w:basedOn w:val="Normln"/>
    <w:next w:val="Normln"/>
    <w:link w:val="Nadpis1Char"/>
    <w:uiPriority w:val="99"/>
    <w:qFormat/>
    <w:rsid w:val="00532F3C"/>
    <w:pPr>
      <w:keepNext/>
      <w:jc w:val="center"/>
      <w:outlineLvl w:val="0"/>
    </w:pPr>
    <w:rPr>
      <w:b/>
      <w:bCs/>
      <w:sz w:val="24"/>
    </w:rPr>
  </w:style>
  <w:style w:type="paragraph" w:styleId="Nadpis2">
    <w:name w:val="heading 2"/>
    <w:basedOn w:val="Normln"/>
    <w:next w:val="Normln"/>
    <w:link w:val="Nadpis2Char"/>
    <w:uiPriority w:val="99"/>
    <w:qFormat/>
    <w:rsid w:val="00532F3C"/>
    <w:pPr>
      <w:keepNext/>
      <w:jc w:val="center"/>
      <w:outlineLvl w:val="1"/>
    </w:pPr>
    <w:rPr>
      <w:b/>
      <w:bCs/>
      <w:sz w:val="28"/>
    </w:rPr>
  </w:style>
  <w:style w:type="paragraph" w:styleId="Nadpis3">
    <w:name w:val="heading 3"/>
    <w:basedOn w:val="Normln"/>
    <w:next w:val="Normln"/>
    <w:link w:val="Nadpis3Char"/>
    <w:uiPriority w:val="99"/>
    <w:qFormat/>
    <w:rsid w:val="00532F3C"/>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532F3C"/>
    <w:pPr>
      <w:keepNext/>
      <w:spacing w:before="240" w:after="60"/>
      <w:outlineLvl w:val="3"/>
    </w:pPr>
    <w:rPr>
      <w:b/>
      <w:bCs/>
      <w:sz w:val="28"/>
      <w:szCs w:val="28"/>
    </w:rPr>
  </w:style>
  <w:style w:type="paragraph" w:styleId="Nadpis5">
    <w:name w:val="heading 5"/>
    <w:basedOn w:val="Normln"/>
    <w:next w:val="Normln"/>
    <w:link w:val="Nadpis5Char"/>
    <w:uiPriority w:val="99"/>
    <w:qFormat/>
    <w:rsid w:val="00532F3C"/>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532F3C"/>
    <w:pPr>
      <w:spacing w:before="240" w:after="60"/>
      <w:outlineLvl w:val="5"/>
    </w:pPr>
    <w:rPr>
      <w:b/>
      <w:bCs/>
      <w:szCs w:val="22"/>
    </w:rPr>
  </w:style>
  <w:style w:type="paragraph" w:styleId="Nadpis7">
    <w:name w:val="heading 7"/>
    <w:basedOn w:val="Normln"/>
    <w:next w:val="Normln"/>
    <w:link w:val="Nadpis7Char"/>
    <w:uiPriority w:val="99"/>
    <w:qFormat/>
    <w:rsid w:val="00532F3C"/>
    <w:pPr>
      <w:spacing w:before="240" w:after="60"/>
      <w:outlineLvl w:val="6"/>
    </w:pPr>
    <w:rPr>
      <w:rFonts w:ascii="Calibri" w:eastAsia="MS Mincho" w:hAnsi="Calibri"/>
      <w:sz w:val="24"/>
    </w:rPr>
  </w:style>
  <w:style w:type="paragraph" w:styleId="Nadpis8">
    <w:name w:val="heading 8"/>
    <w:basedOn w:val="Normln"/>
    <w:next w:val="Normln"/>
    <w:link w:val="Nadpis8Char"/>
    <w:uiPriority w:val="99"/>
    <w:qFormat/>
    <w:rsid w:val="00532F3C"/>
    <w:pPr>
      <w:keepNext/>
      <w:numPr>
        <w:numId w:val="16"/>
      </w:numPr>
      <w:tabs>
        <w:tab w:val="num" w:pos="720"/>
      </w:tabs>
      <w:ind w:left="720"/>
      <w:outlineLvl w:val="7"/>
    </w:pPr>
    <w:rPr>
      <w:i/>
      <w:iCs/>
      <w:sz w:val="20"/>
      <w:szCs w:val="20"/>
    </w:rPr>
  </w:style>
  <w:style w:type="paragraph" w:styleId="Nadpis9">
    <w:name w:val="heading 9"/>
    <w:basedOn w:val="Normln"/>
    <w:next w:val="Normln"/>
    <w:link w:val="Nadpis9Char"/>
    <w:uiPriority w:val="99"/>
    <w:qFormat/>
    <w:rsid w:val="00532F3C"/>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F3C"/>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9"/>
    <w:rsid w:val="00532F3C"/>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uiPriority w:val="99"/>
    <w:rsid w:val="00532F3C"/>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532F3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532F3C"/>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rsid w:val="00532F3C"/>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532F3C"/>
    <w:rPr>
      <w:rFonts w:ascii="Calibri" w:eastAsia="MS Mincho" w:hAnsi="Calibri" w:cs="Times New Roman"/>
      <w:sz w:val="24"/>
      <w:szCs w:val="24"/>
      <w:lang w:eastAsia="cs-CZ"/>
    </w:rPr>
  </w:style>
  <w:style w:type="character" w:customStyle="1" w:styleId="Nadpis8Char">
    <w:name w:val="Nadpis 8 Char"/>
    <w:basedOn w:val="Standardnpsmoodstavce"/>
    <w:link w:val="Nadpis8"/>
    <w:uiPriority w:val="99"/>
    <w:rsid w:val="00532F3C"/>
    <w:rPr>
      <w:rFonts w:ascii="Times New Roman" w:eastAsia="Times New Roman" w:hAnsi="Times New Roman" w:cs="Times New Roman"/>
      <w:i/>
      <w:iCs/>
      <w:sz w:val="20"/>
      <w:szCs w:val="20"/>
      <w:lang w:eastAsia="cs-CZ"/>
    </w:rPr>
  </w:style>
  <w:style w:type="character" w:customStyle="1" w:styleId="Nadpis9Char">
    <w:name w:val="Nadpis 9 Char"/>
    <w:basedOn w:val="Standardnpsmoodstavce"/>
    <w:link w:val="Nadpis9"/>
    <w:uiPriority w:val="99"/>
    <w:rsid w:val="00532F3C"/>
    <w:rPr>
      <w:rFonts w:ascii="Arial" w:eastAsia="Times New Roman" w:hAnsi="Arial" w:cs="Arial"/>
      <w:lang w:eastAsia="cs-CZ"/>
    </w:rPr>
  </w:style>
  <w:style w:type="paragraph" w:styleId="Textbubliny">
    <w:name w:val="Balloon Text"/>
    <w:basedOn w:val="Normln"/>
    <w:link w:val="TextbublinyChar"/>
    <w:uiPriority w:val="99"/>
    <w:rsid w:val="00532F3C"/>
    <w:rPr>
      <w:rFonts w:ascii="Tahoma" w:hAnsi="Tahoma"/>
      <w:sz w:val="16"/>
      <w:szCs w:val="16"/>
    </w:rPr>
  </w:style>
  <w:style w:type="character" w:customStyle="1" w:styleId="TextbublinyChar">
    <w:name w:val="Text bubliny Char"/>
    <w:basedOn w:val="Standardnpsmoodstavce"/>
    <w:link w:val="Textbubliny"/>
    <w:uiPriority w:val="99"/>
    <w:rsid w:val="00532F3C"/>
    <w:rPr>
      <w:rFonts w:ascii="Tahoma" w:eastAsia="Times New Roman" w:hAnsi="Tahoma" w:cs="Times New Roman"/>
      <w:sz w:val="16"/>
      <w:szCs w:val="16"/>
      <w:lang w:eastAsia="cs-CZ"/>
    </w:rPr>
  </w:style>
  <w:style w:type="paragraph" w:customStyle="1" w:styleId="1NazevsmlAKM">
    <w:name w:val="1 Nazev sml. AKM"/>
    <w:next w:val="2stAKM"/>
    <w:uiPriority w:val="99"/>
    <w:rsid w:val="00532F3C"/>
    <w:pPr>
      <w:spacing w:before="120" w:after="240" w:line="240" w:lineRule="auto"/>
      <w:jc w:val="center"/>
      <w:outlineLvl w:val="0"/>
    </w:pPr>
    <w:rPr>
      <w:rFonts w:ascii="Times New Roman" w:eastAsia="Times New Roman" w:hAnsi="Times New Roman" w:cs="Times New Roman"/>
      <w:b/>
      <w:caps/>
      <w:sz w:val="44"/>
      <w:szCs w:val="20"/>
      <w:lang w:eastAsia="cs-CZ"/>
    </w:rPr>
  </w:style>
  <w:style w:type="paragraph" w:customStyle="1" w:styleId="2stAKM">
    <w:name w:val="2 Část AKM"/>
    <w:next w:val="3HlavaAKM"/>
    <w:uiPriority w:val="99"/>
    <w:rsid w:val="00532F3C"/>
    <w:pPr>
      <w:numPr>
        <w:numId w:val="4"/>
      </w:numPr>
      <w:spacing w:before="360" w:after="120" w:line="240" w:lineRule="auto"/>
      <w:jc w:val="center"/>
      <w:outlineLvl w:val="1"/>
    </w:pPr>
    <w:rPr>
      <w:rFonts w:ascii="Times New Roman" w:eastAsia="Times New Roman" w:hAnsi="Times New Roman" w:cs="Times New Roman"/>
      <w:b/>
      <w:sz w:val="28"/>
      <w:szCs w:val="20"/>
      <w:lang w:eastAsia="cs-CZ"/>
    </w:rPr>
  </w:style>
  <w:style w:type="paragraph" w:customStyle="1" w:styleId="3HlavaAKM">
    <w:name w:val="3 Hlava AKM"/>
    <w:next w:val="4DlAKM"/>
    <w:uiPriority w:val="99"/>
    <w:rsid w:val="00532F3C"/>
    <w:pPr>
      <w:numPr>
        <w:ilvl w:val="1"/>
        <w:numId w:val="4"/>
      </w:numPr>
      <w:spacing w:before="360" w:after="120" w:line="240" w:lineRule="auto"/>
      <w:jc w:val="center"/>
      <w:outlineLvl w:val="2"/>
    </w:pPr>
    <w:rPr>
      <w:rFonts w:ascii="Times New Roman" w:eastAsia="Times New Roman" w:hAnsi="Times New Roman" w:cs="Times New Roman"/>
      <w:b/>
      <w:caps/>
      <w:sz w:val="26"/>
      <w:szCs w:val="20"/>
      <w:lang w:eastAsia="cs-CZ"/>
    </w:rPr>
  </w:style>
  <w:style w:type="paragraph" w:customStyle="1" w:styleId="4DlAKM">
    <w:name w:val="4 Díl AKM"/>
    <w:next w:val="5NadpislAKM"/>
    <w:uiPriority w:val="99"/>
    <w:rsid w:val="00532F3C"/>
    <w:pPr>
      <w:numPr>
        <w:ilvl w:val="2"/>
        <w:numId w:val="4"/>
      </w:numPr>
      <w:spacing w:before="360" w:after="120" w:line="240" w:lineRule="auto"/>
      <w:jc w:val="center"/>
      <w:outlineLvl w:val="3"/>
    </w:pPr>
    <w:rPr>
      <w:rFonts w:ascii="Times New Roman" w:eastAsia="Times New Roman" w:hAnsi="Times New Roman" w:cs="Times New Roman"/>
      <w:b/>
      <w:sz w:val="24"/>
      <w:szCs w:val="20"/>
      <w:lang w:eastAsia="cs-CZ"/>
    </w:rPr>
  </w:style>
  <w:style w:type="paragraph" w:customStyle="1" w:styleId="5NadpislAKM">
    <w:name w:val="5 Nadpis čl. AKM"/>
    <w:next w:val="6odstAKM"/>
    <w:link w:val="5NadpislAKMChar"/>
    <w:uiPriority w:val="99"/>
    <w:rsid w:val="00532F3C"/>
    <w:pPr>
      <w:keepLines/>
      <w:numPr>
        <w:ilvl w:val="3"/>
        <w:numId w:val="4"/>
      </w:numPr>
      <w:spacing w:before="360" w:after="120" w:line="240" w:lineRule="auto"/>
      <w:jc w:val="center"/>
      <w:outlineLvl w:val="4"/>
    </w:pPr>
    <w:rPr>
      <w:rFonts w:ascii="Times New Roman" w:eastAsia="Times New Roman" w:hAnsi="Times New Roman" w:cs="Times New Roman"/>
      <w:b/>
      <w:lang w:eastAsia="cs-CZ"/>
    </w:rPr>
  </w:style>
  <w:style w:type="paragraph" w:customStyle="1" w:styleId="6odstAKM">
    <w:name w:val="6 Č. odst. AKM"/>
    <w:uiPriority w:val="99"/>
    <w:rsid w:val="00532F3C"/>
    <w:pPr>
      <w:numPr>
        <w:numId w:val="1"/>
      </w:numPr>
      <w:spacing w:after="120" w:line="240" w:lineRule="auto"/>
      <w:jc w:val="both"/>
      <w:outlineLvl w:val="5"/>
    </w:pPr>
    <w:rPr>
      <w:rFonts w:ascii="Times New Roman" w:eastAsia="Times New Roman" w:hAnsi="Times New Roman" w:cs="Times New Roman"/>
      <w:szCs w:val="20"/>
      <w:lang w:eastAsia="cs-CZ"/>
    </w:rPr>
  </w:style>
  <w:style w:type="paragraph" w:customStyle="1" w:styleId="7OdrkaAKM">
    <w:name w:val="7 Odrážka AKM"/>
    <w:uiPriority w:val="99"/>
    <w:rsid w:val="00532F3C"/>
    <w:pPr>
      <w:numPr>
        <w:numId w:val="2"/>
      </w:numPr>
      <w:spacing w:after="0" w:line="240" w:lineRule="auto"/>
      <w:ind w:left="936" w:hanging="312"/>
      <w:outlineLvl w:val="6"/>
    </w:pPr>
    <w:rPr>
      <w:rFonts w:ascii="Times New Roman" w:eastAsia="Times New Roman" w:hAnsi="Times New Roman" w:cs="Times New Roman"/>
      <w:szCs w:val="20"/>
      <w:lang w:eastAsia="cs-CZ"/>
    </w:rPr>
  </w:style>
  <w:style w:type="paragraph" w:customStyle="1" w:styleId="7PsmenoAKM">
    <w:name w:val="7 Písmeno AKM"/>
    <w:uiPriority w:val="99"/>
    <w:rsid w:val="00532F3C"/>
    <w:pPr>
      <w:numPr>
        <w:numId w:val="3"/>
      </w:numPr>
      <w:spacing w:after="0" w:line="240" w:lineRule="auto"/>
      <w:outlineLvl w:val="6"/>
    </w:pPr>
    <w:rPr>
      <w:rFonts w:ascii="Times New Roman" w:eastAsia="Times New Roman" w:hAnsi="Times New Roman" w:cs="Times New Roman"/>
      <w:szCs w:val="20"/>
      <w:lang w:eastAsia="cs-CZ"/>
    </w:rPr>
  </w:style>
  <w:style w:type="paragraph" w:styleId="Obsah1">
    <w:name w:val="toc 1"/>
    <w:basedOn w:val="Normln"/>
    <w:next w:val="Normln"/>
    <w:autoRedefine/>
    <w:uiPriority w:val="39"/>
    <w:rsid w:val="00532F3C"/>
    <w:pPr>
      <w:tabs>
        <w:tab w:val="right" w:leader="dot" w:pos="9458"/>
      </w:tabs>
      <w:spacing w:before="60"/>
    </w:pPr>
    <w:rPr>
      <w:rFonts w:ascii="Calibri" w:hAnsi="Calibri"/>
      <w:b/>
      <w:sz w:val="20"/>
    </w:rPr>
  </w:style>
  <w:style w:type="paragraph" w:styleId="Obsah2">
    <w:name w:val="toc 2"/>
    <w:basedOn w:val="Normln"/>
    <w:next w:val="Normln"/>
    <w:autoRedefine/>
    <w:uiPriority w:val="99"/>
    <w:semiHidden/>
    <w:rsid w:val="00532F3C"/>
    <w:pPr>
      <w:ind w:left="220"/>
    </w:pPr>
    <w:rPr>
      <w:rFonts w:ascii="Calibri" w:hAnsi="Calibri"/>
      <w:b/>
      <w:szCs w:val="22"/>
    </w:rPr>
  </w:style>
  <w:style w:type="paragraph" w:styleId="Obsah3">
    <w:name w:val="toc 3"/>
    <w:basedOn w:val="Normln"/>
    <w:next w:val="Normln"/>
    <w:autoRedefine/>
    <w:uiPriority w:val="99"/>
    <w:semiHidden/>
    <w:rsid w:val="00532F3C"/>
    <w:pPr>
      <w:ind w:left="440"/>
    </w:pPr>
    <w:rPr>
      <w:rFonts w:ascii="Calibri" w:hAnsi="Calibri"/>
      <w:szCs w:val="22"/>
    </w:rPr>
  </w:style>
  <w:style w:type="paragraph" w:styleId="Obsah4">
    <w:name w:val="toc 4"/>
    <w:basedOn w:val="Normln"/>
    <w:next w:val="Normln"/>
    <w:autoRedefine/>
    <w:uiPriority w:val="99"/>
    <w:semiHidden/>
    <w:rsid w:val="00532F3C"/>
    <w:pPr>
      <w:ind w:left="660"/>
    </w:pPr>
    <w:rPr>
      <w:rFonts w:ascii="Calibri" w:hAnsi="Calibri"/>
      <w:sz w:val="20"/>
      <w:szCs w:val="20"/>
    </w:rPr>
  </w:style>
  <w:style w:type="paragraph" w:styleId="Obsah5">
    <w:name w:val="toc 5"/>
    <w:basedOn w:val="Normln"/>
    <w:next w:val="Normln"/>
    <w:autoRedefine/>
    <w:uiPriority w:val="99"/>
    <w:rsid w:val="00532F3C"/>
    <w:pPr>
      <w:ind w:left="880"/>
    </w:pPr>
    <w:rPr>
      <w:rFonts w:ascii="Calibri" w:hAnsi="Calibri"/>
      <w:sz w:val="20"/>
      <w:szCs w:val="20"/>
    </w:rPr>
  </w:style>
  <w:style w:type="paragraph" w:styleId="Obsah6">
    <w:name w:val="toc 6"/>
    <w:basedOn w:val="Normln"/>
    <w:next w:val="Normln"/>
    <w:autoRedefine/>
    <w:uiPriority w:val="99"/>
    <w:semiHidden/>
    <w:rsid w:val="00532F3C"/>
    <w:pPr>
      <w:ind w:left="1100"/>
    </w:pPr>
    <w:rPr>
      <w:rFonts w:ascii="Calibri" w:hAnsi="Calibri"/>
      <w:sz w:val="20"/>
      <w:szCs w:val="20"/>
    </w:rPr>
  </w:style>
  <w:style w:type="paragraph" w:styleId="Obsah7">
    <w:name w:val="toc 7"/>
    <w:basedOn w:val="Normln"/>
    <w:next w:val="Normln"/>
    <w:autoRedefine/>
    <w:uiPriority w:val="99"/>
    <w:semiHidden/>
    <w:rsid w:val="00532F3C"/>
    <w:pPr>
      <w:ind w:left="1320"/>
    </w:pPr>
    <w:rPr>
      <w:rFonts w:ascii="Calibri" w:hAnsi="Calibri"/>
      <w:sz w:val="20"/>
      <w:szCs w:val="20"/>
    </w:rPr>
  </w:style>
  <w:style w:type="paragraph" w:styleId="Obsah8">
    <w:name w:val="toc 8"/>
    <w:basedOn w:val="Normln"/>
    <w:next w:val="Normln"/>
    <w:autoRedefine/>
    <w:uiPriority w:val="99"/>
    <w:semiHidden/>
    <w:rsid w:val="00532F3C"/>
    <w:pPr>
      <w:ind w:left="1540"/>
    </w:pPr>
    <w:rPr>
      <w:rFonts w:ascii="Calibri" w:hAnsi="Calibri"/>
      <w:sz w:val="20"/>
      <w:szCs w:val="20"/>
    </w:rPr>
  </w:style>
  <w:style w:type="paragraph" w:styleId="Obsah9">
    <w:name w:val="toc 9"/>
    <w:basedOn w:val="Normln"/>
    <w:next w:val="Normln"/>
    <w:autoRedefine/>
    <w:uiPriority w:val="99"/>
    <w:semiHidden/>
    <w:rsid w:val="00532F3C"/>
    <w:pPr>
      <w:ind w:left="1760"/>
    </w:pPr>
    <w:rPr>
      <w:rFonts w:ascii="Calibri" w:hAnsi="Calibri"/>
      <w:sz w:val="20"/>
      <w:szCs w:val="20"/>
    </w:rPr>
  </w:style>
  <w:style w:type="character" w:styleId="Hypertextovodkaz">
    <w:name w:val="Hyperlink"/>
    <w:basedOn w:val="Standardnpsmoodstavce"/>
    <w:uiPriority w:val="99"/>
    <w:rsid w:val="00532F3C"/>
    <w:rPr>
      <w:rFonts w:cs="Times New Roman"/>
      <w:color w:val="0000FF"/>
      <w:u w:val="single"/>
    </w:rPr>
  </w:style>
  <w:style w:type="paragraph" w:customStyle="1" w:styleId="lt1">
    <w:name w:val="lt1"/>
    <w:basedOn w:val="Normln"/>
    <w:uiPriority w:val="99"/>
    <w:rsid w:val="00532F3C"/>
    <w:pPr>
      <w:spacing w:before="100" w:beforeAutospacing="1" w:after="100" w:afterAutospacing="1"/>
    </w:pPr>
    <w:rPr>
      <w:color w:val="000000"/>
      <w:sz w:val="24"/>
    </w:rPr>
  </w:style>
  <w:style w:type="paragraph" w:customStyle="1" w:styleId="6OdstavecAKM">
    <w:name w:val="6 Odstavec AKM"/>
    <w:basedOn w:val="6odstAKM"/>
    <w:uiPriority w:val="99"/>
    <w:rsid w:val="00532F3C"/>
    <w:pPr>
      <w:numPr>
        <w:numId w:val="0"/>
      </w:numPr>
      <w:ind w:left="624"/>
    </w:pPr>
  </w:style>
  <w:style w:type="paragraph" w:customStyle="1" w:styleId="lbr2">
    <w:name w:val="lbr2"/>
    <w:basedOn w:val="Normln"/>
    <w:uiPriority w:val="99"/>
    <w:rsid w:val="00532F3C"/>
    <w:pPr>
      <w:spacing w:before="100" w:beforeAutospacing="1" w:after="100" w:afterAutospacing="1"/>
    </w:pPr>
    <w:rPr>
      <w:color w:val="000000"/>
      <w:sz w:val="24"/>
    </w:rPr>
  </w:style>
  <w:style w:type="character" w:styleId="Sledovanodkaz">
    <w:name w:val="FollowedHyperlink"/>
    <w:basedOn w:val="Standardnpsmoodstavce"/>
    <w:uiPriority w:val="99"/>
    <w:rsid w:val="00532F3C"/>
    <w:rPr>
      <w:rFonts w:cs="Times New Roman"/>
      <w:color w:val="800080"/>
      <w:u w:val="single"/>
    </w:rPr>
  </w:style>
  <w:style w:type="paragraph" w:customStyle="1" w:styleId="Styl1">
    <w:name w:val="Styl1"/>
    <w:basedOn w:val="Normln"/>
    <w:uiPriority w:val="99"/>
    <w:rsid w:val="00532F3C"/>
    <w:pPr>
      <w:spacing w:line="240" w:lineRule="atLeast"/>
      <w:jc w:val="both"/>
    </w:pPr>
    <w:rPr>
      <w:sz w:val="24"/>
      <w:szCs w:val="20"/>
    </w:rPr>
  </w:style>
  <w:style w:type="character" w:styleId="Znakapoznpodarou">
    <w:name w:val="footnote reference"/>
    <w:basedOn w:val="Standardnpsmoodstavce"/>
    <w:uiPriority w:val="99"/>
    <w:rsid w:val="00532F3C"/>
    <w:rPr>
      <w:rFonts w:cs="Times New Roman"/>
      <w:vertAlign w:val="superscript"/>
    </w:rPr>
  </w:style>
  <w:style w:type="paragraph" w:customStyle="1" w:styleId="Odst">
    <w:name w:val="Odst.č"/>
    <w:basedOn w:val="Normln"/>
    <w:uiPriority w:val="99"/>
    <w:rsid w:val="00532F3C"/>
    <w:pPr>
      <w:widowControl w:val="0"/>
      <w:ind w:right="85" w:firstLine="284"/>
      <w:jc w:val="both"/>
    </w:pPr>
    <w:rPr>
      <w:sz w:val="24"/>
      <w:szCs w:val="20"/>
    </w:rPr>
  </w:style>
  <w:style w:type="paragraph" w:styleId="Textpoznpodarou">
    <w:name w:val="footnote text"/>
    <w:basedOn w:val="Normln"/>
    <w:link w:val="TextpoznpodarouChar"/>
    <w:uiPriority w:val="99"/>
    <w:rsid w:val="00532F3C"/>
    <w:rPr>
      <w:sz w:val="20"/>
      <w:szCs w:val="20"/>
    </w:rPr>
  </w:style>
  <w:style w:type="character" w:customStyle="1" w:styleId="TextpoznpodarouChar">
    <w:name w:val="Text pozn. pod čarou Char"/>
    <w:basedOn w:val="Standardnpsmoodstavce"/>
    <w:link w:val="Textpoznpodarou"/>
    <w:uiPriority w:val="99"/>
    <w:rsid w:val="00532F3C"/>
    <w:rPr>
      <w:rFonts w:ascii="Times New Roman" w:eastAsia="Times New Roman" w:hAnsi="Times New Roman" w:cs="Times New Roman"/>
      <w:sz w:val="20"/>
      <w:szCs w:val="20"/>
      <w:lang w:eastAsia="cs-CZ"/>
    </w:rPr>
  </w:style>
  <w:style w:type="paragraph" w:styleId="Zhlav">
    <w:name w:val="header"/>
    <w:basedOn w:val="Normln"/>
    <w:link w:val="ZhlavChar"/>
    <w:uiPriority w:val="99"/>
    <w:rsid w:val="00532F3C"/>
    <w:pPr>
      <w:tabs>
        <w:tab w:val="center" w:pos="4536"/>
        <w:tab w:val="right" w:pos="9072"/>
      </w:tabs>
    </w:pPr>
  </w:style>
  <w:style w:type="character" w:customStyle="1" w:styleId="ZhlavChar">
    <w:name w:val="Záhlaví Char"/>
    <w:basedOn w:val="Standardnpsmoodstavce"/>
    <w:link w:val="Zhlav"/>
    <w:uiPriority w:val="99"/>
    <w:rsid w:val="00532F3C"/>
    <w:rPr>
      <w:rFonts w:ascii="Times New Roman" w:eastAsia="Times New Roman" w:hAnsi="Times New Roman" w:cs="Times New Roman"/>
      <w:szCs w:val="24"/>
      <w:lang w:eastAsia="cs-CZ"/>
    </w:rPr>
  </w:style>
  <w:style w:type="paragraph" w:styleId="Zpat">
    <w:name w:val="footer"/>
    <w:basedOn w:val="Normln"/>
    <w:link w:val="ZpatChar"/>
    <w:uiPriority w:val="99"/>
    <w:rsid w:val="00532F3C"/>
    <w:pPr>
      <w:tabs>
        <w:tab w:val="center" w:pos="4536"/>
        <w:tab w:val="right" w:pos="9072"/>
      </w:tabs>
    </w:pPr>
  </w:style>
  <w:style w:type="character" w:customStyle="1" w:styleId="ZpatChar">
    <w:name w:val="Zápatí Char"/>
    <w:basedOn w:val="Standardnpsmoodstavce"/>
    <w:link w:val="Zpat"/>
    <w:uiPriority w:val="99"/>
    <w:rsid w:val="00532F3C"/>
    <w:rPr>
      <w:rFonts w:ascii="Times New Roman" w:eastAsia="Times New Roman" w:hAnsi="Times New Roman" w:cs="Times New Roman"/>
      <w:szCs w:val="24"/>
      <w:lang w:eastAsia="cs-CZ"/>
    </w:rPr>
  </w:style>
  <w:style w:type="paragraph" w:styleId="Zkladntextodsazen">
    <w:name w:val="Body Text Indent"/>
    <w:basedOn w:val="Normln"/>
    <w:link w:val="ZkladntextodsazenChar"/>
    <w:uiPriority w:val="99"/>
    <w:rsid w:val="00532F3C"/>
    <w:pPr>
      <w:ind w:left="720" w:hanging="360"/>
    </w:pPr>
    <w:rPr>
      <w:sz w:val="24"/>
    </w:rPr>
  </w:style>
  <w:style w:type="character" w:customStyle="1" w:styleId="ZkladntextodsazenChar">
    <w:name w:val="Základní text odsazený Char"/>
    <w:basedOn w:val="Standardnpsmoodstavce"/>
    <w:link w:val="Zkladntextodsazen"/>
    <w:uiPriority w:val="99"/>
    <w:rsid w:val="00532F3C"/>
    <w:rPr>
      <w:rFonts w:ascii="Times New Roman" w:eastAsia="Times New Roman" w:hAnsi="Times New Roman" w:cs="Times New Roman"/>
      <w:sz w:val="24"/>
      <w:szCs w:val="24"/>
      <w:lang w:eastAsia="cs-CZ"/>
    </w:rPr>
  </w:style>
  <w:style w:type="character" w:customStyle="1" w:styleId="5NadpislAKMChar">
    <w:name w:val="5 Nadpis čl. AKM Char"/>
    <w:link w:val="5NadpislAKM"/>
    <w:uiPriority w:val="99"/>
    <w:locked/>
    <w:rsid w:val="00532F3C"/>
    <w:rPr>
      <w:rFonts w:ascii="Times New Roman" w:eastAsia="Times New Roman" w:hAnsi="Times New Roman" w:cs="Times New Roman"/>
      <w:b/>
      <w:lang w:eastAsia="cs-CZ"/>
    </w:rPr>
  </w:style>
  <w:style w:type="paragraph" w:customStyle="1" w:styleId="Odstavec">
    <w:name w:val="Odstavec"/>
    <w:basedOn w:val="Normln"/>
    <w:next w:val="Styl1"/>
    <w:uiPriority w:val="99"/>
    <w:rsid w:val="00532F3C"/>
    <w:pPr>
      <w:widowControl w:val="0"/>
      <w:ind w:firstLine="567"/>
      <w:jc w:val="both"/>
    </w:pPr>
    <w:rPr>
      <w:sz w:val="24"/>
      <w:szCs w:val="20"/>
    </w:rPr>
  </w:style>
  <w:style w:type="paragraph" w:customStyle="1" w:styleId="Nadpisl">
    <w:name w:val="Nadpis čl."/>
    <w:basedOn w:val="Nadpis4"/>
    <w:next w:val="Odstavec"/>
    <w:uiPriority w:val="99"/>
    <w:rsid w:val="00532F3C"/>
    <w:pPr>
      <w:keepLines/>
      <w:spacing w:before="360" w:after="120"/>
      <w:jc w:val="center"/>
      <w:outlineLvl w:val="9"/>
    </w:pPr>
    <w:rPr>
      <w:bCs w:val="0"/>
      <w:sz w:val="24"/>
      <w:szCs w:val="20"/>
    </w:rPr>
  </w:style>
  <w:style w:type="paragraph" w:customStyle="1" w:styleId="Nazevsml">
    <w:name w:val="Nazev sml."/>
    <w:basedOn w:val="Nadpis4"/>
    <w:next w:val="Nadpisl"/>
    <w:uiPriority w:val="99"/>
    <w:rsid w:val="00532F3C"/>
    <w:pPr>
      <w:spacing w:before="120" w:after="240"/>
      <w:jc w:val="center"/>
      <w:outlineLvl w:val="9"/>
    </w:pPr>
    <w:rPr>
      <w:rFonts w:ascii="Book Antiqua" w:hAnsi="Book Antiqua"/>
      <w:bCs w:val="0"/>
      <w:szCs w:val="20"/>
    </w:rPr>
  </w:style>
  <w:style w:type="paragraph" w:customStyle="1" w:styleId="odst0">
    <w:name w:val="Č.odst."/>
    <w:basedOn w:val="Odstavec"/>
    <w:uiPriority w:val="99"/>
    <w:rsid w:val="00532F3C"/>
    <w:pPr>
      <w:widowControl/>
      <w:ind w:right="84" w:firstLine="284"/>
    </w:pPr>
  </w:style>
  <w:style w:type="paragraph" w:customStyle="1" w:styleId="odstavec0">
    <w:name w:val="odstavec"/>
    <w:basedOn w:val="Normln"/>
    <w:uiPriority w:val="99"/>
    <w:rsid w:val="00532F3C"/>
    <w:pPr>
      <w:ind w:firstLine="567"/>
      <w:jc w:val="both"/>
    </w:pPr>
    <w:rPr>
      <w:sz w:val="24"/>
      <w:szCs w:val="20"/>
    </w:rPr>
  </w:style>
  <w:style w:type="paragraph" w:styleId="Zkladntext">
    <w:name w:val="Body Text"/>
    <w:basedOn w:val="Normln"/>
    <w:link w:val="ZkladntextChar"/>
    <w:uiPriority w:val="99"/>
    <w:rsid w:val="00532F3C"/>
    <w:pPr>
      <w:spacing w:after="120"/>
    </w:pPr>
  </w:style>
  <w:style w:type="character" w:customStyle="1" w:styleId="ZkladntextChar">
    <w:name w:val="Základní text Char"/>
    <w:basedOn w:val="Standardnpsmoodstavce"/>
    <w:link w:val="Zkladntext"/>
    <w:uiPriority w:val="99"/>
    <w:rsid w:val="00532F3C"/>
    <w:rPr>
      <w:rFonts w:ascii="Times New Roman" w:eastAsia="Times New Roman" w:hAnsi="Times New Roman" w:cs="Times New Roman"/>
      <w:szCs w:val="24"/>
      <w:lang w:eastAsia="cs-CZ"/>
    </w:rPr>
  </w:style>
  <w:style w:type="paragraph" w:styleId="Podtitul">
    <w:name w:val="Subtitle"/>
    <w:basedOn w:val="Normln"/>
    <w:link w:val="PodtitulChar"/>
    <w:uiPriority w:val="99"/>
    <w:qFormat/>
    <w:rsid w:val="00532F3C"/>
    <w:pPr>
      <w:jc w:val="center"/>
    </w:pPr>
    <w:rPr>
      <w:rFonts w:ascii="Univers 55" w:hAnsi="Univers 55"/>
      <w:b/>
      <w:sz w:val="24"/>
      <w:szCs w:val="20"/>
    </w:rPr>
  </w:style>
  <w:style w:type="character" w:customStyle="1" w:styleId="PodtitulChar">
    <w:name w:val="Podtitul Char"/>
    <w:basedOn w:val="Standardnpsmoodstavce"/>
    <w:link w:val="Podtitul"/>
    <w:uiPriority w:val="99"/>
    <w:rsid w:val="00532F3C"/>
    <w:rPr>
      <w:rFonts w:ascii="Univers 55" w:eastAsia="Times New Roman" w:hAnsi="Univers 55" w:cs="Times New Roman"/>
      <w:b/>
      <w:sz w:val="24"/>
      <w:szCs w:val="20"/>
      <w:lang w:eastAsia="cs-CZ"/>
    </w:rPr>
  </w:style>
  <w:style w:type="paragraph" w:styleId="Zkladntext2">
    <w:name w:val="Body Text 2"/>
    <w:basedOn w:val="Normln"/>
    <w:link w:val="Zkladntext2Char"/>
    <w:uiPriority w:val="99"/>
    <w:rsid w:val="00532F3C"/>
    <w:pPr>
      <w:spacing w:after="120" w:line="480" w:lineRule="auto"/>
    </w:pPr>
  </w:style>
  <w:style w:type="character" w:customStyle="1" w:styleId="Zkladntext2Char">
    <w:name w:val="Základní text 2 Char"/>
    <w:basedOn w:val="Standardnpsmoodstavce"/>
    <w:link w:val="Zkladntext2"/>
    <w:uiPriority w:val="99"/>
    <w:rsid w:val="00532F3C"/>
    <w:rPr>
      <w:rFonts w:ascii="Times New Roman" w:eastAsia="Times New Roman" w:hAnsi="Times New Roman" w:cs="Times New Roman"/>
      <w:szCs w:val="24"/>
      <w:lang w:eastAsia="cs-CZ"/>
    </w:rPr>
  </w:style>
  <w:style w:type="paragraph" w:styleId="Nzev">
    <w:name w:val="Title"/>
    <w:basedOn w:val="Normln"/>
    <w:link w:val="NzevChar"/>
    <w:uiPriority w:val="99"/>
    <w:qFormat/>
    <w:rsid w:val="00532F3C"/>
    <w:pPr>
      <w:jc w:val="center"/>
    </w:pPr>
    <w:rPr>
      <w:b/>
      <w:sz w:val="28"/>
      <w:szCs w:val="20"/>
    </w:rPr>
  </w:style>
  <w:style w:type="character" w:customStyle="1" w:styleId="NzevChar">
    <w:name w:val="Název Char"/>
    <w:basedOn w:val="Standardnpsmoodstavce"/>
    <w:link w:val="Nzev"/>
    <w:uiPriority w:val="99"/>
    <w:rsid w:val="00532F3C"/>
    <w:rPr>
      <w:rFonts w:ascii="Times New Roman" w:eastAsia="Times New Roman" w:hAnsi="Times New Roman" w:cs="Times New Roman"/>
      <w:b/>
      <w:sz w:val="28"/>
      <w:szCs w:val="20"/>
      <w:lang w:eastAsia="cs-CZ"/>
    </w:rPr>
  </w:style>
  <w:style w:type="character" w:styleId="slostrnky">
    <w:name w:val="page number"/>
    <w:basedOn w:val="Standardnpsmoodstavce"/>
    <w:uiPriority w:val="99"/>
    <w:rsid w:val="00532F3C"/>
    <w:rPr>
      <w:rFonts w:cs="Times New Roman"/>
    </w:rPr>
  </w:style>
  <w:style w:type="paragraph" w:customStyle="1" w:styleId="BodyText21">
    <w:name w:val="Body Text 21"/>
    <w:basedOn w:val="Normln"/>
    <w:uiPriority w:val="99"/>
    <w:rsid w:val="00532F3C"/>
    <w:pPr>
      <w:overflowPunct w:val="0"/>
      <w:autoSpaceDE w:val="0"/>
      <w:autoSpaceDN w:val="0"/>
      <w:adjustRightInd w:val="0"/>
      <w:spacing w:before="240" w:line="240" w:lineRule="atLeast"/>
      <w:ind w:left="425" w:hanging="425"/>
      <w:jc w:val="both"/>
      <w:textAlignment w:val="baseline"/>
    </w:pPr>
    <w:rPr>
      <w:sz w:val="24"/>
      <w:szCs w:val="20"/>
    </w:rPr>
  </w:style>
  <w:style w:type="paragraph" w:styleId="Rozloendokumentu">
    <w:name w:val="Document Map"/>
    <w:basedOn w:val="Normln"/>
    <w:link w:val="RozloendokumentuChar"/>
    <w:uiPriority w:val="99"/>
    <w:rsid w:val="00532F3C"/>
    <w:pPr>
      <w:shd w:val="clear" w:color="auto" w:fill="000080"/>
    </w:pPr>
    <w:rPr>
      <w:rFonts w:ascii="Tahoma" w:hAnsi="Tahoma"/>
      <w:sz w:val="20"/>
      <w:szCs w:val="20"/>
    </w:rPr>
  </w:style>
  <w:style w:type="character" w:customStyle="1" w:styleId="RozloendokumentuChar">
    <w:name w:val="Rozložení dokumentu Char"/>
    <w:basedOn w:val="Standardnpsmoodstavce"/>
    <w:link w:val="Rozloendokumentu"/>
    <w:uiPriority w:val="99"/>
    <w:rsid w:val="00532F3C"/>
    <w:rPr>
      <w:rFonts w:ascii="Tahoma" w:eastAsia="Times New Roman" w:hAnsi="Tahoma" w:cs="Times New Roman"/>
      <w:sz w:val="20"/>
      <w:szCs w:val="20"/>
      <w:shd w:val="clear" w:color="auto" w:fill="000080"/>
      <w:lang w:eastAsia="cs-CZ"/>
    </w:rPr>
  </w:style>
  <w:style w:type="paragraph" w:styleId="Prosttext">
    <w:name w:val="Plain Text"/>
    <w:basedOn w:val="Normln"/>
    <w:link w:val="ProsttextChar"/>
    <w:uiPriority w:val="99"/>
    <w:rsid w:val="00532F3C"/>
    <w:pPr>
      <w:autoSpaceDE w:val="0"/>
      <w:autoSpaceDN w:val="0"/>
    </w:pPr>
    <w:rPr>
      <w:rFonts w:ascii="Courier New" w:hAnsi="Courier New"/>
      <w:sz w:val="20"/>
      <w:szCs w:val="20"/>
    </w:rPr>
  </w:style>
  <w:style w:type="character" w:customStyle="1" w:styleId="ProsttextChar">
    <w:name w:val="Prostý text Char"/>
    <w:basedOn w:val="Standardnpsmoodstavce"/>
    <w:link w:val="Prosttext"/>
    <w:uiPriority w:val="99"/>
    <w:rsid w:val="00532F3C"/>
    <w:rPr>
      <w:rFonts w:ascii="Courier New" w:eastAsia="Times New Roman" w:hAnsi="Courier New" w:cs="Times New Roman"/>
      <w:sz w:val="20"/>
      <w:szCs w:val="20"/>
      <w:lang w:eastAsia="cs-CZ"/>
    </w:rPr>
  </w:style>
  <w:style w:type="character" w:customStyle="1" w:styleId="PlainTextChar">
    <w:name w:val="Plain Text Char"/>
    <w:basedOn w:val="Standardnpsmoodstavce"/>
    <w:uiPriority w:val="99"/>
    <w:locked/>
    <w:rsid w:val="00532F3C"/>
    <w:rPr>
      <w:rFonts w:ascii="Courier New" w:hAnsi="Courier New" w:cs="Courier New"/>
      <w:sz w:val="20"/>
      <w:szCs w:val="20"/>
      <w:lang w:eastAsia="cs-CZ"/>
    </w:rPr>
  </w:style>
  <w:style w:type="paragraph" w:customStyle="1" w:styleId="ClanekL1">
    <w:name w:val="Clanek_L1"/>
    <w:basedOn w:val="Normln"/>
    <w:next w:val="Zkladntext"/>
    <w:uiPriority w:val="99"/>
    <w:rsid w:val="00532F3C"/>
    <w:pPr>
      <w:numPr>
        <w:numId w:val="5"/>
      </w:numPr>
      <w:spacing w:after="240"/>
      <w:jc w:val="center"/>
      <w:outlineLvl w:val="0"/>
    </w:pPr>
    <w:rPr>
      <w:sz w:val="20"/>
      <w:szCs w:val="20"/>
      <w:lang w:val="en-US" w:eastAsia="en-US"/>
    </w:rPr>
  </w:style>
  <w:style w:type="paragraph" w:customStyle="1" w:styleId="ClanekL2">
    <w:name w:val="Clanek_L2"/>
    <w:basedOn w:val="ClanekL1"/>
    <w:next w:val="Zkladntext"/>
    <w:uiPriority w:val="99"/>
    <w:rsid w:val="00532F3C"/>
    <w:pPr>
      <w:numPr>
        <w:ilvl w:val="1"/>
      </w:numPr>
    </w:pPr>
  </w:style>
  <w:style w:type="paragraph" w:customStyle="1" w:styleId="ClanekL3">
    <w:name w:val="Clanek_L3"/>
    <w:basedOn w:val="ClanekL2"/>
    <w:next w:val="Zkladntext"/>
    <w:uiPriority w:val="99"/>
    <w:rsid w:val="00532F3C"/>
    <w:pPr>
      <w:numPr>
        <w:ilvl w:val="2"/>
      </w:numPr>
    </w:pPr>
  </w:style>
  <w:style w:type="paragraph" w:customStyle="1" w:styleId="ClanekL4">
    <w:name w:val="Clanek_L4"/>
    <w:basedOn w:val="ClanekL3"/>
    <w:next w:val="Zkladntext"/>
    <w:uiPriority w:val="99"/>
    <w:rsid w:val="00532F3C"/>
    <w:pPr>
      <w:numPr>
        <w:ilvl w:val="3"/>
      </w:numPr>
      <w:tabs>
        <w:tab w:val="clear" w:pos="1440"/>
        <w:tab w:val="num" w:pos="720"/>
      </w:tabs>
    </w:pPr>
  </w:style>
  <w:style w:type="paragraph" w:customStyle="1" w:styleId="ClanekL5">
    <w:name w:val="Clanek_L5"/>
    <w:basedOn w:val="ClanekL4"/>
    <w:next w:val="Zkladntext"/>
    <w:uiPriority w:val="99"/>
    <w:rsid w:val="00532F3C"/>
    <w:pPr>
      <w:numPr>
        <w:ilvl w:val="4"/>
      </w:numPr>
      <w:tabs>
        <w:tab w:val="num" w:pos="624"/>
      </w:tabs>
      <w:spacing w:before="120" w:after="0"/>
      <w:ind w:hanging="624"/>
      <w:jc w:val="both"/>
      <w:outlineLvl w:val="4"/>
    </w:pPr>
  </w:style>
  <w:style w:type="paragraph" w:customStyle="1" w:styleId="ClanekL6">
    <w:name w:val="Clanek_L6"/>
    <w:basedOn w:val="ClanekL5"/>
    <w:next w:val="Zkladntext"/>
    <w:uiPriority w:val="99"/>
    <w:rsid w:val="00532F3C"/>
    <w:pPr>
      <w:numPr>
        <w:ilvl w:val="5"/>
      </w:numPr>
      <w:tabs>
        <w:tab w:val="num" w:pos="2160"/>
        <w:tab w:val="num" w:pos="3240"/>
      </w:tabs>
      <w:spacing w:before="0" w:after="240"/>
      <w:ind w:left="0"/>
      <w:jc w:val="left"/>
      <w:outlineLvl w:val="5"/>
    </w:pPr>
    <w:rPr>
      <w:sz w:val="24"/>
    </w:rPr>
  </w:style>
  <w:style w:type="paragraph" w:customStyle="1" w:styleId="ClanekL7">
    <w:name w:val="Clanek_L7"/>
    <w:basedOn w:val="ClanekL6"/>
    <w:next w:val="Zkladntext"/>
    <w:uiPriority w:val="99"/>
    <w:rsid w:val="00532F3C"/>
    <w:pPr>
      <w:numPr>
        <w:ilvl w:val="6"/>
      </w:numPr>
      <w:tabs>
        <w:tab w:val="clear" w:pos="2160"/>
        <w:tab w:val="num" w:pos="3960"/>
      </w:tabs>
      <w:ind w:left="3240" w:hanging="1080"/>
    </w:pPr>
  </w:style>
  <w:style w:type="paragraph" w:customStyle="1" w:styleId="ClanekL8">
    <w:name w:val="Clanek_L8"/>
    <w:basedOn w:val="ClanekL7"/>
    <w:next w:val="Zkladntext"/>
    <w:uiPriority w:val="99"/>
    <w:rsid w:val="00532F3C"/>
    <w:pPr>
      <w:numPr>
        <w:ilvl w:val="7"/>
      </w:numPr>
      <w:ind w:left="3744"/>
      <w:outlineLvl w:val="7"/>
    </w:pPr>
  </w:style>
  <w:style w:type="paragraph" w:customStyle="1" w:styleId="ClanekL9">
    <w:name w:val="Clanek_L9"/>
    <w:basedOn w:val="ClanekL8"/>
    <w:next w:val="Zkladntext"/>
    <w:uiPriority w:val="99"/>
    <w:rsid w:val="00532F3C"/>
    <w:pPr>
      <w:numPr>
        <w:ilvl w:val="8"/>
      </w:numPr>
      <w:tabs>
        <w:tab w:val="num" w:pos="5040"/>
      </w:tabs>
      <w:ind w:left="4320"/>
      <w:outlineLvl w:val="8"/>
    </w:pPr>
  </w:style>
  <w:style w:type="paragraph" w:customStyle="1" w:styleId="Odstavecseseznamem1">
    <w:name w:val="Odstavec se seznamem1"/>
    <w:basedOn w:val="Normln"/>
    <w:uiPriority w:val="99"/>
    <w:rsid w:val="00532F3C"/>
    <w:pPr>
      <w:ind w:left="720"/>
    </w:pPr>
    <w:rPr>
      <w:sz w:val="20"/>
      <w:szCs w:val="20"/>
    </w:rPr>
  </w:style>
  <w:style w:type="character" w:styleId="Odkaznakoment">
    <w:name w:val="annotation reference"/>
    <w:basedOn w:val="Standardnpsmoodstavce"/>
    <w:uiPriority w:val="99"/>
    <w:rsid w:val="00532F3C"/>
    <w:rPr>
      <w:rFonts w:cs="Times New Roman"/>
      <w:sz w:val="16"/>
    </w:rPr>
  </w:style>
  <w:style w:type="paragraph" w:styleId="Textkomente">
    <w:name w:val="annotation text"/>
    <w:basedOn w:val="Normln"/>
    <w:link w:val="TextkomenteChar"/>
    <w:uiPriority w:val="99"/>
    <w:rsid w:val="00532F3C"/>
    <w:rPr>
      <w:sz w:val="20"/>
      <w:szCs w:val="20"/>
    </w:rPr>
  </w:style>
  <w:style w:type="character" w:customStyle="1" w:styleId="TextkomenteChar">
    <w:name w:val="Text komentáře Char"/>
    <w:basedOn w:val="Standardnpsmoodstavce"/>
    <w:link w:val="Textkomente"/>
    <w:uiPriority w:val="99"/>
    <w:rsid w:val="00532F3C"/>
    <w:rPr>
      <w:rFonts w:ascii="Times New Roman" w:eastAsia="Times New Roman" w:hAnsi="Times New Roman" w:cs="Times New Roman"/>
      <w:sz w:val="20"/>
      <w:szCs w:val="20"/>
      <w:lang w:eastAsia="cs-CZ"/>
    </w:rPr>
  </w:style>
  <w:style w:type="character" w:customStyle="1" w:styleId="CommentTextChar">
    <w:name w:val="Comment Text Char"/>
    <w:basedOn w:val="Standardnpsmoodstavce"/>
    <w:uiPriority w:val="99"/>
    <w:locked/>
    <w:rsid w:val="00532F3C"/>
    <w:rPr>
      <w:rFonts w:ascii="Arial" w:hAnsi="Arial" w:cs="Arial"/>
      <w:sz w:val="20"/>
      <w:szCs w:val="20"/>
      <w:lang w:eastAsia="cs-CZ"/>
    </w:rPr>
  </w:style>
  <w:style w:type="paragraph" w:styleId="Pedmtkomente">
    <w:name w:val="annotation subject"/>
    <w:basedOn w:val="Textkomente"/>
    <w:next w:val="Textkomente"/>
    <w:link w:val="PedmtkomenteChar"/>
    <w:uiPriority w:val="99"/>
    <w:rsid w:val="00532F3C"/>
    <w:rPr>
      <w:b/>
      <w:bCs/>
    </w:rPr>
  </w:style>
  <w:style w:type="character" w:customStyle="1" w:styleId="PedmtkomenteChar">
    <w:name w:val="Předmět komentáře Char"/>
    <w:basedOn w:val="TextkomenteChar"/>
    <w:link w:val="Pedmtkomente"/>
    <w:uiPriority w:val="99"/>
    <w:rsid w:val="00532F3C"/>
    <w:rPr>
      <w:rFonts w:ascii="Times New Roman" w:eastAsia="Times New Roman" w:hAnsi="Times New Roman" w:cs="Times New Roman"/>
      <w:b/>
      <w:bCs/>
      <w:sz w:val="20"/>
      <w:szCs w:val="20"/>
      <w:lang w:eastAsia="cs-CZ"/>
    </w:rPr>
  </w:style>
  <w:style w:type="paragraph" w:customStyle="1" w:styleId="oddl-nadpis">
    <w:name w:val="oddíl-nadpis"/>
    <w:basedOn w:val="Normln"/>
    <w:uiPriority w:val="99"/>
    <w:rsid w:val="00532F3C"/>
    <w:pPr>
      <w:keepNext/>
      <w:widowControl w:val="0"/>
      <w:tabs>
        <w:tab w:val="left" w:pos="567"/>
      </w:tabs>
      <w:spacing w:before="240" w:line="240" w:lineRule="exact"/>
    </w:pPr>
    <w:rPr>
      <w:rFonts w:ascii="Arial" w:hAnsi="Arial" w:cs="Arial"/>
      <w:b/>
      <w:bCs/>
      <w:sz w:val="24"/>
      <w:lang w:eastAsia="en-US"/>
    </w:rPr>
  </w:style>
  <w:style w:type="paragraph" w:customStyle="1" w:styleId="normln0">
    <w:name w:val="normální"/>
    <w:basedOn w:val="Normln"/>
    <w:uiPriority w:val="99"/>
    <w:rsid w:val="00532F3C"/>
    <w:pPr>
      <w:jc w:val="both"/>
    </w:pPr>
    <w:rPr>
      <w:rFonts w:ascii="Arial" w:hAnsi="Arial"/>
      <w:sz w:val="24"/>
      <w:szCs w:val="20"/>
    </w:rPr>
  </w:style>
  <w:style w:type="paragraph" w:customStyle="1" w:styleId="AAOdstavec">
    <w:name w:val="AA_Odstavec"/>
    <w:basedOn w:val="Normln"/>
    <w:uiPriority w:val="99"/>
    <w:rsid w:val="00532F3C"/>
    <w:pPr>
      <w:jc w:val="both"/>
    </w:pPr>
    <w:rPr>
      <w:rFonts w:ascii="Arial" w:hAnsi="Arial" w:cs="Arial"/>
      <w:sz w:val="20"/>
      <w:szCs w:val="20"/>
      <w:lang w:eastAsia="en-US"/>
    </w:rPr>
  </w:style>
  <w:style w:type="paragraph" w:customStyle="1" w:styleId="AAodsazen">
    <w:name w:val="AA_odsazení"/>
    <w:basedOn w:val="Normln"/>
    <w:uiPriority w:val="99"/>
    <w:rsid w:val="00532F3C"/>
    <w:pPr>
      <w:tabs>
        <w:tab w:val="num" w:pos="1140"/>
        <w:tab w:val="right" w:leader="dot" w:pos="7371"/>
      </w:tabs>
      <w:autoSpaceDE w:val="0"/>
      <w:autoSpaceDN w:val="0"/>
      <w:adjustRightInd w:val="0"/>
      <w:spacing w:before="120"/>
      <w:ind w:left="1140" w:hanging="360"/>
      <w:jc w:val="both"/>
    </w:pPr>
    <w:rPr>
      <w:rFonts w:ascii="Arial" w:hAnsi="Arial" w:cs="Arial"/>
      <w:sz w:val="24"/>
    </w:rPr>
  </w:style>
  <w:style w:type="character" w:customStyle="1" w:styleId="platne1">
    <w:name w:val="platne1"/>
    <w:uiPriority w:val="99"/>
    <w:rsid w:val="00532F3C"/>
  </w:style>
  <w:style w:type="paragraph" w:customStyle="1" w:styleId="odst1">
    <w:name w:val="Č. odst."/>
    <w:basedOn w:val="Normln"/>
    <w:uiPriority w:val="99"/>
    <w:rsid w:val="00532F3C"/>
    <w:pPr>
      <w:widowControl w:val="0"/>
      <w:tabs>
        <w:tab w:val="num" w:pos="624"/>
      </w:tabs>
      <w:spacing w:after="120"/>
      <w:ind w:left="624" w:hanging="624"/>
      <w:jc w:val="both"/>
    </w:pPr>
    <w:rPr>
      <w:sz w:val="24"/>
      <w:szCs w:val="20"/>
    </w:rPr>
  </w:style>
  <w:style w:type="paragraph" w:customStyle="1" w:styleId="odr0">
    <w:name w:val="Č. odr."/>
    <w:basedOn w:val="Normln"/>
    <w:uiPriority w:val="99"/>
    <w:rsid w:val="00532F3C"/>
    <w:pPr>
      <w:spacing w:after="60" w:line="240" w:lineRule="atLeast"/>
      <w:jc w:val="both"/>
    </w:pPr>
    <w:rPr>
      <w:sz w:val="24"/>
      <w:szCs w:val="20"/>
    </w:rPr>
  </w:style>
  <w:style w:type="paragraph" w:customStyle="1" w:styleId="MediumList1-Accent41">
    <w:name w:val="Medium List 1 - Accent 41"/>
    <w:hidden/>
    <w:uiPriority w:val="99"/>
    <w:semiHidden/>
    <w:rsid w:val="00532F3C"/>
    <w:pPr>
      <w:spacing w:after="0" w:line="240" w:lineRule="auto"/>
    </w:pPr>
    <w:rPr>
      <w:rFonts w:ascii="Times New Roman" w:eastAsia="Times New Roman" w:hAnsi="Times New Roman" w:cs="Times New Roman"/>
      <w:sz w:val="20"/>
      <w:szCs w:val="20"/>
      <w:lang w:eastAsia="cs-CZ"/>
    </w:rPr>
  </w:style>
  <w:style w:type="paragraph" w:customStyle="1" w:styleId="MediumList2-Accent41">
    <w:name w:val="Medium List 2 - Accent 41"/>
    <w:basedOn w:val="Normln"/>
    <w:uiPriority w:val="99"/>
    <w:rsid w:val="00532F3C"/>
    <w:pPr>
      <w:ind w:left="708"/>
    </w:pPr>
    <w:rPr>
      <w:sz w:val="20"/>
      <w:szCs w:val="20"/>
    </w:rPr>
  </w:style>
  <w:style w:type="character" w:customStyle="1" w:styleId="apple-style-span">
    <w:name w:val="apple-style-span"/>
    <w:basedOn w:val="Standardnpsmoodstavce"/>
    <w:uiPriority w:val="99"/>
    <w:rsid w:val="00532F3C"/>
    <w:rPr>
      <w:rFonts w:cs="Times New Roman"/>
    </w:rPr>
  </w:style>
  <w:style w:type="character" w:customStyle="1" w:styleId="apple-converted-space">
    <w:name w:val="apple-converted-space"/>
    <w:basedOn w:val="Standardnpsmoodstavce"/>
    <w:uiPriority w:val="99"/>
    <w:rsid w:val="00532F3C"/>
    <w:rPr>
      <w:rFonts w:cs="Times New Roman"/>
    </w:rPr>
  </w:style>
  <w:style w:type="character" w:styleId="slodku">
    <w:name w:val="line number"/>
    <w:basedOn w:val="Standardnpsmoodstavce"/>
    <w:uiPriority w:val="99"/>
    <w:rsid w:val="00532F3C"/>
    <w:rPr>
      <w:rFonts w:cs="Times New Roman"/>
    </w:rPr>
  </w:style>
  <w:style w:type="paragraph" w:customStyle="1" w:styleId="TOCHeading1">
    <w:name w:val="TOC Heading1"/>
    <w:basedOn w:val="Nadpis1"/>
    <w:next w:val="Normln"/>
    <w:uiPriority w:val="99"/>
    <w:rsid w:val="00532F3C"/>
    <w:pPr>
      <w:keepLines/>
      <w:spacing w:before="480" w:line="276" w:lineRule="auto"/>
      <w:jc w:val="left"/>
      <w:outlineLvl w:val="9"/>
    </w:pPr>
    <w:rPr>
      <w:rFonts w:ascii="Cambria" w:eastAsia="MS Gothic" w:hAnsi="Cambria"/>
      <w:color w:val="365F91"/>
      <w:sz w:val="28"/>
      <w:szCs w:val="28"/>
      <w:lang w:val="en-US" w:eastAsia="en-US"/>
    </w:rPr>
  </w:style>
  <w:style w:type="paragraph" w:customStyle="1" w:styleId="Odr">
    <w:name w:val="Odr."/>
    <w:basedOn w:val="Normln"/>
    <w:uiPriority w:val="99"/>
    <w:rsid w:val="00532F3C"/>
    <w:pPr>
      <w:numPr>
        <w:numId w:val="7"/>
      </w:numPr>
      <w:spacing w:after="60"/>
      <w:jc w:val="both"/>
    </w:pPr>
    <w:rPr>
      <w:sz w:val="24"/>
      <w:szCs w:val="20"/>
    </w:rPr>
  </w:style>
  <w:style w:type="paragraph" w:styleId="Zkladntextodsazen3">
    <w:name w:val="Body Text Indent 3"/>
    <w:basedOn w:val="Normln"/>
    <w:link w:val="Zkladntextodsazen3Char"/>
    <w:uiPriority w:val="99"/>
    <w:rsid w:val="00532F3C"/>
    <w:pPr>
      <w:ind w:left="705" w:hanging="705"/>
    </w:pPr>
    <w:rPr>
      <w:sz w:val="20"/>
      <w:szCs w:val="20"/>
    </w:rPr>
  </w:style>
  <w:style w:type="character" w:customStyle="1" w:styleId="Zkladntextodsazen3Char">
    <w:name w:val="Základní text odsazený 3 Char"/>
    <w:basedOn w:val="Standardnpsmoodstavce"/>
    <w:link w:val="Zkladntextodsazen3"/>
    <w:uiPriority w:val="99"/>
    <w:rsid w:val="00532F3C"/>
    <w:rPr>
      <w:rFonts w:ascii="Times New Roman" w:eastAsia="Times New Roman" w:hAnsi="Times New Roman" w:cs="Times New Roman"/>
      <w:sz w:val="20"/>
      <w:szCs w:val="20"/>
      <w:lang w:eastAsia="cs-CZ"/>
    </w:rPr>
  </w:style>
  <w:style w:type="paragraph" w:styleId="Textvysvtlivek">
    <w:name w:val="endnote text"/>
    <w:basedOn w:val="Normln"/>
    <w:link w:val="TextvysvtlivekChar"/>
    <w:uiPriority w:val="99"/>
    <w:rsid w:val="00532F3C"/>
    <w:rPr>
      <w:sz w:val="20"/>
      <w:szCs w:val="20"/>
    </w:rPr>
  </w:style>
  <w:style w:type="character" w:customStyle="1" w:styleId="TextvysvtlivekChar">
    <w:name w:val="Text vysvětlivek Char"/>
    <w:basedOn w:val="Standardnpsmoodstavce"/>
    <w:link w:val="Textvysvtlivek"/>
    <w:uiPriority w:val="99"/>
    <w:rsid w:val="00532F3C"/>
    <w:rPr>
      <w:rFonts w:ascii="Times New Roman" w:eastAsia="Times New Roman" w:hAnsi="Times New Roman" w:cs="Times New Roman"/>
      <w:sz w:val="20"/>
      <w:szCs w:val="20"/>
      <w:lang w:eastAsia="cs-CZ"/>
    </w:rPr>
  </w:style>
  <w:style w:type="paragraph" w:styleId="Rejstk1">
    <w:name w:val="index 1"/>
    <w:basedOn w:val="Normln"/>
    <w:next w:val="Normln"/>
    <w:autoRedefine/>
    <w:uiPriority w:val="99"/>
    <w:rsid w:val="00532F3C"/>
    <w:pPr>
      <w:ind w:left="220" w:hanging="220"/>
    </w:pPr>
  </w:style>
  <w:style w:type="paragraph" w:styleId="Rejstk2">
    <w:name w:val="index 2"/>
    <w:basedOn w:val="Normln"/>
    <w:next w:val="Normln"/>
    <w:autoRedefine/>
    <w:uiPriority w:val="99"/>
    <w:rsid w:val="00532F3C"/>
    <w:pPr>
      <w:ind w:left="440" w:hanging="220"/>
    </w:pPr>
  </w:style>
  <w:style w:type="paragraph" w:styleId="Rejstk3">
    <w:name w:val="index 3"/>
    <w:basedOn w:val="Normln"/>
    <w:next w:val="Normln"/>
    <w:autoRedefine/>
    <w:uiPriority w:val="99"/>
    <w:rsid w:val="00532F3C"/>
    <w:pPr>
      <w:ind w:left="660" w:hanging="220"/>
    </w:pPr>
  </w:style>
  <w:style w:type="paragraph" w:styleId="Rejstk4">
    <w:name w:val="index 4"/>
    <w:basedOn w:val="Normln"/>
    <w:next w:val="Normln"/>
    <w:autoRedefine/>
    <w:uiPriority w:val="99"/>
    <w:rsid w:val="00532F3C"/>
    <w:pPr>
      <w:ind w:left="880" w:hanging="220"/>
    </w:pPr>
  </w:style>
  <w:style w:type="paragraph" w:styleId="Rejstk5">
    <w:name w:val="index 5"/>
    <w:basedOn w:val="Normln"/>
    <w:next w:val="Normln"/>
    <w:autoRedefine/>
    <w:uiPriority w:val="99"/>
    <w:rsid w:val="00532F3C"/>
    <w:pPr>
      <w:ind w:left="1100" w:hanging="220"/>
    </w:pPr>
  </w:style>
  <w:style w:type="paragraph" w:styleId="Rejstk6">
    <w:name w:val="index 6"/>
    <w:basedOn w:val="Normln"/>
    <w:next w:val="Normln"/>
    <w:autoRedefine/>
    <w:uiPriority w:val="99"/>
    <w:rsid w:val="00532F3C"/>
    <w:pPr>
      <w:ind w:left="1320" w:hanging="220"/>
    </w:pPr>
  </w:style>
  <w:style w:type="paragraph" w:styleId="Rejstk7">
    <w:name w:val="index 7"/>
    <w:basedOn w:val="Normln"/>
    <w:next w:val="Normln"/>
    <w:autoRedefine/>
    <w:uiPriority w:val="99"/>
    <w:rsid w:val="00532F3C"/>
    <w:pPr>
      <w:ind w:left="1540" w:hanging="220"/>
    </w:pPr>
  </w:style>
  <w:style w:type="paragraph" w:styleId="Rejstk8">
    <w:name w:val="index 8"/>
    <w:basedOn w:val="Normln"/>
    <w:next w:val="Normln"/>
    <w:autoRedefine/>
    <w:uiPriority w:val="99"/>
    <w:rsid w:val="00532F3C"/>
    <w:pPr>
      <w:ind w:left="1760" w:hanging="220"/>
    </w:pPr>
  </w:style>
  <w:style w:type="paragraph" w:styleId="Rejstk9">
    <w:name w:val="index 9"/>
    <w:basedOn w:val="Normln"/>
    <w:next w:val="Normln"/>
    <w:autoRedefine/>
    <w:uiPriority w:val="99"/>
    <w:rsid w:val="00532F3C"/>
    <w:pPr>
      <w:ind w:left="1980" w:hanging="220"/>
    </w:pPr>
  </w:style>
  <w:style w:type="paragraph" w:styleId="Hlavikarejstku">
    <w:name w:val="index heading"/>
    <w:basedOn w:val="Normln"/>
    <w:next w:val="Rejstk1"/>
    <w:uiPriority w:val="99"/>
    <w:rsid w:val="00532F3C"/>
  </w:style>
  <w:style w:type="paragraph" w:styleId="Seznamobrzk">
    <w:name w:val="table of figures"/>
    <w:basedOn w:val="Normln"/>
    <w:next w:val="Normln"/>
    <w:uiPriority w:val="99"/>
    <w:rsid w:val="00532F3C"/>
    <w:pPr>
      <w:ind w:left="440" w:hanging="440"/>
    </w:pPr>
  </w:style>
  <w:style w:type="character" w:customStyle="1" w:styleId="poslednipolozka">
    <w:name w:val="poslednipolozka"/>
    <w:basedOn w:val="Standardnpsmoodstavce"/>
    <w:uiPriority w:val="99"/>
    <w:rsid w:val="00532F3C"/>
    <w:rPr>
      <w:rFonts w:cs="Times New Roman"/>
    </w:rPr>
  </w:style>
  <w:style w:type="paragraph" w:customStyle="1" w:styleId="ColorfulShading-Accent11">
    <w:name w:val="Colorful Shading - Accent 11"/>
    <w:hidden/>
    <w:uiPriority w:val="99"/>
    <w:semiHidden/>
    <w:rsid w:val="00532F3C"/>
    <w:pPr>
      <w:spacing w:after="0" w:line="240" w:lineRule="auto"/>
    </w:pPr>
    <w:rPr>
      <w:rFonts w:ascii="Times New Roman" w:eastAsia="Times New Roman" w:hAnsi="Times New Roman" w:cs="Times New Roman"/>
      <w:sz w:val="20"/>
      <w:szCs w:val="20"/>
      <w:lang w:eastAsia="cs-CZ"/>
    </w:rPr>
  </w:style>
  <w:style w:type="paragraph" w:customStyle="1" w:styleId="ColorfulList-Accent11">
    <w:name w:val="Colorful List - Accent 11"/>
    <w:basedOn w:val="Normln"/>
    <w:uiPriority w:val="99"/>
    <w:rsid w:val="00532F3C"/>
    <w:pPr>
      <w:ind w:left="708"/>
    </w:pPr>
    <w:rPr>
      <w:sz w:val="20"/>
      <w:szCs w:val="20"/>
    </w:rPr>
  </w:style>
  <w:style w:type="paragraph" w:customStyle="1" w:styleId="LightList-Accent31">
    <w:name w:val="Light List - Accent 31"/>
    <w:hidden/>
    <w:uiPriority w:val="99"/>
    <w:semiHidden/>
    <w:rsid w:val="00532F3C"/>
    <w:pPr>
      <w:spacing w:after="0" w:line="240" w:lineRule="auto"/>
    </w:pPr>
    <w:rPr>
      <w:rFonts w:ascii="Times New Roman" w:eastAsia="Times New Roman" w:hAnsi="Times New Roman" w:cs="Times New Roman"/>
      <w:szCs w:val="24"/>
      <w:lang w:eastAsia="cs-CZ"/>
    </w:rPr>
  </w:style>
  <w:style w:type="character" w:styleId="Siln">
    <w:name w:val="Strong"/>
    <w:basedOn w:val="Standardnpsmoodstavce"/>
    <w:uiPriority w:val="99"/>
    <w:qFormat/>
    <w:rsid w:val="00532F3C"/>
    <w:rPr>
      <w:rFonts w:cs="Times New Roman"/>
      <w:b/>
    </w:rPr>
  </w:style>
  <w:style w:type="paragraph" w:styleId="Seznam">
    <w:name w:val="List"/>
    <w:basedOn w:val="Normln"/>
    <w:uiPriority w:val="99"/>
    <w:rsid w:val="00532F3C"/>
    <w:pPr>
      <w:ind w:left="283" w:hanging="283"/>
    </w:pPr>
    <w:rPr>
      <w:sz w:val="24"/>
    </w:rPr>
  </w:style>
  <w:style w:type="paragraph" w:styleId="Seznamsodrkami2">
    <w:name w:val="List Bullet 2"/>
    <w:basedOn w:val="Normln"/>
    <w:autoRedefine/>
    <w:uiPriority w:val="99"/>
    <w:rsid w:val="00532F3C"/>
    <w:pPr>
      <w:numPr>
        <w:numId w:val="9"/>
      </w:numPr>
      <w:tabs>
        <w:tab w:val="num" w:pos="643"/>
      </w:tabs>
      <w:ind w:left="643"/>
    </w:pPr>
    <w:rPr>
      <w:sz w:val="24"/>
    </w:rPr>
  </w:style>
  <w:style w:type="paragraph" w:styleId="Zkladntext3">
    <w:name w:val="Body Text 3"/>
    <w:basedOn w:val="Normln"/>
    <w:link w:val="Zkladntext3Char"/>
    <w:uiPriority w:val="99"/>
    <w:rsid w:val="00532F3C"/>
    <w:pPr>
      <w:spacing w:after="120"/>
    </w:pPr>
    <w:rPr>
      <w:sz w:val="16"/>
      <w:szCs w:val="16"/>
    </w:rPr>
  </w:style>
  <w:style w:type="character" w:customStyle="1" w:styleId="Zkladntext3Char">
    <w:name w:val="Základní text 3 Char"/>
    <w:basedOn w:val="Standardnpsmoodstavce"/>
    <w:link w:val="Zkladntext3"/>
    <w:uiPriority w:val="99"/>
    <w:rsid w:val="00532F3C"/>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rsid w:val="00532F3C"/>
    <w:pPr>
      <w:spacing w:line="264" w:lineRule="auto"/>
      <w:ind w:left="397"/>
      <w:jc w:val="both"/>
    </w:pPr>
    <w:rPr>
      <w:sz w:val="24"/>
    </w:rPr>
  </w:style>
  <w:style w:type="character" w:customStyle="1" w:styleId="Zkladntextodsazen2Char">
    <w:name w:val="Základní text odsazený 2 Char"/>
    <w:basedOn w:val="Standardnpsmoodstavce"/>
    <w:link w:val="Zkladntextodsazen2"/>
    <w:uiPriority w:val="99"/>
    <w:rsid w:val="00532F3C"/>
    <w:rPr>
      <w:rFonts w:ascii="Times New Roman" w:eastAsia="Times New Roman" w:hAnsi="Times New Roman" w:cs="Times New Roman"/>
      <w:sz w:val="24"/>
      <w:szCs w:val="24"/>
      <w:lang w:eastAsia="cs-CZ"/>
    </w:rPr>
  </w:style>
  <w:style w:type="paragraph" w:styleId="Textvbloku">
    <w:name w:val="Block Text"/>
    <w:basedOn w:val="Normln"/>
    <w:uiPriority w:val="99"/>
    <w:rsid w:val="00532F3C"/>
    <w:pPr>
      <w:tabs>
        <w:tab w:val="left" w:pos="567"/>
      </w:tabs>
      <w:ind w:left="240" w:right="70"/>
      <w:jc w:val="both"/>
    </w:pPr>
    <w:rPr>
      <w:rFonts w:ascii="Arial" w:hAnsi="Arial" w:cs="Arial"/>
      <w:sz w:val="14"/>
      <w:szCs w:val="14"/>
    </w:rPr>
  </w:style>
  <w:style w:type="character" w:customStyle="1" w:styleId="CharChar31">
    <w:name w:val="Char Char31"/>
    <w:basedOn w:val="Standardnpsmoodstavce"/>
    <w:uiPriority w:val="99"/>
    <w:rsid w:val="00532F3C"/>
    <w:rPr>
      <w:rFonts w:ascii="Courier New" w:hAnsi="Courier New" w:cs="Courier New"/>
      <w:sz w:val="20"/>
      <w:szCs w:val="20"/>
    </w:rPr>
  </w:style>
  <w:style w:type="paragraph" w:customStyle="1" w:styleId="Textpsmene">
    <w:name w:val="Text písmene"/>
    <w:basedOn w:val="Normln"/>
    <w:uiPriority w:val="99"/>
    <w:rsid w:val="00532F3C"/>
    <w:pPr>
      <w:numPr>
        <w:ilvl w:val="1"/>
        <w:numId w:val="14"/>
      </w:numPr>
      <w:jc w:val="both"/>
      <w:outlineLvl w:val="7"/>
    </w:pPr>
    <w:rPr>
      <w:sz w:val="24"/>
    </w:rPr>
  </w:style>
  <w:style w:type="paragraph" w:customStyle="1" w:styleId="Textodstavce">
    <w:name w:val="Text odstavce"/>
    <w:basedOn w:val="Normln"/>
    <w:uiPriority w:val="99"/>
    <w:rsid w:val="00532F3C"/>
    <w:pPr>
      <w:numPr>
        <w:numId w:val="14"/>
      </w:numPr>
      <w:tabs>
        <w:tab w:val="left" w:pos="851"/>
      </w:tabs>
      <w:spacing w:before="120" w:after="120"/>
      <w:jc w:val="both"/>
      <w:outlineLvl w:val="6"/>
    </w:pPr>
    <w:rPr>
      <w:sz w:val="24"/>
    </w:rPr>
  </w:style>
  <w:style w:type="paragraph" w:customStyle="1" w:styleId="NADPIS20">
    <w:name w:val="NADPIS2"/>
    <w:basedOn w:val="Nadpis2"/>
    <w:uiPriority w:val="99"/>
    <w:rsid w:val="00532F3C"/>
    <w:pPr>
      <w:tabs>
        <w:tab w:val="num" w:pos="1440"/>
      </w:tabs>
      <w:spacing w:before="240" w:after="60"/>
      <w:ind w:left="1440" w:hanging="360"/>
      <w:jc w:val="left"/>
    </w:pPr>
    <w:rPr>
      <w:b w:val="0"/>
      <w:bCs w:val="0"/>
      <w:sz w:val="24"/>
      <w:lang w:val="fr-FR" w:eastAsia="en-US"/>
    </w:rPr>
  </w:style>
  <w:style w:type="paragraph" w:customStyle="1" w:styleId="NormalJustified">
    <w:name w:val="Normal (Justified)"/>
    <w:basedOn w:val="Normln"/>
    <w:uiPriority w:val="99"/>
    <w:rsid w:val="00532F3C"/>
    <w:pPr>
      <w:widowControl w:val="0"/>
      <w:jc w:val="both"/>
    </w:pPr>
    <w:rPr>
      <w:kern w:val="28"/>
      <w:sz w:val="24"/>
    </w:rPr>
  </w:style>
  <w:style w:type="paragraph" w:styleId="Odstavecseseznamem">
    <w:name w:val="List Paragraph"/>
    <w:basedOn w:val="Normln"/>
    <w:uiPriority w:val="34"/>
    <w:qFormat/>
    <w:rsid w:val="00532F3C"/>
    <w:pPr>
      <w:spacing w:after="200" w:line="276" w:lineRule="auto"/>
      <w:ind w:left="720"/>
    </w:pPr>
    <w:rPr>
      <w:rFonts w:ascii="Calibri" w:hAnsi="Calibri" w:cs="Calibri"/>
      <w:szCs w:val="22"/>
      <w:lang w:eastAsia="en-US"/>
    </w:rPr>
  </w:style>
  <w:style w:type="paragraph" w:customStyle="1" w:styleId="Textbodu">
    <w:name w:val="Text bodu"/>
    <w:basedOn w:val="Normln"/>
    <w:uiPriority w:val="99"/>
    <w:rsid w:val="00532F3C"/>
    <w:pPr>
      <w:tabs>
        <w:tab w:val="num" w:pos="850"/>
      </w:tabs>
      <w:ind w:left="850" w:hanging="425"/>
      <w:jc w:val="both"/>
      <w:outlineLvl w:val="8"/>
    </w:pPr>
    <w:rPr>
      <w:sz w:val="24"/>
    </w:rPr>
  </w:style>
  <w:style w:type="paragraph" w:customStyle="1" w:styleId="textodstavce0">
    <w:name w:val="textodstavce"/>
    <w:basedOn w:val="Normln"/>
    <w:uiPriority w:val="99"/>
    <w:rsid w:val="00532F3C"/>
    <w:pPr>
      <w:spacing w:before="100" w:beforeAutospacing="1" w:after="100" w:afterAutospacing="1"/>
    </w:pPr>
    <w:rPr>
      <w:sz w:val="24"/>
    </w:rPr>
  </w:style>
  <w:style w:type="paragraph" w:styleId="Normlnweb">
    <w:name w:val="Normal (Web)"/>
    <w:basedOn w:val="Normln"/>
    <w:uiPriority w:val="99"/>
    <w:rsid w:val="00532F3C"/>
    <w:pPr>
      <w:spacing w:before="144" w:after="288"/>
    </w:pPr>
    <w:rPr>
      <w:rFonts w:ascii="Arial Unicode MS" w:eastAsia="Arial Unicode MS" w:hAnsi="Arial Unicode MS" w:cs="Arial Unicode MS"/>
      <w:sz w:val="24"/>
    </w:rPr>
  </w:style>
  <w:style w:type="character" w:customStyle="1" w:styleId="CharChar13">
    <w:name w:val="Char Char13"/>
    <w:basedOn w:val="Standardnpsmoodstavce"/>
    <w:uiPriority w:val="99"/>
    <w:rsid w:val="00532F3C"/>
    <w:rPr>
      <w:rFonts w:ascii="Times New Roman" w:hAnsi="Times New Roman" w:cs="Times New Roman"/>
      <w:lang w:val="cs-CZ" w:eastAsia="cs-CZ"/>
    </w:rPr>
  </w:style>
  <w:style w:type="character" w:customStyle="1" w:styleId="CharChar9">
    <w:name w:val="Char Char9"/>
    <w:uiPriority w:val="99"/>
    <w:rsid w:val="00532F3C"/>
    <w:rPr>
      <w:rFonts w:ascii="Courier New" w:hAnsi="Courier New"/>
      <w:sz w:val="16"/>
      <w:lang w:val="cs-CZ" w:eastAsia="cs-CZ"/>
    </w:rPr>
  </w:style>
  <w:style w:type="character" w:customStyle="1" w:styleId="CharChar131">
    <w:name w:val="Char Char131"/>
    <w:basedOn w:val="Standardnpsmoodstavce"/>
    <w:uiPriority w:val="99"/>
    <w:rsid w:val="00532F3C"/>
    <w:rPr>
      <w:rFonts w:ascii="Times New Roman" w:hAnsi="Times New Roman" w:cs="Times New Roman"/>
    </w:rPr>
  </w:style>
  <w:style w:type="character" w:customStyle="1" w:styleId="CharChar11">
    <w:name w:val="Char Char11"/>
    <w:uiPriority w:val="99"/>
    <w:rsid w:val="00532F3C"/>
    <w:rPr>
      <w:sz w:val="24"/>
      <w:lang w:val="cs-CZ" w:eastAsia="cs-CZ"/>
    </w:rPr>
  </w:style>
  <w:style w:type="paragraph" w:styleId="Revize">
    <w:name w:val="Revision"/>
    <w:hidden/>
    <w:uiPriority w:val="99"/>
    <w:rsid w:val="00532F3C"/>
    <w:pPr>
      <w:spacing w:after="0" w:line="240" w:lineRule="auto"/>
    </w:pPr>
    <w:rPr>
      <w:rFonts w:ascii="Times New Roman" w:eastAsia="Times New Roman" w:hAnsi="Times New Roman" w:cs="Times New Roman"/>
      <w:sz w:val="24"/>
      <w:szCs w:val="24"/>
      <w:lang w:eastAsia="cs-CZ"/>
    </w:rPr>
  </w:style>
  <w:style w:type="character" w:customStyle="1" w:styleId="RLTextlnkuslovanChar">
    <w:name w:val="RL Text článku číslovaný Char"/>
    <w:basedOn w:val="Standardnpsmoodstavce"/>
    <w:link w:val="RLTextlnkuslovan"/>
    <w:uiPriority w:val="99"/>
    <w:locked/>
    <w:rsid w:val="00532F3C"/>
    <w:rPr>
      <w:rFonts w:ascii="Garamond" w:hAnsi="Garamond"/>
      <w:sz w:val="24"/>
      <w:szCs w:val="24"/>
    </w:rPr>
  </w:style>
  <w:style w:type="paragraph" w:customStyle="1" w:styleId="RLTextlnkuslovan">
    <w:name w:val="RL Text článku číslovaný"/>
    <w:basedOn w:val="Normln"/>
    <w:link w:val="RLTextlnkuslovanChar"/>
    <w:uiPriority w:val="99"/>
    <w:rsid w:val="00532F3C"/>
    <w:pPr>
      <w:tabs>
        <w:tab w:val="num" w:pos="1559"/>
      </w:tabs>
      <w:spacing w:after="120" w:line="280" w:lineRule="exact"/>
      <w:ind w:left="1559" w:hanging="737"/>
      <w:jc w:val="both"/>
    </w:pPr>
    <w:rPr>
      <w:rFonts w:ascii="Garamond" w:eastAsiaTheme="minorHAnsi" w:hAnsi="Garamond" w:cstheme="minorBidi"/>
      <w:sz w:val="24"/>
      <w:lang w:eastAsia="en-US"/>
    </w:rPr>
  </w:style>
  <w:style w:type="character" w:customStyle="1" w:styleId="RLlneksmlouvyCharChar">
    <w:name w:val="RL Článek smlouvy Char Char"/>
    <w:basedOn w:val="Standardnpsmoodstavce"/>
    <w:link w:val="RLlneksmlouvy"/>
    <w:uiPriority w:val="99"/>
    <w:locked/>
    <w:rsid w:val="00532F3C"/>
    <w:rPr>
      <w:rFonts w:ascii="Garamond" w:hAnsi="Garamond"/>
      <w:b/>
      <w:sz w:val="24"/>
      <w:szCs w:val="24"/>
    </w:rPr>
  </w:style>
  <w:style w:type="paragraph" w:customStyle="1" w:styleId="RLlneksmlouvy">
    <w:name w:val="RL Článek smlouvy"/>
    <w:basedOn w:val="Normln"/>
    <w:next w:val="RLTextlnkuslovan"/>
    <w:link w:val="RLlneksmlouvyCharChar"/>
    <w:uiPriority w:val="99"/>
    <w:rsid w:val="00532F3C"/>
    <w:pPr>
      <w:keepNext/>
      <w:tabs>
        <w:tab w:val="num" w:pos="823"/>
      </w:tabs>
      <w:suppressAutoHyphens/>
      <w:spacing w:before="360" w:after="120" w:line="280" w:lineRule="exact"/>
      <w:ind w:left="823" w:hanging="397"/>
      <w:jc w:val="both"/>
      <w:outlineLvl w:val="0"/>
    </w:pPr>
    <w:rPr>
      <w:rFonts w:ascii="Garamond" w:eastAsiaTheme="minorHAnsi" w:hAnsi="Garamond" w:cstheme="minorBidi"/>
      <w:b/>
      <w:sz w:val="24"/>
      <w:lang w:eastAsia="en-US"/>
    </w:rPr>
  </w:style>
  <w:style w:type="character" w:customStyle="1" w:styleId="RLProhlensmluvnchstranChar">
    <w:name w:val="RL Prohlášení smluvních stran Char"/>
    <w:basedOn w:val="Standardnpsmoodstavce"/>
    <w:link w:val="RLProhlensmluvnchstran"/>
    <w:uiPriority w:val="99"/>
    <w:locked/>
    <w:rsid w:val="00532F3C"/>
    <w:rPr>
      <w:rFonts w:ascii="Garamond" w:hAnsi="Garamond" w:cs="Times New Roman"/>
      <w:b/>
      <w:sz w:val="24"/>
      <w:szCs w:val="24"/>
    </w:rPr>
  </w:style>
  <w:style w:type="paragraph" w:customStyle="1" w:styleId="RLProhlensmluvnchstran">
    <w:name w:val="RL Prohlášení smluvních stran"/>
    <w:basedOn w:val="Normln"/>
    <w:link w:val="RLProhlensmluvnchstranChar"/>
    <w:uiPriority w:val="99"/>
    <w:rsid w:val="00532F3C"/>
    <w:pPr>
      <w:spacing w:after="120" w:line="280" w:lineRule="exact"/>
      <w:jc w:val="center"/>
    </w:pPr>
    <w:rPr>
      <w:rFonts w:ascii="Garamond" w:eastAsiaTheme="minorHAnsi" w:hAnsi="Garamond"/>
      <w:b/>
      <w:sz w:val="24"/>
      <w:lang w:eastAsia="en-US"/>
    </w:rPr>
  </w:style>
  <w:style w:type="paragraph" w:customStyle="1" w:styleId="RLTitulek">
    <w:name w:val="RL Titulek"/>
    <w:basedOn w:val="Normln"/>
    <w:uiPriority w:val="99"/>
    <w:rsid w:val="00532F3C"/>
    <w:pPr>
      <w:keepNext/>
      <w:spacing w:after="120" w:line="280" w:lineRule="exact"/>
      <w:ind w:left="-284" w:right="7088"/>
    </w:pPr>
    <w:rPr>
      <w:rFonts w:ascii="Garamond" w:hAnsi="Garamond"/>
      <w:b/>
      <w:sz w:val="20"/>
    </w:rPr>
  </w:style>
  <w:style w:type="paragraph" w:styleId="Titulek">
    <w:name w:val="caption"/>
    <w:basedOn w:val="Normln"/>
    <w:next w:val="Normln"/>
    <w:uiPriority w:val="99"/>
    <w:qFormat/>
    <w:rsid w:val="00532F3C"/>
    <w:pPr>
      <w:spacing w:after="200"/>
    </w:pPr>
    <w:rPr>
      <w:b/>
      <w:bCs/>
      <w:color w:val="4F81BD"/>
      <w:sz w:val="18"/>
      <w:szCs w:val="18"/>
    </w:rPr>
  </w:style>
  <w:style w:type="paragraph" w:styleId="Nadpisobsahu">
    <w:name w:val="TOC Heading"/>
    <w:basedOn w:val="Nadpis1"/>
    <w:next w:val="Normln"/>
    <w:uiPriority w:val="99"/>
    <w:qFormat/>
    <w:rsid w:val="00532F3C"/>
    <w:pPr>
      <w:keepLines/>
      <w:spacing w:before="480" w:line="276" w:lineRule="auto"/>
      <w:jc w:val="left"/>
      <w:outlineLvl w:val="9"/>
    </w:pPr>
    <w:rPr>
      <w:rFonts w:ascii="Cambria" w:eastAsia="MS ????" w:hAnsi="Cambria"/>
      <w:color w:val="365F91"/>
      <w:sz w:val="28"/>
      <w:szCs w:val="28"/>
      <w:lang w:eastAsia="en-US"/>
    </w:rPr>
  </w:style>
  <w:style w:type="paragraph" w:customStyle="1" w:styleId="rove1">
    <w:name w:val="úroveň 1"/>
    <w:basedOn w:val="Normln"/>
    <w:next w:val="rove2"/>
    <w:uiPriority w:val="99"/>
    <w:rsid w:val="00C95F96"/>
    <w:pPr>
      <w:numPr>
        <w:numId w:val="48"/>
      </w:numPr>
      <w:spacing w:after="240"/>
    </w:pPr>
    <w:rPr>
      <w:b/>
      <w:sz w:val="24"/>
      <w:szCs w:val="20"/>
    </w:rPr>
  </w:style>
  <w:style w:type="paragraph" w:customStyle="1" w:styleId="rove2">
    <w:name w:val="úroveň 2"/>
    <w:basedOn w:val="rove1"/>
    <w:link w:val="rove2Char"/>
    <w:uiPriority w:val="99"/>
    <w:rsid w:val="00C95F96"/>
    <w:pPr>
      <w:numPr>
        <w:ilvl w:val="1"/>
      </w:numPr>
    </w:pPr>
    <w:rPr>
      <w:b w:val="0"/>
    </w:rPr>
  </w:style>
  <w:style w:type="character" w:customStyle="1" w:styleId="rove2Char">
    <w:name w:val="úroveň 2 Char"/>
    <w:basedOn w:val="Standardnpsmoodstavce"/>
    <w:link w:val="rove2"/>
    <w:uiPriority w:val="99"/>
    <w:locked/>
    <w:rsid w:val="00C95F96"/>
    <w:rPr>
      <w:rFonts w:ascii="Times New Roman" w:eastAsia="Times New Roman" w:hAnsi="Times New Roman" w:cs="Times New Roman"/>
      <w:sz w:val="24"/>
      <w:szCs w:val="20"/>
      <w:lang w:eastAsia="cs-CZ"/>
    </w:rPr>
  </w:style>
  <w:style w:type="paragraph" w:customStyle="1" w:styleId="2">
    <w:name w:val="2"/>
    <w:basedOn w:val="Normln"/>
    <w:rsid w:val="00093AE3"/>
    <w:pPr>
      <w:numPr>
        <w:numId w:val="52"/>
      </w:numPr>
    </w:pPr>
    <w:rPr>
      <w:sz w:val="24"/>
    </w:rPr>
  </w:style>
  <w:style w:type="paragraph" w:customStyle="1" w:styleId="Styl2">
    <w:name w:val="Styl2"/>
    <w:basedOn w:val="2"/>
    <w:rsid w:val="00093AE3"/>
    <w:pPr>
      <w:numPr>
        <w:ilvl w:val="1"/>
      </w:numPr>
      <w:tabs>
        <w:tab w:val="clear" w:pos="792"/>
        <w:tab w:val="num" w:pos="360"/>
      </w:tabs>
      <w:spacing w:before="120" w:after="120"/>
      <w:ind w:left="1077"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23</Pages>
  <Words>10476</Words>
  <Characters>61815</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Šimon Balihar</dc:creator>
  <cp:lastModifiedBy>Radka</cp:lastModifiedBy>
  <cp:revision>16</cp:revision>
  <cp:lastPrinted>2014-02-12T11:22:00Z</cp:lastPrinted>
  <dcterms:created xsi:type="dcterms:W3CDTF">2013-12-20T08:12:00Z</dcterms:created>
  <dcterms:modified xsi:type="dcterms:W3CDTF">2019-05-16T08:26:00Z</dcterms:modified>
</cp:coreProperties>
</file>