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9E" w:rsidRPr="00B86E4C" w:rsidRDefault="00D36AB6" w:rsidP="00D36A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86E4C">
        <w:rPr>
          <w:rFonts w:ascii="Arial" w:hAnsi="Arial" w:cs="Arial"/>
          <w:b/>
          <w:sz w:val="28"/>
          <w:szCs w:val="28"/>
        </w:rPr>
        <w:t>Smlouva o dílo</w:t>
      </w:r>
    </w:p>
    <w:p w:rsidR="00D36AB6" w:rsidRPr="00B86E4C" w:rsidRDefault="00D36AB6" w:rsidP="00D36A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86E4C">
        <w:rPr>
          <w:rFonts w:ascii="Arial" w:hAnsi="Arial" w:cs="Arial"/>
          <w:b/>
          <w:sz w:val="28"/>
          <w:szCs w:val="28"/>
        </w:rPr>
        <w:t>Č.2</w:t>
      </w:r>
      <w:r w:rsidR="00DD2457">
        <w:rPr>
          <w:rFonts w:ascii="Arial" w:hAnsi="Arial" w:cs="Arial"/>
          <w:b/>
          <w:sz w:val="28"/>
          <w:szCs w:val="28"/>
        </w:rPr>
        <w:t>304</w:t>
      </w:r>
      <w:r w:rsidRPr="00B86E4C">
        <w:rPr>
          <w:rFonts w:ascii="Arial" w:hAnsi="Arial" w:cs="Arial"/>
          <w:b/>
          <w:sz w:val="28"/>
          <w:szCs w:val="28"/>
        </w:rPr>
        <w:t>2019</w:t>
      </w:r>
      <w:proofErr w:type="gramEnd"/>
    </w:p>
    <w:p w:rsidR="00D36AB6" w:rsidRDefault="00D36AB6" w:rsidP="00D36A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86E4C" w:rsidRPr="00B86E4C" w:rsidRDefault="00B86E4C" w:rsidP="00D36A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36AB6" w:rsidRPr="00B86E4C" w:rsidRDefault="00D36AB6" w:rsidP="00D36AB6">
      <w:pPr>
        <w:jc w:val="center"/>
        <w:rPr>
          <w:rFonts w:ascii="Arial" w:hAnsi="Arial" w:cs="Arial"/>
          <w:b/>
          <w:sz w:val="28"/>
          <w:szCs w:val="28"/>
        </w:rPr>
      </w:pPr>
      <w:r w:rsidRPr="00B86E4C">
        <w:rPr>
          <w:rFonts w:ascii="Arial" w:hAnsi="Arial" w:cs="Arial"/>
          <w:b/>
          <w:sz w:val="28"/>
          <w:szCs w:val="28"/>
        </w:rPr>
        <w:t>uzavřená ve smyslu Občanského zákoníku</w:t>
      </w:r>
    </w:p>
    <w:p w:rsidR="00D36AB6" w:rsidRPr="00B86E4C" w:rsidRDefault="00D36AB6" w:rsidP="00D36AB6">
      <w:pPr>
        <w:jc w:val="center"/>
        <w:rPr>
          <w:rFonts w:ascii="Arial" w:hAnsi="Arial" w:cs="Arial"/>
          <w:b/>
          <w:sz w:val="28"/>
          <w:szCs w:val="28"/>
        </w:rPr>
      </w:pPr>
      <w:r w:rsidRPr="00B86E4C">
        <w:rPr>
          <w:rFonts w:ascii="Arial" w:hAnsi="Arial" w:cs="Arial"/>
          <w:b/>
          <w:sz w:val="28"/>
          <w:szCs w:val="28"/>
        </w:rPr>
        <w:t>I.</w:t>
      </w:r>
    </w:p>
    <w:p w:rsidR="00D36AB6" w:rsidRDefault="00D36AB6" w:rsidP="00B86E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86E4C">
        <w:rPr>
          <w:rFonts w:ascii="Arial" w:hAnsi="Arial" w:cs="Arial"/>
          <w:b/>
          <w:sz w:val="28"/>
          <w:szCs w:val="28"/>
        </w:rPr>
        <w:t>Smluvní strany</w:t>
      </w:r>
    </w:p>
    <w:p w:rsidR="00B86E4C" w:rsidRPr="00B86E4C" w:rsidRDefault="00B86E4C" w:rsidP="00B86E4C">
      <w:pPr>
        <w:jc w:val="center"/>
        <w:rPr>
          <w:rFonts w:ascii="Arial" w:hAnsi="Arial" w:cs="Arial"/>
          <w:b/>
          <w:sz w:val="28"/>
          <w:szCs w:val="28"/>
        </w:rPr>
      </w:pPr>
    </w:p>
    <w:p w:rsidR="00D36AB6" w:rsidRPr="00B86E4C" w:rsidRDefault="00D36AB6" w:rsidP="00B86E4C">
      <w:pPr>
        <w:pStyle w:val="Odstavecseseznamem"/>
        <w:numPr>
          <w:ilvl w:val="0"/>
          <w:numId w:val="1"/>
        </w:numPr>
        <w:spacing w:after="0" w:line="36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B86E4C">
        <w:rPr>
          <w:rFonts w:ascii="Arial" w:hAnsi="Arial" w:cs="Arial"/>
          <w:b/>
          <w:sz w:val="24"/>
          <w:szCs w:val="24"/>
        </w:rPr>
        <w:t>Objednatel</w:t>
      </w:r>
      <w:r w:rsidR="00B86E4C" w:rsidRPr="00B86E4C">
        <w:rPr>
          <w:rFonts w:ascii="Arial" w:hAnsi="Arial" w:cs="Arial"/>
          <w:b/>
          <w:sz w:val="24"/>
          <w:szCs w:val="24"/>
        </w:rPr>
        <w:t>:</w:t>
      </w:r>
      <w:r w:rsidR="00B86E4C" w:rsidRPr="00B86E4C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B86E4C">
        <w:rPr>
          <w:rFonts w:ascii="Arial" w:hAnsi="Arial" w:cs="Arial"/>
          <w:b/>
          <w:sz w:val="24"/>
          <w:szCs w:val="24"/>
        </w:rPr>
        <w:t>Mateřská škola Humpolec, Smetanova 1526</w:t>
      </w:r>
    </w:p>
    <w:p w:rsidR="00D36AB6" w:rsidRPr="00B86E4C" w:rsidRDefault="00D36AB6" w:rsidP="00B86E4C">
      <w:pPr>
        <w:spacing w:after="0" w:line="360" w:lineRule="auto"/>
        <w:ind w:left="2618"/>
        <w:rPr>
          <w:rFonts w:ascii="Arial" w:hAnsi="Arial" w:cs="Arial"/>
          <w:b/>
          <w:sz w:val="24"/>
          <w:szCs w:val="24"/>
        </w:rPr>
      </w:pPr>
      <w:r w:rsidRPr="00B86E4C">
        <w:rPr>
          <w:rFonts w:ascii="Arial" w:hAnsi="Arial" w:cs="Arial"/>
          <w:b/>
          <w:sz w:val="24"/>
          <w:szCs w:val="24"/>
        </w:rPr>
        <w:t>Smetanova 1526</w:t>
      </w:r>
    </w:p>
    <w:p w:rsidR="00D36AB6" w:rsidRPr="00B86E4C" w:rsidRDefault="00D36AB6" w:rsidP="00B86E4C">
      <w:pPr>
        <w:spacing w:after="0" w:line="360" w:lineRule="auto"/>
        <w:ind w:left="2618"/>
        <w:rPr>
          <w:rFonts w:ascii="Arial" w:hAnsi="Arial" w:cs="Arial"/>
          <w:b/>
          <w:sz w:val="24"/>
          <w:szCs w:val="24"/>
        </w:rPr>
      </w:pPr>
      <w:r w:rsidRPr="00B86E4C">
        <w:rPr>
          <w:rFonts w:ascii="Arial" w:hAnsi="Arial" w:cs="Arial"/>
          <w:b/>
          <w:sz w:val="24"/>
          <w:szCs w:val="24"/>
        </w:rPr>
        <w:t>396 01 Humpolec</w:t>
      </w:r>
    </w:p>
    <w:p w:rsidR="00D36AB6" w:rsidRDefault="00D36AB6" w:rsidP="00D36AB6">
      <w:pPr>
        <w:spacing w:after="0"/>
        <w:ind w:left="2618"/>
        <w:rPr>
          <w:rFonts w:cstheme="minorHAnsi"/>
          <w:b/>
          <w:sz w:val="28"/>
          <w:szCs w:val="24"/>
        </w:rPr>
      </w:pPr>
    </w:p>
    <w:p w:rsidR="00D36AB6" w:rsidRPr="00A278C2" w:rsidRDefault="00D36AB6" w:rsidP="00B86E4C">
      <w:pPr>
        <w:tabs>
          <w:tab w:val="left" w:pos="709"/>
          <w:tab w:val="left" w:pos="2552"/>
        </w:tabs>
        <w:spacing w:after="0"/>
        <w:ind w:firstLine="708"/>
        <w:rPr>
          <w:rFonts w:ascii="Arial" w:hAnsi="Arial" w:cs="Arial"/>
        </w:rPr>
      </w:pPr>
      <w:r w:rsidRPr="00A278C2">
        <w:rPr>
          <w:rFonts w:ascii="Arial" w:hAnsi="Arial" w:cs="Arial"/>
        </w:rPr>
        <w:t>Zastoupený:</w:t>
      </w:r>
      <w:r w:rsidRPr="00A278C2">
        <w:rPr>
          <w:rFonts w:ascii="Arial" w:hAnsi="Arial" w:cs="Arial"/>
        </w:rPr>
        <w:tab/>
        <w:t>Bc. Marcela Němcová – ředitelka školy</w:t>
      </w:r>
    </w:p>
    <w:p w:rsidR="00D36AB6" w:rsidRPr="00A278C2" w:rsidRDefault="00D36AB6" w:rsidP="00D36AB6">
      <w:pPr>
        <w:tabs>
          <w:tab w:val="left" w:pos="2552"/>
        </w:tabs>
        <w:spacing w:after="0"/>
        <w:ind w:firstLine="708"/>
        <w:rPr>
          <w:rFonts w:ascii="Arial" w:hAnsi="Arial" w:cs="Arial"/>
        </w:rPr>
      </w:pPr>
      <w:r w:rsidRPr="00A278C2">
        <w:rPr>
          <w:rFonts w:ascii="Arial" w:hAnsi="Arial" w:cs="Arial"/>
        </w:rPr>
        <w:t>IČO:</w:t>
      </w:r>
      <w:r w:rsidRPr="00A278C2">
        <w:rPr>
          <w:rFonts w:ascii="Arial" w:hAnsi="Arial" w:cs="Arial"/>
        </w:rPr>
        <w:tab/>
        <w:t>70983399</w:t>
      </w:r>
    </w:p>
    <w:p w:rsidR="00D36AB6" w:rsidRPr="00A278C2" w:rsidRDefault="00D36AB6" w:rsidP="00D36AB6">
      <w:pPr>
        <w:tabs>
          <w:tab w:val="left" w:pos="2552"/>
        </w:tabs>
        <w:spacing w:after="0"/>
        <w:ind w:firstLine="708"/>
        <w:rPr>
          <w:rFonts w:ascii="Arial" w:hAnsi="Arial" w:cs="Arial"/>
        </w:rPr>
      </w:pPr>
      <w:r w:rsidRPr="00A278C2">
        <w:rPr>
          <w:rFonts w:ascii="Arial" w:hAnsi="Arial" w:cs="Arial"/>
        </w:rPr>
        <w:t>Bankovní spojení:</w:t>
      </w:r>
      <w:r w:rsidR="00EB66ED">
        <w:rPr>
          <w:rFonts w:ascii="Arial" w:hAnsi="Arial" w:cs="Arial"/>
        </w:rPr>
        <w:t xml:space="preserve">  </w:t>
      </w:r>
      <w:proofErr w:type="spellStart"/>
      <w:r w:rsidR="00EB66ED">
        <w:rPr>
          <w:rFonts w:ascii="Arial" w:hAnsi="Arial" w:cs="Arial"/>
        </w:rPr>
        <w:t>xxxxxxxxxxxxxxxxxxxxxxxxx</w:t>
      </w:r>
      <w:proofErr w:type="spellEnd"/>
    </w:p>
    <w:p w:rsidR="00D36AB6" w:rsidRDefault="00D36AB6" w:rsidP="00A31479">
      <w:pPr>
        <w:tabs>
          <w:tab w:val="left" w:pos="2552"/>
        </w:tabs>
        <w:spacing w:after="120" w:line="240" w:lineRule="auto"/>
        <w:ind w:firstLine="708"/>
        <w:rPr>
          <w:rFonts w:cstheme="minorHAnsi"/>
          <w:sz w:val="24"/>
          <w:szCs w:val="24"/>
        </w:rPr>
      </w:pPr>
    </w:p>
    <w:p w:rsidR="00D36AB6" w:rsidRPr="00A31479" w:rsidRDefault="00D36AB6" w:rsidP="00B86E4C">
      <w:pPr>
        <w:pStyle w:val="Odstavecseseznamem"/>
        <w:numPr>
          <w:ilvl w:val="0"/>
          <w:numId w:val="1"/>
        </w:numPr>
        <w:tabs>
          <w:tab w:val="left" w:pos="2552"/>
        </w:tabs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A31479">
        <w:rPr>
          <w:rFonts w:ascii="Arial" w:hAnsi="Arial" w:cs="Arial"/>
          <w:b/>
          <w:sz w:val="24"/>
          <w:szCs w:val="24"/>
        </w:rPr>
        <w:t>Zhotovitel:</w:t>
      </w:r>
      <w:r w:rsidRPr="00A31479">
        <w:rPr>
          <w:rFonts w:ascii="Arial" w:hAnsi="Arial" w:cs="Arial"/>
          <w:b/>
          <w:sz w:val="24"/>
          <w:szCs w:val="24"/>
        </w:rPr>
        <w:tab/>
        <w:t>STATUS stavební a.s. Humpolec</w:t>
      </w:r>
    </w:p>
    <w:p w:rsidR="00D36AB6" w:rsidRPr="00A31479" w:rsidRDefault="00D36AB6" w:rsidP="00A31479">
      <w:pPr>
        <w:pStyle w:val="Odstavecseseznamem"/>
        <w:tabs>
          <w:tab w:val="left" w:pos="255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31479">
        <w:rPr>
          <w:rFonts w:ascii="Arial" w:hAnsi="Arial" w:cs="Arial"/>
          <w:b/>
          <w:sz w:val="24"/>
          <w:szCs w:val="24"/>
        </w:rPr>
        <w:tab/>
        <w:t>Nádražní 998</w:t>
      </w:r>
    </w:p>
    <w:p w:rsidR="00A31479" w:rsidRDefault="00A31479" w:rsidP="00A31479">
      <w:pPr>
        <w:pStyle w:val="Odstavecseseznamem"/>
        <w:tabs>
          <w:tab w:val="left" w:pos="255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31479">
        <w:rPr>
          <w:rFonts w:ascii="Arial" w:hAnsi="Arial" w:cs="Arial"/>
          <w:b/>
          <w:sz w:val="24"/>
          <w:szCs w:val="24"/>
        </w:rPr>
        <w:tab/>
        <w:t>396 01 Humpolec</w:t>
      </w:r>
    </w:p>
    <w:p w:rsidR="00A31479" w:rsidRPr="00A31479" w:rsidRDefault="00A31479" w:rsidP="00A31479">
      <w:pPr>
        <w:pStyle w:val="Odstavecseseznamem"/>
        <w:tabs>
          <w:tab w:val="left" w:pos="25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6AB6" w:rsidRPr="00A278C2" w:rsidRDefault="00D36AB6" w:rsidP="00D36AB6">
      <w:pPr>
        <w:pStyle w:val="Odstavecseseznamem"/>
        <w:tabs>
          <w:tab w:val="left" w:pos="2552"/>
        </w:tabs>
        <w:rPr>
          <w:rFonts w:ascii="Arial" w:hAnsi="Arial" w:cs="Arial"/>
        </w:rPr>
      </w:pPr>
      <w:r w:rsidRPr="00A278C2">
        <w:rPr>
          <w:rFonts w:ascii="Arial" w:hAnsi="Arial" w:cs="Arial"/>
        </w:rPr>
        <w:t>Zastoupená:</w:t>
      </w:r>
      <w:r w:rsidRPr="00A278C2">
        <w:rPr>
          <w:rFonts w:ascii="Arial" w:hAnsi="Arial" w:cs="Arial"/>
        </w:rPr>
        <w:tab/>
        <w:t>Ing. Karel Hájek, p. František Kubů</w:t>
      </w:r>
    </w:p>
    <w:p w:rsidR="00D36AB6" w:rsidRPr="00A278C2" w:rsidRDefault="00D36AB6" w:rsidP="00D36AB6">
      <w:pPr>
        <w:pStyle w:val="Odstavecseseznamem"/>
        <w:tabs>
          <w:tab w:val="left" w:pos="2552"/>
        </w:tabs>
        <w:rPr>
          <w:rFonts w:ascii="Arial" w:hAnsi="Arial" w:cs="Arial"/>
        </w:rPr>
      </w:pPr>
      <w:r w:rsidRPr="00A278C2">
        <w:rPr>
          <w:rFonts w:ascii="Arial" w:hAnsi="Arial" w:cs="Arial"/>
        </w:rPr>
        <w:t>IČO:</w:t>
      </w:r>
      <w:r w:rsidRPr="00A278C2">
        <w:rPr>
          <w:rFonts w:ascii="Arial" w:hAnsi="Arial" w:cs="Arial"/>
        </w:rPr>
        <w:tab/>
        <w:t>466 79 120</w:t>
      </w:r>
      <w:r w:rsidRPr="00A278C2">
        <w:rPr>
          <w:rFonts w:ascii="Arial" w:hAnsi="Arial" w:cs="Arial"/>
        </w:rPr>
        <w:tab/>
      </w:r>
      <w:r w:rsidRPr="00A278C2">
        <w:rPr>
          <w:rFonts w:ascii="Arial" w:hAnsi="Arial" w:cs="Arial"/>
        </w:rPr>
        <w:tab/>
        <w:t xml:space="preserve">        DIČ: CZ 466 79 120</w:t>
      </w:r>
    </w:p>
    <w:p w:rsidR="00D36AB6" w:rsidRDefault="00D36AB6" w:rsidP="00B86E4C">
      <w:pPr>
        <w:pStyle w:val="Odstavecseseznamem"/>
        <w:tabs>
          <w:tab w:val="left" w:pos="3261"/>
        </w:tabs>
        <w:rPr>
          <w:rFonts w:cstheme="minorHAnsi"/>
          <w:sz w:val="24"/>
          <w:szCs w:val="24"/>
        </w:rPr>
      </w:pPr>
      <w:r w:rsidRPr="00A278C2">
        <w:rPr>
          <w:rFonts w:ascii="Arial" w:hAnsi="Arial" w:cs="Arial"/>
        </w:rPr>
        <w:t>Bankovní spojení:</w:t>
      </w:r>
      <w:r w:rsidR="00EB66ED">
        <w:rPr>
          <w:rFonts w:ascii="Arial" w:hAnsi="Arial" w:cs="Arial"/>
        </w:rPr>
        <w:t xml:space="preserve"> </w:t>
      </w:r>
      <w:proofErr w:type="spellStart"/>
      <w:r w:rsidR="00EB66ED">
        <w:rPr>
          <w:rFonts w:ascii="Arial" w:hAnsi="Arial" w:cs="Arial"/>
        </w:rPr>
        <w:t>xxxxxxxxxxxxxxxxxxxxxxxxxxx</w:t>
      </w:r>
      <w:proofErr w:type="spellEnd"/>
    </w:p>
    <w:p w:rsidR="006039CC" w:rsidRDefault="006039CC" w:rsidP="00D36AB6">
      <w:pPr>
        <w:pStyle w:val="Odstavecseseznamem"/>
        <w:tabs>
          <w:tab w:val="left" w:pos="2552"/>
        </w:tabs>
        <w:rPr>
          <w:rFonts w:cstheme="minorHAnsi"/>
          <w:sz w:val="24"/>
          <w:szCs w:val="24"/>
        </w:rPr>
      </w:pPr>
    </w:p>
    <w:p w:rsidR="006039CC" w:rsidRDefault="006039CC" w:rsidP="00A31479">
      <w:pPr>
        <w:pStyle w:val="Odstavecseseznamem"/>
        <w:numPr>
          <w:ilvl w:val="0"/>
          <w:numId w:val="1"/>
        </w:numPr>
        <w:tabs>
          <w:tab w:val="left" w:pos="2552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operativně technickém řízení činností na stavbě, při potvrzování zjišťovacích protokolů, zápisů, </w:t>
      </w:r>
      <w:proofErr w:type="spellStart"/>
      <w:r>
        <w:rPr>
          <w:rFonts w:ascii="Times New Roman" w:hAnsi="Times New Roman" w:cs="Times New Roman"/>
          <w:sz w:val="24"/>
          <w:szCs w:val="24"/>
        </w:rPr>
        <w:t>odsouhlasování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faktur, potvrzování protokolů o předání a převzetí dodávky nebo jejich částí zastupují:</w:t>
      </w:r>
    </w:p>
    <w:p w:rsidR="006039CC" w:rsidRDefault="006039CC" w:rsidP="006039CC">
      <w:pPr>
        <w:pStyle w:val="Odstavecseseznamem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9CC" w:rsidRPr="00B86E4C" w:rsidRDefault="006039CC" w:rsidP="006039CC">
      <w:pPr>
        <w:pStyle w:val="Odstavecseseznamem"/>
        <w:tabs>
          <w:tab w:val="left" w:pos="2552"/>
        </w:tabs>
        <w:jc w:val="both"/>
        <w:rPr>
          <w:rFonts w:ascii="Arial" w:hAnsi="Arial" w:cs="Arial"/>
        </w:rPr>
      </w:pPr>
      <w:r w:rsidRPr="00B86E4C">
        <w:rPr>
          <w:rFonts w:ascii="Arial" w:hAnsi="Arial" w:cs="Arial"/>
        </w:rPr>
        <w:t>zhotovitele:</w:t>
      </w:r>
      <w:r w:rsidRPr="00B86E4C">
        <w:rPr>
          <w:rFonts w:ascii="Arial" w:hAnsi="Arial" w:cs="Arial"/>
        </w:rPr>
        <w:tab/>
        <w:t>p. Makovec Bedřich</w:t>
      </w:r>
    </w:p>
    <w:p w:rsidR="006039CC" w:rsidRPr="00B86E4C" w:rsidRDefault="006039CC" w:rsidP="006039CC">
      <w:pPr>
        <w:pStyle w:val="Odstavecseseznamem"/>
        <w:tabs>
          <w:tab w:val="left" w:pos="2552"/>
        </w:tabs>
        <w:jc w:val="both"/>
        <w:rPr>
          <w:rFonts w:ascii="Arial" w:hAnsi="Arial" w:cs="Arial"/>
        </w:rPr>
      </w:pPr>
    </w:p>
    <w:p w:rsidR="006039CC" w:rsidRPr="00B86E4C" w:rsidRDefault="006039CC" w:rsidP="006039CC">
      <w:pPr>
        <w:pStyle w:val="Odstavecseseznamem"/>
        <w:tabs>
          <w:tab w:val="left" w:pos="2552"/>
        </w:tabs>
        <w:jc w:val="both"/>
        <w:rPr>
          <w:rFonts w:ascii="Arial" w:hAnsi="Arial" w:cs="Arial"/>
        </w:rPr>
      </w:pPr>
      <w:r w:rsidRPr="00B86E4C">
        <w:rPr>
          <w:rFonts w:ascii="Arial" w:hAnsi="Arial" w:cs="Arial"/>
        </w:rPr>
        <w:t>objednatele:</w:t>
      </w:r>
      <w:r w:rsidRPr="00B86E4C">
        <w:rPr>
          <w:rFonts w:ascii="Arial" w:hAnsi="Arial" w:cs="Arial"/>
        </w:rPr>
        <w:tab/>
        <w:t>Bc. Marcela Němcová – ředitelka školy</w:t>
      </w:r>
    </w:p>
    <w:p w:rsidR="006039CC" w:rsidRDefault="006039CC" w:rsidP="006039CC">
      <w:pPr>
        <w:tabs>
          <w:tab w:val="left" w:pos="2552"/>
        </w:tabs>
        <w:jc w:val="both"/>
        <w:rPr>
          <w:rFonts w:cstheme="minorHAnsi"/>
          <w:sz w:val="24"/>
          <w:szCs w:val="24"/>
        </w:rPr>
      </w:pPr>
    </w:p>
    <w:p w:rsidR="006039CC" w:rsidRDefault="006039CC" w:rsidP="006039CC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nichž vždy každý samostatně. Toto zmocnění trvá až do písemného odvolání. Změny v zastoupení budou uvedeny dodatkem této smlouvy.</w:t>
      </w:r>
    </w:p>
    <w:p w:rsidR="00B86E4C" w:rsidRDefault="00B86E4C" w:rsidP="006039CC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9CC" w:rsidRDefault="006039CC" w:rsidP="006039CC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9CC" w:rsidRPr="00A31479" w:rsidRDefault="006039CC" w:rsidP="007F41D4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lastRenderedPageBreak/>
        <w:t>II.</w:t>
      </w:r>
    </w:p>
    <w:p w:rsidR="006039CC" w:rsidRPr="00A31479" w:rsidRDefault="006039CC" w:rsidP="006039CC">
      <w:pPr>
        <w:tabs>
          <w:tab w:val="left" w:pos="2552"/>
        </w:tabs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Předmět plnění</w:t>
      </w:r>
    </w:p>
    <w:p w:rsidR="006039CC" w:rsidRPr="00A31479" w:rsidRDefault="006039CC" w:rsidP="006039CC">
      <w:pPr>
        <w:pStyle w:val="Odstavecseseznamem"/>
        <w:numPr>
          <w:ilvl w:val="0"/>
          <w:numId w:val="2"/>
        </w:numPr>
        <w:tabs>
          <w:tab w:val="left" w:pos="2552"/>
        </w:tabs>
        <w:ind w:left="426"/>
        <w:rPr>
          <w:rFonts w:ascii="Arial" w:hAnsi="Arial" w:cs="Arial"/>
          <w:b/>
          <w:sz w:val="24"/>
          <w:szCs w:val="24"/>
        </w:rPr>
      </w:pPr>
      <w:r w:rsidRPr="00A31479">
        <w:rPr>
          <w:rFonts w:ascii="Arial" w:hAnsi="Arial" w:cs="Arial"/>
          <w:b/>
          <w:sz w:val="24"/>
          <w:szCs w:val="24"/>
        </w:rPr>
        <w:t>Předmět smlouvy:</w:t>
      </w:r>
    </w:p>
    <w:p w:rsidR="006039CC" w:rsidRDefault="004257D0" w:rsidP="004257D0">
      <w:pPr>
        <w:pStyle w:val="Odstavecseseznamem"/>
        <w:tabs>
          <w:tab w:val="left" w:pos="2552"/>
        </w:tabs>
        <w:ind w:left="851"/>
        <w:jc w:val="both"/>
        <w:rPr>
          <w:rFonts w:cstheme="minorHAnsi"/>
          <w:b/>
          <w:sz w:val="24"/>
          <w:szCs w:val="24"/>
        </w:rPr>
      </w:pPr>
      <w:r w:rsidRPr="00A31479">
        <w:rPr>
          <w:rFonts w:ascii="Arial" w:hAnsi="Arial" w:cs="Arial"/>
        </w:rPr>
        <w:t>z</w:t>
      </w:r>
      <w:r w:rsidR="006039CC" w:rsidRPr="00A31479">
        <w:rPr>
          <w:rFonts w:ascii="Arial" w:hAnsi="Arial" w:cs="Arial"/>
        </w:rPr>
        <w:t>hotovení díla s názvem</w:t>
      </w:r>
      <w:r w:rsidR="006039C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DD2457">
        <w:rPr>
          <w:rFonts w:ascii="Arial" w:hAnsi="Arial" w:cs="Arial"/>
          <w:b/>
        </w:rPr>
        <w:t>Oprava školní kuchyně</w:t>
      </w:r>
      <w:r w:rsidRPr="00A31479">
        <w:rPr>
          <w:rFonts w:ascii="Arial" w:hAnsi="Arial" w:cs="Arial"/>
          <w:b/>
        </w:rPr>
        <w:t xml:space="preserve"> v prostorách Mateřské školy Smetanova 1526 v Humpolci</w:t>
      </w:r>
    </w:p>
    <w:p w:rsidR="004257D0" w:rsidRDefault="004257D0" w:rsidP="004257D0">
      <w:pPr>
        <w:pStyle w:val="Odstavecseseznamem"/>
        <w:tabs>
          <w:tab w:val="left" w:pos="2552"/>
        </w:tabs>
        <w:ind w:left="851" w:hanging="851"/>
        <w:jc w:val="both"/>
        <w:rPr>
          <w:rFonts w:cstheme="minorHAnsi"/>
          <w:b/>
          <w:sz w:val="24"/>
          <w:szCs w:val="24"/>
        </w:rPr>
      </w:pPr>
    </w:p>
    <w:p w:rsidR="004257D0" w:rsidRDefault="004257D0" w:rsidP="004257D0">
      <w:pPr>
        <w:pStyle w:val="Odstavecseseznamem"/>
        <w:numPr>
          <w:ilvl w:val="0"/>
          <w:numId w:val="2"/>
        </w:numPr>
        <w:tabs>
          <w:tab w:val="left" w:pos="2552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Plněno bude podle této smlouvy, platných právních předpisů, technických norem, v rozsahu položkového rozpočtu.</w:t>
      </w:r>
    </w:p>
    <w:p w:rsidR="004257D0" w:rsidRDefault="004257D0" w:rsidP="004257D0">
      <w:pPr>
        <w:pStyle w:val="Odstavecseseznamem"/>
        <w:numPr>
          <w:ilvl w:val="0"/>
          <w:numId w:val="2"/>
        </w:numPr>
        <w:tabs>
          <w:tab w:val="left" w:pos="2552"/>
        </w:tabs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Projektová dokumentace bude předána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>: byla předána</w:t>
      </w:r>
    </w:p>
    <w:p w:rsidR="004257D0" w:rsidRDefault="004257D0" w:rsidP="004257D0">
      <w:pPr>
        <w:pStyle w:val="Odstavecseseznamem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Předání staveniště </w:t>
      </w:r>
      <w:r w:rsidR="00DD2457">
        <w:rPr>
          <w:rFonts w:ascii="Times New Roman" w:hAnsi="Times New Roman" w:cs="Times New Roman"/>
          <w:sz w:val="24"/>
          <w:szCs w:val="24"/>
        </w:rPr>
        <w:t>bude uskutečněno dne: 15</w:t>
      </w:r>
      <w:r>
        <w:rPr>
          <w:rFonts w:ascii="Times New Roman" w:hAnsi="Times New Roman" w:cs="Times New Roman"/>
          <w:sz w:val="24"/>
          <w:szCs w:val="24"/>
        </w:rPr>
        <w:t>. 7. 2019</w:t>
      </w:r>
    </w:p>
    <w:p w:rsidR="004257D0" w:rsidRDefault="004257D0" w:rsidP="004257D0">
      <w:pPr>
        <w:pStyle w:val="Odstavecseseznamem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57D0" w:rsidRDefault="004257D0" w:rsidP="004257D0">
      <w:pPr>
        <w:pStyle w:val="Odstavecseseznamem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těchto předáních bude učiněn zápis.</w:t>
      </w:r>
    </w:p>
    <w:p w:rsidR="004257D0" w:rsidRDefault="004257D0" w:rsidP="004257D0">
      <w:pPr>
        <w:pStyle w:val="Odstavecseseznamem"/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57D0" w:rsidRPr="00A31479" w:rsidRDefault="004257D0" w:rsidP="004E5E6A">
      <w:pPr>
        <w:pStyle w:val="Odstavecseseznamem"/>
        <w:tabs>
          <w:tab w:val="left" w:pos="2552"/>
        </w:tabs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III.</w:t>
      </w:r>
    </w:p>
    <w:p w:rsidR="004257D0" w:rsidRPr="00A31479" w:rsidRDefault="007F41D4" w:rsidP="00DD2457">
      <w:pPr>
        <w:pStyle w:val="Odstavecseseznamem"/>
        <w:tabs>
          <w:tab w:val="left" w:pos="2552"/>
        </w:tabs>
        <w:ind w:left="0"/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Čas plnění</w:t>
      </w:r>
    </w:p>
    <w:p w:rsidR="004257D0" w:rsidRPr="00A31479" w:rsidRDefault="004257D0" w:rsidP="00A31479">
      <w:pPr>
        <w:tabs>
          <w:tab w:val="left" w:pos="2552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31479">
        <w:rPr>
          <w:rFonts w:ascii="Arial" w:hAnsi="Arial" w:cs="Arial"/>
          <w:b/>
          <w:sz w:val="24"/>
          <w:szCs w:val="24"/>
        </w:rPr>
        <w:t>Dodací podmínky:</w:t>
      </w:r>
    </w:p>
    <w:p w:rsidR="004257D0" w:rsidRDefault="00A31479" w:rsidP="006000D1">
      <w:pPr>
        <w:pStyle w:val="Odstavecseseznamem"/>
        <w:numPr>
          <w:ilvl w:val="0"/>
          <w:numId w:val="4"/>
        </w:numPr>
        <w:tabs>
          <w:tab w:val="left" w:pos="1418"/>
        </w:tabs>
        <w:ind w:hanging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Zahájení prací:</w:t>
      </w:r>
      <w:r>
        <w:rPr>
          <w:rFonts w:cstheme="minorHAnsi"/>
          <w:sz w:val="24"/>
          <w:szCs w:val="24"/>
        </w:rPr>
        <w:tab/>
      </w:r>
      <w:proofErr w:type="gramStart"/>
      <w:r w:rsidR="00DD2457">
        <w:rPr>
          <w:rFonts w:cstheme="minorHAnsi"/>
          <w:sz w:val="24"/>
          <w:szCs w:val="24"/>
        </w:rPr>
        <w:t>22</w:t>
      </w:r>
      <w:r w:rsidR="006000D1">
        <w:rPr>
          <w:rFonts w:cstheme="minorHAnsi"/>
          <w:sz w:val="24"/>
          <w:szCs w:val="24"/>
        </w:rPr>
        <w:t>.7.2019</w:t>
      </w:r>
      <w:proofErr w:type="gramEnd"/>
    </w:p>
    <w:p w:rsidR="006000D1" w:rsidRDefault="00A31479" w:rsidP="00A31479">
      <w:pPr>
        <w:pStyle w:val="Odstavecseseznamem"/>
        <w:numPr>
          <w:ilvl w:val="0"/>
          <w:numId w:val="4"/>
        </w:numPr>
        <w:tabs>
          <w:tab w:val="left" w:pos="1418"/>
        </w:tabs>
        <w:spacing w:after="120" w:line="240" w:lineRule="auto"/>
        <w:ind w:hanging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Ukončení stavby:</w:t>
      </w:r>
      <w:r>
        <w:rPr>
          <w:rFonts w:cstheme="minorHAnsi"/>
          <w:sz w:val="24"/>
          <w:szCs w:val="24"/>
        </w:rPr>
        <w:tab/>
      </w:r>
      <w:proofErr w:type="gramStart"/>
      <w:r w:rsidR="00DD2457">
        <w:rPr>
          <w:rFonts w:cstheme="minorHAnsi"/>
          <w:sz w:val="24"/>
          <w:szCs w:val="24"/>
        </w:rPr>
        <w:t>18</w:t>
      </w:r>
      <w:r w:rsidR="006000D1">
        <w:rPr>
          <w:rFonts w:cstheme="minorHAnsi"/>
          <w:sz w:val="24"/>
          <w:szCs w:val="24"/>
        </w:rPr>
        <w:t>.8.2019</w:t>
      </w:r>
      <w:proofErr w:type="gramEnd"/>
    </w:p>
    <w:p w:rsidR="00A31479" w:rsidRDefault="00A31479" w:rsidP="00A31479">
      <w:pPr>
        <w:pStyle w:val="Odstavecseseznamem"/>
        <w:tabs>
          <w:tab w:val="left" w:pos="1418"/>
        </w:tabs>
        <w:spacing w:after="120" w:line="240" w:lineRule="auto"/>
        <w:rPr>
          <w:rFonts w:cstheme="minorHAnsi"/>
          <w:sz w:val="24"/>
          <w:szCs w:val="24"/>
        </w:rPr>
      </w:pPr>
    </w:p>
    <w:p w:rsidR="006000D1" w:rsidRPr="00A31479" w:rsidRDefault="006000D1" w:rsidP="007F41D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IV.</w:t>
      </w:r>
    </w:p>
    <w:p w:rsidR="006000D1" w:rsidRPr="00A31479" w:rsidRDefault="006000D1" w:rsidP="004E5E6A">
      <w:pPr>
        <w:tabs>
          <w:tab w:val="left" w:pos="1418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Cena díla</w:t>
      </w:r>
    </w:p>
    <w:p w:rsidR="007F41D4" w:rsidRDefault="006000D1" w:rsidP="007F41D4">
      <w:pPr>
        <w:pStyle w:val="Odstavecseseznamem"/>
        <w:numPr>
          <w:ilvl w:val="0"/>
          <w:numId w:val="5"/>
        </w:numPr>
        <w:tabs>
          <w:tab w:val="left" w:pos="1418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díla bude určena vzájemně stvrzeným smluvním položkovým rozpočtem, který je přílohou této smlouvy o dílo.</w:t>
      </w:r>
    </w:p>
    <w:p w:rsidR="007F41D4" w:rsidRDefault="006000D1" w:rsidP="007F41D4">
      <w:pPr>
        <w:pStyle w:val="Odstavecseseznamem"/>
        <w:tabs>
          <w:tab w:val="left" w:pos="1418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D4">
        <w:rPr>
          <w:rFonts w:ascii="Times New Roman" w:hAnsi="Times New Roman" w:cs="Times New Roman"/>
          <w:b/>
          <w:sz w:val="24"/>
          <w:szCs w:val="24"/>
        </w:rPr>
        <w:t xml:space="preserve">Celková částka bez DPH je stanovena na </w:t>
      </w:r>
      <w:r w:rsidR="00DD2457">
        <w:rPr>
          <w:rFonts w:ascii="Times New Roman" w:hAnsi="Times New Roman" w:cs="Times New Roman"/>
          <w:b/>
          <w:sz w:val="24"/>
          <w:szCs w:val="24"/>
        </w:rPr>
        <w:t>398 090</w:t>
      </w:r>
      <w:r w:rsidRPr="007F41D4">
        <w:rPr>
          <w:rFonts w:ascii="Times New Roman" w:hAnsi="Times New Roman" w:cs="Times New Roman"/>
          <w:b/>
          <w:sz w:val="24"/>
          <w:szCs w:val="24"/>
        </w:rPr>
        <w:t>,-Kč</w:t>
      </w:r>
    </w:p>
    <w:p w:rsidR="006000D1" w:rsidRDefault="006000D1" w:rsidP="007F41D4">
      <w:pPr>
        <w:pStyle w:val="Odstavecseseznamem"/>
        <w:tabs>
          <w:tab w:val="left" w:pos="1418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1D4">
        <w:rPr>
          <w:rFonts w:ascii="Times New Roman" w:hAnsi="Times New Roman" w:cs="Times New Roman"/>
          <w:b/>
          <w:sz w:val="24"/>
          <w:szCs w:val="24"/>
        </w:rPr>
        <w:t>(celková částka včetně DPH</w:t>
      </w:r>
      <w:r w:rsidR="00DD2457">
        <w:rPr>
          <w:rFonts w:ascii="Times New Roman" w:hAnsi="Times New Roman" w:cs="Times New Roman"/>
          <w:b/>
          <w:sz w:val="24"/>
          <w:szCs w:val="24"/>
        </w:rPr>
        <w:t xml:space="preserve"> 21% </w:t>
      </w:r>
      <w:r w:rsidRPr="007F41D4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DD2457">
        <w:rPr>
          <w:rFonts w:ascii="Times New Roman" w:hAnsi="Times New Roman" w:cs="Times New Roman"/>
          <w:b/>
          <w:sz w:val="24"/>
          <w:szCs w:val="24"/>
        </w:rPr>
        <w:t>481 689</w:t>
      </w:r>
      <w:r w:rsidRPr="007F41D4">
        <w:rPr>
          <w:rFonts w:ascii="Times New Roman" w:hAnsi="Times New Roman" w:cs="Times New Roman"/>
          <w:b/>
          <w:sz w:val="24"/>
          <w:szCs w:val="24"/>
        </w:rPr>
        <w:t>,-Kč)</w:t>
      </w:r>
    </w:p>
    <w:p w:rsidR="007F41D4" w:rsidRPr="007F41D4" w:rsidRDefault="007F41D4" w:rsidP="007F41D4">
      <w:pPr>
        <w:pStyle w:val="Odstavecseseznamem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00D1" w:rsidRDefault="006000D1" w:rsidP="007F41D4">
      <w:pPr>
        <w:pStyle w:val="Odstavecseseznamem"/>
        <w:numPr>
          <w:ilvl w:val="0"/>
          <w:numId w:val="5"/>
        </w:numPr>
        <w:tabs>
          <w:tab w:val="left" w:pos="1418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 pevná po celou dobu výstavby v rozsahu zadávacích podkladů a výkazu výměr.</w:t>
      </w:r>
    </w:p>
    <w:p w:rsidR="007F41D4" w:rsidRDefault="007F41D4" w:rsidP="007F41D4">
      <w:pPr>
        <w:pStyle w:val="Odstavecseseznamem"/>
        <w:numPr>
          <w:ilvl w:val="0"/>
          <w:numId w:val="5"/>
        </w:numPr>
        <w:tabs>
          <w:tab w:val="left" w:pos="1418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může být změněna pouze v těchto případech:</w:t>
      </w:r>
    </w:p>
    <w:p w:rsidR="007F41D4" w:rsidRDefault="007F41D4" w:rsidP="007F41D4">
      <w:pPr>
        <w:pStyle w:val="Odstavecseseznamem"/>
        <w:numPr>
          <w:ilvl w:val="0"/>
          <w:numId w:val="6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si prokazatelně vyžádá změnu rozsahu díla.</w:t>
      </w:r>
    </w:p>
    <w:p w:rsidR="007F41D4" w:rsidRDefault="007F41D4" w:rsidP="007F41D4">
      <w:pPr>
        <w:pStyle w:val="Odstavecseseznamem"/>
        <w:numPr>
          <w:ilvl w:val="0"/>
          <w:numId w:val="6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 změně sazby DPH v průběhu plnění.</w:t>
      </w:r>
    </w:p>
    <w:p w:rsidR="007F41D4" w:rsidRDefault="007F41D4" w:rsidP="007F41D4">
      <w:pPr>
        <w:pStyle w:val="Odstavecseseznamem"/>
        <w:numPr>
          <w:ilvl w:val="0"/>
          <w:numId w:val="6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požadavku změny standardu použitého materiálu uvedeného v položkovém </w:t>
      </w:r>
      <w:proofErr w:type="gramStart"/>
      <w:r>
        <w:rPr>
          <w:rFonts w:ascii="Times New Roman" w:hAnsi="Times New Roman" w:cs="Times New Roman"/>
          <w:sz w:val="24"/>
          <w:szCs w:val="24"/>
        </w:rPr>
        <w:t>rozpočtu(dlažby</w:t>
      </w:r>
      <w:proofErr w:type="gramEnd"/>
      <w:r>
        <w:rPr>
          <w:rFonts w:ascii="Times New Roman" w:hAnsi="Times New Roman" w:cs="Times New Roman"/>
          <w:sz w:val="24"/>
          <w:szCs w:val="24"/>
        </w:rPr>
        <w:t>, obklady, zařizovací předměty, podlahoviny, kuchyně, dveře, vrata, doplňky střešních krytin apod.)</w:t>
      </w:r>
    </w:p>
    <w:p w:rsidR="007F41D4" w:rsidRPr="00A31479" w:rsidRDefault="007F41D4" w:rsidP="007F41D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V.</w:t>
      </w:r>
    </w:p>
    <w:p w:rsidR="007F41D4" w:rsidRPr="00A31479" w:rsidRDefault="007F41D4" w:rsidP="007F41D4">
      <w:pPr>
        <w:tabs>
          <w:tab w:val="left" w:pos="1418"/>
        </w:tabs>
        <w:jc w:val="center"/>
        <w:rPr>
          <w:rFonts w:ascii="Arial" w:hAnsi="Arial" w:cs="Arial"/>
          <w:b/>
          <w:sz w:val="32"/>
          <w:szCs w:val="32"/>
        </w:rPr>
      </w:pPr>
      <w:r w:rsidRPr="00A31479">
        <w:rPr>
          <w:rFonts w:ascii="Arial" w:hAnsi="Arial" w:cs="Arial"/>
          <w:b/>
          <w:sz w:val="32"/>
          <w:szCs w:val="32"/>
        </w:rPr>
        <w:t>Pravidla financování a způsob placení</w:t>
      </w:r>
    </w:p>
    <w:p w:rsidR="007F41D4" w:rsidRDefault="007F41D4" w:rsidP="007F41D4">
      <w:pPr>
        <w:pStyle w:val="Odstavecseseznamem"/>
        <w:numPr>
          <w:ilvl w:val="0"/>
          <w:numId w:val="7"/>
        </w:numPr>
        <w:tabs>
          <w:tab w:val="left" w:pos="141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 průběhem prací bude prováděna přebírka provedených prací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splátkování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převzatých prací.</w:t>
      </w:r>
    </w:p>
    <w:p w:rsidR="007F41D4" w:rsidRDefault="007F41D4" w:rsidP="007F41D4">
      <w:pPr>
        <w:pStyle w:val="Odstavecseseznamem"/>
        <w:numPr>
          <w:ilvl w:val="0"/>
          <w:numId w:val="7"/>
        </w:numPr>
        <w:tabs>
          <w:tab w:val="left" w:pos="141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</w:t>
      </w:r>
      <w:r w:rsidR="004E5E6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nost odsouhlasených splátek a faktur je 14 dní po obdržení.</w:t>
      </w:r>
    </w:p>
    <w:p w:rsidR="00D36AB6" w:rsidRDefault="007F41D4" w:rsidP="004E5E6A">
      <w:pPr>
        <w:pStyle w:val="Odstavecseseznamem"/>
        <w:numPr>
          <w:ilvl w:val="0"/>
          <w:numId w:val="7"/>
        </w:numPr>
        <w:tabs>
          <w:tab w:val="left" w:pos="141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Pokud na předávaném díle budou drobné závady na nedodělky, vyhrazuje objednatel právo pozastavit proplacení 5% ze smluvní ceny za dílo, a to do doby odstranění nedodělků nebo závad.</w:t>
      </w:r>
    </w:p>
    <w:p w:rsidR="004E5E6A" w:rsidRPr="00085CA2" w:rsidRDefault="004E5E6A" w:rsidP="004E5E6A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85CA2">
        <w:rPr>
          <w:rFonts w:ascii="Arial" w:hAnsi="Arial" w:cs="Arial"/>
          <w:b/>
          <w:sz w:val="32"/>
          <w:szCs w:val="32"/>
        </w:rPr>
        <w:t>VI.</w:t>
      </w:r>
    </w:p>
    <w:p w:rsidR="004E5E6A" w:rsidRDefault="004E5E6A" w:rsidP="004E5E6A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85CA2">
        <w:rPr>
          <w:rFonts w:ascii="Arial" w:hAnsi="Arial" w:cs="Arial"/>
          <w:b/>
          <w:sz w:val="32"/>
          <w:szCs w:val="32"/>
        </w:rPr>
        <w:t>Další ujednání</w:t>
      </w:r>
    </w:p>
    <w:p w:rsidR="00085CA2" w:rsidRPr="00085CA2" w:rsidRDefault="00085CA2" w:rsidP="004E5E6A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E5E6A" w:rsidRDefault="004E5E6A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před zakrytím každé část díla a po provedení jednotlivých fází prací, které se stanou dále nekontrolovatelné, vyzve objednatele k přebírce prací. V souladu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splátkováním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prací vyzve zhotovitel objednatele k přebírce provedených ucelených částí díla. Nepřevzaté práce není zhotovitel oprávněn fakturovat.</w:t>
      </w:r>
    </w:p>
    <w:p w:rsidR="004E5E6A" w:rsidRDefault="004E5E6A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provádění díla bude pro zhotovitele závazný položkový rozpočet, platné normy ČSN, zápis o předání a převzetí staveniště a podmínky vyplývající z rozhodnutí dotčených správních orgánů a správců inženýrských sítí.</w:t>
      </w:r>
    </w:p>
    <w:p w:rsidR="004E5E6A" w:rsidRDefault="004E5E6A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dílo se přiměřeně sníží, rozhodne-li zástupce objednatele po uzavření smlouvy o omezení rozsahu díla. Toto opatření musí být provedeno písemně s uvedením rozsahu a</w:t>
      </w:r>
      <w:r w:rsidR="00DD2457">
        <w:rPr>
          <w:rFonts w:ascii="Times New Roman" w:hAnsi="Times New Roman" w:cs="Times New Roman"/>
          <w:sz w:val="24"/>
          <w:szCs w:val="24"/>
        </w:rPr>
        <w:t xml:space="preserve"> stanovením ceny. Totéž platí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případě</w:t>
      </w:r>
      <w:proofErr w:type="gramEnd"/>
      <w:r w:rsidR="00023E0E">
        <w:rPr>
          <w:rFonts w:ascii="Times New Roman" w:hAnsi="Times New Roman" w:cs="Times New Roman"/>
          <w:sz w:val="24"/>
          <w:szCs w:val="24"/>
        </w:rPr>
        <w:t xml:space="preserve"> rozšíření rozsahu díla. Rozsah díla je přesně vymezen položkovým rozpočtem, který je nedílnou součástí této smlouvy. Kalkulace případně doobjednaných prací bude provedena podle „průměrných cen vybraných stavebních prací a objektů z ČSU v Hradci Králové.</w:t>
      </w:r>
    </w:p>
    <w:p w:rsidR="00940E09" w:rsidRDefault="00023E0E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stavbě bude veden stavební deník. K předání díla zhotovitel předloží veškeré požadované zkoušky a revize. O předání a převzetí díla se zapíše mezi objednatelem a zhotovitelem zápis. K předání díla vyzve zhotovitel objednatele nejméně 10 dní předem. Nejpozd</w:t>
      </w:r>
      <w:r w:rsidR="004538BC">
        <w:rPr>
          <w:rFonts w:ascii="Times New Roman" w:hAnsi="Times New Roman" w:cs="Times New Roman"/>
          <w:sz w:val="24"/>
          <w:szCs w:val="24"/>
        </w:rPr>
        <w:t>ěji do 5 dnů od předání a převzetí díla zhotovitel staveniště vyklidí, to jest</w:t>
      </w:r>
      <w:r w:rsidR="00DD2457">
        <w:rPr>
          <w:rFonts w:ascii="Times New Roman" w:hAnsi="Times New Roman" w:cs="Times New Roman"/>
          <w:sz w:val="24"/>
          <w:szCs w:val="24"/>
        </w:rPr>
        <w:t>,</w:t>
      </w:r>
      <w:r w:rsidR="004538BC">
        <w:rPr>
          <w:rFonts w:ascii="Times New Roman" w:hAnsi="Times New Roman" w:cs="Times New Roman"/>
          <w:sz w:val="24"/>
          <w:szCs w:val="24"/>
        </w:rPr>
        <w:t xml:space="preserve"> odstraní zbytky </w:t>
      </w:r>
      <w:proofErr w:type="spellStart"/>
      <w:proofErr w:type="gramStart"/>
      <w:r w:rsidR="004538BC">
        <w:rPr>
          <w:rFonts w:ascii="Times New Roman" w:hAnsi="Times New Roman" w:cs="Times New Roman"/>
          <w:sz w:val="24"/>
          <w:szCs w:val="24"/>
        </w:rPr>
        <w:t>materiálu,stavební</w:t>
      </w:r>
      <w:proofErr w:type="spellEnd"/>
      <w:proofErr w:type="gramEnd"/>
      <w:r w:rsidR="004538BC">
        <w:rPr>
          <w:rFonts w:ascii="Times New Roman" w:hAnsi="Times New Roman" w:cs="Times New Roman"/>
          <w:sz w:val="24"/>
          <w:szCs w:val="24"/>
        </w:rPr>
        <w:t xml:space="preserve"> stroje atd. a uvede terén kolem budovy do původního stavu</w:t>
      </w:r>
    </w:p>
    <w:p w:rsidR="004538BC" w:rsidRDefault="006B1456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Nebezpečí škody na zhotovené věci (díle) nese zhotovitel do doby převzetí celého díla objednatelem. Vlastníkem zhotovené věci je objednatel.</w:t>
      </w:r>
    </w:p>
    <w:p w:rsidR="006B1456" w:rsidRDefault="006B1456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činností zhotovitele dojde ke způsob</w:t>
      </w:r>
      <w:r w:rsidR="00DD245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ní škody objednateli nebo jiným subjektům z titulu opomenutí nedbalosti nebo neplnění podmínek vyplývající ze zákona, ČSN nebo jiných norem nebo závazků plynoucích z této smlouvy, je zhotovitel povinen bez zbytečného odkladu tuto školu odstranit a není-li to možné, tak finančně uhradit. Veškeré náklady s tímto spojené nese zhotovitel.</w:t>
      </w:r>
    </w:p>
    <w:p w:rsidR="006B1456" w:rsidRDefault="006B1456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dojde k platební neschopnosti objednatele, bude objednatel o vzniklé situaci písemně informovat zhotovitele a bude o vzniklé situaci v předstihu jednáno.</w:t>
      </w:r>
    </w:p>
    <w:p w:rsidR="006B1456" w:rsidRDefault="006B1456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provede dílo na svůj náklad a své nebezpečí a v souladu s vyhláškou o bezpečnosti práce.</w:t>
      </w:r>
    </w:p>
    <w:p w:rsidR="006B1456" w:rsidRDefault="006B1456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veškeré spory vznikající z této smlouvy a v souvislosti s ní budou s konečnou platností rozhodovány v rozhodčím řízení podle </w:t>
      </w:r>
      <w:proofErr w:type="gramStart"/>
      <w:r>
        <w:rPr>
          <w:rFonts w:ascii="Times New Roman" w:hAnsi="Times New Roman" w:cs="Times New Roman"/>
          <w:sz w:val="24"/>
          <w:szCs w:val="24"/>
        </w:rPr>
        <w:t>zák.č.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216/1994Sb., a to jediným rozhodcem JUDr. Janem Ševčíkem, </w:t>
      </w:r>
      <w:proofErr w:type="spellStart"/>
      <w:r w:rsidR="00EB66ED"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</w:p>
    <w:p w:rsidR="006B1456" w:rsidRDefault="006B1456" w:rsidP="00A31479">
      <w:pPr>
        <w:pStyle w:val="Odstavecseseznamem"/>
        <w:numPr>
          <w:ilvl w:val="0"/>
          <w:numId w:val="8"/>
        </w:numPr>
        <w:tabs>
          <w:tab w:val="left" w:pos="1418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případ, že se JUDr. Jan Ševčík funkce rozhodne platně vzdát, nebo bude z projednávání věci vyloučen, nebo tuto funkci moci z jakýchkoliv jiných důvodů vykonávat, dohodly se smluvní strany tak, že jiný rozhodce bude určen dohodou stran, a to do tří dnů od doručení výzvy jedné strany druhé.</w:t>
      </w:r>
    </w:p>
    <w:p w:rsidR="006B1456" w:rsidRDefault="006B1456" w:rsidP="00A31479">
      <w:pPr>
        <w:pStyle w:val="Odstavecseseznamem"/>
        <w:tabs>
          <w:tab w:val="left" w:pos="1418"/>
        </w:tabs>
        <w:spacing w:after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Nedojde-li v této lhůtě k dohodě ohledně rozhodce, bude rozhodce jmenován věřitelem</w:t>
      </w:r>
    </w:p>
    <w:p w:rsidR="0066082F" w:rsidRDefault="0066082F" w:rsidP="00085CA2">
      <w:pPr>
        <w:pStyle w:val="Odstavecseseznamem"/>
        <w:tabs>
          <w:tab w:val="left" w:pos="141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Default="0066082F" w:rsidP="006B1456">
      <w:pPr>
        <w:pStyle w:val="Odstavecseseznamem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Pr="00085CA2" w:rsidRDefault="0066082F" w:rsidP="00085CA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Default="0066082F" w:rsidP="0066082F">
      <w:pPr>
        <w:pStyle w:val="Odstavecseseznamem"/>
        <w:numPr>
          <w:ilvl w:val="0"/>
          <w:numId w:val="8"/>
        </w:numPr>
        <w:tabs>
          <w:tab w:val="left" w:pos="1418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Místo, den a hodinu konání rozhodčího řízení určuje jmenovaný rozhodce.</w:t>
      </w:r>
    </w:p>
    <w:p w:rsidR="0066082F" w:rsidRDefault="0066082F" w:rsidP="006608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Pr="0066082F" w:rsidRDefault="0066082F" w:rsidP="0066082F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082F">
        <w:rPr>
          <w:rFonts w:ascii="Arial" w:hAnsi="Arial" w:cs="Arial"/>
          <w:b/>
          <w:sz w:val="32"/>
          <w:szCs w:val="32"/>
        </w:rPr>
        <w:t>VII.</w:t>
      </w:r>
    </w:p>
    <w:p w:rsidR="0066082F" w:rsidRDefault="0066082F" w:rsidP="0066082F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082F">
        <w:rPr>
          <w:rFonts w:ascii="Arial" w:hAnsi="Arial" w:cs="Arial"/>
          <w:b/>
          <w:sz w:val="32"/>
          <w:szCs w:val="32"/>
        </w:rPr>
        <w:t xml:space="preserve">Vady díla, </w:t>
      </w:r>
      <w:r>
        <w:rPr>
          <w:rFonts w:ascii="Arial" w:hAnsi="Arial" w:cs="Arial"/>
          <w:b/>
          <w:sz w:val="32"/>
          <w:szCs w:val="32"/>
        </w:rPr>
        <w:t>záruční doby a smluvní pokuty</w:t>
      </w:r>
    </w:p>
    <w:p w:rsidR="0066082F" w:rsidRDefault="0066082F" w:rsidP="00085CA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Default="0066082F" w:rsidP="00085CA2">
      <w:pPr>
        <w:pStyle w:val="Odstavecseseznamem"/>
        <w:numPr>
          <w:ilvl w:val="0"/>
          <w:numId w:val="10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odpovídá za vady díla, jestliže jeho provedení neodpovídá doporučeným nebo platným normám ČSN.</w:t>
      </w:r>
    </w:p>
    <w:p w:rsidR="0066082F" w:rsidRDefault="0066082F" w:rsidP="00085CA2">
      <w:pPr>
        <w:pStyle w:val="Odstavecseseznamem"/>
        <w:numPr>
          <w:ilvl w:val="0"/>
          <w:numId w:val="10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provedené dílo se sjednává záruka 36 měsíců po řádném dokončení a převzetí díla.</w:t>
      </w:r>
    </w:p>
    <w:p w:rsidR="0066082F" w:rsidRDefault="0066082F" w:rsidP="00085CA2">
      <w:p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Default="0066082F" w:rsidP="00085CA2">
      <w:pPr>
        <w:pStyle w:val="Odstavecseseznamem"/>
        <w:numPr>
          <w:ilvl w:val="0"/>
          <w:numId w:val="10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Vady a nedodělky zjištěné při přejímce prací nebo v záruční době je povinen zhotovitel odstranit do 5 dnů, nedojde-li k dohodě o jiném termínu.</w:t>
      </w:r>
    </w:p>
    <w:p w:rsidR="0066082F" w:rsidRDefault="0066082F" w:rsidP="00085CA2">
      <w:pPr>
        <w:pStyle w:val="Odstavecseseznamem"/>
        <w:numPr>
          <w:ilvl w:val="0"/>
          <w:numId w:val="10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nedodržení</w:t>
      </w:r>
      <w:r w:rsidR="00085CA2">
        <w:rPr>
          <w:rFonts w:ascii="Times New Roman" w:hAnsi="Times New Roman" w:cs="Times New Roman"/>
          <w:sz w:val="24"/>
          <w:szCs w:val="24"/>
        </w:rPr>
        <w:t xml:space="preserve"> termínu dokončení díla uhradí zhotovitel objednateli smluvní pokutu ve výši 0,1% ze smluvní ceny nedokončené části díla za každý započatý den prodlení.</w:t>
      </w:r>
    </w:p>
    <w:p w:rsidR="00085CA2" w:rsidRDefault="00085CA2" w:rsidP="00085CA2">
      <w:pPr>
        <w:pStyle w:val="Odstavecseseznamem"/>
        <w:numPr>
          <w:ilvl w:val="0"/>
          <w:numId w:val="10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dojde k prodlení v úhradě odsouhlasené faktury, bude tuto částku zhotovitel úročit sazbou 0,1 procenta za každý den prodlení.</w:t>
      </w:r>
    </w:p>
    <w:p w:rsidR="00085CA2" w:rsidRDefault="00085CA2" w:rsidP="00085CA2">
      <w:pPr>
        <w:pStyle w:val="Odstavecseseznamem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85CA2" w:rsidRPr="0066082F" w:rsidRDefault="00085CA2" w:rsidP="00085CA2">
      <w:pPr>
        <w:pStyle w:val="Odstavecseseznamem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6082F" w:rsidRDefault="00085CA2" w:rsidP="00085CA2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VIII.</w:t>
      </w:r>
    </w:p>
    <w:p w:rsidR="00085CA2" w:rsidRDefault="00085CA2" w:rsidP="00085CA2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Závěrečná ustanovení</w:t>
      </w:r>
    </w:p>
    <w:p w:rsidR="00085CA2" w:rsidRDefault="00085CA2" w:rsidP="00085CA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CA2" w:rsidRDefault="00085CA2" w:rsidP="00085CA2">
      <w:pPr>
        <w:pStyle w:val="Odstavecseseznamem"/>
        <w:numPr>
          <w:ilvl w:val="0"/>
          <w:numId w:val="11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není v této smlouvě dohodnuto jinak, platí pro smluvní vztah ustanovení obchodního zákoníku.</w:t>
      </w:r>
    </w:p>
    <w:p w:rsidR="00085CA2" w:rsidRDefault="00085CA2" w:rsidP="00085CA2">
      <w:pPr>
        <w:tabs>
          <w:tab w:val="left" w:pos="14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CA2" w:rsidRDefault="00085CA2" w:rsidP="00085CA2">
      <w:pPr>
        <w:pStyle w:val="Odstavecseseznamem"/>
        <w:numPr>
          <w:ilvl w:val="0"/>
          <w:numId w:val="11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měněna pouze oboustranně potvrzenými písemnými dodatky.</w:t>
      </w:r>
    </w:p>
    <w:p w:rsidR="00085CA2" w:rsidRPr="00085CA2" w:rsidRDefault="00085CA2" w:rsidP="00085CA2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:rsidR="00085CA2" w:rsidRDefault="00085CA2" w:rsidP="00085CA2">
      <w:pPr>
        <w:pStyle w:val="Odstavecseseznamem"/>
        <w:numPr>
          <w:ilvl w:val="0"/>
          <w:numId w:val="11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2 výtiscích s platností originálu, z nichž každá strana obdrží 1 podepsané vyhotovení.</w:t>
      </w:r>
    </w:p>
    <w:p w:rsidR="00085CA2" w:rsidRPr="00085CA2" w:rsidRDefault="00085CA2" w:rsidP="00085CA2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:rsidR="00085CA2" w:rsidRDefault="00085CA2" w:rsidP="00085CA2">
      <w:pPr>
        <w:pStyle w:val="Odstavecseseznamem"/>
        <w:numPr>
          <w:ilvl w:val="0"/>
          <w:numId w:val="11"/>
        </w:numPr>
        <w:tabs>
          <w:tab w:val="left" w:pos="1418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platná a účinná podpisem smlouvy k tomu oprávněným zástupcem objednatele a zhotovitele.</w:t>
      </w:r>
    </w:p>
    <w:p w:rsidR="00085CA2" w:rsidRDefault="00085CA2" w:rsidP="00085CA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85CA2" w:rsidRPr="00085CA2" w:rsidRDefault="00085CA2" w:rsidP="00085CA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85CA2" w:rsidRDefault="00085CA2" w:rsidP="00085CA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CA2" w:rsidRDefault="00DD2457" w:rsidP="00085CA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Humpolci dne 23</w:t>
      </w:r>
      <w:r w:rsidR="00085CA2">
        <w:rPr>
          <w:rFonts w:ascii="Times New Roman" w:hAnsi="Times New Roman" w:cs="Times New Roman"/>
          <w:sz w:val="24"/>
          <w:szCs w:val="24"/>
        </w:rPr>
        <w:t>. dubna 2019</w:t>
      </w:r>
    </w:p>
    <w:p w:rsidR="00085CA2" w:rsidRPr="00085CA2" w:rsidRDefault="00085CA2" w:rsidP="00085CA2">
      <w:pPr>
        <w:rPr>
          <w:rFonts w:ascii="Times New Roman" w:hAnsi="Times New Roman" w:cs="Times New Roman"/>
          <w:sz w:val="24"/>
          <w:szCs w:val="24"/>
        </w:rPr>
      </w:pPr>
    </w:p>
    <w:p w:rsidR="00085CA2" w:rsidRPr="00085CA2" w:rsidRDefault="00085CA2" w:rsidP="00085CA2">
      <w:pPr>
        <w:rPr>
          <w:rFonts w:ascii="Times New Roman" w:hAnsi="Times New Roman" w:cs="Times New Roman"/>
          <w:sz w:val="24"/>
          <w:szCs w:val="24"/>
        </w:rPr>
      </w:pPr>
    </w:p>
    <w:p w:rsidR="00085CA2" w:rsidRDefault="00EB66ED" w:rsidP="0008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</w:t>
      </w:r>
      <w:proofErr w:type="spellEnd"/>
    </w:p>
    <w:p w:rsidR="00085CA2" w:rsidRDefault="00085CA2" w:rsidP="0008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085CA2" w:rsidRPr="00085CA2" w:rsidRDefault="00085CA2" w:rsidP="00085CA2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Zhotovitel:</w:t>
      </w:r>
      <w:r>
        <w:rPr>
          <w:rFonts w:ascii="Times New Roman" w:hAnsi="Times New Roman" w:cs="Times New Roman"/>
          <w:sz w:val="24"/>
          <w:szCs w:val="24"/>
        </w:rPr>
        <w:tab/>
        <w:t>Objednatel:</w:t>
      </w:r>
    </w:p>
    <w:sectPr w:rsidR="00085CA2" w:rsidRPr="0008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24B"/>
    <w:multiLevelType w:val="hybridMultilevel"/>
    <w:tmpl w:val="CA18B8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CC8"/>
    <w:multiLevelType w:val="hybridMultilevel"/>
    <w:tmpl w:val="3A3C61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7D3"/>
    <w:multiLevelType w:val="hybridMultilevel"/>
    <w:tmpl w:val="1F58F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D1F3C"/>
    <w:multiLevelType w:val="hybridMultilevel"/>
    <w:tmpl w:val="1DA46C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77198"/>
    <w:multiLevelType w:val="hybridMultilevel"/>
    <w:tmpl w:val="A76A19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31B51"/>
    <w:multiLevelType w:val="hybridMultilevel"/>
    <w:tmpl w:val="F39642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F4627"/>
    <w:multiLevelType w:val="hybridMultilevel"/>
    <w:tmpl w:val="4F281F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A0D58"/>
    <w:multiLevelType w:val="hybridMultilevel"/>
    <w:tmpl w:val="1D604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93395"/>
    <w:multiLevelType w:val="hybridMultilevel"/>
    <w:tmpl w:val="4482AF9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3E771FA"/>
    <w:multiLevelType w:val="hybridMultilevel"/>
    <w:tmpl w:val="0A4A0EFE"/>
    <w:lvl w:ilvl="0" w:tplc="D59EA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E02E38"/>
    <w:multiLevelType w:val="hybridMultilevel"/>
    <w:tmpl w:val="7BC47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8A"/>
    <w:rsid w:val="00023E0E"/>
    <w:rsid w:val="00085CA2"/>
    <w:rsid w:val="002778EA"/>
    <w:rsid w:val="004257D0"/>
    <w:rsid w:val="004538BC"/>
    <w:rsid w:val="004E5E6A"/>
    <w:rsid w:val="006000D1"/>
    <w:rsid w:val="006039CC"/>
    <w:rsid w:val="0066082F"/>
    <w:rsid w:val="006B1456"/>
    <w:rsid w:val="007F41D4"/>
    <w:rsid w:val="00940E09"/>
    <w:rsid w:val="009A4C8A"/>
    <w:rsid w:val="00A278C2"/>
    <w:rsid w:val="00A31479"/>
    <w:rsid w:val="00B23E33"/>
    <w:rsid w:val="00B86E4C"/>
    <w:rsid w:val="00C35257"/>
    <w:rsid w:val="00C4419E"/>
    <w:rsid w:val="00D36AB6"/>
    <w:rsid w:val="00DD2457"/>
    <w:rsid w:val="00E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1913-E910-4E10-AE7D-F3D43F56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2019-05-20T08:33:00Z</dcterms:created>
  <dcterms:modified xsi:type="dcterms:W3CDTF">2019-05-20T08:34:00Z</dcterms:modified>
</cp:coreProperties>
</file>