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ACBF3" w14:textId="77777777" w:rsidR="00823B40" w:rsidRPr="00C724BD" w:rsidRDefault="00823B40" w:rsidP="00823B40">
      <w:pPr>
        <w:rPr>
          <w:rFonts w:ascii="Trebuchet MS" w:hAnsi="Trebuchet MS"/>
          <w:b/>
        </w:rPr>
      </w:pPr>
    </w:p>
    <w:p w14:paraId="574ACBF4" w14:textId="77777777" w:rsidR="00823B40" w:rsidRPr="00B936E0" w:rsidRDefault="00823B40" w:rsidP="00823B40">
      <w:pPr>
        <w:pStyle w:val="Nzev"/>
        <w:rPr>
          <w:rFonts w:asciiTheme="minorHAnsi" w:hAnsiTheme="minorHAnsi"/>
          <w:color w:val="4F81BD" w:themeColor="accent1"/>
          <w:sz w:val="36"/>
          <w:szCs w:val="36"/>
          <w:u w:val="single"/>
        </w:rPr>
      </w:pPr>
      <w:r w:rsidRPr="00B936E0">
        <w:rPr>
          <w:rFonts w:asciiTheme="minorHAnsi" w:hAnsiTheme="minorHAnsi"/>
          <w:color w:val="4F81BD" w:themeColor="accent1"/>
          <w:sz w:val="36"/>
          <w:szCs w:val="36"/>
          <w:u w:val="single"/>
        </w:rPr>
        <w:t>K U P N Í   S M L O U V A</w:t>
      </w:r>
    </w:p>
    <w:p w14:paraId="574ACBF5" w14:textId="77777777" w:rsidR="00823B40" w:rsidRPr="00B936E0" w:rsidRDefault="00823B40" w:rsidP="00823B40">
      <w:pPr>
        <w:pStyle w:val="Nzev"/>
        <w:rPr>
          <w:rFonts w:asciiTheme="minorHAnsi" w:hAnsiTheme="minorHAnsi"/>
          <w:sz w:val="24"/>
        </w:rPr>
      </w:pPr>
    </w:p>
    <w:p w14:paraId="574ACBF6" w14:textId="617997F6" w:rsidR="00F113A6" w:rsidRPr="00B936E0" w:rsidRDefault="003841F5" w:rsidP="00F113A6">
      <w:pPr>
        <w:jc w:val="center"/>
        <w:rPr>
          <w:rFonts w:asciiTheme="minorHAnsi" w:hAnsiTheme="minorHAnsi"/>
          <w:b/>
          <w:bCs/>
          <w:color w:val="000000"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uzavřená dle zákona č. 89/ 2012 Sb., občanský zákoník, ve znění pozdějších předpisů (dále jen „občanský zákoník“) </w:t>
      </w:r>
      <w:r w:rsidR="00F113A6" w:rsidRPr="00B936E0">
        <w:rPr>
          <w:rFonts w:asciiTheme="minorHAnsi" w:hAnsiTheme="minorHAnsi"/>
          <w:b/>
          <w:spacing w:val="-10"/>
          <w:sz w:val="18"/>
          <w:szCs w:val="18"/>
        </w:rPr>
        <w:br/>
      </w:r>
    </w:p>
    <w:p w14:paraId="574ACBF7" w14:textId="77777777" w:rsidR="00823B40" w:rsidRPr="00B936E0" w:rsidRDefault="00823B40" w:rsidP="00823B40">
      <w:pPr>
        <w:jc w:val="both"/>
        <w:rPr>
          <w:rFonts w:asciiTheme="minorHAnsi" w:hAnsiTheme="minorHAnsi"/>
          <w:b/>
        </w:rPr>
      </w:pPr>
    </w:p>
    <w:p w14:paraId="574ACBF8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I. </w:t>
      </w:r>
    </w:p>
    <w:p w14:paraId="574ACBF9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Smluvní strany</w:t>
      </w:r>
    </w:p>
    <w:p w14:paraId="574ACBFA" w14:textId="77777777" w:rsidR="00823B40" w:rsidRPr="00B936E0" w:rsidRDefault="00823B40" w:rsidP="00823B40">
      <w:pPr>
        <w:ind w:left="708"/>
        <w:jc w:val="center"/>
        <w:rPr>
          <w:rFonts w:asciiTheme="minorHAnsi" w:hAnsiTheme="minorHAnsi"/>
          <w:b/>
        </w:rPr>
      </w:pPr>
    </w:p>
    <w:p w14:paraId="574ACBFB" w14:textId="77777777" w:rsidR="00823B40" w:rsidRPr="00B936E0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Kupující: Vysokoškolské sportovní centrum MŠMT</w:t>
      </w:r>
    </w:p>
    <w:p w14:paraId="574ACBFC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sídlo: Vaníčkova 5, 169 00 Praha 6</w:t>
      </w:r>
    </w:p>
    <w:p w14:paraId="574ACBFD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IČ: 71154639</w:t>
      </w:r>
    </w:p>
    <w:p w14:paraId="574ACBFE" w14:textId="71A5548F" w:rsidR="00823B40" w:rsidRPr="00B936E0" w:rsidRDefault="003D57CC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>
        <w:rPr>
          <w:rFonts w:asciiTheme="minorHAnsi" w:hAnsiTheme="minorHAnsi"/>
          <w:color w:val="262626"/>
        </w:rPr>
        <w:t>ředitelka organizace</w:t>
      </w:r>
      <w:r w:rsidR="00823B40" w:rsidRPr="00B936E0">
        <w:rPr>
          <w:rFonts w:asciiTheme="minorHAnsi" w:hAnsiTheme="minorHAnsi"/>
          <w:color w:val="262626"/>
        </w:rPr>
        <w:t xml:space="preserve">: </w:t>
      </w:r>
      <w:r w:rsidR="007555FE">
        <w:rPr>
          <w:rFonts w:asciiTheme="minorHAnsi" w:hAnsiTheme="minorHAnsi"/>
          <w:color w:val="262626"/>
        </w:rPr>
        <w:t xml:space="preserve">Mgr. </w:t>
      </w:r>
      <w:r>
        <w:rPr>
          <w:rFonts w:asciiTheme="minorHAnsi" w:hAnsiTheme="minorHAnsi"/>
          <w:color w:val="262626"/>
        </w:rPr>
        <w:t>Lenka Kovářová, Ph.D., MBA</w:t>
      </w:r>
    </w:p>
    <w:p w14:paraId="574ACBFF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telefon: 257 215 287</w:t>
      </w:r>
    </w:p>
    <w:p w14:paraId="574ACC00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14:paraId="574ACC01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14:paraId="574ACC02" w14:textId="37A591F6" w:rsidR="00823B40" w:rsidRPr="00052709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052709">
        <w:rPr>
          <w:rFonts w:asciiTheme="minorHAnsi" w:hAnsiTheme="minorHAnsi"/>
          <w:color w:val="262626"/>
        </w:rPr>
        <w:t xml:space="preserve">Prodávající: </w:t>
      </w:r>
      <w:r w:rsidR="00FC5820">
        <w:rPr>
          <w:rFonts w:asciiTheme="minorHAnsi" w:hAnsiTheme="minorHAnsi"/>
          <w:color w:val="262626"/>
        </w:rPr>
        <w:t>MÚZO Praha, s.r.o.</w:t>
      </w:r>
    </w:p>
    <w:p w14:paraId="574ACC03" w14:textId="7754AE34" w:rsidR="00823B40" w:rsidRPr="00052709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052709">
        <w:rPr>
          <w:rFonts w:asciiTheme="minorHAnsi" w:hAnsiTheme="minorHAnsi"/>
          <w:color w:val="262626"/>
        </w:rPr>
        <w:t xml:space="preserve">sídlo: </w:t>
      </w:r>
      <w:r w:rsidR="00FC5820">
        <w:rPr>
          <w:rFonts w:asciiTheme="minorHAnsi" w:hAnsiTheme="minorHAnsi"/>
          <w:color w:val="262626"/>
        </w:rPr>
        <w:t>Politických vězňů 15, 110 00 Praha 1</w:t>
      </w:r>
    </w:p>
    <w:p w14:paraId="574ACC04" w14:textId="4D6FE26B" w:rsidR="00823B40" w:rsidRPr="00052709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052709">
        <w:rPr>
          <w:rFonts w:asciiTheme="minorHAnsi" w:hAnsiTheme="minorHAnsi"/>
          <w:color w:val="262626"/>
        </w:rPr>
        <w:t xml:space="preserve">IČ : </w:t>
      </w:r>
      <w:r w:rsidR="00FC5820">
        <w:rPr>
          <w:rFonts w:asciiTheme="minorHAnsi" w:hAnsiTheme="minorHAnsi"/>
          <w:color w:val="262626"/>
        </w:rPr>
        <w:t>49622897</w:t>
      </w:r>
    </w:p>
    <w:p w14:paraId="574ACC05" w14:textId="6647B522" w:rsidR="00823B40" w:rsidRPr="00052709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052709">
        <w:rPr>
          <w:rFonts w:asciiTheme="minorHAnsi" w:hAnsiTheme="minorHAnsi"/>
          <w:color w:val="262626"/>
        </w:rPr>
        <w:t xml:space="preserve">DIČ: </w:t>
      </w:r>
      <w:r w:rsidR="00FC5820">
        <w:rPr>
          <w:rFonts w:asciiTheme="minorHAnsi" w:hAnsiTheme="minorHAnsi"/>
          <w:color w:val="262626"/>
        </w:rPr>
        <w:t>CZ49622897</w:t>
      </w:r>
    </w:p>
    <w:p w14:paraId="574ACC06" w14:textId="254B0CE4" w:rsidR="00823B40" w:rsidRPr="00052709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052709">
        <w:rPr>
          <w:rFonts w:asciiTheme="minorHAnsi" w:hAnsiTheme="minorHAnsi"/>
          <w:color w:val="262626"/>
        </w:rPr>
        <w:t>zapsaný: v obchodním rejstříku, vedeném</w:t>
      </w:r>
      <w:r w:rsidR="009E6E92" w:rsidRPr="00052709">
        <w:rPr>
          <w:rFonts w:asciiTheme="minorHAnsi" w:hAnsiTheme="minorHAnsi"/>
          <w:color w:val="262626"/>
        </w:rPr>
        <w:t xml:space="preserve"> Městským soudem v </w:t>
      </w:r>
      <w:r w:rsidR="00FC5820">
        <w:rPr>
          <w:rFonts w:asciiTheme="minorHAnsi" w:hAnsiTheme="minorHAnsi"/>
          <w:color w:val="262626"/>
        </w:rPr>
        <w:t>Praze</w:t>
      </w:r>
      <w:r w:rsidR="009E6E92" w:rsidRPr="00052709">
        <w:rPr>
          <w:rFonts w:asciiTheme="minorHAnsi" w:hAnsiTheme="minorHAnsi"/>
          <w:color w:val="262626"/>
        </w:rPr>
        <w:t>,</w:t>
      </w:r>
      <w:r w:rsidRPr="00052709">
        <w:rPr>
          <w:rFonts w:asciiTheme="minorHAnsi" w:hAnsiTheme="minorHAnsi"/>
          <w:color w:val="262626"/>
        </w:rPr>
        <w:t xml:space="preserve"> oddíl</w:t>
      </w:r>
      <w:r w:rsidR="00FC5820">
        <w:rPr>
          <w:rFonts w:asciiTheme="minorHAnsi" w:hAnsiTheme="minorHAnsi"/>
          <w:color w:val="262626"/>
        </w:rPr>
        <w:t xml:space="preserve"> C</w:t>
      </w:r>
      <w:r w:rsidRPr="00052709">
        <w:rPr>
          <w:rFonts w:asciiTheme="minorHAnsi" w:hAnsiTheme="minorHAnsi"/>
          <w:color w:val="262626"/>
        </w:rPr>
        <w:t>, vložka</w:t>
      </w:r>
      <w:r w:rsidR="00FC5820">
        <w:rPr>
          <w:rFonts w:asciiTheme="minorHAnsi" w:hAnsiTheme="minorHAnsi"/>
          <w:color w:val="262626"/>
        </w:rPr>
        <w:t xml:space="preserve"> 24646</w:t>
      </w:r>
      <w:r w:rsidR="009E6E92" w:rsidRPr="00052709">
        <w:rPr>
          <w:rFonts w:asciiTheme="minorHAnsi" w:hAnsiTheme="minorHAnsi"/>
          <w:color w:val="262626"/>
        </w:rPr>
        <w:t xml:space="preserve"> </w:t>
      </w:r>
    </w:p>
    <w:p w14:paraId="574ACC07" w14:textId="0A005F59" w:rsidR="00823B40" w:rsidRPr="00052709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052709">
        <w:rPr>
          <w:rFonts w:asciiTheme="minorHAnsi" w:hAnsiTheme="minorHAnsi"/>
          <w:color w:val="262626"/>
        </w:rPr>
        <w:t xml:space="preserve">jednající: </w:t>
      </w:r>
      <w:r w:rsidR="00FC5820">
        <w:rPr>
          <w:rFonts w:asciiTheme="minorHAnsi" w:hAnsiTheme="minorHAnsi"/>
          <w:color w:val="262626"/>
        </w:rPr>
        <w:t>Ing. Petr Zaoral a Jan Maršík, jednatelé</w:t>
      </w:r>
    </w:p>
    <w:p w14:paraId="574ACC08" w14:textId="5A099925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052709">
        <w:rPr>
          <w:rFonts w:asciiTheme="minorHAnsi" w:hAnsiTheme="minorHAnsi"/>
          <w:color w:val="262626"/>
        </w:rPr>
        <w:t xml:space="preserve">bankovní spojení: </w:t>
      </w:r>
      <w:r w:rsidR="00FC5820" w:rsidRPr="00FC5820">
        <w:rPr>
          <w:rFonts w:ascii="Calibri" w:hAnsi="Calibri" w:cs="Calibri"/>
        </w:rPr>
        <w:t xml:space="preserve">ČSOB Praha, č. </w:t>
      </w:r>
      <w:proofErr w:type="spellStart"/>
      <w:r w:rsidR="00FC5820" w:rsidRPr="00FC5820">
        <w:rPr>
          <w:rFonts w:ascii="Calibri" w:hAnsi="Calibri" w:cs="Calibri"/>
        </w:rPr>
        <w:t>ú.</w:t>
      </w:r>
      <w:proofErr w:type="spellEnd"/>
      <w:r w:rsidR="00FC5820" w:rsidRPr="00FC5820">
        <w:rPr>
          <w:rFonts w:ascii="Calibri" w:hAnsi="Calibri" w:cs="Calibri"/>
        </w:rPr>
        <w:t xml:space="preserve"> 482804123/0300</w:t>
      </w:r>
      <w:r w:rsidRPr="00052709">
        <w:rPr>
          <w:rFonts w:asciiTheme="minorHAnsi" w:hAnsiTheme="minorHAnsi"/>
          <w:color w:val="262626"/>
        </w:rPr>
        <w:t xml:space="preserve">             </w:t>
      </w:r>
    </w:p>
    <w:p w14:paraId="574ACC09" w14:textId="77777777" w:rsidR="00823B40" w:rsidRPr="00B936E0" w:rsidRDefault="00823B40" w:rsidP="00823B40">
      <w:pPr>
        <w:tabs>
          <w:tab w:val="left" w:pos="6300"/>
        </w:tabs>
        <w:jc w:val="both"/>
        <w:rPr>
          <w:rFonts w:asciiTheme="minorHAnsi" w:hAnsiTheme="minorHAnsi"/>
          <w:b/>
        </w:rPr>
      </w:pPr>
      <w:r w:rsidRPr="00B936E0">
        <w:rPr>
          <w:rFonts w:asciiTheme="minorHAnsi" w:hAnsiTheme="minorHAnsi"/>
        </w:rPr>
        <w:t xml:space="preserve">    </w:t>
      </w:r>
    </w:p>
    <w:p w14:paraId="574ACC0A" w14:textId="77777777" w:rsidR="00823B40" w:rsidRPr="00B936E0" w:rsidRDefault="00823B40" w:rsidP="00823B40">
      <w:pPr>
        <w:tabs>
          <w:tab w:val="left" w:pos="1080"/>
        </w:tabs>
        <w:ind w:left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II.</w:t>
      </w:r>
    </w:p>
    <w:p w14:paraId="574ACC0C" w14:textId="502977E8" w:rsidR="00823B40" w:rsidRDefault="00823B40" w:rsidP="001F4A29">
      <w:pPr>
        <w:jc w:val="center"/>
        <w:rPr>
          <w:rFonts w:asciiTheme="minorHAnsi" w:hAnsiTheme="minorHAnsi"/>
          <w:b/>
        </w:rPr>
      </w:pPr>
      <w:r w:rsidRPr="001F4A29">
        <w:rPr>
          <w:rFonts w:asciiTheme="minorHAnsi" w:hAnsiTheme="minorHAnsi"/>
          <w:b/>
        </w:rPr>
        <w:t xml:space="preserve">Předmět smlouvy a cena </w:t>
      </w:r>
    </w:p>
    <w:p w14:paraId="61E9F0F2" w14:textId="77777777" w:rsidR="001F4A29" w:rsidRPr="001F4A29" w:rsidRDefault="001F4A29" w:rsidP="001F4A29">
      <w:pPr>
        <w:jc w:val="center"/>
        <w:rPr>
          <w:rFonts w:asciiTheme="minorHAnsi" w:hAnsiTheme="minorHAnsi"/>
          <w:b/>
        </w:rPr>
      </w:pPr>
    </w:p>
    <w:p w14:paraId="574ACC0D" w14:textId="6E9DF25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052709">
        <w:rPr>
          <w:rFonts w:asciiTheme="minorHAnsi" w:hAnsiTheme="minorHAnsi"/>
          <w:color w:val="262626"/>
        </w:rPr>
        <w:t xml:space="preserve">Předmětem této smlouvy je nákup </w:t>
      </w:r>
      <w:r w:rsidR="00DC2A40">
        <w:rPr>
          <w:rFonts w:asciiTheme="minorHAnsi" w:hAnsiTheme="minorHAnsi"/>
          <w:color w:val="262626"/>
        </w:rPr>
        <w:t>ekonomického software</w:t>
      </w:r>
      <w:r w:rsidRPr="00052709">
        <w:rPr>
          <w:rFonts w:asciiTheme="minorHAnsi" w:hAnsiTheme="minorHAnsi"/>
          <w:color w:val="262626"/>
        </w:rPr>
        <w:t xml:space="preserve"> (dále jen „</w:t>
      </w:r>
      <w:r w:rsidR="004A3D9F">
        <w:rPr>
          <w:rFonts w:asciiTheme="minorHAnsi" w:hAnsiTheme="minorHAnsi"/>
          <w:color w:val="262626"/>
        </w:rPr>
        <w:t>ES</w:t>
      </w:r>
      <w:r w:rsidRPr="00052709">
        <w:rPr>
          <w:rFonts w:asciiTheme="minorHAnsi" w:hAnsiTheme="minorHAnsi"/>
          <w:color w:val="262626"/>
        </w:rPr>
        <w:t>“)</w:t>
      </w:r>
      <w:r w:rsidR="008314FA">
        <w:rPr>
          <w:rFonts w:asciiTheme="minorHAnsi" w:hAnsiTheme="minorHAnsi"/>
          <w:color w:val="262626"/>
        </w:rPr>
        <w:t>.</w:t>
      </w:r>
    </w:p>
    <w:p w14:paraId="574ACC0E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0F" w14:textId="0A8D195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Bližší specifikace </w:t>
      </w:r>
      <w:r w:rsidR="004A3D9F">
        <w:rPr>
          <w:rFonts w:asciiTheme="minorHAnsi" w:hAnsiTheme="minorHAnsi"/>
          <w:color w:val="262626"/>
        </w:rPr>
        <w:t>ES</w:t>
      </w:r>
      <w:r w:rsidRPr="00B936E0">
        <w:rPr>
          <w:rFonts w:asciiTheme="minorHAnsi" w:hAnsiTheme="minorHAnsi"/>
          <w:color w:val="262626"/>
        </w:rPr>
        <w:t xml:space="preserve"> a ceny za </w:t>
      </w:r>
      <w:r w:rsidR="004A3D9F">
        <w:rPr>
          <w:rFonts w:asciiTheme="minorHAnsi" w:hAnsiTheme="minorHAnsi"/>
          <w:color w:val="262626"/>
        </w:rPr>
        <w:t>ES</w:t>
      </w:r>
      <w:r w:rsidRPr="00B936E0">
        <w:rPr>
          <w:rFonts w:asciiTheme="minorHAnsi" w:hAnsiTheme="minorHAnsi"/>
          <w:color w:val="262626"/>
        </w:rPr>
        <w:t xml:space="preserve"> je uvedena v nabídce prodávajícího, která je nedílnou součástí této smlouvy, jako její Příloha č. 1.</w:t>
      </w:r>
    </w:p>
    <w:p w14:paraId="574ACC10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1" w14:textId="2E62FF99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Na základě této smlouvy se prodávající zavazuje dodat kupujícímu </w:t>
      </w:r>
      <w:r w:rsidR="004A3D9F">
        <w:rPr>
          <w:rFonts w:asciiTheme="minorHAnsi" w:hAnsiTheme="minorHAnsi"/>
          <w:color w:val="262626"/>
        </w:rPr>
        <w:t>ES</w:t>
      </w:r>
      <w:r w:rsidRPr="00B936E0">
        <w:rPr>
          <w:rFonts w:asciiTheme="minorHAnsi" w:hAnsiTheme="minorHAnsi"/>
          <w:color w:val="262626"/>
        </w:rPr>
        <w:t xml:space="preserve"> a převést na něj vlastnické právo k</w:t>
      </w:r>
      <w:r w:rsidR="007C5946">
        <w:rPr>
          <w:rFonts w:asciiTheme="minorHAnsi" w:hAnsiTheme="minorHAnsi"/>
          <w:color w:val="262626"/>
        </w:rPr>
        <w:t xml:space="preserve"> ES</w:t>
      </w:r>
      <w:r w:rsidRPr="00B936E0">
        <w:rPr>
          <w:rFonts w:asciiTheme="minorHAnsi" w:hAnsiTheme="minorHAnsi"/>
          <w:color w:val="262626"/>
        </w:rPr>
        <w:t xml:space="preserve">, za podmínek dohodnutých v dalších ustanoveních této smlouvy. Kupující se zavazuje </w:t>
      </w:r>
      <w:r w:rsidR="007C5946">
        <w:rPr>
          <w:rFonts w:asciiTheme="minorHAnsi" w:hAnsiTheme="minorHAnsi"/>
          <w:color w:val="262626"/>
        </w:rPr>
        <w:t>ES</w:t>
      </w:r>
      <w:r w:rsidRPr="00B936E0">
        <w:rPr>
          <w:rFonts w:asciiTheme="minorHAnsi" w:hAnsiTheme="minorHAnsi"/>
          <w:color w:val="262626"/>
        </w:rPr>
        <w:t xml:space="preserve"> bez vad předané převzít a zaplatit za něj prodávajícímu kupní cenu, specifikovanou v  odst. 4, na základě dohodnutých podmínek.</w:t>
      </w:r>
    </w:p>
    <w:p w14:paraId="574ACC12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775E273A" w14:textId="77777777" w:rsidR="007C5946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63674B">
        <w:rPr>
          <w:rFonts w:asciiTheme="minorHAnsi" w:hAnsiTheme="minorHAnsi"/>
          <w:color w:val="262626"/>
        </w:rPr>
        <w:t xml:space="preserve">Celková cena za </w:t>
      </w:r>
      <w:r w:rsidR="007C5946">
        <w:rPr>
          <w:rFonts w:asciiTheme="minorHAnsi" w:hAnsiTheme="minorHAnsi"/>
          <w:color w:val="262626"/>
        </w:rPr>
        <w:t>ES</w:t>
      </w:r>
      <w:r w:rsidRPr="0063674B">
        <w:rPr>
          <w:rFonts w:asciiTheme="minorHAnsi" w:hAnsiTheme="minorHAnsi"/>
          <w:color w:val="262626"/>
        </w:rPr>
        <w:t xml:space="preserve"> </w:t>
      </w:r>
      <w:r w:rsidR="007C5946">
        <w:rPr>
          <w:rFonts w:asciiTheme="minorHAnsi" w:hAnsiTheme="minorHAnsi"/>
          <w:color w:val="262626"/>
        </w:rPr>
        <w:t>je:</w:t>
      </w:r>
    </w:p>
    <w:p w14:paraId="1133D4B4" w14:textId="44175C10" w:rsidR="00172F73" w:rsidRDefault="00823B40" w:rsidP="001F4A29">
      <w:pPr>
        <w:widowControl w:val="0"/>
        <w:suppressLineNumbers/>
        <w:tabs>
          <w:tab w:val="left" w:pos="360"/>
          <w:tab w:val="right" w:leader="dot" w:pos="5103"/>
        </w:tabs>
        <w:ind w:left="426" w:firstLine="283"/>
        <w:jc w:val="both"/>
        <w:rPr>
          <w:rFonts w:asciiTheme="minorHAnsi" w:hAnsiTheme="minorHAnsi"/>
          <w:color w:val="262626"/>
        </w:rPr>
      </w:pPr>
      <w:r w:rsidRPr="0063674B">
        <w:rPr>
          <w:rFonts w:asciiTheme="minorHAnsi" w:hAnsiTheme="minorHAnsi"/>
          <w:color w:val="262626"/>
        </w:rPr>
        <w:t xml:space="preserve">bez DPH </w:t>
      </w:r>
      <w:r w:rsidR="00172F73">
        <w:rPr>
          <w:rFonts w:asciiTheme="minorHAnsi" w:hAnsiTheme="minorHAnsi"/>
          <w:color w:val="262626"/>
        </w:rPr>
        <w:tab/>
      </w:r>
      <w:r w:rsidR="001F4A29">
        <w:rPr>
          <w:rFonts w:asciiTheme="minorHAnsi" w:hAnsiTheme="minorHAnsi"/>
          <w:color w:val="262626"/>
        </w:rPr>
        <w:t>300 000</w:t>
      </w:r>
      <w:r w:rsidR="00BE074B">
        <w:rPr>
          <w:rFonts w:asciiTheme="minorHAnsi" w:hAnsiTheme="minorHAnsi"/>
          <w:color w:val="262626"/>
        </w:rPr>
        <w:t>,-</w:t>
      </w:r>
      <w:r w:rsidRPr="0063674B">
        <w:rPr>
          <w:rFonts w:asciiTheme="minorHAnsi" w:hAnsiTheme="minorHAnsi"/>
          <w:color w:val="262626"/>
        </w:rPr>
        <w:t xml:space="preserve"> Kč,</w:t>
      </w:r>
    </w:p>
    <w:p w14:paraId="5C3ADE84" w14:textId="5236A570" w:rsidR="00172F73" w:rsidRDefault="00823B40" w:rsidP="001F4A29">
      <w:pPr>
        <w:widowControl w:val="0"/>
        <w:suppressLineNumbers/>
        <w:tabs>
          <w:tab w:val="left" w:pos="360"/>
          <w:tab w:val="right" w:leader="dot" w:pos="5103"/>
        </w:tabs>
        <w:ind w:left="426" w:firstLine="283"/>
        <w:jc w:val="both"/>
        <w:rPr>
          <w:rFonts w:asciiTheme="minorHAnsi" w:hAnsiTheme="minorHAnsi"/>
          <w:color w:val="262626"/>
        </w:rPr>
      </w:pPr>
      <w:r w:rsidRPr="0063674B">
        <w:rPr>
          <w:rFonts w:asciiTheme="minorHAnsi" w:hAnsiTheme="minorHAnsi"/>
          <w:color w:val="262626"/>
        </w:rPr>
        <w:t xml:space="preserve">celková výše DPH </w:t>
      </w:r>
      <w:r w:rsidR="00172F73">
        <w:rPr>
          <w:rFonts w:asciiTheme="minorHAnsi" w:hAnsiTheme="minorHAnsi"/>
          <w:color w:val="262626"/>
        </w:rPr>
        <w:tab/>
      </w:r>
      <w:r w:rsidR="001F4A29">
        <w:rPr>
          <w:rFonts w:asciiTheme="minorHAnsi" w:hAnsiTheme="minorHAnsi"/>
          <w:color w:val="262626"/>
        </w:rPr>
        <w:t>63 000</w:t>
      </w:r>
      <w:r w:rsidR="00BE074B">
        <w:rPr>
          <w:rFonts w:asciiTheme="minorHAnsi" w:hAnsiTheme="minorHAnsi"/>
          <w:color w:val="262626"/>
        </w:rPr>
        <w:t>,-</w:t>
      </w:r>
      <w:r w:rsidRPr="0063674B">
        <w:rPr>
          <w:rFonts w:asciiTheme="minorHAnsi" w:hAnsiTheme="minorHAnsi"/>
          <w:color w:val="262626"/>
        </w:rPr>
        <w:t xml:space="preserve"> Kč</w:t>
      </w:r>
      <w:r w:rsidR="00420EF3">
        <w:rPr>
          <w:rFonts w:asciiTheme="minorHAnsi" w:hAnsiTheme="minorHAnsi"/>
          <w:color w:val="262626"/>
        </w:rPr>
        <w:t>,</w:t>
      </w:r>
    </w:p>
    <w:p w14:paraId="574ACC13" w14:textId="34D61541" w:rsidR="00823B40" w:rsidRPr="0063674B" w:rsidRDefault="008314FA" w:rsidP="001F4A29">
      <w:pPr>
        <w:widowControl w:val="0"/>
        <w:suppressLineNumbers/>
        <w:tabs>
          <w:tab w:val="left" w:pos="360"/>
          <w:tab w:val="right" w:leader="dot" w:pos="5103"/>
        </w:tabs>
        <w:ind w:left="426" w:firstLine="283"/>
        <w:jc w:val="both"/>
        <w:rPr>
          <w:rFonts w:asciiTheme="minorHAnsi" w:hAnsiTheme="minorHAnsi"/>
          <w:color w:val="262626"/>
        </w:rPr>
      </w:pPr>
      <w:r>
        <w:rPr>
          <w:rFonts w:asciiTheme="minorHAnsi" w:hAnsiTheme="minorHAnsi"/>
          <w:color w:val="262626"/>
        </w:rPr>
        <w:t>celková cena</w:t>
      </w:r>
      <w:r w:rsidR="00823B40" w:rsidRPr="0063674B">
        <w:rPr>
          <w:rFonts w:asciiTheme="minorHAnsi" w:hAnsiTheme="minorHAnsi"/>
          <w:color w:val="262626"/>
        </w:rPr>
        <w:t xml:space="preserve"> s DPH </w:t>
      </w:r>
      <w:r w:rsidR="00172F73">
        <w:rPr>
          <w:rFonts w:asciiTheme="minorHAnsi" w:hAnsiTheme="minorHAnsi"/>
          <w:color w:val="262626"/>
        </w:rPr>
        <w:tab/>
      </w:r>
      <w:r w:rsidR="001F4A29">
        <w:rPr>
          <w:rFonts w:asciiTheme="minorHAnsi" w:hAnsiTheme="minorHAnsi"/>
          <w:color w:val="262626"/>
        </w:rPr>
        <w:t>363</w:t>
      </w:r>
      <w:r w:rsidR="007C3BCD">
        <w:rPr>
          <w:rFonts w:asciiTheme="minorHAnsi" w:hAnsiTheme="minorHAnsi"/>
          <w:color w:val="262626"/>
        </w:rPr>
        <w:t xml:space="preserve"> </w:t>
      </w:r>
      <w:r w:rsidR="001F4A29">
        <w:rPr>
          <w:rFonts w:asciiTheme="minorHAnsi" w:hAnsiTheme="minorHAnsi"/>
          <w:color w:val="262626"/>
        </w:rPr>
        <w:t>000</w:t>
      </w:r>
      <w:r w:rsidR="00BE074B">
        <w:rPr>
          <w:rFonts w:asciiTheme="minorHAnsi" w:hAnsiTheme="minorHAnsi"/>
          <w:color w:val="262626"/>
        </w:rPr>
        <w:t>,-</w:t>
      </w:r>
      <w:r w:rsidR="00823B40" w:rsidRPr="0063674B">
        <w:rPr>
          <w:rFonts w:asciiTheme="minorHAnsi" w:hAnsiTheme="minorHAnsi"/>
          <w:color w:val="262626"/>
        </w:rPr>
        <w:t xml:space="preserve"> Kč.</w:t>
      </w:r>
    </w:p>
    <w:p w14:paraId="574ACC14" w14:textId="77777777" w:rsidR="00823B40" w:rsidRPr="0063674B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5" w14:textId="18A645F1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63674B">
        <w:rPr>
          <w:rFonts w:asciiTheme="minorHAnsi" w:hAnsiTheme="minorHAnsi"/>
          <w:color w:val="262626"/>
        </w:rPr>
        <w:t>Smluvní strany se dohodly, že mís</w:t>
      </w:r>
      <w:r w:rsidR="00AA1057">
        <w:rPr>
          <w:rFonts w:asciiTheme="minorHAnsi" w:hAnsiTheme="minorHAnsi"/>
          <w:color w:val="262626"/>
        </w:rPr>
        <w:t xml:space="preserve">tem plnění bude adresa Diskařská 4, Praha 6, </w:t>
      </w:r>
      <w:r w:rsidR="000C64A9">
        <w:rPr>
          <w:rFonts w:asciiTheme="minorHAnsi" w:hAnsiTheme="minorHAnsi"/>
          <w:color w:val="262626"/>
        </w:rPr>
        <w:t>160 17</w:t>
      </w:r>
      <w:r w:rsidRPr="00B936E0">
        <w:rPr>
          <w:rFonts w:asciiTheme="minorHAnsi" w:hAnsiTheme="minorHAnsi"/>
          <w:color w:val="262626"/>
        </w:rPr>
        <w:t>.</w:t>
      </w:r>
    </w:p>
    <w:p w14:paraId="574ACC16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7" w14:textId="77777777"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lastRenderedPageBreak/>
        <w:t>III.</w:t>
      </w:r>
    </w:p>
    <w:p w14:paraId="574ACC18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Platební podmínky </w:t>
      </w:r>
    </w:p>
    <w:p w14:paraId="574ACC19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</w:p>
    <w:p w14:paraId="574ACC1A" w14:textId="0AC94C26" w:rsidR="00823B40" w:rsidRPr="00B936E0" w:rsidRDefault="002217A7" w:rsidP="002217A7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2217A7">
        <w:rPr>
          <w:rFonts w:asciiTheme="minorHAnsi" w:hAnsiTheme="minorHAnsi"/>
        </w:rPr>
        <w:t>Cena včetně DPH za dodávku</w:t>
      </w:r>
      <w:r>
        <w:rPr>
          <w:rFonts w:asciiTheme="minorHAnsi" w:hAnsiTheme="minorHAnsi"/>
        </w:rPr>
        <w:t xml:space="preserve"> a zprovoznění systému, </w:t>
      </w:r>
      <w:r w:rsidRPr="002217A7">
        <w:rPr>
          <w:rFonts w:asciiTheme="minorHAnsi" w:hAnsiTheme="minorHAnsi"/>
        </w:rPr>
        <w:t xml:space="preserve">migraci dat a školení bude fakturována ke dni předání předmětu smlouvy resp. </w:t>
      </w:r>
      <w:r>
        <w:rPr>
          <w:rFonts w:asciiTheme="minorHAnsi" w:hAnsiTheme="minorHAnsi"/>
        </w:rPr>
        <w:t xml:space="preserve">podpisu akceptačního protokolu. </w:t>
      </w:r>
      <w:r w:rsidRPr="002217A7">
        <w:rPr>
          <w:rFonts w:asciiTheme="minorHAnsi" w:hAnsiTheme="minorHAnsi"/>
        </w:rPr>
        <w:t>K</w:t>
      </w:r>
      <w:r>
        <w:rPr>
          <w:rFonts w:asciiTheme="minorHAnsi" w:hAnsiTheme="minorHAnsi"/>
        </w:rPr>
        <w:t> </w:t>
      </w:r>
      <w:r w:rsidRPr="002217A7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omuto </w:t>
      </w:r>
      <w:r w:rsidRPr="002217A7">
        <w:rPr>
          <w:rFonts w:asciiTheme="minorHAnsi" w:hAnsiTheme="minorHAnsi"/>
        </w:rPr>
        <w:t>dat</w:t>
      </w:r>
      <w:r>
        <w:rPr>
          <w:rFonts w:asciiTheme="minorHAnsi" w:hAnsiTheme="minorHAnsi"/>
        </w:rPr>
        <w:t xml:space="preserve">u </w:t>
      </w:r>
      <w:r w:rsidRPr="002217A7">
        <w:rPr>
          <w:rFonts w:asciiTheme="minorHAnsi" w:hAnsiTheme="minorHAnsi"/>
        </w:rPr>
        <w:t>se považuje za uskutečněné zdanitelné plnění podle zákona o dani z přidané hodnoty v platném znění.</w:t>
      </w:r>
    </w:p>
    <w:p w14:paraId="574ACC1B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</w:t>
      </w:r>
    </w:p>
    <w:p w14:paraId="574ACC1C" w14:textId="77777777" w:rsidR="009578AC" w:rsidRPr="00B936E0" w:rsidRDefault="009578AC" w:rsidP="009578AC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Faktura musí mít všechny náležitosti daňového dokladu dle § 28 zákona č. 235/2004 Sb., o dani z přidané hodnoty, ve znění pozdějších předpisů a údaje dle § 13a zákona č. 90/2012 Sb., o obchodních společnostech a družstvech, ve znění pozdějších předpisů. V případě, že faktura nebude obsahovat předepsané náležitosti, je kupující oprávněn ji zaslat ve lhůtě splatnosti zpět prodávajícímu k doplnění, aniž se dostane do prodlení se splatností. Lhůta splatnosti počíná běžet znovu od opětovného doručení náležitě doplněné či opravené faktury.</w:t>
      </w:r>
    </w:p>
    <w:p w14:paraId="574ACC1D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1E" w14:textId="4A32891F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Faktura je splatná do </w:t>
      </w:r>
      <w:r w:rsidR="006B55EC">
        <w:rPr>
          <w:rFonts w:asciiTheme="minorHAnsi" w:hAnsiTheme="minorHAnsi"/>
        </w:rPr>
        <w:t>30</w:t>
      </w:r>
      <w:r w:rsidRPr="00B936E0">
        <w:rPr>
          <w:rFonts w:asciiTheme="minorHAnsi" w:hAnsiTheme="minorHAnsi"/>
        </w:rPr>
        <w:t xml:space="preserve"> dnů ode dne doručení faktury kupujícímu. Za den úhrady se považuje den, kdy byla fakturovaná částka odepsána z účtu kupujícího.</w:t>
      </w:r>
    </w:p>
    <w:p w14:paraId="574ACC1F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20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se zavazuje provést úhradu kupní ceny bezhotovostním převodem na účet prodávajícího. Číslo bankovního účtu bude uvedeno na faktuře. </w:t>
      </w:r>
    </w:p>
    <w:p w14:paraId="574ACC21" w14:textId="77777777" w:rsidR="00823B40" w:rsidRPr="00B936E0" w:rsidRDefault="00823B40" w:rsidP="00823B40">
      <w:pPr>
        <w:jc w:val="both"/>
        <w:rPr>
          <w:rFonts w:asciiTheme="minorHAnsi" w:hAnsiTheme="minorHAnsi"/>
        </w:rPr>
      </w:pPr>
    </w:p>
    <w:p w14:paraId="574ACC22" w14:textId="77777777"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IV.</w:t>
      </w:r>
    </w:p>
    <w:p w14:paraId="574ACC23" w14:textId="02DC8F7C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Dodání </w:t>
      </w:r>
      <w:r w:rsidR="008314FA">
        <w:rPr>
          <w:rFonts w:asciiTheme="minorHAnsi" w:hAnsiTheme="minorHAnsi"/>
          <w:b/>
        </w:rPr>
        <w:t>ES</w:t>
      </w:r>
    </w:p>
    <w:p w14:paraId="574ACC24" w14:textId="77777777" w:rsidR="00823B40" w:rsidRPr="00B936E0" w:rsidRDefault="00823B40" w:rsidP="00823B40">
      <w:pPr>
        <w:jc w:val="center"/>
        <w:rPr>
          <w:rFonts w:asciiTheme="minorHAnsi" w:hAnsiTheme="minorHAnsi"/>
        </w:rPr>
      </w:pPr>
    </w:p>
    <w:p w14:paraId="574ACC25" w14:textId="143FEC86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je</w:t>
      </w:r>
      <w:r w:rsidR="008314FA">
        <w:rPr>
          <w:rFonts w:asciiTheme="minorHAnsi" w:hAnsiTheme="minorHAnsi"/>
        </w:rPr>
        <w:t xml:space="preserve"> v době prodeje</w:t>
      </w:r>
      <w:r w:rsidRPr="00B936E0">
        <w:rPr>
          <w:rFonts w:asciiTheme="minorHAnsi" w:hAnsiTheme="minorHAnsi"/>
        </w:rPr>
        <w:t xml:space="preserve"> </w:t>
      </w:r>
      <w:r w:rsidR="008314FA">
        <w:rPr>
          <w:rFonts w:asciiTheme="minorHAnsi" w:hAnsiTheme="minorHAnsi"/>
        </w:rPr>
        <w:t xml:space="preserve">výhradním </w:t>
      </w:r>
      <w:r w:rsidRPr="00B936E0">
        <w:rPr>
          <w:rFonts w:asciiTheme="minorHAnsi" w:hAnsiTheme="minorHAnsi"/>
        </w:rPr>
        <w:t xml:space="preserve">vlastníkem </w:t>
      </w:r>
      <w:r w:rsidR="008314FA">
        <w:rPr>
          <w:rFonts w:asciiTheme="minorHAnsi" w:hAnsiTheme="minorHAnsi"/>
        </w:rPr>
        <w:t xml:space="preserve">licence na </w:t>
      </w:r>
      <w:r w:rsidR="004F21E9">
        <w:rPr>
          <w:rFonts w:asciiTheme="minorHAnsi" w:hAnsiTheme="minorHAnsi"/>
        </w:rPr>
        <w:t>ES</w:t>
      </w:r>
      <w:r w:rsidRPr="00B936E0">
        <w:rPr>
          <w:rFonts w:asciiTheme="minorHAnsi" w:hAnsiTheme="minorHAnsi"/>
        </w:rPr>
        <w:t xml:space="preserve">. </w:t>
      </w:r>
      <w:r w:rsidR="00D57ED2">
        <w:rPr>
          <w:rFonts w:asciiTheme="minorHAnsi" w:hAnsiTheme="minorHAnsi"/>
        </w:rPr>
        <w:t>Vlastnické právo na l</w:t>
      </w:r>
      <w:r w:rsidR="008314FA">
        <w:rPr>
          <w:rFonts w:asciiTheme="minorHAnsi" w:hAnsiTheme="minorHAnsi"/>
        </w:rPr>
        <w:t xml:space="preserve">icence </w:t>
      </w:r>
      <w:r w:rsidR="004F21E9">
        <w:rPr>
          <w:rFonts w:asciiTheme="minorHAnsi" w:hAnsiTheme="minorHAnsi"/>
        </w:rPr>
        <w:t>ES</w:t>
      </w:r>
      <w:r w:rsidRPr="00B936E0">
        <w:rPr>
          <w:rFonts w:asciiTheme="minorHAnsi" w:hAnsiTheme="minorHAnsi"/>
        </w:rPr>
        <w:t xml:space="preserve"> přechází z prodávajícího na kupujícího okamžikem, kdy kupující písemně potvrdí v místě plnění </w:t>
      </w:r>
      <w:r w:rsidR="00AA1057">
        <w:rPr>
          <w:rFonts w:asciiTheme="minorHAnsi" w:hAnsiTheme="minorHAnsi"/>
        </w:rPr>
        <w:t>řádné</w:t>
      </w:r>
      <w:r w:rsidR="00D57ED2">
        <w:rPr>
          <w:rFonts w:asciiTheme="minorHAnsi" w:hAnsiTheme="minorHAnsi"/>
        </w:rPr>
        <w:t xml:space="preserve"> </w:t>
      </w:r>
      <w:r w:rsidR="00AA1057">
        <w:rPr>
          <w:rFonts w:asciiTheme="minorHAnsi" w:hAnsiTheme="minorHAnsi"/>
        </w:rPr>
        <w:t xml:space="preserve">předání </w:t>
      </w:r>
      <w:r w:rsidR="008314FA">
        <w:rPr>
          <w:rFonts w:asciiTheme="minorHAnsi" w:hAnsiTheme="minorHAnsi"/>
        </w:rPr>
        <w:t>instal</w:t>
      </w:r>
      <w:r w:rsidR="00AA1057">
        <w:rPr>
          <w:rFonts w:asciiTheme="minorHAnsi" w:hAnsiTheme="minorHAnsi"/>
        </w:rPr>
        <w:t>ovaného</w:t>
      </w:r>
      <w:r w:rsidR="008314FA">
        <w:rPr>
          <w:rFonts w:asciiTheme="minorHAnsi" w:hAnsiTheme="minorHAnsi"/>
        </w:rPr>
        <w:t xml:space="preserve"> </w:t>
      </w:r>
      <w:r w:rsidR="004F21E9">
        <w:rPr>
          <w:rFonts w:asciiTheme="minorHAnsi" w:hAnsiTheme="minorHAnsi"/>
        </w:rPr>
        <w:t>ES</w:t>
      </w:r>
      <w:r w:rsidRPr="00B936E0">
        <w:rPr>
          <w:rFonts w:asciiTheme="minorHAnsi" w:hAnsiTheme="minorHAnsi"/>
        </w:rPr>
        <w:t xml:space="preserve">. </w:t>
      </w:r>
    </w:p>
    <w:p w14:paraId="574ACC26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7" w14:textId="3BB7EB00" w:rsidR="00823B40" w:rsidRPr="00816978" w:rsidRDefault="00823B40" w:rsidP="00823B40">
      <w:pPr>
        <w:pStyle w:val="Zkladntextodsazen"/>
        <w:numPr>
          <w:ilvl w:val="0"/>
          <w:numId w:val="4"/>
        </w:numPr>
        <w:spacing w:before="0" w:after="0"/>
        <w:jc w:val="both"/>
        <w:rPr>
          <w:rFonts w:asciiTheme="minorHAnsi" w:hAnsiTheme="minorHAnsi"/>
        </w:rPr>
      </w:pPr>
      <w:r w:rsidRPr="00816978">
        <w:rPr>
          <w:rFonts w:asciiTheme="minorHAnsi" w:hAnsiTheme="minorHAnsi"/>
        </w:rPr>
        <w:t xml:space="preserve">Prodávající se zavazuje dodat </w:t>
      </w:r>
      <w:r w:rsidR="004F21E9">
        <w:rPr>
          <w:rFonts w:asciiTheme="minorHAnsi" w:hAnsiTheme="minorHAnsi"/>
        </w:rPr>
        <w:t>ES</w:t>
      </w:r>
      <w:r w:rsidRPr="00816978">
        <w:rPr>
          <w:rFonts w:asciiTheme="minorHAnsi" w:hAnsiTheme="minorHAnsi"/>
        </w:rPr>
        <w:t xml:space="preserve"> nejpozději dne </w:t>
      </w:r>
      <w:r w:rsidR="00AA1057">
        <w:rPr>
          <w:rFonts w:asciiTheme="minorHAnsi" w:hAnsiTheme="minorHAnsi"/>
        </w:rPr>
        <w:t>30.6</w:t>
      </w:r>
      <w:r w:rsidR="0021685E">
        <w:rPr>
          <w:rFonts w:asciiTheme="minorHAnsi" w:hAnsiTheme="minorHAnsi"/>
        </w:rPr>
        <w:t>.2019</w:t>
      </w:r>
      <w:r w:rsidRPr="00816978">
        <w:rPr>
          <w:rFonts w:asciiTheme="minorHAnsi" w:hAnsiTheme="minorHAnsi"/>
        </w:rPr>
        <w:t>.</w:t>
      </w:r>
    </w:p>
    <w:p w14:paraId="574ACC28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29" w14:textId="1F230992" w:rsidR="00823B40" w:rsidRPr="00B936E0" w:rsidRDefault="0021685E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ES</w:t>
      </w:r>
      <w:r w:rsidR="00823B40" w:rsidRPr="00B936E0">
        <w:rPr>
          <w:rFonts w:asciiTheme="minorHAnsi" w:hAnsiTheme="minorHAnsi"/>
        </w:rPr>
        <w:t xml:space="preserve"> bude protokolárně předán na místě stanoveném v článku II. odst. 5 této smlouvy. Kupující potvrdí svým podpisem protokol o převzetí </w:t>
      </w:r>
      <w:r>
        <w:rPr>
          <w:rFonts w:asciiTheme="minorHAnsi" w:hAnsiTheme="minorHAnsi"/>
        </w:rPr>
        <w:t>ES</w:t>
      </w:r>
      <w:r w:rsidR="00823B40" w:rsidRPr="00B936E0">
        <w:rPr>
          <w:rFonts w:asciiTheme="minorHAnsi" w:hAnsiTheme="minorHAnsi"/>
        </w:rPr>
        <w:t>.</w:t>
      </w:r>
    </w:p>
    <w:p w14:paraId="574ACC2A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B" w14:textId="20B717E4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se zavazuje převzít </w:t>
      </w:r>
      <w:r w:rsidR="0021685E">
        <w:rPr>
          <w:rFonts w:asciiTheme="minorHAnsi" w:hAnsiTheme="minorHAnsi"/>
        </w:rPr>
        <w:t>ES</w:t>
      </w:r>
      <w:r w:rsidRPr="00B936E0">
        <w:rPr>
          <w:rFonts w:asciiTheme="minorHAnsi" w:hAnsiTheme="minorHAnsi"/>
        </w:rPr>
        <w:t xml:space="preserve"> bez vad do 10 dnů ode dne doručení výzvy k převzetí. Po uplynutí této lhůty je kupující s převzetím </w:t>
      </w:r>
      <w:r w:rsidR="0021685E">
        <w:rPr>
          <w:rFonts w:asciiTheme="minorHAnsi" w:hAnsiTheme="minorHAnsi"/>
        </w:rPr>
        <w:t>ES</w:t>
      </w:r>
      <w:r w:rsidRPr="00B936E0">
        <w:rPr>
          <w:rFonts w:asciiTheme="minorHAnsi" w:hAnsiTheme="minorHAnsi"/>
        </w:rPr>
        <w:t xml:space="preserve"> v prodlení. Kupující je oprávněn odmítnout převzetí </w:t>
      </w:r>
      <w:r w:rsidR="0021685E">
        <w:rPr>
          <w:rFonts w:asciiTheme="minorHAnsi" w:hAnsiTheme="minorHAnsi"/>
        </w:rPr>
        <w:t>ES</w:t>
      </w:r>
      <w:r w:rsidRPr="00B936E0">
        <w:rPr>
          <w:rFonts w:asciiTheme="minorHAnsi" w:hAnsiTheme="minorHAnsi"/>
        </w:rPr>
        <w:t xml:space="preserve">, pokud se na něm budou vyskytovat v okamžiku předání vady. </w:t>
      </w:r>
      <w:r w:rsidR="0021685E">
        <w:rPr>
          <w:rFonts w:asciiTheme="minorHAnsi" w:hAnsiTheme="minorHAnsi"/>
        </w:rPr>
        <w:t>ES</w:t>
      </w:r>
      <w:r w:rsidRPr="00B936E0">
        <w:rPr>
          <w:rFonts w:asciiTheme="minorHAnsi" w:hAnsiTheme="minorHAnsi"/>
        </w:rPr>
        <w:t xml:space="preserve"> se považuje za dodan</w:t>
      </w:r>
      <w:r w:rsidR="0021685E">
        <w:rPr>
          <w:rFonts w:asciiTheme="minorHAnsi" w:hAnsiTheme="minorHAnsi"/>
        </w:rPr>
        <w:t>ý</w:t>
      </w:r>
      <w:r w:rsidRPr="00B936E0">
        <w:rPr>
          <w:rFonts w:asciiTheme="minorHAnsi" w:hAnsiTheme="minorHAnsi"/>
        </w:rPr>
        <w:t xml:space="preserve"> a závazek prodávajícího dodat </w:t>
      </w:r>
      <w:r w:rsidR="0021685E">
        <w:rPr>
          <w:rFonts w:asciiTheme="minorHAnsi" w:hAnsiTheme="minorHAnsi"/>
        </w:rPr>
        <w:t>ES</w:t>
      </w:r>
      <w:r w:rsidRPr="00B936E0">
        <w:rPr>
          <w:rFonts w:asciiTheme="minorHAnsi" w:hAnsiTheme="minorHAnsi"/>
        </w:rPr>
        <w:t xml:space="preserve"> je splněn až okamžikem </w:t>
      </w:r>
      <w:r w:rsidR="008314FA">
        <w:rPr>
          <w:rFonts w:asciiTheme="minorHAnsi" w:hAnsiTheme="minorHAnsi"/>
        </w:rPr>
        <w:t>plné funkční instalace ES na server i pracovní stanice kupujícího.</w:t>
      </w:r>
      <w:r w:rsidRPr="00B936E0">
        <w:rPr>
          <w:rFonts w:asciiTheme="minorHAnsi" w:hAnsiTheme="minorHAnsi"/>
        </w:rPr>
        <w:t xml:space="preserve"> </w:t>
      </w:r>
    </w:p>
    <w:p w14:paraId="574ACC2C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D" w14:textId="5DD2DB79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Při předání </w:t>
      </w:r>
      <w:r w:rsidR="0021685E">
        <w:rPr>
          <w:rFonts w:asciiTheme="minorHAnsi" w:hAnsiTheme="minorHAnsi"/>
        </w:rPr>
        <w:t>ES</w:t>
      </w:r>
      <w:r w:rsidRPr="00B936E0">
        <w:rPr>
          <w:rFonts w:asciiTheme="minorHAnsi" w:hAnsiTheme="minorHAnsi"/>
        </w:rPr>
        <w:t xml:space="preserve"> je prodávající kupujícímu předvede v provozu, čímž prokáže bezchybnost, kompletnost a způsobilost </w:t>
      </w:r>
      <w:r w:rsidR="0021685E">
        <w:rPr>
          <w:rFonts w:asciiTheme="minorHAnsi" w:hAnsiTheme="minorHAnsi"/>
        </w:rPr>
        <w:t>ES</w:t>
      </w:r>
      <w:r w:rsidRPr="00B936E0">
        <w:rPr>
          <w:rFonts w:asciiTheme="minorHAnsi" w:hAnsiTheme="minorHAnsi"/>
        </w:rPr>
        <w:t xml:space="preserve"> k</w:t>
      </w:r>
      <w:r w:rsidR="0021685E">
        <w:rPr>
          <w:rFonts w:asciiTheme="minorHAnsi" w:hAnsiTheme="minorHAnsi"/>
        </w:rPr>
        <w:t> plnému užívání</w:t>
      </w:r>
      <w:r w:rsidRPr="00B936E0">
        <w:rPr>
          <w:rFonts w:asciiTheme="minorHAnsi" w:hAnsiTheme="minorHAnsi"/>
        </w:rPr>
        <w:t xml:space="preserve">. </w:t>
      </w:r>
    </w:p>
    <w:p w14:paraId="574ACC2E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38" w14:textId="597ED12D" w:rsidR="00823B4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41" w14:textId="31D6BF83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lastRenderedPageBreak/>
        <w:t>V.</w:t>
      </w:r>
    </w:p>
    <w:p w14:paraId="574ACC42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Sankce</w:t>
      </w:r>
    </w:p>
    <w:p w14:paraId="574ACC43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44" w14:textId="6A45E900" w:rsidR="00823B40" w:rsidRPr="00B936E0" w:rsidRDefault="00823B40" w:rsidP="00823B40">
      <w:pPr>
        <w:pStyle w:val="Zkladntextodsazen"/>
        <w:numPr>
          <w:ilvl w:val="0"/>
          <w:numId w:val="7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má právo požadovat na prodávajícím při nedodržení termínu předání </w:t>
      </w:r>
      <w:r w:rsidR="00F924F6">
        <w:rPr>
          <w:rFonts w:asciiTheme="minorHAnsi" w:hAnsiTheme="minorHAnsi"/>
        </w:rPr>
        <w:t xml:space="preserve">ES </w:t>
      </w:r>
      <w:r w:rsidRPr="00B936E0">
        <w:rPr>
          <w:rFonts w:asciiTheme="minorHAnsi" w:hAnsiTheme="minorHAnsi"/>
        </w:rPr>
        <w:t>smluvní pokutu, a to ve výši 0,5 % z celkové ceny bez DPH za každý započatý den prodlení.</w:t>
      </w:r>
    </w:p>
    <w:p w14:paraId="574ACC45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46" w14:textId="77777777" w:rsidR="00823B40" w:rsidRPr="00B936E0" w:rsidRDefault="00823B40" w:rsidP="00823B40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má právo požadovat na kupujícím při nedodržení termínu splatnosti faktury zákonný úrok z prodlení.</w:t>
      </w:r>
    </w:p>
    <w:p w14:paraId="574ACC47" w14:textId="77777777" w:rsidR="00823B40" w:rsidRPr="00B936E0" w:rsidRDefault="00823B40" w:rsidP="00823B40">
      <w:pPr>
        <w:tabs>
          <w:tab w:val="left" w:pos="4072"/>
        </w:tabs>
        <w:ind w:firstLine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ab/>
      </w:r>
    </w:p>
    <w:p w14:paraId="574ACC48" w14:textId="3ED3CECD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VI.</w:t>
      </w:r>
    </w:p>
    <w:p w14:paraId="574ACC49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Závěrečná ustanovení</w:t>
      </w:r>
    </w:p>
    <w:p w14:paraId="574ACC4A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4B" w14:textId="77777777" w:rsidR="00823B40" w:rsidRPr="00B936E0" w:rsidRDefault="00823B40" w:rsidP="00823B40">
      <w:pPr>
        <w:pStyle w:val="Zkladntextodsazen"/>
        <w:numPr>
          <w:ilvl w:val="0"/>
          <w:numId w:val="8"/>
        </w:numPr>
        <w:spacing w:before="0" w:after="0"/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Obě smluvní strany prohlašují, že se s touto smlouvou podrobně seznámily, že souhlasí s jejím obsahem, že smlouva byla sepsána určitě, srozumitelně, na základě jejich pravé a svobodné vůle a při uzavírání smlouvy nejednaly v tísni.</w:t>
      </w:r>
    </w:p>
    <w:p w14:paraId="574ACC4C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4E" w14:textId="18E5A918" w:rsidR="00823B40" w:rsidRDefault="00823B40" w:rsidP="005F08CF">
      <w:pPr>
        <w:pStyle w:val="Zkladntextodsazen"/>
        <w:numPr>
          <w:ilvl w:val="0"/>
          <w:numId w:val="8"/>
        </w:numPr>
        <w:spacing w:before="0" w:after="0"/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Tato smlouva nabývá platnosti a účinnosti dnem </w:t>
      </w:r>
      <w:r w:rsidR="007810DD" w:rsidRPr="007810DD">
        <w:rPr>
          <w:rFonts w:asciiTheme="minorHAnsi" w:hAnsiTheme="minorHAnsi"/>
        </w:rPr>
        <w:t xml:space="preserve">vydání rozhodnutí o uvolnění finančních prostředků k realizaci </w:t>
      </w:r>
      <w:r w:rsidR="00FE6994">
        <w:rPr>
          <w:rFonts w:asciiTheme="minorHAnsi" w:hAnsiTheme="minorHAnsi"/>
        </w:rPr>
        <w:t xml:space="preserve">investiční </w:t>
      </w:r>
      <w:r w:rsidR="007810DD" w:rsidRPr="007810DD">
        <w:rPr>
          <w:rFonts w:asciiTheme="minorHAnsi" w:hAnsiTheme="minorHAnsi"/>
        </w:rPr>
        <w:t>akce Ministerstvem školství, mládeže a tělovýchovy</w:t>
      </w:r>
      <w:r w:rsidRPr="00B936E0">
        <w:rPr>
          <w:rFonts w:asciiTheme="minorHAnsi" w:hAnsiTheme="minorHAnsi"/>
        </w:rPr>
        <w:t>.</w:t>
      </w:r>
      <w:r w:rsidR="006300BF">
        <w:rPr>
          <w:rFonts w:asciiTheme="minorHAnsi" w:hAnsiTheme="minorHAnsi"/>
        </w:rPr>
        <w:t xml:space="preserve"> </w:t>
      </w:r>
    </w:p>
    <w:p w14:paraId="0CA399BC" w14:textId="77777777" w:rsidR="00812373" w:rsidRDefault="00812373" w:rsidP="00812373">
      <w:pPr>
        <w:pStyle w:val="Odstavecseseznamem"/>
        <w:rPr>
          <w:rFonts w:asciiTheme="minorHAnsi" w:hAnsiTheme="minorHAnsi"/>
        </w:rPr>
      </w:pPr>
    </w:p>
    <w:p w14:paraId="3D94B2FE" w14:textId="424820AC" w:rsidR="00812373" w:rsidRDefault="00812373" w:rsidP="005F08CF">
      <w:pPr>
        <w:pStyle w:val="Zkladntextodsazen"/>
        <w:numPr>
          <w:ilvl w:val="0"/>
          <w:numId w:val="8"/>
        </w:numPr>
        <w:spacing w:before="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Prodávající souhlasí se zveřejněním kupní smlouvy v Registru smluv. Zveřejnění smlouvy provede kupující neprodleně po podpisu kupní smlouvy.</w:t>
      </w:r>
    </w:p>
    <w:p w14:paraId="2DD26B23" w14:textId="77777777" w:rsidR="005F08CF" w:rsidRDefault="005F08CF" w:rsidP="005F08CF">
      <w:pPr>
        <w:pStyle w:val="Odstavecseseznamem"/>
        <w:rPr>
          <w:rFonts w:asciiTheme="minorHAnsi" w:hAnsiTheme="minorHAnsi"/>
        </w:rPr>
      </w:pPr>
    </w:p>
    <w:p w14:paraId="574ACC4F" w14:textId="77777777" w:rsidR="00823B40" w:rsidRPr="00B936E0" w:rsidRDefault="00823B40" w:rsidP="005F08CF">
      <w:pPr>
        <w:numPr>
          <w:ilvl w:val="0"/>
          <w:numId w:val="8"/>
        </w:numPr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Smlouvu lze měnit či doplňovat pouze formou písemných a oběma stranami podepsaných dodatků.</w:t>
      </w:r>
    </w:p>
    <w:p w14:paraId="574ACC50" w14:textId="77777777" w:rsidR="00823B40" w:rsidRPr="00B936E0" w:rsidRDefault="00823B40" w:rsidP="005F08CF">
      <w:pPr>
        <w:ind w:left="284"/>
        <w:jc w:val="both"/>
        <w:rPr>
          <w:rFonts w:asciiTheme="minorHAnsi" w:hAnsiTheme="minorHAnsi"/>
        </w:rPr>
      </w:pPr>
    </w:p>
    <w:p w14:paraId="574ACC51" w14:textId="725AD418" w:rsidR="00823B40" w:rsidRPr="00B936E0" w:rsidRDefault="00823B40" w:rsidP="005F08CF">
      <w:pPr>
        <w:numPr>
          <w:ilvl w:val="0"/>
          <w:numId w:val="8"/>
        </w:numPr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Smlouva obsahuje </w:t>
      </w:r>
      <w:r w:rsidR="00B5763D">
        <w:rPr>
          <w:rFonts w:asciiTheme="minorHAnsi" w:hAnsiTheme="minorHAnsi"/>
        </w:rPr>
        <w:t>3</w:t>
      </w:r>
      <w:r w:rsidRPr="00B936E0">
        <w:rPr>
          <w:rFonts w:asciiTheme="minorHAnsi" w:hAnsiTheme="minorHAnsi"/>
        </w:rPr>
        <w:t xml:space="preserve"> strany textu + 1 přílohu (nabídka prodávajícího) a je vyhotovena ve třech stejnopisech, z nichž kupující obdrží dvě vyhotovení a prodávající jedno.</w:t>
      </w:r>
    </w:p>
    <w:p w14:paraId="574ACC52" w14:textId="77777777" w:rsidR="00823B40" w:rsidRPr="00B936E0" w:rsidRDefault="00823B40" w:rsidP="005F08CF">
      <w:pPr>
        <w:ind w:left="284"/>
        <w:rPr>
          <w:rFonts w:asciiTheme="minorHAnsi" w:hAnsiTheme="minorHAnsi"/>
        </w:rPr>
      </w:pPr>
    </w:p>
    <w:p w14:paraId="574ACC53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4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5" w14:textId="6535117E" w:rsidR="00823B40" w:rsidRPr="00AB75AF" w:rsidRDefault="00823B40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>V Praze dne:</w:t>
      </w:r>
      <w:r w:rsidR="00997C4A">
        <w:rPr>
          <w:rFonts w:asciiTheme="minorHAnsi" w:hAnsiTheme="minorHAnsi"/>
        </w:rPr>
        <w:t xml:space="preserve"> 17.5.2019</w:t>
      </w:r>
      <w:r w:rsidRPr="00AB75AF">
        <w:rPr>
          <w:rFonts w:asciiTheme="minorHAnsi" w:hAnsiTheme="minorHAnsi"/>
        </w:rPr>
        <w:t xml:space="preserve">  </w:t>
      </w:r>
      <w:r w:rsidR="00B5763D">
        <w:rPr>
          <w:rFonts w:asciiTheme="minorHAnsi" w:hAnsiTheme="minorHAnsi"/>
        </w:rPr>
        <w:tab/>
      </w:r>
      <w:r w:rsidR="00B762CB" w:rsidRPr="00AB75AF">
        <w:rPr>
          <w:rFonts w:asciiTheme="minorHAnsi" w:hAnsiTheme="minorHAnsi"/>
        </w:rPr>
        <w:tab/>
      </w:r>
      <w:r w:rsidR="00B762CB" w:rsidRPr="00AB75AF">
        <w:rPr>
          <w:rFonts w:asciiTheme="minorHAnsi" w:hAnsiTheme="minorHAnsi"/>
        </w:rPr>
        <w:tab/>
      </w:r>
      <w:r w:rsidR="00B762CB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 xml:space="preserve">V  </w:t>
      </w:r>
      <w:r w:rsidR="00DC1F0F">
        <w:rPr>
          <w:rFonts w:asciiTheme="minorHAnsi" w:hAnsiTheme="minorHAnsi"/>
        </w:rPr>
        <w:t>Praze</w:t>
      </w:r>
      <w:r w:rsidRPr="00AB75AF">
        <w:rPr>
          <w:rFonts w:asciiTheme="minorHAnsi" w:hAnsiTheme="minorHAnsi"/>
        </w:rPr>
        <w:t xml:space="preserve"> dne:</w:t>
      </w:r>
      <w:r w:rsidR="005C2210">
        <w:rPr>
          <w:rFonts w:asciiTheme="minorHAnsi" w:hAnsiTheme="minorHAnsi"/>
        </w:rPr>
        <w:t xml:space="preserve"> </w:t>
      </w:r>
      <w:r w:rsidR="0025118A">
        <w:rPr>
          <w:rFonts w:asciiTheme="minorHAnsi" w:hAnsiTheme="minorHAnsi"/>
        </w:rPr>
        <w:t>28.3</w:t>
      </w:r>
      <w:r w:rsidR="00997C4A">
        <w:rPr>
          <w:rFonts w:asciiTheme="minorHAnsi" w:hAnsiTheme="minorHAnsi"/>
        </w:rPr>
        <w:t>.2019</w:t>
      </w:r>
    </w:p>
    <w:p w14:paraId="574ACC56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7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8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9" w14:textId="37A81974" w:rsidR="00823B40" w:rsidRPr="00AB75AF" w:rsidRDefault="00823B40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__________________________                               </w:t>
      </w:r>
      <w:r w:rsidR="00AB75AF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___________________________</w:t>
      </w:r>
    </w:p>
    <w:p w14:paraId="574ACC5A" w14:textId="77777777" w:rsidR="00823B40" w:rsidRPr="00AB75AF" w:rsidRDefault="00823B40" w:rsidP="00823B40">
      <w:pPr>
        <w:jc w:val="center"/>
        <w:rPr>
          <w:rFonts w:asciiTheme="minorHAnsi" w:hAnsiTheme="minorHAnsi"/>
        </w:rPr>
      </w:pPr>
    </w:p>
    <w:p w14:paraId="574ACC5B" w14:textId="1D5A98E4" w:rsidR="00823B40" w:rsidRPr="00AB75AF" w:rsidRDefault="00823B40" w:rsidP="00AB75AF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za kupujícího                                                       </w:t>
      </w:r>
      <w:r w:rsidR="00AB75AF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za prodávajícího</w:t>
      </w:r>
    </w:p>
    <w:p w14:paraId="574ACC5C" w14:textId="37250B0C" w:rsidR="00823B40" w:rsidRPr="00B936E0" w:rsidRDefault="00B762CB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Mgr. </w:t>
      </w:r>
      <w:r w:rsidR="00B5763D">
        <w:rPr>
          <w:rFonts w:asciiTheme="minorHAnsi" w:hAnsiTheme="minorHAnsi"/>
        </w:rPr>
        <w:t>Lenka Kovářová, Ph.D., MBA</w:t>
      </w:r>
      <w:r w:rsidR="001F4A29">
        <w:rPr>
          <w:rFonts w:asciiTheme="minorHAnsi" w:hAnsiTheme="minorHAnsi"/>
        </w:rPr>
        <w:tab/>
      </w:r>
      <w:r w:rsidR="001F4A29">
        <w:rPr>
          <w:rFonts w:asciiTheme="minorHAnsi" w:hAnsiTheme="minorHAnsi"/>
        </w:rPr>
        <w:tab/>
      </w:r>
      <w:r w:rsidR="001F4A29">
        <w:rPr>
          <w:rFonts w:asciiTheme="minorHAnsi" w:hAnsiTheme="minorHAnsi"/>
        </w:rPr>
        <w:tab/>
        <w:t>Ing. Petr Zaoral, Jan Maršík</w:t>
      </w:r>
      <w:r w:rsidR="00271BE0">
        <w:rPr>
          <w:rFonts w:asciiTheme="minorHAnsi" w:hAnsiTheme="minorHAnsi"/>
        </w:rPr>
        <w:br/>
        <w:t>ředitelka organi</w:t>
      </w:r>
      <w:bookmarkStart w:id="0" w:name="_GoBack"/>
      <w:bookmarkEnd w:id="0"/>
      <w:r w:rsidR="00271BE0">
        <w:rPr>
          <w:rFonts w:asciiTheme="minorHAnsi" w:hAnsiTheme="minorHAnsi"/>
        </w:rPr>
        <w:t>zace</w:t>
      </w:r>
      <w:r w:rsidR="00271BE0">
        <w:rPr>
          <w:rFonts w:asciiTheme="minorHAnsi" w:hAnsiTheme="minorHAnsi"/>
        </w:rPr>
        <w:tab/>
      </w:r>
      <w:r w:rsidR="00271BE0">
        <w:rPr>
          <w:rFonts w:asciiTheme="minorHAnsi" w:hAnsiTheme="minorHAnsi"/>
        </w:rPr>
        <w:tab/>
      </w:r>
      <w:r w:rsidR="00CD1804">
        <w:rPr>
          <w:rFonts w:asciiTheme="minorHAnsi" w:hAnsiTheme="minorHAnsi"/>
        </w:rPr>
        <w:tab/>
      </w:r>
      <w:r w:rsidR="00CD1804">
        <w:rPr>
          <w:rFonts w:asciiTheme="minorHAnsi" w:hAnsiTheme="minorHAnsi"/>
        </w:rPr>
        <w:tab/>
      </w:r>
      <w:r w:rsidR="00CD1804">
        <w:rPr>
          <w:rFonts w:asciiTheme="minorHAnsi" w:hAnsiTheme="minorHAnsi"/>
        </w:rPr>
        <w:tab/>
      </w:r>
      <w:r w:rsidR="005C2210">
        <w:rPr>
          <w:rFonts w:asciiTheme="minorHAnsi" w:hAnsiTheme="minorHAnsi"/>
        </w:rPr>
        <w:t>jednatel</w:t>
      </w:r>
      <w:r w:rsidR="001F4A29">
        <w:rPr>
          <w:rFonts w:asciiTheme="minorHAnsi" w:hAnsiTheme="minorHAnsi"/>
        </w:rPr>
        <w:t>é společnosti</w:t>
      </w:r>
    </w:p>
    <w:p w14:paraId="574ACC5D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E" w14:textId="77777777" w:rsidR="00917FCA" w:rsidRPr="00B936E0" w:rsidRDefault="00917FCA">
      <w:pPr>
        <w:rPr>
          <w:rFonts w:asciiTheme="minorHAnsi" w:hAnsiTheme="minorHAnsi"/>
        </w:rPr>
      </w:pPr>
    </w:p>
    <w:sectPr w:rsidR="00917FCA" w:rsidRPr="00B936E0" w:rsidSect="00E2554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6B11F" w14:textId="77777777" w:rsidR="005113A9" w:rsidRDefault="005113A9" w:rsidP="00E25544">
      <w:r>
        <w:separator/>
      </w:r>
    </w:p>
  </w:endnote>
  <w:endnote w:type="continuationSeparator" w:id="0">
    <w:p w14:paraId="0E83A79C" w14:textId="77777777" w:rsidR="005113A9" w:rsidRDefault="005113A9" w:rsidP="00E2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290E1" w14:textId="3E1456C6" w:rsidR="001F4A29" w:rsidRPr="001F4A29" w:rsidRDefault="001F4A29" w:rsidP="001F4A29">
    <w:pPr>
      <w:pStyle w:val="Zpat"/>
      <w:jc w:val="center"/>
      <w:rPr>
        <w:rFonts w:asciiTheme="minorHAnsi" w:hAnsiTheme="minorHAnsi" w:cstheme="minorHAnsi"/>
        <w:sz w:val="20"/>
      </w:rPr>
    </w:pPr>
    <w:r w:rsidRPr="001F4A29">
      <w:rPr>
        <w:rFonts w:asciiTheme="minorHAnsi" w:hAnsiTheme="minorHAnsi" w:cstheme="minorHAnsi"/>
        <w:sz w:val="20"/>
      </w:rPr>
      <w:t xml:space="preserve">Strana </w:t>
    </w:r>
    <w:r w:rsidRPr="001F4A29">
      <w:rPr>
        <w:rFonts w:asciiTheme="minorHAnsi" w:hAnsiTheme="minorHAnsi" w:cstheme="minorHAnsi"/>
        <w:sz w:val="20"/>
      </w:rPr>
      <w:fldChar w:fldCharType="begin"/>
    </w:r>
    <w:r w:rsidRPr="001F4A29">
      <w:rPr>
        <w:rFonts w:asciiTheme="minorHAnsi" w:hAnsiTheme="minorHAnsi" w:cstheme="minorHAnsi"/>
        <w:sz w:val="20"/>
      </w:rPr>
      <w:instrText xml:space="preserve"> PAGE   \* MERGEFORMAT </w:instrText>
    </w:r>
    <w:r w:rsidRPr="001F4A29">
      <w:rPr>
        <w:rFonts w:asciiTheme="minorHAnsi" w:hAnsiTheme="minorHAnsi" w:cstheme="minorHAnsi"/>
        <w:sz w:val="20"/>
      </w:rPr>
      <w:fldChar w:fldCharType="separate"/>
    </w:r>
    <w:r w:rsidR="007C3BCD">
      <w:rPr>
        <w:rFonts w:asciiTheme="minorHAnsi" w:hAnsiTheme="minorHAnsi" w:cstheme="minorHAnsi"/>
        <w:noProof/>
        <w:sz w:val="20"/>
      </w:rPr>
      <w:t>3</w:t>
    </w:r>
    <w:r w:rsidRPr="001F4A29">
      <w:rPr>
        <w:rFonts w:asciiTheme="minorHAnsi" w:hAnsiTheme="minorHAnsi" w:cstheme="minorHAns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99EBF" w14:textId="58B74AD8" w:rsidR="001F4A29" w:rsidRPr="001F4A29" w:rsidRDefault="001F4A29" w:rsidP="001F4A29">
    <w:pPr>
      <w:pStyle w:val="Zpat"/>
      <w:jc w:val="center"/>
      <w:rPr>
        <w:rFonts w:asciiTheme="minorHAnsi" w:hAnsiTheme="minorHAnsi" w:cstheme="minorHAnsi"/>
        <w:sz w:val="20"/>
      </w:rPr>
    </w:pPr>
    <w:r w:rsidRPr="001F4A29">
      <w:rPr>
        <w:rFonts w:asciiTheme="minorHAnsi" w:hAnsiTheme="minorHAnsi" w:cstheme="minorHAnsi"/>
        <w:sz w:val="20"/>
      </w:rPr>
      <w:t xml:space="preserve">Strana </w:t>
    </w:r>
    <w:r w:rsidRPr="001F4A29">
      <w:rPr>
        <w:rFonts w:asciiTheme="minorHAnsi" w:hAnsiTheme="minorHAnsi" w:cstheme="minorHAnsi"/>
        <w:sz w:val="20"/>
      </w:rPr>
      <w:fldChar w:fldCharType="begin"/>
    </w:r>
    <w:r w:rsidRPr="001F4A29">
      <w:rPr>
        <w:rFonts w:asciiTheme="minorHAnsi" w:hAnsiTheme="minorHAnsi" w:cstheme="minorHAnsi"/>
        <w:sz w:val="20"/>
      </w:rPr>
      <w:instrText xml:space="preserve"> PAGE   \* MERGEFORMAT </w:instrText>
    </w:r>
    <w:r w:rsidRPr="001F4A29">
      <w:rPr>
        <w:rFonts w:asciiTheme="minorHAnsi" w:hAnsiTheme="minorHAnsi" w:cstheme="minorHAnsi"/>
        <w:sz w:val="20"/>
      </w:rPr>
      <w:fldChar w:fldCharType="separate"/>
    </w:r>
    <w:r w:rsidR="007C3BCD">
      <w:rPr>
        <w:rFonts w:asciiTheme="minorHAnsi" w:hAnsiTheme="minorHAnsi" w:cstheme="minorHAnsi"/>
        <w:noProof/>
        <w:sz w:val="20"/>
      </w:rPr>
      <w:t>1</w:t>
    </w:r>
    <w:r w:rsidRPr="001F4A29">
      <w:rPr>
        <w:rFonts w:asciiTheme="minorHAnsi" w:hAnsiTheme="minorHAnsi" w:cs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DD82F" w14:textId="77777777" w:rsidR="005113A9" w:rsidRDefault="005113A9" w:rsidP="00E25544">
      <w:r>
        <w:separator/>
      </w:r>
    </w:p>
  </w:footnote>
  <w:footnote w:type="continuationSeparator" w:id="0">
    <w:p w14:paraId="3FB60A79" w14:textId="77777777" w:rsidR="005113A9" w:rsidRDefault="005113A9" w:rsidP="00E2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ACC63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</w:p>
  <w:p w14:paraId="574ACC64" w14:textId="77777777" w:rsidR="00E25544" w:rsidRPr="001F4A29" w:rsidRDefault="00E25544">
    <w:pPr>
      <w:pStyle w:val="Zhlav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ACC65" w14:textId="77777777" w:rsidR="00E25544" w:rsidRPr="005837D4" w:rsidRDefault="00E25544" w:rsidP="00E25544">
    <w:pPr>
      <w:pStyle w:val="Zhlav"/>
      <w:ind w:left="2124"/>
      <w:rPr>
        <w:b/>
        <w:color w:val="365F91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74ACC69" wp14:editId="574ACC6A">
          <wp:simplePos x="0" y="0"/>
          <wp:positionH relativeFrom="column">
            <wp:posOffset>233680</wp:posOffset>
          </wp:positionH>
          <wp:positionV relativeFrom="paragraph">
            <wp:posOffset>-89535</wp:posOffset>
          </wp:positionV>
          <wp:extent cx="728980" cy="720090"/>
          <wp:effectExtent l="0" t="0" r="0" b="3810"/>
          <wp:wrapNone/>
          <wp:docPr id="2" name="Obrázek 2" descr="vssc_logo_100_60_0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ssc_logo_100_60_0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7D4">
      <w:rPr>
        <w:b/>
        <w:color w:val="365F91"/>
        <w:sz w:val="28"/>
        <w:szCs w:val="28"/>
      </w:rPr>
      <w:t xml:space="preserve">VYSOKOŠKOLSKÉ SPORTOVNÍ CENTRUM MŠMT </w:t>
    </w:r>
  </w:p>
  <w:p w14:paraId="574ACC66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Fakturační adresa:</w:t>
    </w:r>
    <w:r>
      <w:rPr>
        <w:b/>
        <w:i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Vaníčkova 5, 169 00 Praha 6</w:t>
    </w:r>
    <w:r>
      <w:rPr>
        <w:color w:val="365F91"/>
        <w:sz w:val="16"/>
        <w:szCs w:val="16"/>
      </w:rPr>
      <w:br/>
    </w:r>
    <w:r w:rsidRPr="005E371E">
      <w:rPr>
        <w:b/>
        <w:i/>
        <w:color w:val="365F91"/>
        <w:sz w:val="16"/>
        <w:szCs w:val="16"/>
      </w:rPr>
      <w:t>Sídlo organizace:</w:t>
    </w:r>
    <w:r>
      <w:rPr>
        <w:color w:val="365F91"/>
        <w:sz w:val="16"/>
        <w:szCs w:val="16"/>
      </w:rPr>
      <w:t xml:space="preserve"> Diskařská 4, 160 17 Praha 6</w:t>
    </w:r>
    <w:r>
      <w:rPr>
        <w:color w:val="365F91"/>
        <w:sz w:val="16"/>
        <w:szCs w:val="16"/>
      </w:rPr>
      <w:br/>
    </w:r>
    <w:r w:rsidRPr="005837D4">
      <w:rPr>
        <w:b/>
        <w:i/>
        <w:color w:val="365F91"/>
        <w:sz w:val="16"/>
        <w:szCs w:val="16"/>
      </w:rPr>
      <w:t xml:space="preserve">Korespondenční </w:t>
    </w:r>
    <w:proofErr w:type="gramStart"/>
    <w:r w:rsidRPr="005837D4">
      <w:rPr>
        <w:b/>
        <w:i/>
        <w:color w:val="365F91"/>
        <w:sz w:val="16"/>
        <w:szCs w:val="16"/>
      </w:rPr>
      <w:t>adresa:</w:t>
    </w:r>
    <w:r w:rsidRPr="005837D4">
      <w:rPr>
        <w:color w:val="365F91"/>
        <w:sz w:val="16"/>
        <w:szCs w:val="16"/>
      </w:rPr>
      <w:t xml:space="preserve">  </w:t>
    </w:r>
    <w:proofErr w:type="spellStart"/>
    <w:r w:rsidRPr="005837D4">
      <w:rPr>
        <w:color w:val="365F91"/>
        <w:sz w:val="16"/>
        <w:szCs w:val="16"/>
      </w:rPr>
      <w:t>P.O.B</w:t>
    </w:r>
    <w:r>
      <w:rPr>
        <w:color w:val="365F91"/>
        <w:sz w:val="16"/>
        <w:szCs w:val="16"/>
      </w:rPr>
      <w:t>ox</w:t>
    </w:r>
    <w:proofErr w:type="spellEnd"/>
    <w:proofErr w:type="gramEnd"/>
    <w:r w:rsidRPr="005837D4">
      <w:rPr>
        <w:color w:val="365F91"/>
        <w:sz w:val="16"/>
        <w:szCs w:val="16"/>
      </w:rPr>
      <w:t xml:space="preserve">  14, 160 17 Praha 6</w:t>
    </w:r>
  </w:p>
  <w:p w14:paraId="574ACC67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Tel.:</w:t>
    </w:r>
    <w:r w:rsidRPr="005837D4">
      <w:rPr>
        <w:b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257 215 287, 220 513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655</w:t>
    </w:r>
    <w:r>
      <w:rPr>
        <w:color w:val="365F91"/>
        <w:sz w:val="16"/>
        <w:szCs w:val="16"/>
      </w:rPr>
      <w:tab/>
      <w:t xml:space="preserve">    </w:t>
    </w:r>
    <w:r w:rsidRPr="005837D4">
      <w:rPr>
        <w:i/>
        <w:color w:val="365F91"/>
        <w:sz w:val="16"/>
        <w:szCs w:val="16"/>
      </w:rPr>
      <w:t xml:space="preserve"> </w:t>
    </w:r>
    <w:r>
      <w:rPr>
        <w:i/>
        <w:color w:val="365F91"/>
        <w:sz w:val="16"/>
        <w:szCs w:val="16"/>
      </w:rPr>
      <w:t>F</w:t>
    </w:r>
    <w:r w:rsidRPr="005837D4">
      <w:rPr>
        <w:b/>
        <w:i/>
        <w:color w:val="365F91"/>
        <w:sz w:val="16"/>
        <w:szCs w:val="16"/>
      </w:rPr>
      <w:t>ax:</w:t>
    </w:r>
    <w:r w:rsidRPr="005837D4">
      <w:rPr>
        <w:color w:val="365F91"/>
        <w:sz w:val="16"/>
        <w:szCs w:val="16"/>
      </w:rPr>
      <w:t xml:space="preserve"> 257 216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294</w:t>
    </w:r>
  </w:p>
  <w:p w14:paraId="574ACC68" w14:textId="77777777" w:rsidR="00E25544" w:rsidRDefault="00E25544">
    <w:pPr>
      <w:pStyle w:val="Zhlav"/>
    </w:pPr>
    <w:r>
      <w:rPr>
        <w:b/>
        <w:i/>
        <w:noProof/>
        <w:color w:val="365F91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4ACC6B" wp14:editId="574ACC6C">
              <wp:simplePos x="0" y="0"/>
              <wp:positionH relativeFrom="column">
                <wp:posOffset>-297180</wp:posOffset>
              </wp:positionH>
              <wp:positionV relativeFrom="paragraph">
                <wp:posOffset>92710</wp:posOffset>
              </wp:positionV>
              <wp:extent cx="6480175" cy="0"/>
              <wp:effectExtent l="0" t="0" r="15875" b="1905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D5082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-23.4pt;margin-top:7.3pt;width:51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" strokecolor="#4f81b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00239"/>
    <w:multiLevelType w:val="hybridMultilevel"/>
    <w:tmpl w:val="E3A27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5606A"/>
    <w:multiLevelType w:val="hybridMultilevel"/>
    <w:tmpl w:val="76DE89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908F2"/>
    <w:multiLevelType w:val="hybridMultilevel"/>
    <w:tmpl w:val="830E0E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F760E"/>
    <w:multiLevelType w:val="hybridMultilevel"/>
    <w:tmpl w:val="704CAD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F55FC"/>
    <w:multiLevelType w:val="hybridMultilevel"/>
    <w:tmpl w:val="A26C7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A7747"/>
    <w:multiLevelType w:val="hybridMultilevel"/>
    <w:tmpl w:val="DEA4BCA2"/>
    <w:lvl w:ilvl="0" w:tplc="7158AE8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46EB3"/>
    <w:multiLevelType w:val="hybridMultilevel"/>
    <w:tmpl w:val="CE726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024670"/>
    <w:multiLevelType w:val="hybridMultilevel"/>
    <w:tmpl w:val="2FA2E0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B40"/>
    <w:rsid w:val="00052709"/>
    <w:rsid w:val="000A4EB0"/>
    <w:rsid w:val="000C64A9"/>
    <w:rsid w:val="001044C5"/>
    <w:rsid w:val="001520DC"/>
    <w:rsid w:val="00172F73"/>
    <w:rsid w:val="00184702"/>
    <w:rsid w:val="001A67E2"/>
    <w:rsid w:val="001F4A29"/>
    <w:rsid w:val="0021685E"/>
    <w:rsid w:val="002217A7"/>
    <w:rsid w:val="002225A8"/>
    <w:rsid w:val="0025118A"/>
    <w:rsid w:val="00271BE0"/>
    <w:rsid w:val="00314F68"/>
    <w:rsid w:val="003841F5"/>
    <w:rsid w:val="003D57CC"/>
    <w:rsid w:val="003F1852"/>
    <w:rsid w:val="00417FD9"/>
    <w:rsid w:val="00420EF3"/>
    <w:rsid w:val="004A3D9F"/>
    <w:rsid w:val="004F21E9"/>
    <w:rsid w:val="005113A9"/>
    <w:rsid w:val="0053740D"/>
    <w:rsid w:val="005B4B36"/>
    <w:rsid w:val="005C2210"/>
    <w:rsid w:val="005F08CF"/>
    <w:rsid w:val="006300BF"/>
    <w:rsid w:val="0063674B"/>
    <w:rsid w:val="006B55EC"/>
    <w:rsid w:val="007038F5"/>
    <w:rsid w:val="00753BC7"/>
    <w:rsid w:val="007555FE"/>
    <w:rsid w:val="00764966"/>
    <w:rsid w:val="007810DD"/>
    <w:rsid w:val="007C3BCD"/>
    <w:rsid w:val="007C5946"/>
    <w:rsid w:val="007F32A2"/>
    <w:rsid w:val="00812373"/>
    <w:rsid w:val="00816978"/>
    <w:rsid w:val="00823B40"/>
    <w:rsid w:val="00823BA5"/>
    <w:rsid w:val="008314FA"/>
    <w:rsid w:val="00834DA7"/>
    <w:rsid w:val="00917FCA"/>
    <w:rsid w:val="009578AC"/>
    <w:rsid w:val="00997C4A"/>
    <w:rsid w:val="009C124D"/>
    <w:rsid w:val="009E6E92"/>
    <w:rsid w:val="00A769A4"/>
    <w:rsid w:val="00A80103"/>
    <w:rsid w:val="00AA1057"/>
    <w:rsid w:val="00AB7023"/>
    <w:rsid w:val="00AB75AF"/>
    <w:rsid w:val="00AD20DF"/>
    <w:rsid w:val="00AE513F"/>
    <w:rsid w:val="00B5763D"/>
    <w:rsid w:val="00B762CB"/>
    <w:rsid w:val="00B936E0"/>
    <w:rsid w:val="00BC106A"/>
    <w:rsid w:val="00BE074B"/>
    <w:rsid w:val="00CC6395"/>
    <w:rsid w:val="00CD1804"/>
    <w:rsid w:val="00CD2E5B"/>
    <w:rsid w:val="00CF26BF"/>
    <w:rsid w:val="00CF6679"/>
    <w:rsid w:val="00D35284"/>
    <w:rsid w:val="00D57ED2"/>
    <w:rsid w:val="00D8741B"/>
    <w:rsid w:val="00DC1F0F"/>
    <w:rsid w:val="00DC2A40"/>
    <w:rsid w:val="00E25544"/>
    <w:rsid w:val="00E57EC9"/>
    <w:rsid w:val="00F06F9E"/>
    <w:rsid w:val="00F113A6"/>
    <w:rsid w:val="00F924F6"/>
    <w:rsid w:val="00FC1E0F"/>
    <w:rsid w:val="00FC5820"/>
    <w:rsid w:val="00FD2AD7"/>
    <w:rsid w:val="00FE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ACBF2"/>
  <w15:docId w15:val="{8772C409-16CC-47D9-AED3-FEC0F388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23B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3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3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823B40"/>
    <w:pPr>
      <w:spacing w:before="75" w:after="75"/>
    </w:pPr>
  </w:style>
  <w:style w:type="character" w:customStyle="1" w:styleId="ZkladntextodsazenChar">
    <w:name w:val="Základní text odsazený Char"/>
    <w:basedOn w:val="Standardnpsmoodstavce"/>
    <w:link w:val="Zkladntextodsazen"/>
    <w:rsid w:val="00823B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23B40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B4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0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E704D-1CD4-4125-A192-A9A83A16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Tremlová</dc:creator>
  <cp:lastModifiedBy>Lenka Tremlová</cp:lastModifiedBy>
  <cp:revision>6</cp:revision>
  <dcterms:created xsi:type="dcterms:W3CDTF">2019-03-07T09:56:00Z</dcterms:created>
  <dcterms:modified xsi:type="dcterms:W3CDTF">2019-05-20T07:53:00Z</dcterms:modified>
</cp:coreProperties>
</file>