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F070" w14:textId="77777777" w:rsidR="006C0017" w:rsidRPr="00FC4DAE" w:rsidRDefault="004A5A81" w:rsidP="006C0017">
      <w:pPr>
        <w:jc w:val="center"/>
        <w:rPr>
          <w:rFonts w:cs="Arial"/>
          <w:b/>
          <w:sz w:val="24"/>
          <w:szCs w:val="24"/>
        </w:rPr>
      </w:pPr>
      <w:r w:rsidRPr="00FC4DAE">
        <w:rPr>
          <w:rFonts w:cs="Arial"/>
          <w:b/>
          <w:sz w:val="24"/>
          <w:szCs w:val="24"/>
        </w:rPr>
        <w:t>Dohoda o narovnání</w:t>
      </w:r>
    </w:p>
    <w:p w14:paraId="11FCBEC0" w14:textId="77777777" w:rsidR="004A5A81" w:rsidRPr="00FC4DAE" w:rsidRDefault="004A5A81" w:rsidP="006C0017">
      <w:pPr>
        <w:jc w:val="center"/>
        <w:rPr>
          <w:rFonts w:cs="Arial"/>
        </w:rPr>
      </w:pPr>
      <w:r w:rsidRPr="00FC4DAE">
        <w:rPr>
          <w:rFonts w:cs="Arial"/>
        </w:rPr>
        <w:t>uzavřená mezi</w:t>
      </w:r>
    </w:p>
    <w:p w14:paraId="282E78DC" w14:textId="77777777" w:rsidR="00414BC8" w:rsidRPr="00FC4DAE" w:rsidRDefault="00414BC8" w:rsidP="006C0017">
      <w:pPr>
        <w:jc w:val="center"/>
        <w:rPr>
          <w:rFonts w:cs="Arial"/>
        </w:rPr>
      </w:pPr>
    </w:p>
    <w:p w14:paraId="19DF50BD" w14:textId="77777777" w:rsidR="004A5A81" w:rsidRPr="00FC4DAE" w:rsidRDefault="004A5A81" w:rsidP="00414BC8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="Arial"/>
          <w:b/>
        </w:rPr>
      </w:pPr>
      <w:r w:rsidRPr="00FC4DAE">
        <w:rPr>
          <w:rFonts w:cs="Arial"/>
          <w:b/>
        </w:rPr>
        <w:t xml:space="preserve">Thermal Pasohlávky a.s. </w:t>
      </w:r>
    </w:p>
    <w:p w14:paraId="27291AB5" w14:textId="77777777" w:rsidR="00414BC8" w:rsidRPr="00FC4DAE" w:rsidRDefault="00414BC8" w:rsidP="00414BC8">
      <w:pPr>
        <w:spacing w:after="0"/>
        <w:ind w:left="284" w:hanging="284"/>
        <w:rPr>
          <w:rFonts w:cs="Arial"/>
        </w:rPr>
      </w:pPr>
      <w:r w:rsidRPr="00FC4DAE">
        <w:rPr>
          <w:rFonts w:cs="Arial"/>
        </w:rPr>
        <w:tab/>
      </w:r>
      <w:r w:rsidR="004A5A81" w:rsidRPr="00FC4DAE">
        <w:rPr>
          <w:rFonts w:cs="Arial"/>
        </w:rPr>
        <w:t xml:space="preserve">se sídlem Pasohlávky 1, 691 22 Pasohlávky </w:t>
      </w:r>
    </w:p>
    <w:p w14:paraId="6EF2667F" w14:textId="77777777" w:rsidR="00414BC8" w:rsidRPr="00FC4DAE" w:rsidRDefault="00414BC8" w:rsidP="00414BC8">
      <w:pPr>
        <w:spacing w:after="0"/>
        <w:ind w:left="284"/>
        <w:rPr>
          <w:rFonts w:cs="Arial"/>
        </w:rPr>
      </w:pPr>
      <w:r w:rsidRPr="00FC4DAE">
        <w:rPr>
          <w:rFonts w:cs="Arial"/>
        </w:rPr>
        <w:t>z</w:t>
      </w:r>
      <w:r w:rsidR="00FB2FF7" w:rsidRPr="00FC4DAE">
        <w:rPr>
          <w:rFonts w:cs="Arial"/>
        </w:rPr>
        <w:t>astoupena:</w:t>
      </w:r>
      <w:r w:rsidR="00620D3B" w:rsidRPr="00FC4DAE">
        <w:rPr>
          <w:rFonts w:cs="Arial"/>
        </w:rPr>
        <w:t xml:space="preserve"> Ing. Martinem Itterheimem, předsedou představenstva, a Ing. </w:t>
      </w:r>
      <w:r w:rsidR="00407E94" w:rsidRPr="00FC4DAE">
        <w:rPr>
          <w:rFonts w:cs="Arial"/>
        </w:rPr>
        <w:t>Jakubem</w:t>
      </w:r>
      <w:r w:rsidR="00091DB0">
        <w:rPr>
          <w:rFonts w:cs="Arial"/>
        </w:rPr>
        <w:t xml:space="preserve"> </w:t>
      </w:r>
      <w:r w:rsidR="00407E94" w:rsidRPr="00FC4DAE">
        <w:rPr>
          <w:rFonts w:cs="Arial"/>
        </w:rPr>
        <w:t>Janokem, členem představenstva</w:t>
      </w:r>
    </w:p>
    <w:p w14:paraId="645300AF" w14:textId="77777777" w:rsidR="00414BC8" w:rsidRPr="00FC4DAE" w:rsidRDefault="004A5A81" w:rsidP="00414BC8">
      <w:pPr>
        <w:spacing w:after="0"/>
        <w:ind w:left="284"/>
        <w:rPr>
          <w:rFonts w:cs="Arial"/>
        </w:rPr>
      </w:pPr>
      <w:r w:rsidRPr="00FC4DAE">
        <w:rPr>
          <w:rFonts w:cs="Arial"/>
        </w:rPr>
        <w:t>IČ: 27714608</w:t>
      </w:r>
    </w:p>
    <w:p w14:paraId="5F4E1ECD" w14:textId="77777777" w:rsidR="00414BC8" w:rsidRPr="00FC4DAE" w:rsidRDefault="00414BC8" w:rsidP="00414BC8">
      <w:pPr>
        <w:spacing w:after="120"/>
        <w:ind w:left="284"/>
        <w:rPr>
          <w:rFonts w:cs="Arial"/>
        </w:rPr>
      </w:pPr>
      <w:r w:rsidRPr="00FC4DAE">
        <w:rPr>
          <w:rFonts w:cs="Arial"/>
        </w:rPr>
        <w:t>s</w:t>
      </w:r>
      <w:r w:rsidR="00FB2FF7" w:rsidRPr="00FC4DAE">
        <w:rPr>
          <w:rFonts w:cs="Arial"/>
        </w:rPr>
        <w:t xml:space="preserve">polečnost je </w:t>
      </w:r>
      <w:r w:rsidR="004A5A81" w:rsidRPr="00FC4DAE">
        <w:rPr>
          <w:rFonts w:cs="Arial"/>
        </w:rPr>
        <w:t>zapsán</w:t>
      </w:r>
      <w:r w:rsidR="00FB2FF7" w:rsidRPr="00FC4DAE">
        <w:rPr>
          <w:rFonts w:cs="Arial"/>
        </w:rPr>
        <w:t>a</w:t>
      </w:r>
      <w:r w:rsidR="004A5A81" w:rsidRPr="00FC4DAE">
        <w:rPr>
          <w:rFonts w:cs="Arial"/>
        </w:rPr>
        <w:t xml:space="preserve"> v obchodním rejstříku vedeném Krajským soud</w:t>
      </w:r>
      <w:r w:rsidRPr="00FC4DAE">
        <w:rPr>
          <w:rFonts w:cs="Arial"/>
        </w:rPr>
        <w:t>em v Brně, oddíl B, vložka 4822</w:t>
      </w:r>
    </w:p>
    <w:p w14:paraId="53008785" w14:textId="77777777" w:rsidR="006C0017" w:rsidRPr="00FC4DAE" w:rsidRDefault="006C0017" w:rsidP="00414BC8">
      <w:pPr>
        <w:spacing w:after="0"/>
        <w:ind w:left="284"/>
        <w:rPr>
          <w:rFonts w:cs="Arial"/>
        </w:rPr>
      </w:pPr>
      <w:r w:rsidRPr="00FC4DAE">
        <w:rPr>
          <w:rFonts w:cs="Arial"/>
          <w:iCs/>
        </w:rPr>
        <w:t>(dále jen „</w:t>
      </w:r>
      <w:r w:rsidR="001E39D5" w:rsidRPr="00FC4DAE">
        <w:rPr>
          <w:rFonts w:cs="Arial"/>
          <w:b/>
          <w:i/>
          <w:iCs/>
        </w:rPr>
        <w:t>O</w:t>
      </w:r>
      <w:r w:rsidRPr="00FC4DAE">
        <w:rPr>
          <w:rFonts w:cs="Arial"/>
          <w:b/>
          <w:i/>
          <w:iCs/>
        </w:rPr>
        <w:t>bjednatel</w:t>
      </w:r>
      <w:r w:rsidRPr="00FC4DAE">
        <w:rPr>
          <w:rFonts w:cs="Arial"/>
          <w:iCs/>
        </w:rPr>
        <w:t>“)</w:t>
      </w:r>
    </w:p>
    <w:p w14:paraId="565BEC7B" w14:textId="77777777" w:rsidR="006C0017" w:rsidRPr="00FC4DAE" w:rsidRDefault="008872AA" w:rsidP="005F4F75">
      <w:pPr>
        <w:numPr>
          <w:ilvl w:val="12"/>
          <w:numId w:val="0"/>
        </w:numPr>
        <w:tabs>
          <w:tab w:val="num" w:pos="284"/>
          <w:tab w:val="left" w:pos="2977"/>
        </w:tabs>
        <w:spacing w:before="360" w:after="360"/>
        <w:jc w:val="both"/>
        <w:rPr>
          <w:rFonts w:cs="Arial"/>
          <w:iCs/>
        </w:rPr>
      </w:pPr>
      <w:r w:rsidRPr="00FC4DAE">
        <w:rPr>
          <w:rFonts w:cs="Arial"/>
          <w:iCs/>
        </w:rPr>
        <w:tab/>
      </w:r>
      <w:r w:rsidR="006C0017" w:rsidRPr="00FC4DAE">
        <w:rPr>
          <w:rFonts w:cs="Arial"/>
          <w:iCs/>
        </w:rPr>
        <w:t>a</w:t>
      </w:r>
    </w:p>
    <w:p w14:paraId="1F8C0B7E" w14:textId="77777777" w:rsidR="008872AA" w:rsidRPr="00FC4DAE" w:rsidRDefault="006C0017" w:rsidP="008872A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b/>
        </w:rPr>
      </w:pPr>
      <w:r w:rsidRPr="00FC4DAE">
        <w:rPr>
          <w:rFonts w:cs="Arial"/>
          <w:b/>
        </w:rPr>
        <w:t>Metrostav a.s.</w:t>
      </w:r>
    </w:p>
    <w:p w14:paraId="5AA1AE53" w14:textId="6AF6E62A" w:rsidR="008872AA" w:rsidRPr="00FC4DAE" w:rsidRDefault="00FB2FF7" w:rsidP="008872AA">
      <w:pPr>
        <w:pStyle w:val="Odstavecseseznamem"/>
        <w:spacing w:after="0" w:line="240" w:lineRule="auto"/>
        <w:ind w:left="284"/>
        <w:jc w:val="both"/>
        <w:rPr>
          <w:rFonts w:cs="Arial"/>
        </w:rPr>
      </w:pPr>
      <w:r w:rsidRPr="00FC4DAE">
        <w:rPr>
          <w:rFonts w:cs="Arial"/>
        </w:rPr>
        <w:t>s</w:t>
      </w:r>
      <w:r w:rsidR="006C0017" w:rsidRPr="00FC4DAE">
        <w:rPr>
          <w:rFonts w:cs="Arial"/>
        </w:rPr>
        <w:t>e sídlem</w:t>
      </w:r>
      <w:r w:rsidR="00374508">
        <w:rPr>
          <w:rFonts w:cs="Arial"/>
        </w:rPr>
        <w:t xml:space="preserve"> </w:t>
      </w:r>
      <w:bookmarkStart w:id="0" w:name="_GoBack"/>
      <w:bookmarkEnd w:id="0"/>
      <w:r w:rsidR="004A5A81" w:rsidRPr="00FC4DAE">
        <w:rPr>
          <w:rFonts w:cs="Arial"/>
        </w:rPr>
        <w:t>Koželužská 2450</w:t>
      </w:r>
      <w:r w:rsidR="006C0017" w:rsidRPr="00FC4DAE">
        <w:rPr>
          <w:rFonts w:cs="Arial"/>
        </w:rPr>
        <w:t>, 180 00 Praha 8</w:t>
      </w:r>
    </w:p>
    <w:p w14:paraId="07A97FEC" w14:textId="77777777" w:rsidR="008872AA" w:rsidRPr="00FC4DAE" w:rsidRDefault="008872AA" w:rsidP="008872AA">
      <w:pPr>
        <w:pStyle w:val="Odstavecseseznamem"/>
        <w:spacing w:after="0" w:line="240" w:lineRule="auto"/>
        <w:ind w:left="284"/>
        <w:jc w:val="both"/>
        <w:rPr>
          <w:rFonts w:cs="Arial"/>
        </w:rPr>
      </w:pPr>
      <w:r w:rsidRPr="00FC4DAE">
        <w:rPr>
          <w:rFonts w:cs="Arial"/>
        </w:rPr>
        <w:t>z</w:t>
      </w:r>
      <w:r w:rsidR="006C0017" w:rsidRPr="00FC4DAE">
        <w:rPr>
          <w:rFonts w:cs="Arial"/>
        </w:rPr>
        <w:t>astoupena:</w:t>
      </w:r>
      <w:r w:rsidR="00091DB0">
        <w:rPr>
          <w:rFonts w:cs="Arial"/>
        </w:rPr>
        <w:t xml:space="preserve"> </w:t>
      </w:r>
      <w:r w:rsidR="006C0017" w:rsidRPr="00FC4DAE">
        <w:rPr>
          <w:rFonts w:cs="Arial"/>
        </w:rPr>
        <w:t>Ing. Jaroslavem Heranem, ředitelem divize 1, na základě plné moci</w:t>
      </w:r>
    </w:p>
    <w:p w14:paraId="0C9D2514" w14:textId="77777777" w:rsidR="008872AA" w:rsidRPr="00FC4DAE" w:rsidRDefault="006C0017" w:rsidP="008872AA">
      <w:pPr>
        <w:pStyle w:val="Odstavecseseznamem"/>
        <w:spacing w:after="0" w:line="240" w:lineRule="auto"/>
        <w:ind w:left="284"/>
        <w:jc w:val="both"/>
        <w:rPr>
          <w:rFonts w:cs="Arial"/>
        </w:rPr>
      </w:pPr>
      <w:r w:rsidRPr="00FC4DAE">
        <w:rPr>
          <w:rFonts w:cs="Arial"/>
        </w:rPr>
        <w:t>IČ:</w:t>
      </w:r>
      <w:r w:rsidR="00091DB0">
        <w:rPr>
          <w:rFonts w:cs="Arial"/>
        </w:rPr>
        <w:t xml:space="preserve"> </w:t>
      </w:r>
      <w:r w:rsidRPr="00FC4DAE">
        <w:rPr>
          <w:rFonts w:cs="Arial"/>
        </w:rPr>
        <w:t>00014915</w:t>
      </w:r>
    </w:p>
    <w:p w14:paraId="03A4276B" w14:textId="77777777" w:rsidR="008872AA" w:rsidRPr="00FC4DAE" w:rsidRDefault="006C0017" w:rsidP="008872AA">
      <w:pPr>
        <w:pStyle w:val="Odstavecseseznamem"/>
        <w:spacing w:after="0" w:line="240" w:lineRule="auto"/>
        <w:ind w:left="284"/>
        <w:jc w:val="both"/>
        <w:rPr>
          <w:rFonts w:cs="Arial"/>
        </w:rPr>
      </w:pPr>
      <w:r w:rsidRPr="00FC4DAE">
        <w:rPr>
          <w:rFonts w:cs="Arial"/>
        </w:rPr>
        <w:t>DIČ:</w:t>
      </w:r>
      <w:r w:rsidR="00091DB0">
        <w:rPr>
          <w:rFonts w:cs="Arial"/>
        </w:rPr>
        <w:t xml:space="preserve"> </w:t>
      </w:r>
      <w:r w:rsidRPr="00FC4DAE">
        <w:rPr>
          <w:rFonts w:cs="Arial"/>
        </w:rPr>
        <w:t>CZ00014915</w:t>
      </w:r>
    </w:p>
    <w:p w14:paraId="4B88DB5C" w14:textId="77777777" w:rsidR="006C0017" w:rsidRPr="00FC4DAE" w:rsidRDefault="008872AA" w:rsidP="008872AA">
      <w:pPr>
        <w:pStyle w:val="Odstavecseseznamem"/>
        <w:spacing w:after="0" w:line="240" w:lineRule="auto"/>
        <w:ind w:left="284"/>
        <w:jc w:val="both"/>
        <w:rPr>
          <w:rFonts w:cs="Arial"/>
          <w:b/>
        </w:rPr>
      </w:pPr>
      <w:r w:rsidRPr="00FC4DAE">
        <w:rPr>
          <w:rFonts w:cs="Arial"/>
        </w:rPr>
        <w:t>s</w:t>
      </w:r>
      <w:r w:rsidR="006C0017" w:rsidRPr="00FC4DAE">
        <w:rPr>
          <w:rFonts w:cs="Arial"/>
        </w:rPr>
        <w:t>polečnost je zapsána v obchodním rejstříku vedeném Městským soudem v Praze, oddíl B, vložka 758</w:t>
      </w:r>
    </w:p>
    <w:p w14:paraId="5C5427B2" w14:textId="77777777" w:rsidR="004A5A81" w:rsidRPr="00FC4DAE" w:rsidRDefault="004A5A81" w:rsidP="004A5A81">
      <w:pPr>
        <w:tabs>
          <w:tab w:val="left" w:pos="0"/>
        </w:tabs>
        <w:rPr>
          <w:rFonts w:cs="Arial"/>
        </w:rPr>
      </w:pPr>
    </w:p>
    <w:p w14:paraId="2383B840" w14:textId="77777777" w:rsidR="006C0017" w:rsidRPr="00FC4DAE" w:rsidRDefault="006C0017" w:rsidP="00D60F43">
      <w:pPr>
        <w:tabs>
          <w:tab w:val="left" w:pos="0"/>
        </w:tabs>
        <w:ind w:left="284"/>
        <w:jc w:val="both"/>
        <w:rPr>
          <w:rFonts w:cs="Arial"/>
        </w:rPr>
      </w:pPr>
      <w:r w:rsidRPr="00FC4DAE">
        <w:rPr>
          <w:rFonts w:cs="Arial"/>
        </w:rPr>
        <w:t>jménem všech účastníků sdružení s názvem „</w:t>
      </w:r>
      <w:r w:rsidRPr="00FC4DAE">
        <w:rPr>
          <w:rFonts w:cs="Arial"/>
          <w:i/>
        </w:rPr>
        <w:t>Sdružení Thermal Pasohlávky – páteřní, technická a dopravní infrastruktura</w:t>
      </w:r>
      <w:r w:rsidRPr="00FC4DAE">
        <w:rPr>
          <w:rFonts w:cs="Arial"/>
        </w:rPr>
        <w:t xml:space="preserve">“ založeného smlouvou o sdružení ze dne 3.5.2012 mezi společností Metrostav a.s. jako vedoucím účastníkem sdružení a následujícími členy sdružení: </w:t>
      </w:r>
      <w:r w:rsidR="00E42759" w:rsidRPr="00FC4DAE">
        <w:rPr>
          <w:rFonts w:cs="Arial"/>
        </w:rPr>
        <w:t>ALPINE Bau CZ a.s.,</w:t>
      </w:r>
      <w:r w:rsidR="004A5A81" w:rsidRPr="00FC4DAE">
        <w:rPr>
          <w:rFonts w:cs="Arial"/>
        </w:rPr>
        <w:t xml:space="preserve"> IČ: 02604795</w:t>
      </w:r>
      <w:r w:rsidRPr="00FC4DAE">
        <w:rPr>
          <w:rFonts w:cs="Arial"/>
        </w:rPr>
        <w:t>, INGRAIL a.s.</w:t>
      </w:r>
      <w:r w:rsidR="00E42759" w:rsidRPr="00FC4DAE">
        <w:rPr>
          <w:rFonts w:cs="Arial"/>
        </w:rPr>
        <w:t xml:space="preserve">, </w:t>
      </w:r>
      <w:r w:rsidRPr="00FC4DAE">
        <w:rPr>
          <w:rFonts w:cs="Arial"/>
        </w:rPr>
        <w:t>IČ</w:t>
      </w:r>
      <w:r w:rsidR="00E42759" w:rsidRPr="00FC4DAE">
        <w:rPr>
          <w:rFonts w:cs="Arial"/>
        </w:rPr>
        <w:t>:</w:t>
      </w:r>
      <w:r w:rsidRPr="00FC4DAE">
        <w:rPr>
          <w:rFonts w:cs="Arial"/>
        </w:rPr>
        <w:t xml:space="preserve"> 28496230</w:t>
      </w:r>
      <w:r w:rsidR="00E42759" w:rsidRPr="00FC4DAE">
        <w:rPr>
          <w:rFonts w:cs="Arial"/>
        </w:rPr>
        <w:t>,</w:t>
      </w:r>
      <w:r w:rsidRPr="00FC4DAE">
        <w:rPr>
          <w:rFonts w:cs="Arial"/>
        </w:rPr>
        <w:t xml:space="preserve"> a PŘEMYSL VESELÝ stavební a inženýrská činnost s.r.o.</w:t>
      </w:r>
      <w:r w:rsidR="00FE6867" w:rsidRPr="00FC4DAE">
        <w:rPr>
          <w:rFonts w:cs="Arial"/>
        </w:rPr>
        <w:t xml:space="preserve">, </w:t>
      </w:r>
      <w:r w:rsidRPr="00FC4DAE">
        <w:rPr>
          <w:rFonts w:cs="Arial"/>
        </w:rPr>
        <w:t>IČ</w:t>
      </w:r>
      <w:r w:rsidR="00FE6867" w:rsidRPr="00FC4DAE">
        <w:rPr>
          <w:rFonts w:cs="Arial"/>
        </w:rPr>
        <w:t>: 25342</w:t>
      </w:r>
      <w:r w:rsidR="00B657AD" w:rsidRPr="00FC4DAE">
        <w:rPr>
          <w:rFonts w:cs="Arial"/>
        </w:rPr>
        <w:t>100</w:t>
      </w:r>
      <w:r w:rsidR="0084592D" w:rsidRPr="00FC4DAE">
        <w:rPr>
          <w:rFonts w:cs="Arial"/>
        </w:rPr>
        <w:t>, s</w:t>
      </w:r>
      <w:r w:rsidRPr="00FC4DAE">
        <w:rPr>
          <w:rFonts w:cs="Arial"/>
        </w:rPr>
        <w:t xml:space="preserve">ídlo a kontaktní adresa sdružení: Metrostav </w:t>
      </w:r>
      <w:r w:rsidR="0084592D" w:rsidRPr="00FC4DAE">
        <w:rPr>
          <w:rFonts w:cs="Arial"/>
        </w:rPr>
        <w:t>a.s., Vídeňská 121, 619 00 Brno</w:t>
      </w:r>
    </w:p>
    <w:p w14:paraId="0F4027E6" w14:textId="77777777" w:rsidR="00B657AD" w:rsidRPr="00FC4DAE" w:rsidRDefault="00B657AD" w:rsidP="00D60F43">
      <w:pPr>
        <w:tabs>
          <w:tab w:val="left" w:pos="0"/>
        </w:tabs>
        <w:ind w:left="284"/>
        <w:rPr>
          <w:rFonts w:cs="Arial"/>
        </w:rPr>
      </w:pPr>
      <w:r w:rsidRPr="00FC4DAE">
        <w:rPr>
          <w:rFonts w:cs="Arial"/>
        </w:rPr>
        <w:t>(uvedení účastníci sdružení dále jen „</w:t>
      </w:r>
      <w:r w:rsidR="001E39D5" w:rsidRPr="00FC4DAE">
        <w:rPr>
          <w:rFonts w:cs="Arial"/>
          <w:b/>
          <w:i/>
        </w:rPr>
        <w:t>Z</w:t>
      </w:r>
      <w:r w:rsidRPr="00FC4DAE">
        <w:rPr>
          <w:rFonts w:cs="Arial"/>
          <w:b/>
          <w:i/>
        </w:rPr>
        <w:t>hotovitel</w:t>
      </w:r>
      <w:r w:rsidR="00F04DB7" w:rsidRPr="00FC4DAE">
        <w:rPr>
          <w:rFonts w:cs="Arial"/>
          <w:b/>
          <w:i/>
        </w:rPr>
        <w:t>é</w:t>
      </w:r>
      <w:r w:rsidRPr="00FC4DAE">
        <w:rPr>
          <w:rFonts w:cs="Arial"/>
        </w:rPr>
        <w:t>“)</w:t>
      </w:r>
    </w:p>
    <w:p w14:paraId="2B476252" w14:textId="77777777" w:rsidR="00D015ED" w:rsidRPr="00FC4DAE" w:rsidRDefault="00E86128" w:rsidP="0063245C">
      <w:pPr>
        <w:pStyle w:val="Nadpis1"/>
        <w:rPr>
          <w:rFonts w:asciiTheme="minorHAnsi" w:hAnsiTheme="minorHAnsi"/>
        </w:rPr>
      </w:pPr>
      <w:r w:rsidRPr="00FC4DAE">
        <w:rPr>
          <w:rFonts w:asciiTheme="minorHAnsi" w:hAnsiTheme="minorHAnsi"/>
        </w:rPr>
        <w:t>Úvodní ustanovení</w:t>
      </w:r>
    </w:p>
    <w:p w14:paraId="6C93AD5E" w14:textId="77777777" w:rsidR="00D60F43" w:rsidRDefault="00D60F43" w:rsidP="00F467C4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Vzhledem ke konci záruční lhůty za dílo dle níže specifikované Smlouvy byla </w:t>
      </w:r>
      <w:r w:rsidR="00F84175">
        <w:rPr>
          <w:rFonts w:cs="Arial"/>
        </w:rPr>
        <w:t>ze strany Objednatele a v zájmu</w:t>
      </w:r>
      <w:r>
        <w:rPr>
          <w:rFonts w:cs="Arial"/>
        </w:rPr>
        <w:t xml:space="preserve"> provedena revize celkového stavu díla</w:t>
      </w:r>
      <w:r w:rsidR="005160AE">
        <w:rPr>
          <w:rFonts w:cs="Arial"/>
        </w:rPr>
        <w:t xml:space="preserve">. V rámci toho byly definovány záležitosti, které Objednatel s cílem zajistit bezproblémový provoz a stav díla na další období, požaduje od Zhotovitelů vyřešit či odstranit. </w:t>
      </w:r>
    </w:p>
    <w:p w14:paraId="786ED739" w14:textId="77777777" w:rsidR="00E06B98" w:rsidRPr="00FC4DAE" w:rsidRDefault="00E06B98" w:rsidP="00F467C4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cs="Arial"/>
        </w:rPr>
      </w:pPr>
      <w:r w:rsidRPr="005160AE">
        <w:rPr>
          <w:rFonts w:cs="Arial"/>
        </w:rPr>
        <w:t xml:space="preserve">Účastníci </w:t>
      </w:r>
      <w:r w:rsidR="00C22546" w:rsidRPr="005160AE">
        <w:rPr>
          <w:rFonts w:cs="Arial"/>
        </w:rPr>
        <w:t xml:space="preserve">této </w:t>
      </w:r>
      <w:r w:rsidRPr="005160AE">
        <w:rPr>
          <w:rFonts w:cs="Arial"/>
        </w:rPr>
        <w:t>dohody se</w:t>
      </w:r>
      <w:r w:rsidR="00BA1311" w:rsidRPr="005160AE">
        <w:rPr>
          <w:rFonts w:cs="Arial"/>
        </w:rPr>
        <w:t xml:space="preserve"> s ohledem na aktuální stav díla</w:t>
      </w:r>
      <w:r w:rsidR="005160AE" w:rsidRPr="005160AE">
        <w:rPr>
          <w:rFonts w:cs="Arial"/>
        </w:rPr>
        <w:t>,</w:t>
      </w:r>
      <w:r w:rsidR="00BA1311" w:rsidRPr="005160AE">
        <w:rPr>
          <w:rFonts w:cs="Arial"/>
        </w:rPr>
        <w:t xml:space="preserve"> dle níže definované Smlouvy</w:t>
      </w:r>
      <w:r w:rsidR="005160AE" w:rsidRPr="005160AE">
        <w:rPr>
          <w:rFonts w:cs="Arial"/>
        </w:rPr>
        <w:t xml:space="preserve">, </w:t>
      </w:r>
      <w:r w:rsidRPr="005160AE">
        <w:rPr>
          <w:rFonts w:cs="Arial"/>
        </w:rPr>
        <w:t>na základě</w:t>
      </w:r>
      <w:r w:rsidRPr="00FC4DAE">
        <w:rPr>
          <w:rFonts w:cs="Arial"/>
        </w:rPr>
        <w:t xml:space="preserve"> úplného konsensu o všech níže uvedených ustanoveních dohodli v souladu s příslušnými ustanoveními obecně závazných právních předpisů, a to </w:t>
      </w:r>
      <w:r w:rsidR="00C22546">
        <w:rPr>
          <w:rFonts w:cs="Arial"/>
        </w:rPr>
        <w:t xml:space="preserve">zejména zákona č. 89/2012 Sb., občanského zákoníku, ve </w:t>
      </w:r>
      <w:r w:rsidRPr="00FC4DAE">
        <w:rPr>
          <w:rFonts w:cs="Arial"/>
        </w:rPr>
        <w:t>znění</w:t>
      </w:r>
      <w:r w:rsidR="00C22546">
        <w:rPr>
          <w:rFonts w:cs="Arial"/>
        </w:rPr>
        <w:t xml:space="preserve"> pozdějších předpisů</w:t>
      </w:r>
      <w:r w:rsidR="00506EB3">
        <w:rPr>
          <w:rFonts w:cs="Arial"/>
        </w:rPr>
        <w:t xml:space="preserve"> (dále jen „</w:t>
      </w:r>
      <w:r w:rsidR="00506EB3" w:rsidRPr="00506EB3">
        <w:rPr>
          <w:rFonts w:cs="Arial"/>
          <w:b/>
        </w:rPr>
        <w:t>OZ</w:t>
      </w:r>
      <w:r w:rsidR="00506EB3">
        <w:rPr>
          <w:rFonts w:cs="Arial"/>
        </w:rPr>
        <w:t>“)</w:t>
      </w:r>
      <w:r w:rsidRPr="00FC4DAE">
        <w:rPr>
          <w:rFonts w:cs="Arial"/>
        </w:rPr>
        <w:t>, na uzavření dohody o narovnání.</w:t>
      </w:r>
    </w:p>
    <w:p w14:paraId="4F438B16" w14:textId="77777777" w:rsidR="00E06B98" w:rsidRPr="00FC4DAE" w:rsidRDefault="00E06B98" w:rsidP="00F467C4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cs="Arial"/>
        </w:rPr>
      </w:pPr>
      <w:r w:rsidRPr="005160AE">
        <w:rPr>
          <w:rFonts w:cs="Arial"/>
        </w:rPr>
        <w:t>Účelem této dohody o narovnání je úprava všech</w:t>
      </w:r>
      <w:r w:rsidR="00374C66">
        <w:rPr>
          <w:rFonts w:cs="Arial"/>
        </w:rPr>
        <w:t xml:space="preserve"> </w:t>
      </w:r>
      <w:r w:rsidR="00BA1311" w:rsidRPr="005160AE">
        <w:rPr>
          <w:rFonts w:cs="Arial"/>
        </w:rPr>
        <w:t xml:space="preserve">aktuálně </w:t>
      </w:r>
      <w:r w:rsidRPr="005160AE">
        <w:rPr>
          <w:rFonts w:cs="Arial"/>
        </w:rPr>
        <w:t xml:space="preserve">sporných či pochybných práv </w:t>
      </w:r>
      <w:r w:rsidR="00251346" w:rsidRPr="005160AE">
        <w:rPr>
          <w:rFonts w:cs="Arial"/>
        </w:rPr>
        <w:t>a</w:t>
      </w:r>
      <w:r w:rsidR="00251346" w:rsidRPr="00FC4DAE">
        <w:rPr>
          <w:rFonts w:cs="Arial"/>
        </w:rPr>
        <w:t xml:space="preserve"> povinností </w:t>
      </w:r>
      <w:r w:rsidR="008841F6">
        <w:rPr>
          <w:rFonts w:cs="Arial"/>
        </w:rPr>
        <w:t xml:space="preserve">vyplývajících pro účastníky této dohody </w:t>
      </w:r>
      <w:r w:rsidRPr="00FC4DAE">
        <w:rPr>
          <w:rFonts w:cs="Arial"/>
        </w:rPr>
        <w:t xml:space="preserve">ze smlouvy o dílo č. DZ 13010032/St ze dne </w:t>
      </w:r>
      <w:r w:rsidRPr="00FC4DAE">
        <w:rPr>
          <w:rFonts w:cs="Arial"/>
        </w:rPr>
        <w:lastRenderedPageBreak/>
        <w:t>19.3.2013</w:t>
      </w:r>
      <w:r w:rsidR="00F7794C">
        <w:rPr>
          <w:rFonts w:cs="Arial"/>
        </w:rPr>
        <w:t xml:space="preserve"> ve znění všech pozdějších dodatků </w:t>
      </w:r>
      <w:r w:rsidR="001E39D5" w:rsidRPr="00FC4DAE">
        <w:rPr>
          <w:rFonts w:cs="Arial"/>
        </w:rPr>
        <w:t>(dále jen „</w:t>
      </w:r>
      <w:r w:rsidR="005F4F75" w:rsidRPr="00FC4DAE">
        <w:rPr>
          <w:rFonts w:cs="Arial"/>
          <w:b/>
          <w:i/>
        </w:rPr>
        <w:t>S</w:t>
      </w:r>
      <w:r w:rsidR="001E39D5" w:rsidRPr="00FC4DAE">
        <w:rPr>
          <w:rFonts w:cs="Arial"/>
          <w:b/>
          <w:i/>
        </w:rPr>
        <w:t>mlouva</w:t>
      </w:r>
      <w:r w:rsidR="001E39D5" w:rsidRPr="00FC4DAE">
        <w:rPr>
          <w:rFonts w:cs="Arial"/>
        </w:rPr>
        <w:t>“)</w:t>
      </w:r>
      <w:r w:rsidRPr="00FC4DAE">
        <w:rPr>
          <w:rFonts w:cs="Arial"/>
        </w:rPr>
        <w:t xml:space="preserve">, kdy předmětem </w:t>
      </w:r>
      <w:r w:rsidR="005F4F75" w:rsidRPr="00FC4DAE">
        <w:rPr>
          <w:rFonts w:cs="Arial"/>
        </w:rPr>
        <w:t>S</w:t>
      </w:r>
      <w:r w:rsidRPr="00FC4DAE">
        <w:rPr>
          <w:rFonts w:cs="Arial"/>
        </w:rPr>
        <w:t xml:space="preserve">mlouvy byl závazek </w:t>
      </w:r>
      <w:r w:rsidR="005F4F75" w:rsidRPr="00FC4DAE">
        <w:rPr>
          <w:rFonts w:cs="Arial"/>
        </w:rPr>
        <w:t>Z</w:t>
      </w:r>
      <w:r w:rsidR="000C65D1" w:rsidRPr="00FC4DAE">
        <w:rPr>
          <w:rFonts w:cs="Arial"/>
        </w:rPr>
        <w:t>hotovitelů</w:t>
      </w:r>
      <w:r w:rsidRPr="00FC4DAE">
        <w:rPr>
          <w:rFonts w:cs="Arial"/>
        </w:rPr>
        <w:t xml:space="preserve"> k provedení díla spočívající</w:t>
      </w:r>
      <w:r w:rsidR="000C65D1" w:rsidRPr="00FC4DAE">
        <w:rPr>
          <w:rFonts w:cs="Arial"/>
        </w:rPr>
        <w:t>ho</w:t>
      </w:r>
      <w:r w:rsidRPr="00FC4DAE">
        <w:rPr>
          <w:rFonts w:cs="Arial"/>
        </w:rPr>
        <w:t xml:space="preserve"> v komplexním vybudování páteřní, technické a dopravní infrastruktury dle projektové dokumentace zpracované společností AQUA PROCON s.r.o</w:t>
      </w:r>
      <w:r w:rsidR="000C65D1" w:rsidRPr="00FC4DAE">
        <w:rPr>
          <w:rFonts w:cs="Arial"/>
        </w:rPr>
        <w:t>.</w:t>
      </w:r>
      <w:r w:rsidR="00E11E33" w:rsidRPr="00FC4DAE">
        <w:rPr>
          <w:rFonts w:cs="Arial"/>
        </w:rPr>
        <w:t xml:space="preserve"> (dále jen „</w:t>
      </w:r>
      <w:r w:rsidR="00E11E33" w:rsidRPr="00FC4DAE">
        <w:rPr>
          <w:rFonts w:cs="Arial"/>
          <w:b/>
        </w:rPr>
        <w:t>Dílo</w:t>
      </w:r>
      <w:r w:rsidR="00E11E33" w:rsidRPr="00FC4DAE">
        <w:rPr>
          <w:rFonts w:cs="Arial"/>
        </w:rPr>
        <w:t>“)</w:t>
      </w:r>
      <w:r w:rsidR="00F529B3" w:rsidRPr="00FC4DAE">
        <w:rPr>
          <w:rFonts w:cs="Arial"/>
        </w:rPr>
        <w:t xml:space="preserve"> a závazek </w:t>
      </w:r>
      <w:r w:rsidR="005F4F75" w:rsidRPr="00FC4DAE">
        <w:rPr>
          <w:rFonts w:cs="Arial"/>
        </w:rPr>
        <w:t>O</w:t>
      </w:r>
      <w:r w:rsidR="001E39D5" w:rsidRPr="00FC4DAE">
        <w:rPr>
          <w:rFonts w:cs="Arial"/>
        </w:rPr>
        <w:t>bjednatele</w:t>
      </w:r>
      <w:r w:rsidR="00F529B3" w:rsidRPr="00FC4DAE">
        <w:rPr>
          <w:rFonts w:cs="Arial"/>
        </w:rPr>
        <w:t xml:space="preserve"> za </w:t>
      </w:r>
      <w:r w:rsidR="00E11E33" w:rsidRPr="00FC4DAE">
        <w:rPr>
          <w:rFonts w:cs="Arial"/>
        </w:rPr>
        <w:t>D</w:t>
      </w:r>
      <w:r w:rsidR="00F529B3" w:rsidRPr="00FC4DAE">
        <w:rPr>
          <w:rFonts w:cs="Arial"/>
        </w:rPr>
        <w:t>ílo zaplatit dohodnutou cenu.</w:t>
      </w:r>
    </w:p>
    <w:p w14:paraId="6D3B9BB0" w14:textId="77777777" w:rsidR="00E86128" w:rsidRPr="00FC4DAE" w:rsidRDefault="00E834D3" w:rsidP="0063245C">
      <w:pPr>
        <w:pStyle w:val="Nadpis1"/>
        <w:keepNext/>
        <w:rPr>
          <w:rFonts w:asciiTheme="minorHAnsi" w:hAnsiTheme="minorHAnsi"/>
        </w:rPr>
      </w:pPr>
      <w:r w:rsidRPr="00FC4DAE">
        <w:rPr>
          <w:rFonts w:asciiTheme="minorHAnsi" w:hAnsiTheme="minorHAnsi"/>
        </w:rPr>
        <w:t>Sporná práva a povinnosti</w:t>
      </w:r>
    </w:p>
    <w:p w14:paraId="22D0A0D5" w14:textId="77777777" w:rsidR="00A41C70" w:rsidRDefault="00C53BB7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 w:rsidRPr="0092407F">
        <w:rPr>
          <w:rFonts w:cs="Arial"/>
        </w:rPr>
        <w:t>Jak je uvedeno v kap.</w:t>
      </w:r>
      <w:r w:rsidR="00374C66">
        <w:rPr>
          <w:rFonts w:cs="Arial"/>
        </w:rPr>
        <w:t xml:space="preserve"> </w:t>
      </w:r>
      <w:r w:rsidRPr="0092407F">
        <w:rPr>
          <w:rFonts w:cs="Arial"/>
        </w:rPr>
        <w:t xml:space="preserve">I, bod 1., Objednatel definoval záležitosti, které požaduje od Zhotovitelů v souvislosti s koncem záruční lhůty vyřešit, s cílem zajištění bezproblémového provozu </w:t>
      </w:r>
      <w:r w:rsidR="00374C66">
        <w:rPr>
          <w:rFonts w:cs="Arial"/>
        </w:rPr>
        <w:t>D</w:t>
      </w:r>
      <w:r w:rsidRPr="0092407F">
        <w:rPr>
          <w:rFonts w:cs="Arial"/>
        </w:rPr>
        <w:t xml:space="preserve">íla pro další období. </w:t>
      </w:r>
    </w:p>
    <w:p w14:paraId="38B6C274" w14:textId="77777777" w:rsidR="00E11E33" w:rsidRPr="0092407F" w:rsidRDefault="00C53BB7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 w:rsidRPr="0092407F">
        <w:rPr>
          <w:rFonts w:cs="Arial"/>
        </w:rPr>
        <w:t>Vzhledem k tomu, že jde o vady reklamované Objednatelem v průběhu záruční lhůty</w:t>
      </w:r>
      <w:r w:rsidR="00374C66">
        <w:rPr>
          <w:rFonts w:cs="Arial"/>
        </w:rPr>
        <w:t>,</w:t>
      </w:r>
      <w:r w:rsidRPr="0092407F">
        <w:rPr>
          <w:rFonts w:cs="Arial"/>
        </w:rPr>
        <w:t xml:space="preserve"> které Zhotovitelé odmítli či zpochybnili</w:t>
      </w:r>
      <w:r w:rsidR="00F43F33">
        <w:rPr>
          <w:rFonts w:cs="Arial"/>
        </w:rPr>
        <w:t xml:space="preserve"> (dále jen „</w:t>
      </w:r>
      <w:r w:rsidR="00F43F33" w:rsidRPr="00F43F33">
        <w:rPr>
          <w:rFonts w:cs="Arial"/>
          <w:b/>
        </w:rPr>
        <w:t>Sporné vady</w:t>
      </w:r>
      <w:r w:rsidR="00F43F33">
        <w:rPr>
          <w:rFonts w:cs="Arial"/>
        </w:rPr>
        <w:t>“)</w:t>
      </w:r>
      <w:r w:rsidR="0092407F" w:rsidRPr="0092407F">
        <w:rPr>
          <w:rFonts w:cs="Arial"/>
        </w:rPr>
        <w:t xml:space="preserve">, jde o záležitosti pochybné a sporné, zejména z pohledu toho, </w:t>
      </w:r>
      <w:r w:rsidR="00480905" w:rsidRPr="0092407F">
        <w:rPr>
          <w:rFonts w:cs="Arial"/>
        </w:rPr>
        <w:t xml:space="preserve">zda </w:t>
      </w:r>
      <w:r w:rsidR="00F43F33">
        <w:rPr>
          <w:rFonts w:cs="Arial"/>
        </w:rPr>
        <w:t xml:space="preserve">Sporné </w:t>
      </w:r>
      <w:r w:rsidR="00480905" w:rsidRPr="0092407F">
        <w:rPr>
          <w:rFonts w:cs="Arial"/>
        </w:rPr>
        <w:t>vady</w:t>
      </w:r>
      <w:r w:rsidR="00C85395">
        <w:rPr>
          <w:rFonts w:cs="Arial"/>
        </w:rPr>
        <w:t xml:space="preserve"> </w:t>
      </w:r>
      <w:r w:rsidR="00480905" w:rsidRPr="0092407F">
        <w:rPr>
          <w:rFonts w:cs="Arial"/>
        </w:rPr>
        <w:t>jsou vadami Díla</w:t>
      </w:r>
      <w:r w:rsidR="00F7794C" w:rsidRPr="0092407F">
        <w:rPr>
          <w:rFonts w:cs="Arial"/>
        </w:rPr>
        <w:t>, resp. záručními vadami Díla</w:t>
      </w:r>
      <w:r w:rsidR="00480905" w:rsidRPr="0092407F">
        <w:rPr>
          <w:rFonts w:cs="Arial"/>
        </w:rPr>
        <w:t>, za které Zhotovitelé odpo</w:t>
      </w:r>
      <w:r w:rsidR="001253B8" w:rsidRPr="0092407F">
        <w:rPr>
          <w:rFonts w:cs="Arial"/>
        </w:rPr>
        <w:t xml:space="preserve">vídají z titulu odpovědnosti </w:t>
      </w:r>
      <w:r w:rsidR="00F7794C" w:rsidRPr="0092407F">
        <w:rPr>
          <w:rFonts w:cs="Arial"/>
        </w:rPr>
        <w:t>za záruční vady Díla</w:t>
      </w:r>
      <w:r w:rsidR="00374C66">
        <w:rPr>
          <w:rFonts w:cs="Arial"/>
        </w:rPr>
        <w:t xml:space="preserve"> </w:t>
      </w:r>
      <w:r w:rsidR="00A138B6" w:rsidRPr="0092407F">
        <w:rPr>
          <w:rFonts w:cs="Arial"/>
        </w:rPr>
        <w:t>dle Smlouvy</w:t>
      </w:r>
      <w:r w:rsidR="00F43F33">
        <w:rPr>
          <w:rFonts w:cs="Arial"/>
        </w:rPr>
        <w:t xml:space="preserve">. Z uvedeného důvodu je mezi stranami této dohody sporné a pochybné, zda Zhotovitelům vznikla </w:t>
      </w:r>
      <w:r w:rsidR="001253B8" w:rsidRPr="0092407F">
        <w:rPr>
          <w:rFonts w:cs="Arial"/>
        </w:rPr>
        <w:t xml:space="preserve">povinnost </w:t>
      </w:r>
      <w:r w:rsidR="00F43F33">
        <w:rPr>
          <w:rFonts w:cs="Arial"/>
        </w:rPr>
        <w:t xml:space="preserve">Sporné </w:t>
      </w:r>
      <w:r w:rsidR="001253B8" w:rsidRPr="0092407F">
        <w:rPr>
          <w:rFonts w:cs="Arial"/>
        </w:rPr>
        <w:t>vady na vlastní náklady odstranit.</w:t>
      </w:r>
    </w:p>
    <w:p w14:paraId="564EA306" w14:textId="77777777" w:rsidR="00A138B6" w:rsidRPr="00FC4DAE" w:rsidRDefault="00F43F33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Mezi Sporné</w:t>
      </w:r>
      <w:r w:rsidR="00A41C70">
        <w:rPr>
          <w:rFonts w:cs="Arial"/>
        </w:rPr>
        <w:t xml:space="preserve"> vady patří</w:t>
      </w:r>
      <w:r w:rsidR="00A138B6" w:rsidRPr="00FC4DAE">
        <w:rPr>
          <w:rFonts w:cs="Arial"/>
        </w:rPr>
        <w:t>:</w:t>
      </w:r>
    </w:p>
    <w:p w14:paraId="21D0F094" w14:textId="77777777" w:rsidR="00416072" w:rsidRPr="00442E57" w:rsidRDefault="00AF59EE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442E57">
        <w:rPr>
          <w:rFonts w:cs="Arial"/>
        </w:rPr>
        <w:t xml:space="preserve">stav </w:t>
      </w:r>
      <w:r w:rsidR="009C0B80" w:rsidRPr="00442E57">
        <w:rPr>
          <w:rFonts w:cs="Arial"/>
        </w:rPr>
        <w:t>rovinatost</w:t>
      </w:r>
      <w:r w:rsidRPr="00442E57">
        <w:rPr>
          <w:rFonts w:cs="Arial"/>
        </w:rPr>
        <w:t>i</w:t>
      </w:r>
      <w:r w:rsidR="009C0B80" w:rsidRPr="00442E57">
        <w:rPr>
          <w:rFonts w:cs="Arial"/>
        </w:rPr>
        <w:t xml:space="preserve"> pozemní komunikace</w:t>
      </w:r>
      <w:r w:rsidR="00811AC2" w:rsidRPr="00442E57">
        <w:rPr>
          <w:rFonts w:cs="Arial"/>
        </w:rPr>
        <w:t xml:space="preserve"> provedené v rámci </w:t>
      </w:r>
      <w:r w:rsidRPr="00442E57">
        <w:rPr>
          <w:rFonts w:cs="Arial"/>
        </w:rPr>
        <w:t xml:space="preserve">Díla, </w:t>
      </w:r>
      <w:r w:rsidR="00176578" w:rsidRPr="00442E57">
        <w:rPr>
          <w:rFonts w:cs="Arial"/>
        </w:rPr>
        <w:t>vyjma</w:t>
      </w:r>
      <w:r w:rsidRPr="00442E57">
        <w:rPr>
          <w:rFonts w:cs="Arial"/>
        </w:rPr>
        <w:t xml:space="preserve"> cyklostezky</w:t>
      </w:r>
      <w:r w:rsidR="00176578" w:rsidRPr="00442E57">
        <w:rPr>
          <w:rFonts w:cs="Arial"/>
        </w:rPr>
        <w:t xml:space="preserve"> a chodníků</w:t>
      </w:r>
      <w:r w:rsidRPr="00442E57">
        <w:rPr>
          <w:rFonts w:cs="Arial"/>
        </w:rPr>
        <w:t xml:space="preserve">, </w:t>
      </w:r>
      <w:r w:rsidR="00416072" w:rsidRPr="00442E57">
        <w:rPr>
          <w:rFonts w:cs="Arial"/>
        </w:rPr>
        <w:t xml:space="preserve">a to včetně </w:t>
      </w:r>
    </w:p>
    <w:p w14:paraId="67AA179C" w14:textId="77777777" w:rsidR="00416072" w:rsidRPr="00442E57" w:rsidRDefault="00416072" w:rsidP="00E834D3">
      <w:pPr>
        <w:pStyle w:val="Odstavecseseznamem"/>
        <w:numPr>
          <w:ilvl w:val="1"/>
          <w:numId w:val="7"/>
        </w:numPr>
        <w:ind w:left="1276"/>
        <w:contextualSpacing w:val="0"/>
        <w:jc w:val="both"/>
        <w:rPr>
          <w:rFonts w:cs="Arial"/>
        </w:rPr>
      </w:pPr>
      <w:r w:rsidRPr="00442E57">
        <w:rPr>
          <w:rFonts w:cs="Arial"/>
        </w:rPr>
        <w:t>zpomalovacího prahu při odbočení z větve 2 na větev 3,</w:t>
      </w:r>
    </w:p>
    <w:p w14:paraId="03589E35" w14:textId="77777777" w:rsidR="00FB09A6" w:rsidRPr="00442E57" w:rsidRDefault="00122558" w:rsidP="00E834D3">
      <w:pPr>
        <w:pStyle w:val="Odstavecseseznamem"/>
        <w:numPr>
          <w:ilvl w:val="1"/>
          <w:numId w:val="7"/>
        </w:numPr>
        <w:ind w:left="1276"/>
        <w:contextualSpacing w:val="0"/>
        <w:jc w:val="both"/>
        <w:rPr>
          <w:rFonts w:cs="Arial"/>
        </w:rPr>
      </w:pPr>
      <w:r w:rsidRPr="00442E57">
        <w:rPr>
          <w:rFonts w:cs="Arial"/>
        </w:rPr>
        <w:t>výškov</w:t>
      </w:r>
      <w:r w:rsidR="00A41C70">
        <w:rPr>
          <w:rFonts w:cs="Arial"/>
        </w:rPr>
        <w:t>ý</w:t>
      </w:r>
      <w:r w:rsidR="00D271CD">
        <w:rPr>
          <w:rFonts w:cs="Arial"/>
        </w:rPr>
        <w:t>ch</w:t>
      </w:r>
      <w:r w:rsidR="00F43F33">
        <w:rPr>
          <w:rFonts w:cs="Arial"/>
        </w:rPr>
        <w:t xml:space="preserve"> </w:t>
      </w:r>
      <w:r w:rsidR="0045086F" w:rsidRPr="00442E57">
        <w:rPr>
          <w:rFonts w:cs="Arial"/>
        </w:rPr>
        <w:t>rozdíl</w:t>
      </w:r>
      <w:r w:rsidR="00D271CD">
        <w:rPr>
          <w:rFonts w:cs="Arial"/>
        </w:rPr>
        <w:t>ů</w:t>
      </w:r>
      <w:r w:rsidR="0045086F" w:rsidRPr="00442E57">
        <w:rPr>
          <w:rFonts w:cs="Arial"/>
        </w:rPr>
        <w:t xml:space="preserve"> poklopů kanalizačních šachet a obrusné vrstvy pozemní komunikace</w:t>
      </w:r>
      <w:r w:rsidR="00EC11A9" w:rsidRPr="00442E57">
        <w:rPr>
          <w:rFonts w:cs="Arial"/>
        </w:rPr>
        <w:t>,</w:t>
      </w:r>
    </w:p>
    <w:p w14:paraId="79BA0542" w14:textId="77777777" w:rsidR="00EC11A9" w:rsidRPr="00442E57" w:rsidRDefault="00101BF8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442E57">
        <w:rPr>
          <w:rFonts w:cs="Arial"/>
        </w:rPr>
        <w:t>poškozen</w:t>
      </w:r>
      <w:r w:rsidR="00A41C70">
        <w:rPr>
          <w:rFonts w:cs="Arial"/>
        </w:rPr>
        <w:t>é</w:t>
      </w:r>
      <w:r w:rsidRPr="00442E57">
        <w:rPr>
          <w:rFonts w:cs="Arial"/>
        </w:rPr>
        <w:t xml:space="preserve"> obrub</w:t>
      </w:r>
      <w:r w:rsidR="00A41C70">
        <w:rPr>
          <w:rFonts w:cs="Arial"/>
        </w:rPr>
        <w:t>y</w:t>
      </w:r>
      <w:r w:rsidRPr="00442E57">
        <w:rPr>
          <w:rFonts w:cs="Arial"/>
        </w:rPr>
        <w:t xml:space="preserve"> cyklostezky provedené v rámci Díla</w:t>
      </w:r>
      <w:r w:rsidR="004E6435" w:rsidRPr="00442E57">
        <w:rPr>
          <w:rFonts w:cs="Arial"/>
        </w:rPr>
        <w:t xml:space="preserve"> a praskání asfaltového povrchu této cyklostezky,</w:t>
      </w:r>
    </w:p>
    <w:p w14:paraId="7068A30B" w14:textId="77777777" w:rsidR="00093B97" w:rsidRPr="00442E57" w:rsidRDefault="00A41C70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propady</w:t>
      </w:r>
      <w:r w:rsidR="00F43F33">
        <w:rPr>
          <w:rFonts w:cs="Arial"/>
        </w:rPr>
        <w:t xml:space="preserve"> </w:t>
      </w:r>
      <w:r w:rsidR="002E0444" w:rsidRPr="00442E57">
        <w:rPr>
          <w:rFonts w:cs="Arial"/>
        </w:rPr>
        <w:t>zeminy</w:t>
      </w:r>
      <w:r w:rsidR="00C6772B" w:rsidRPr="00442E57">
        <w:rPr>
          <w:rFonts w:cs="Arial"/>
        </w:rPr>
        <w:t xml:space="preserve"> v zelených pásech a na vnější hraně cyklostezky a chodníku,</w:t>
      </w:r>
    </w:p>
    <w:p w14:paraId="7943D6C0" w14:textId="77777777" w:rsidR="00C6772B" w:rsidRPr="00442E57" w:rsidRDefault="00A41C70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uhnilé stabilizační</w:t>
      </w:r>
      <w:r w:rsidR="00820B32" w:rsidRPr="00442E57">
        <w:rPr>
          <w:rFonts w:cs="Arial"/>
        </w:rPr>
        <w:t xml:space="preserve"> kůly, které slouží jako opora stromům vysazeným v rámci Díla,</w:t>
      </w:r>
    </w:p>
    <w:p w14:paraId="3A928A66" w14:textId="77777777" w:rsidR="00B7094E" w:rsidRPr="00442E57" w:rsidRDefault="00B7094E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442E57">
        <w:rPr>
          <w:rFonts w:cs="Arial"/>
        </w:rPr>
        <w:t xml:space="preserve">stav rovinatosti chodníků provedených v rámci Díla od staničení 180,0m do staničení 720,0m u páteřní komunikace, </w:t>
      </w:r>
      <w:r w:rsidR="00A41C70">
        <w:rPr>
          <w:rFonts w:cs="Arial"/>
        </w:rPr>
        <w:t xml:space="preserve">který dle názoru Objednatele </w:t>
      </w:r>
      <w:r w:rsidRPr="00442E57">
        <w:rPr>
          <w:rFonts w:cs="Arial"/>
        </w:rPr>
        <w:t>neodpovídá požadavkům Smlouvy, resp. technickým normám,</w:t>
      </w:r>
    </w:p>
    <w:p w14:paraId="22D42E44" w14:textId="77777777" w:rsidR="00610B27" w:rsidRPr="00442E57" w:rsidRDefault="00B7094E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442E57">
        <w:rPr>
          <w:rFonts w:cs="Arial"/>
        </w:rPr>
        <w:t xml:space="preserve">stav </w:t>
      </w:r>
      <w:r w:rsidR="003C3F66" w:rsidRPr="00442E57">
        <w:rPr>
          <w:rFonts w:cs="Arial"/>
        </w:rPr>
        <w:t>parkovací</w:t>
      </w:r>
      <w:r w:rsidRPr="00442E57">
        <w:rPr>
          <w:rFonts w:cs="Arial"/>
        </w:rPr>
        <w:t>ch</w:t>
      </w:r>
      <w:r w:rsidR="003C3F66" w:rsidRPr="00442E57">
        <w:rPr>
          <w:rFonts w:cs="Arial"/>
        </w:rPr>
        <w:t xml:space="preserve"> míst na větvi 3 při styku s obrubou chodníku na pravé straně pozemní komunikace od staničení 10,0m do staničení 60,0m</w:t>
      </w:r>
      <w:r w:rsidR="00A41C70">
        <w:rPr>
          <w:rFonts w:cs="Arial"/>
        </w:rPr>
        <w:t>, který dle názoru Objednatele</w:t>
      </w:r>
      <w:r w:rsidR="00022CD9" w:rsidRPr="00442E57">
        <w:rPr>
          <w:rFonts w:cs="Arial"/>
        </w:rPr>
        <w:t xml:space="preserve"> neodpovídá požadavkům Smlouvy, resp. technickým normám</w:t>
      </w:r>
      <w:r w:rsidR="003C3F66" w:rsidRPr="00442E57">
        <w:rPr>
          <w:rFonts w:cs="Arial"/>
        </w:rPr>
        <w:t>.</w:t>
      </w:r>
    </w:p>
    <w:p w14:paraId="40FFBDEC" w14:textId="77777777" w:rsidR="00E834D3" w:rsidRPr="00FC4DAE" w:rsidRDefault="00E834D3" w:rsidP="0063245C">
      <w:pPr>
        <w:pStyle w:val="Nadpis1"/>
        <w:rPr>
          <w:rFonts w:asciiTheme="minorHAnsi" w:hAnsiTheme="minorHAnsi"/>
        </w:rPr>
      </w:pPr>
      <w:r w:rsidRPr="00FC4DAE">
        <w:rPr>
          <w:rFonts w:asciiTheme="minorHAnsi" w:hAnsiTheme="minorHAnsi"/>
        </w:rPr>
        <w:t>Nový závazek</w:t>
      </w:r>
    </w:p>
    <w:p w14:paraId="2E25CAB2" w14:textId="77777777" w:rsidR="00D015ED" w:rsidRPr="00FC4DAE" w:rsidRDefault="00E06B98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bookmarkStart w:id="1" w:name="_Ref4071059"/>
      <w:r w:rsidRPr="00FC4DAE">
        <w:rPr>
          <w:rFonts w:cs="Arial"/>
        </w:rPr>
        <w:t>V zájm</w:t>
      </w:r>
      <w:r w:rsidR="00F529B3" w:rsidRPr="00FC4DAE">
        <w:rPr>
          <w:rFonts w:cs="Arial"/>
        </w:rPr>
        <w:t>u smírného vyřešení věc</w:t>
      </w:r>
      <w:r w:rsidR="00E51583">
        <w:rPr>
          <w:rFonts w:cs="Arial"/>
        </w:rPr>
        <w:t>i</w:t>
      </w:r>
      <w:r w:rsidR="002673F2">
        <w:rPr>
          <w:rFonts w:cs="Arial"/>
        </w:rPr>
        <w:t xml:space="preserve"> a s cílem zajištění bezproblémového provozu </w:t>
      </w:r>
      <w:r w:rsidR="00945F94">
        <w:rPr>
          <w:rFonts w:cs="Arial"/>
        </w:rPr>
        <w:t>D</w:t>
      </w:r>
      <w:r w:rsidR="002673F2">
        <w:rPr>
          <w:rFonts w:cs="Arial"/>
        </w:rPr>
        <w:t xml:space="preserve">íla pro další období, </w:t>
      </w:r>
      <w:r w:rsidR="00F529B3" w:rsidRPr="00FC4DAE">
        <w:rPr>
          <w:rFonts w:cs="Arial"/>
        </w:rPr>
        <w:t xml:space="preserve">když nenarovnání sporných </w:t>
      </w:r>
      <w:r w:rsidR="008F0EE7" w:rsidRPr="00FC4DAE">
        <w:rPr>
          <w:rFonts w:cs="Arial"/>
        </w:rPr>
        <w:t xml:space="preserve">či pochybných práv a povinností </w:t>
      </w:r>
      <w:r w:rsidRPr="00FC4DAE">
        <w:rPr>
          <w:rFonts w:cs="Arial"/>
        </w:rPr>
        <w:t>může vést k časově i finančně náročn</w:t>
      </w:r>
      <w:r w:rsidR="008F0EE7" w:rsidRPr="00FC4DAE">
        <w:rPr>
          <w:rFonts w:cs="Arial"/>
        </w:rPr>
        <w:t xml:space="preserve">ým </w:t>
      </w:r>
      <w:r w:rsidRPr="00FC4DAE">
        <w:rPr>
          <w:rFonts w:cs="Arial"/>
        </w:rPr>
        <w:t>soudním spor</w:t>
      </w:r>
      <w:r w:rsidR="008F0EE7" w:rsidRPr="00FC4DAE">
        <w:rPr>
          <w:rFonts w:cs="Arial"/>
        </w:rPr>
        <w:t>ům</w:t>
      </w:r>
      <w:r w:rsidRPr="00FC4DAE">
        <w:rPr>
          <w:rFonts w:cs="Arial"/>
        </w:rPr>
        <w:t xml:space="preserve">, </w:t>
      </w:r>
      <w:r w:rsidR="00797BAE" w:rsidRPr="00FC4DAE">
        <w:rPr>
          <w:rFonts w:cs="Arial"/>
        </w:rPr>
        <w:t xml:space="preserve">se </w:t>
      </w:r>
      <w:r w:rsidRPr="00FC4DAE">
        <w:rPr>
          <w:rFonts w:cs="Arial"/>
        </w:rPr>
        <w:t xml:space="preserve">po vzájemném jednání účastníci </w:t>
      </w:r>
      <w:r w:rsidR="00634898" w:rsidRPr="00FC4DAE">
        <w:rPr>
          <w:rFonts w:cs="Arial"/>
        </w:rPr>
        <w:t xml:space="preserve">dohodli, že veškerá </w:t>
      </w:r>
      <w:r w:rsidR="003B7A82">
        <w:rPr>
          <w:rFonts w:cs="Arial"/>
        </w:rPr>
        <w:t xml:space="preserve">shora uvedená </w:t>
      </w:r>
      <w:r w:rsidR="00634898" w:rsidRPr="00FC4DAE">
        <w:rPr>
          <w:rFonts w:cs="Arial"/>
        </w:rPr>
        <w:t>práva a povinnosti, která jsou mezi účastníky této dohody k dnešnímu dni sporná či pochybná</w:t>
      </w:r>
      <w:r w:rsidR="00A24BC1" w:rsidRPr="00FC4DAE">
        <w:rPr>
          <w:rFonts w:cs="Arial"/>
        </w:rPr>
        <w:t>,</w:t>
      </w:r>
      <w:r w:rsidR="00634898" w:rsidRPr="00FC4DAE">
        <w:rPr>
          <w:rFonts w:cs="Arial"/>
        </w:rPr>
        <w:t xml:space="preserve"> nahrazují následující</w:t>
      </w:r>
      <w:r w:rsidR="00A24BC1" w:rsidRPr="00FC4DAE">
        <w:rPr>
          <w:rFonts w:cs="Arial"/>
        </w:rPr>
        <w:t>m závazkem</w:t>
      </w:r>
      <w:r w:rsidRPr="00FC4DAE">
        <w:rPr>
          <w:rFonts w:cs="Arial"/>
        </w:rPr>
        <w:t>:</w:t>
      </w:r>
      <w:bookmarkEnd w:id="1"/>
    </w:p>
    <w:p w14:paraId="7ADDDED6" w14:textId="1BDFB217" w:rsidR="00E06B98" w:rsidRPr="00BC247B" w:rsidRDefault="00D844B3" w:rsidP="00021135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lastRenderedPageBreak/>
        <w:t>Zhotovitel</w:t>
      </w:r>
      <w:r w:rsidR="003E4FC6" w:rsidRPr="00FC4DAE">
        <w:rPr>
          <w:rFonts w:cs="Arial"/>
        </w:rPr>
        <w:t>é</w:t>
      </w:r>
      <w:r w:rsidR="00091DB0">
        <w:rPr>
          <w:rFonts w:cs="Arial"/>
        </w:rPr>
        <w:t xml:space="preserve"> </w:t>
      </w:r>
      <w:r w:rsidR="003E4FC6" w:rsidRPr="00FC4DAE">
        <w:rPr>
          <w:rFonts w:cs="Arial"/>
        </w:rPr>
        <w:t xml:space="preserve">se zavazují </w:t>
      </w:r>
      <w:r w:rsidR="00091DB0">
        <w:rPr>
          <w:rFonts w:cs="Arial"/>
        </w:rPr>
        <w:t xml:space="preserve">Změnou č. 2 </w:t>
      </w:r>
      <w:r w:rsidR="00C441A4" w:rsidRPr="00C441A4">
        <w:rPr>
          <w:rFonts w:cs="Arial"/>
        </w:rPr>
        <w:t>prodloužit platnost bankovní záruky č. 1301891029</w:t>
      </w:r>
      <w:r w:rsidR="00091DB0">
        <w:rPr>
          <w:rFonts w:cs="Arial"/>
        </w:rPr>
        <w:t xml:space="preserve"> a rozšířit ji tak</w:t>
      </w:r>
      <w:r w:rsidR="00CE4BCA">
        <w:rPr>
          <w:rFonts w:cs="Arial"/>
        </w:rPr>
        <w:t xml:space="preserve">, </w:t>
      </w:r>
      <w:r w:rsidR="00091DB0">
        <w:rPr>
          <w:rFonts w:cs="Arial"/>
        </w:rPr>
        <w:t xml:space="preserve">aby kryla též </w:t>
      </w:r>
      <w:r w:rsidR="00CE4BCA" w:rsidRPr="006C3B73">
        <w:rPr>
          <w:rFonts w:cs="Arial"/>
        </w:rPr>
        <w:t>povinnosti Zhotovitelů vyplýv</w:t>
      </w:r>
      <w:r w:rsidR="00474A7C" w:rsidRPr="006C3B73">
        <w:rPr>
          <w:rFonts w:cs="Arial"/>
        </w:rPr>
        <w:t>a</w:t>
      </w:r>
      <w:r w:rsidR="00CE4BCA" w:rsidRPr="006C3B73">
        <w:rPr>
          <w:rFonts w:cs="Arial"/>
        </w:rPr>
        <w:t>jící z</w:t>
      </w:r>
      <w:r w:rsidR="00CE4BCA" w:rsidRPr="00BC247B">
        <w:rPr>
          <w:rFonts w:cs="Arial"/>
        </w:rPr>
        <w:t> této dohody</w:t>
      </w:r>
      <w:r w:rsidR="00091DB0">
        <w:rPr>
          <w:rFonts w:cs="Arial"/>
        </w:rPr>
        <w:t xml:space="preserve"> a aby byla účinná nejméně do </w:t>
      </w:r>
      <w:r w:rsidR="00522E6C">
        <w:rPr>
          <w:rFonts w:cs="Arial"/>
        </w:rPr>
        <w:t>15.7.2019</w:t>
      </w:r>
      <w:r w:rsidR="00091DB0">
        <w:rPr>
          <w:rFonts w:cs="Arial"/>
        </w:rPr>
        <w:t xml:space="preserve"> Změna č. 2 </w:t>
      </w:r>
      <w:r w:rsidR="00CE4BCA" w:rsidRPr="00BC247B">
        <w:rPr>
          <w:rFonts w:cs="Arial"/>
        </w:rPr>
        <w:t>bankovní záruk</w:t>
      </w:r>
      <w:r w:rsidR="00091DB0">
        <w:rPr>
          <w:rFonts w:cs="Arial"/>
        </w:rPr>
        <w:t>y</w:t>
      </w:r>
      <w:r w:rsidR="00CE4BCA" w:rsidRPr="00BC247B">
        <w:rPr>
          <w:rFonts w:cs="Arial"/>
        </w:rPr>
        <w:t xml:space="preserve"> bude</w:t>
      </w:r>
      <w:r w:rsidR="00091DB0">
        <w:rPr>
          <w:rFonts w:cs="Arial"/>
        </w:rPr>
        <w:t xml:space="preserve"> </w:t>
      </w:r>
      <w:r w:rsidR="00E9246C" w:rsidRPr="00BC247B">
        <w:rPr>
          <w:rFonts w:cs="Arial"/>
        </w:rPr>
        <w:t>před</w:t>
      </w:r>
      <w:r w:rsidR="00CE4BCA" w:rsidRPr="00BC247B">
        <w:rPr>
          <w:rFonts w:cs="Arial"/>
        </w:rPr>
        <w:t>ána</w:t>
      </w:r>
      <w:r w:rsidR="00E9246C" w:rsidRPr="00BC247B">
        <w:rPr>
          <w:rFonts w:cs="Arial"/>
        </w:rPr>
        <w:t xml:space="preserve"> Objednate</w:t>
      </w:r>
      <w:r w:rsidR="00442E57" w:rsidRPr="00BC247B">
        <w:rPr>
          <w:rFonts w:cs="Arial"/>
        </w:rPr>
        <w:t>li</w:t>
      </w:r>
      <w:r w:rsidR="00091DB0">
        <w:rPr>
          <w:rFonts w:cs="Arial"/>
        </w:rPr>
        <w:t xml:space="preserve"> </w:t>
      </w:r>
      <w:r w:rsidR="00442E57" w:rsidRPr="00BC247B">
        <w:rPr>
          <w:rFonts w:cs="Arial"/>
        </w:rPr>
        <w:t>ke dni podpisu této dohody.</w:t>
      </w:r>
      <w:r w:rsidR="00091DB0">
        <w:rPr>
          <w:rFonts w:cs="Arial"/>
        </w:rPr>
        <w:t xml:space="preserve"> Výzva O</w:t>
      </w:r>
      <w:r w:rsidR="00091DB0" w:rsidRPr="00091DB0">
        <w:rPr>
          <w:rFonts w:cs="Arial"/>
        </w:rPr>
        <w:t xml:space="preserve">bjednatele bance k čerpání </w:t>
      </w:r>
      <w:r w:rsidR="00091DB0">
        <w:rPr>
          <w:rFonts w:cs="Arial"/>
        </w:rPr>
        <w:t xml:space="preserve">bankovní </w:t>
      </w:r>
      <w:r w:rsidR="00091DB0" w:rsidRPr="00091DB0">
        <w:rPr>
          <w:rFonts w:cs="Arial"/>
        </w:rPr>
        <w:t xml:space="preserve">záruky musí být ve znění dle Změny </w:t>
      </w:r>
      <w:r w:rsidR="00091DB0">
        <w:rPr>
          <w:rFonts w:cs="Arial"/>
        </w:rPr>
        <w:t xml:space="preserve">č. 2 bankovní </w:t>
      </w:r>
      <w:r w:rsidR="00091DB0" w:rsidRPr="00091DB0">
        <w:rPr>
          <w:rFonts w:cs="Arial"/>
        </w:rPr>
        <w:t>záruky a mu</w:t>
      </w:r>
      <w:r w:rsidR="00091DB0">
        <w:rPr>
          <w:rFonts w:cs="Arial"/>
        </w:rPr>
        <w:t>sí obsahovat čestné prohlášení Objednatele, že Z</w:t>
      </w:r>
      <w:r w:rsidR="00091DB0" w:rsidRPr="00091DB0">
        <w:rPr>
          <w:rFonts w:cs="Arial"/>
        </w:rPr>
        <w:t xml:space="preserve">hotovitelé nesplnili svoje závazky </w:t>
      </w:r>
      <w:r w:rsidR="00C26534">
        <w:rPr>
          <w:rFonts w:cs="Arial"/>
        </w:rPr>
        <w:t>z</w:t>
      </w:r>
      <w:r w:rsidR="00091DB0">
        <w:rPr>
          <w:rFonts w:cs="Arial"/>
        </w:rPr>
        <w:t xml:space="preserve"> této</w:t>
      </w:r>
      <w:r w:rsidR="00091DB0" w:rsidRPr="00091DB0">
        <w:rPr>
          <w:rFonts w:cs="Arial"/>
        </w:rPr>
        <w:t xml:space="preserve"> dohody.</w:t>
      </w:r>
    </w:p>
    <w:p w14:paraId="2CBA9F38" w14:textId="77777777" w:rsidR="00214BA6" w:rsidRPr="00C441A4" w:rsidRDefault="00945F94" w:rsidP="00021135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Zhotovitelé se zavazují </w:t>
      </w:r>
      <w:r w:rsidR="00D56C69">
        <w:rPr>
          <w:rFonts w:eastAsia="Times New Roman"/>
        </w:rPr>
        <w:t>provést</w:t>
      </w:r>
      <w:r>
        <w:rPr>
          <w:rFonts w:eastAsia="Times New Roman"/>
        </w:rPr>
        <w:t xml:space="preserve"> ve prospěch Objednatele bezplatně následující </w:t>
      </w:r>
      <w:r w:rsidR="00D56C69">
        <w:rPr>
          <w:rFonts w:eastAsia="Times New Roman"/>
        </w:rPr>
        <w:t>práce, dodávky a služby</w:t>
      </w:r>
      <w:r w:rsidR="00214BA6" w:rsidRPr="00C441A4">
        <w:rPr>
          <w:rFonts w:eastAsia="Times New Roman"/>
        </w:rPr>
        <w:t>:</w:t>
      </w:r>
    </w:p>
    <w:p w14:paraId="0E7AFB57" w14:textId="77777777" w:rsidR="002673F2" w:rsidRPr="00214BA6" w:rsidRDefault="002673F2" w:rsidP="00021135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eastAsia="Times New Roman"/>
        </w:rPr>
      </w:pPr>
      <w:r w:rsidRPr="00214BA6">
        <w:rPr>
          <w:rFonts w:eastAsia="Times New Roman"/>
        </w:rPr>
        <w:t>Rovinatost komunikace</w:t>
      </w:r>
    </w:p>
    <w:p w14:paraId="1F0903D6" w14:textId="77777777" w:rsidR="002673F2" w:rsidRPr="00C441A4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C441A4">
        <w:rPr>
          <w:rFonts w:eastAsia="Times New Roman"/>
        </w:rPr>
        <w:t>Řešení – oprava rovinatosti komunikace výměnou asfaltové vrstvy</w:t>
      </w:r>
      <w:r w:rsidR="009A283D" w:rsidRPr="00C441A4">
        <w:rPr>
          <w:rFonts w:eastAsia="Times New Roman"/>
        </w:rPr>
        <w:t xml:space="preserve"> v rozsahu 5.000 m2. Úseky jsou specifikovány </w:t>
      </w:r>
      <w:r w:rsidR="0039236D">
        <w:rPr>
          <w:rFonts w:eastAsia="Times New Roman"/>
        </w:rPr>
        <w:t>O</w:t>
      </w:r>
      <w:r w:rsidR="009A283D" w:rsidRPr="00C441A4">
        <w:rPr>
          <w:rFonts w:eastAsia="Times New Roman"/>
        </w:rPr>
        <w:t>bjednatelem v příloze č. 1 dohody o narovnání.</w:t>
      </w:r>
    </w:p>
    <w:p w14:paraId="37E4EA4E" w14:textId="77777777" w:rsidR="002673F2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 daných úsecích proběhne také oprava výšek poklopů kanalizačních šachet do jedné úrovně s obrusnou vrstvou komunikace</w:t>
      </w:r>
      <w:r w:rsidR="0039236D">
        <w:rPr>
          <w:rFonts w:eastAsia="Times New Roman"/>
        </w:rPr>
        <w:t>.</w:t>
      </w:r>
    </w:p>
    <w:p w14:paraId="63FD89B3" w14:textId="77777777" w:rsidR="002673F2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Současně proběhne oprava rovinatosti komunikace </w:t>
      </w:r>
      <w:r w:rsidR="00532EC0">
        <w:rPr>
          <w:rFonts w:eastAsia="Times New Roman"/>
        </w:rPr>
        <w:t xml:space="preserve">lokálním </w:t>
      </w:r>
      <w:r>
        <w:rPr>
          <w:rFonts w:eastAsia="Times New Roman"/>
        </w:rPr>
        <w:t>předlážděním zpomalovacího prahu při odbočení z Větve 2 na Větev 3</w:t>
      </w:r>
      <w:r w:rsidR="0039236D">
        <w:rPr>
          <w:rFonts w:eastAsia="Times New Roman"/>
        </w:rPr>
        <w:t>.</w:t>
      </w:r>
    </w:p>
    <w:p w14:paraId="1098904A" w14:textId="77777777" w:rsidR="005C0082" w:rsidRDefault="005C008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Oprava napojení na původní komunikaci ve staničení</w:t>
      </w:r>
      <w:r>
        <w:t xml:space="preserve"> 0,080km</w:t>
      </w:r>
    </w:p>
    <w:p w14:paraId="47E42ED0" w14:textId="77777777" w:rsidR="002673F2" w:rsidRPr="00214BA6" w:rsidRDefault="002673F2" w:rsidP="00CD4D19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eastAsia="Times New Roman"/>
        </w:rPr>
      </w:pPr>
      <w:r w:rsidRPr="00214BA6">
        <w:rPr>
          <w:rFonts w:eastAsia="Times New Roman"/>
        </w:rPr>
        <w:t>Oprava výšek poklopů kanalizačních šachet mimo úseky, kde proběhne oprava rovinatosti</w:t>
      </w:r>
    </w:p>
    <w:p w14:paraId="17E4C9CA" w14:textId="77777777" w:rsidR="002673F2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Řešení – oprava kanalizačních </w:t>
      </w:r>
      <w:r w:rsidR="00532EC0">
        <w:rPr>
          <w:rFonts w:eastAsia="Times New Roman"/>
        </w:rPr>
        <w:t>poklopů</w:t>
      </w:r>
      <w:r>
        <w:rPr>
          <w:rFonts w:eastAsia="Times New Roman"/>
        </w:rPr>
        <w:t xml:space="preserve">, přesná specifikace </w:t>
      </w:r>
      <w:r w:rsidR="0039236D">
        <w:rPr>
          <w:rFonts w:eastAsia="Times New Roman"/>
        </w:rPr>
        <w:t>je</w:t>
      </w:r>
      <w:r>
        <w:rPr>
          <w:rFonts w:eastAsia="Times New Roman"/>
        </w:rPr>
        <w:t xml:space="preserve"> uvedena v</w:t>
      </w:r>
      <w:r w:rsidR="009A283D">
        <w:rPr>
          <w:rFonts w:eastAsia="Times New Roman"/>
        </w:rPr>
        <w:t> </w:t>
      </w:r>
      <w:r>
        <w:rPr>
          <w:rFonts w:eastAsia="Times New Roman"/>
        </w:rPr>
        <w:t>příloze</w:t>
      </w:r>
      <w:r w:rsidR="0039236D">
        <w:rPr>
          <w:rFonts w:eastAsia="Times New Roman"/>
        </w:rPr>
        <w:t xml:space="preserve"> č. </w:t>
      </w:r>
      <w:r w:rsidR="009A283D">
        <w:rPr>
          <w:rFonts w:eastAsia="Times New Roman"/>
        </w:rPr>
        <w:t>1</w:t>
      </w:r>
      <w:r w:rsidR="0039236D">
        <w:rPr>
          <w:rFonts w:eastAsia="Times New Roman"/>
        </w:rPr>
        <w:t xml:space="preserve"> </w:t>
      </w:r>
      <w:r w:rsidR="00C441A4">
        <w:rPr>
          <w:rFonts w:eastAsia="Times New Roman"/>
        </w:rPr>
        <w:t>D</w:t>
      </w:r>
      <w:r>
        <w:rPr>
          <w:rFonts w:eastAsia="Times New Roman"/>
        </w:rPr>
        <w:t>ohody o narovnání</w:t>
      </w:r>
      <w:r w:rsidR="0039236D">
        <w:rPr>
          <w:rFonts w:eastAsia="Times New Roman"/>
        </w:rPr>
        <w:t>.</w:t>
      </w:r>
    </w:p>
    <w:p w14:paraId="3F1E1742" w14:textId="77777777" w:rsidR="002673F2" w:rsidRDefault="002673F2" w:rsidP="00CD4D19">
      <w:pPr>
        <w:pStyle w:val="Odstavecseseznamem"/>
        <w:numPr>
          <w:ilvl w:val="2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Spáry mezi obrubami a asfaltovým povrchem na cyklostezce</w:t>
      </w:r>
    </w:p>
    <w:p w14:paraId="006F26C2" w14:textId="6FBFEBED" w:rsidR="002673F2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Řešení – proběhne prořezání a zalití spár asfaltovou zálivkou mezi obrubami a asfaltovým povrchem na cyklostezce v místech, kde jsou poškozeny obruby nebo dochází k vypraskávání asfaltové vrstvy</w:t>
      </w:r>
      <w:r w:rsidR="00C2472F">
        <w:rPr>
          <w:rFonts w:eastAsia="Times New Roman"/>
        </w:rPr>
        <w:t>.</w:t>
      </w:r>
    </w:p>
    <w:p w14:paraId="432E838B" w14:textId="63EE46E8" w:rsidR="002673F2" w:rsidRPr="00214BA6" w:rsidRDefault="002673F2" w:rsidP="00CD4D19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eastAsia="Times New Roman"/>
        </w:rPr>
      </w:pPr>
      <w:r w:rsidRPr="00214BA6">
        <w:rPr>
          <w:rFonts w:eastAsia="Times New Roman"/>
        </w:rPr>
        <w:t xml:space="preserve">Doplnění zeminy v zelených pásech </w:t>
      </w:r>
      <w:r w:rsidR="007F4E87">
        <w:rPr>
          <w:rFonts w:eastAsia="Times New Roman"/>
        </w:rPr>
        <w:t xml:space="preserve">mezi vozovkou a cyklostezkou </w:t>
      </w:r>
      <w:r w:rsidRPr="00214BA6">
        <w:rPr>
          <w:rFonts w:eastAsia="Times New Roman"/>
        </w:rPr>
        <w:t xml:space="preserve">a </w:t>
      </w:r>
      <w:r w:rsidR="007F4E87">
        <w:rPr>
          <w:rFonts w:eastAsia="Times New Roman"/>
        </w:rPr>
        <w:t>mezi vozovkou a chodníkem</w:t>
      </w:r>
      <w:r w:rsidRPr="00214BA6">
        <w:rPr>
          <w:rFonts w:eastAsia="Times New Roman"/>
        </w:rPr>
        <w:t>, kde dochází k sedání a vyplavování zeminy a trávníku</w:t>
      </w:r>
    </w:p>
    <w:p w14:paraId="6A7945A2" w14:textId="5DD4D1E1" w:rsidR="007F4E87" w:rsidRPr="004B5594" w:rsidRDefault="002673F2" w:rsidP="007F4E87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Řešení – proběhne doplnění a zhutnění zeminy na nejvíce nevyhovujících místech a osetí vhodnou travní směsí zeminy v zelených pásech (možno využít skládku zeminy v místě). Přesné vymezení lokalit bude provedeno v</w:t>
      </w:r>
      <w:r w:rsidR="008A191A">
        <w:rPr>
          <w:rFonts w:eastAsia="Times New Roman"/>
        </w:rPr>
        <w:t> </w:t>
      </w:r>
      <w:r>
        <w:rPr>
          <w:rFonts w:eastAsia="Times New Roman"/>
        </w:rPr>
        <w:t>příloze</w:t>
      </w:r>
      <w:r w:rsidR="008A191A">
        <w:rPr>
          <w:rFonts w:eastAsia="Times New Roman"/>
        </w:rPr>
        <w:t xml:space="preserve"> č.</w:t>
      </w:r>
      <w:r w:rsidR="0039236D">
        <w:rPr>
          <w:rFonts w:eastAsia="Times New Roman"/>
        </w:rPr>
        <w:t xml:space="preserve"> </w:t>
      </w:r>
      <w:r w:rsidR="008A191A">
        <w:rPr>
          <w:rFonts w:eastAsia="Times New Roman"/>
        </w:rPr>
        <w:t>1</w:t>
      </w:r>
      <w:r w:rsidR="0039236D">
        <w:rPr>
          <w:rFonts w:eastAsia="Times New Roman"/>
        </w:rPr>
        <w:t xml:space="preserve"> </w:t>
      </w:r>
      <w:r w:rsidR="00C441A4">
        <w:rPr>
          <w:rFonts w:eastAsia="Times New Roman"/>
        </w:rPr>
        <w:t>D</w:t>
      </w:r>
      <w:r>
        <w:rPr>
          <w:rFonts w:eastAsia="Times New Roman"/>
        </w:rPr>
        <w:t>ohody o narovnání.</w:t>
      </w:r>
    </w:p>
    <w:p w14:paraId="497150DC" w14:textId="77777777" w:rsidR="002673F2" w:rsidRPr="00214BA6" w:rsidRDefault="002673F2" w:rsidP="00CD4D19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eastAsia="Times New Roman"/>
        </w:rPr>
      </w:pPr>
      <w:r w:rsidRPr="00214BA6">
        <w:rPr>
          <w:rFonts w:eastAsia="Times New Roman"/>
        </w:rPr>
        <w:t>Oprava uhnilých kůlů u stromů, případně náhrada uschlých stromů</w:t>
      </w:r>
    </w:p>
    <w:p w14:paraId="1B37EF2D" w14:textId="75268F7C" w:rsidR="002673F2" w:rsidRDefault="002673F2" w:rsidP="0039236D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Řešení – proběhne revize stavu všech vysazených stromů v lokalitě, tam</w:t>
      </w:r>
      <w:r w:rsidR="0039236D">
        <w:rPr>
          <w:rFonts w:eastAsia="Times New Roman"/>
        </w:rPr>
        <w:t>,</w:t>
      </w:r>
      <w:r>
        <w:rPr>
          <w:rFonts w:eastAsia="Times New Roman"/>
        </w:rPr>
        <w:t xml:space="preserve"> kde to bude potřeba</w:t>
      </w:r>
      <w:r w:rsidR="00474A7C">
        <w:rPr>
          <w:rFonts w:eastAsia="Times New Roman"/>
        </w:rPr>
        <w:t>,</w:t>
      </w:r>
      <w:r>
        <w:rPr>
          <w:rFonts w:eastAsia="Times New Roman"/>
        </w:rPr>
        <w:t xml:space="preserve"> budou doplněny stabilizační kůly</w:t>
      </w:r>
      <w:r w:rsidR="000835D5">
        <w:rPr>
          <w:rFonts w:eastAsia="Times New Roman"/>
        </w:rPr>
        <w:t>, za uschlé stromy budou vysazeny nové, které budou doplněny stabilizačními kůly.</w:t>
      </w:r>
      <w:r>
        <w:rPr>
          <w:rFonts w:eastAsia="Times New Roman"/>
        </w:rPr>
        <w:t xml:space="preserve"> </w:t>
      </w:r>
    </w:p>
    <w:p w14:paraId="4BDF505D" w14:textId="77777777" w:rsidR="002673F2" w:rsidRPr="00214BA6" w:rsidRDefault="002673F2" w:rsidP="00CD4D19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eastAsia="Times New Roman"/>
        </w:rPr>
      </w:pPr>
      <w:r w:rsidRPr="00214BA6">
        <w:rPr>
          <w:rFonts w:eastAsia="Times New Roman"/>
        </w:rPr>
        <w:t xml:space="preserve">Stav chodníků </w:t>
      </w:r>
    </w:p>
    <w:p w14:paraId="511AD068" w14:textId="77777777" w:rsidR="002673F2" w:rsidRPr="00C441A4" w:rsidRDefault="002673F2" w:rsidP="0039236D">
      <w:pPr>
        <w:pStyle w:val="Odstavecseseznamem"/>
        <w:numPr>
          <w:ilvl w:val="1"/>
          <w:numId w:val="13"/>
        </w:numPr>
        <w:spacing w:line="240" w:lineRule="auto"/>
        <w:contextualSpacing w:val="0"/>
        <w:jc w:val="both"/>
        <w:rPr>
          <w:lang w:eastAsia="cs-CZ"/>
        </w:rPr>
      </w:pPr>
      <w:r w:rsidRPr="00E51583">
        <w:rPr>
          <w:rFonts w:eastAsia="Times New Roman"/>
        </w:rPr>
        <w:t>Řešení – proběhne vyplnění spár chodníků</w:t>
      </w:r>
      <w:r w:rsidR="00E51583" w:rsidRPr="00E51583">
        <w:rPr>
          <w:rFonts w:eastAsia="Times New Roman"/>
        </w:rPr>
        <w:t xml:space="preserve">. Přesné vymezení lokalit </w:t>
      </w:r>
      <w:r w:rsidR="0039236D">
        <w:rPr>
          <w:rFonts w:eastAsia="Times New Roman"/>
        </w:rPr>
        <w:t>je</w:t>
      </w:r>
      <w:r w:rsidR="00E51583" w:rsidRPr="00E51583">
        <w:rPr>
          <w:rFonts w:eastAsia="Times New Roman"/>
        </w:rPr>
        <w:t xml:space="preserve"> provedeno v příloze č.</w:t>
      </w:r>
      <w:r w:rsidR="0039236D">
        <w:rPr>
          <w:rFonts w:eastAsia="Times New Roman"/>
        </w:rPr>
        <w:t xml:space="preserve"> </w:t>
      </w:r>
      <w:r w:rsidR="00E51583" w:rsidRPr="00E51583">
        <w:rPr>
          <w:rFonts w:eastAsia="Times New Roman"/>
        </w:rPr>
        <w:t>1 Dohody o narovnání.</w:t>
      </w:r>
    </w:p>
    <w:p w14:paraId="0CBA10B5" w14:textId="77777777" w:rsidR="00277C89" w:rsidRPr="00FC4DAE" w:rsidRDefault="00277C89" w:rsidP="00CD4D19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t>Zhotovitelé poskytují záruku za jakost Díla</w:t>
      </w:r>
      <w:r w:rsidR="00001B2E" w:rsidRPr="00FC4DAE">
        <w:rPr>
          <w:rFonts w:cs="Arial"/>
        </w:rPr>
        <w:t>, jakož</w:t>
      </w:r>
      <w:r w:rsidRPr="00FC4DAE">
        <w:rPr>
          <w:rFonts w:cs="Arial"/>
        </w:rPr>
        <w:t xml:space="preserve"> i prací</w:t>
      </w:r>
      <w:r w:rsidR="00724C55" w:rsidRPr="00FC4DAE">
        <w:rPr>
          <w:rFonts w:cs="Arial"/>
        </w:rPr>
        <w:t>, dodávek a služeb</w:t>
      </w:r>
      <w:r w:rsidRPr="00FC4DAE">
        <w:rPr>
          <w:rFonts w:cs="Arial"/>
        </w:rPr>
        <w:t xml:space="preserve"> provedených </w:t>
      </w:r>
      <w:r w:rsidR="00724C55" w:rsidRPr="00FC4DAE">
        <w:rPr>
          <w:rFonts w:cs="Arial"/>
        </w:rPr>
        <w:t xml:space="preserve">či poskytnutých Objednateli </w:t>
      </w:r>
      <w:r w:rsidRPr="00FC4DAE">
        <w:rPr>
          <w:rFonts w:cs="Arial"/>
        </w:rPr>
        <w:t xml:space="preserve">na základě této </w:t>
      </w:r>
      <w:r w:rsidR="002673F2">
        <w:rPr>
          <w:rFonts w:cs="Arial"/>
        </w:rPr>
        <w:t>D</w:t>
      </w:r>
      <w:r w:rsidRPr="00FC4DAE">
        <w:rPr>
          <w:rFonts w:cs="Arial"/>
        </w:rPr>
        <w:t xml:space="preserve">ohody </w:t>
      </w:r>
      <w:r w:rsidR="00001B2E" w:rsidRPr="00FC4DAE">
        <w:rPr>
          <w:rFonts w:cs="Arial"/>
        </w:rPr>
        <w:t xml:space="preserve">na dobu </w:t>
      </w:r>
      <w:r w:rsidR="008A191A">
        <w:rPr>
          <w:rFonts w:cs="Arial"/>
        </w:rPr>
        <w:t xml:space="preserve">3 </w:t>
      </w:r>
      <w:r w:rsidR="00B827D7">
        <w:rPr>
          <w:rFonts w:cs="Arial"/>
        </w:rPr>
        <w:t>měsíců</w:t>
      </w:r>
      <w:r w:rsidR="0039236D">
        <w:rPr>
          <w:rFonts w:cs="Arial"/>
        </w:rPr>
        <w:t xml:space="preserve"> </w:t>
      </w:r>
      <w:r w:rsidR="00001B2E" w:rsidRPr="00FC4DAE">
        <w:rPr>
          <w:rFonts w:cs="Arial"/>
        </w:rPr>
        <w:t>od</w:t>
      </w:r>
      <w:r w:rsidR="00945C7F">
        <w:rPr>
          <w:rFonts w:cs="Arial"/>
        </w:rPr>
        <w:t xml:space="preserve"> řádného dokončení</w:t>
      </w:r>
      <w:r w:rsidR="0059302D">
        <w:rPr>
          <w:rFonts w:cs="Arial"/>
        </w:rPr>
        <w:t xml:space="preserve"> prací a činností</w:t>
      </w:r>
      <w:r w:rsidR="00945C7F">
        <w:rPr>
          <w:rFonts w:cs="Arial"/>
        </w:rPr>
        <w:t xml:space="preserve"> dle odst. </w:t>
      </w:r>
      <w:r w:rsidR="00332FEF">
        <w:rPr>
          <w:rFonts w:cs="Arial"/>
        </w:rPr>
        <w:t>7</w:t>
      </w:r>
      <w:r w:rsidR="008A191A">
        <w:rPr>
          <w:rFonts w:cs="Arial"/>
        </w:rPr>
        <w:t>.2.</w:t>
      </w:r>
    </w:p>
    <w:p w14:paraId="591FAAF2" w14:textId="77777777" w:rsidR="000C2882" w:rsidRDefault="00EF4AFB" w:rsidP="00CD4D19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t xml:space="preserve">Zhotovitelé se zavazují </w:t>
      </w:r>
      <w:r w:rsidR="005B183B">
        <w:rPr>
          <w:rFonts w:cs="Arial"/>
        </w:rPr>
        <w:t>provést práce</w:t>
      </w:r>
      <w:r w:rsidR="007764D5">
        <w:rPr>
          <w:rFonts w:cs="Arial"/>
        </w:rPr>
        <w:t xml:space="preserve"> a činnosti</w:t>
      </w:r>
      <w:r w:rsidR="00D56C69">
        <w:rPr>
          <w:rFonts w:cs="Arial"/>
        </w:rPr>
        <w:t xml:space="preserve"> </w:t>
      </w:r>
      <w:r w:rsidR="007764D5">
        <w:rPr>
          <w:rFonts w:cs="Arial"/>
        </w:rPr>
        <w:t>specifikované</w:t>
      </w:r>
      <w:r w:rsidR="00D56C69">
        <w:rPr>
          <w:rFonts w:cs="Arial"/>
        </w:rPr>
        <w:t xml:space="preserve"> </w:t>
      </w:r>
      <w:r w:rsidR="007764D5">
        <w:rPr>
          <w:rFonts w:cs="Arial"/>
        </w:rPr>
        <w:t>v</w:t>
      </w:r>
      <w:r w:rsidR="00214BA6">
        <w:rPr>
          <w:rFonts w:cs="Arial"/>
        </w:rPr>
        <w:t xml:space="preserve"> bodu </w:t>
      </w:r>
      <w:r w:rsidR="00332FEF">
        <w:rPr>
          <w:rFonts w:cs="Arial"/>
        </w:rPr>
        <w:t>7</w:t>
      </w:r>
      <w:r w:rsidR="00214BA6">
        <w:rPr>
          <w:rFonts w:cs="Arial"/>
        </w:rPr>
        <w:t>.2 této kapitoly</w:t>
      </w:r>
      <w:r w:rsidR="000C2882">
        <w:rPr>
          <w:rFonts w:cs="Arial"/>
        </w:rPr>
        <w:t xml:space="preserve"> (dále jen „</w:t>
      </w:r>
      <w:r w:rsidR="000C2882" w:rsidRPr="00D60F43">
        <w:rPr>
          <w:rFonts w:cs="Arial"/>
          <w:b/>
        </w:rPr>
        <w:t>Práce</w:t>
      </w:r>
      <w:r w:rsidR="000C2882">
        <w:rPr>
          <w:rFonts w:cs="Arial"/>
        </w:rPr>
        <w:t>“)</w:t>
      </w:r>
      <w:r w:rsidR="00945C7F">
        <w:rPr>
          <w:rFonts w:cs="Arial"/>
        </w:rPr>
        <w:t xml:space="preserve"> ve lhůtách</w:t>
      </w:r>
      <w:r w:rsidR="005B183B">
        <w:rPr>
          <w:rFonts w:cs="Arial"/>
        </w:rPr>
        <w:t>, jak je uveden</w:t>
      </w:r>
      <w:r w:rsidR="00945C7F">
        <w:rPr>
          <w:rFonts w:cs="Arial"/>
        </w:rPr>
        <w:t>o</w:t>
      </w:r>
      <w:r w:rsidR="005B183B">
        <w:rPr>
          <w:rFonts w:cs="Arial"/>
        </w:rPr>
        <w:t xml:space="preserve"> v příloze č. </w:t>
      </w:r>
      <w:r w:rsidR="008A191A">
        <w:rPr>
          <w:rFonts w:cs="Arial"/>
        </w:rPr>
        <w:t>2</w:t>
      </w:r>
      <w:r w:rsidR="005B183B">
        <w:rPr>
          <w:rFonts w:cs="Arial"/>
        </w:rPr>
        <w:t xml:space="preserve"> této dohody.</w:t>
      </w:r>
    </w:p>
    <w:p w14:paraId="2EEDF2C9" w14:textId="77777777" w:rsidR="00FD6C16" w:rsidRDefault="000C2882" w:rsidP="00CD4D19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Zhotovitelé jsou povinni provést Práce v souladu s</w:t>
      </w:r>
      <w:r w:rsidR="00FD6C16">
        <w:rPr>
          <w:rFonts w:cs="Arial"/>
        </w:rPr>
        <w:t xml:space="preserve"> obecně závaznými </w:t>
      </w:r>
      <w:r>
        <w:rPr>
          <w:rFonts w:cs="Arial"/>
        </w:rPr>
        <w:t>právními předpisy a českými technickými normami</w:t>
      </w:r>
      <w:r w:rsidR="00FD6C16">
        <w:rPr>
          <w:rFonts w:cs="Arial"/>
        </w:rPr>
        <w:t xml:space="preserve">, zabezpečit veškerá potřebná povolení k uzavírkám, prokopávkám, záborům komunikací, osazení a údržbu provizorního dopravního značení včetně organizace dopravy po dobu provádění Prací, používat pro Práce pouze první jakost </w:t>
      </w:r>
      <w:r w:rsidR="00FD6C16">
        <w:rPr>
          <w:rFonts w:cs="Arial"/>
        </w:rPr>
        <w:lastRenderedPageBreak/>
        <w:t>materiálů, oznámit správcům sítí s dostatečným předstihem práci v ochranném pásmu či křížení těchto sítí</w:t>
      </w:r>
      <w:r w:rsidR="00C85395">
        <w:rPr>
          <w:rFonts w:cs="Arial"/>
        </w:rPr>
        <w:t xml:space="preserve">, zajistit a provést veškerá další opatření, souhlasy či povolení nezbytná pro splnění povinností Zhotovitelů z této dohody, </w:t>
      </w:r>
      <w:r w:rsidR="00506EB3">
        <w:rPr>
          <w:rFonts w:cs="Arial"/>
        </w:rPr>
        <w:t>to vše</w:t>
      </w:r>
      <w:r w:rsidR="00C85395">
        <w:rPr>
          <w:rFonts w:cs="Arial"/>
        </w:rPr>
        <w:t>,</w:t>
      </w:r>
      <w:r w:rsidR="00506EB3">
        <w:rPr>
          <w:rFonts w:cs="Arial"/>
        </w:rPr>
        <w:t xml:space="preserve"> nevyplývá-li z této dohody jinak</w:t>
      </w:r>
      <w:r w:rsidR="00FD6C16">
        <w:rPr>
          <w:rFonts w:cs="Arial"/>
        </w:rPr>
        <w:t>.</w:t>
      </w:r>
    </w:p>
    <w:p w14:paraId="7987DFEF" w14:textId="098D93DC" w:rsidR="00240816" w:rsidRPr="00FC4DAE" w:rsidRDefault="00506EB3" w:rsidP="00CD4D19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Nesplní-li Zhotovitelé povinnosti dle odst. </w:t>
      </w:r>
      <w:r w:rsidR="00332FEF">
        <w:rPr>
          <w:rFonts w:cs="Arial"/>
        </w:rPr>
        <w:t>7</w:t>
      </w:r>
      <w:r>
        <w:rPr>
          <w:rFonts w:cs="Arial"/>
        </w:rPr>
        <w:t>.2</w:t>
      </w:r>
      <w:r w:rsidR="00516097">
        <w:rPr>
          <w:rFonts w:cs="Arial"/>
        </w:rPr>
        <w:t xml:space="preserve"> – </w:t>
      </w:r>
      <w:r w:rsidR="00332FEF">
        <w:rPr>
          <w:rFonts w:cs="Arial"/>
        </w:rPr>
        <w:t>7</w:t>
      </w:r>
      <w:r w:rsidR="00516097">
        <w:rPr>
          <w:rFonts w:cs="Arial"/>
        </w:rPr>
        <w:t>.5</w:t>
      </w:r>
      <w:r w:rsidR="00D84F8C">
        <w:rPr>
          <w:rFonts w:cs="Arial"/>
        </w:rPr>
        <w:t xml:space="preserve"> této dohody </w:t>
      </w:r>
      <w:r w:rsidR="00057FA4">
        <w:rPr>
          <w:rFonts w:cs="Arial"/>
        </w:rPr>
        <w:t xml:space="preserve">řádně </w:t>
      </w:r>
      <w:r w:rsidR="00D84F8C">
        <w:rPr>
          <w:rFonts w:cs="Arial"/>
        </w:rPr>
        <w:t>ve lhůtách dle přílohy č. 2 této dohody a nesplní-li je ani v dodatečné lhůtě poskytnuté Objednatelem, je Objednatel oprávněn zajistit provedení Prací nebo jejich dokončení na náklady Zhotovitelů u třetí osoby a tyto náklady</w:t>
      </w:r>
      <w:r w:rsidR="00EB7913">
        <w:rPr>
          <w:rFonts w:cs="Arial"/>
        </w:rPr>
        <w:t xml:space="preserve"> (škodu)</w:t>
      </w:r>
      <w:r w:rsidR="00D84F8C">
        <w:rPr>
          <w:rFonts w:cs="Arial"/>
        </w:rPr>
        <w:t xml:space="preserve"> bez předchozího uplatnění u Zhotovitelů uplatnit přímo prostřednictvím bankovní záruky</w:t>
      </w:r>
      <w:r w:rsidR="00EB7913">
        <w:rPr>
          <w:rFonts w:cs="Arial"/>
        </w:rPr>
        <w:t>.</w:t>
      </w:r>
      <w:r w:rsidR="00BA5AD0">
        <w:rPr>
          <w:rFonts w:cs="Arial"/>
        </w:rPr>
        <w:t xml:space="preserve"> </w:t>
      </w:r>
      <w:r w:rsidR="00B344BF">
        <w:rPr>
          <w:rFonts w:cs="Arial"/>
        </w:rPr>
        <w:t>U</w:t>
      </w:r>
      <w:r w:rsidR="00BA5AD0">
        <w:rPr>
          <w:rFonts w:cs="Arial"/>
        </w:rPr>
        <w:t>platnění</w:t>
      </w:r>
      <w:r w:rsidR="00B344BF">
        <w:rPr>
          <w:rFonts w:cs="Arial"/>
        </w:rPr>
        <w:t>m</w:t>
      </w:r>
      <w:r w:rsidR="00BA5AD0">
        <w:rPr>
          <w:rFonts w:cs="Arial"/>
        </w:rPr>
        <w:t xml:space="preserve"> škody prostřed</w:t>
      </w:r>
      <w:r w:rsidR="00DE5B1A">
        <w:rPr>
          <w:rFonts w:cs="Arial"/>
        </w:rPr>
        <w:t>nictvím bankovní záruky dle předchozí věty</w:t>
      </w:r>
      <w:r w:rsidR="00B344BF">
        <w:rPr>
          <w:rFonts w:cs="Arial"/>
        </w:rPr>
        <w:t xml:space="preserve"> zaniká právo Objednatele </w:t>
      </w:r>
      <w:r w:rsidR="00FB7092">
        <w:rPr>
          <w:rFonts w:cs="Arial"/>
        </w:rPr>
        <w:t xml:space="preserve">uplatňovat u Zhotovitelů právo na náhradu </w:t>
      </w:r>
      <w:r w:rsidR="00C3330D">
        <w:rPr>
          <w:rFonts w:cs="Arial"/>
        </w:rPr>
        <w:t xml:space="preserve">jakékoliv jiné </w:t>
      </w:r>
      <w:r w:rsidR="00FB7092">
        <w:rPr>
          <w:rFonts w:cs="Arial"/>
        </w:rPr>
        <w:t>újmy</w:t>
      </w:r>
      <w:r w:rsidR="00795FA9">
        <w:rPr>
          <w:rFonts w:cs="Arial"/>
        </w:rPr>
        <w:t>, která byla Objednateli způsobena porušením povinností Zhotovitelů vyplývajících z této dohody</w:t>
      </w:r>
      <w:r w:rsidR="00D84F8C">
        <w:rPr>
          <w:rFonts w:cs="Arial"/>
        </w:rPr>
        <w:t>.</w:t>
      </w:r>
    </w:p>
    <w:p w14:paraId="6CA6C8A3" w14:textId="77777777" w:rsidR="00C85395" w:rsidRPr="00C85395" w:rsidRDefault="00C85395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Práva a povinnosti stran vyplývající z odst. </w:t>
      </w:r>
      <w:r w:rsidR="00332FEF">
        <w:rPr>
          <w:rFonts w:cs="Arial"/>
        </w:rPr>
        <w:t>7</w:t>
      </w:r>
      <w:r>
        <w:rPr>
          <w:rFonts w:cs="Arial"/>
        </w:rPr>
        <w:t xml:space="preserve">.2 – </w:t>
      </w:r>
      <w:r w:rsidR="00332FEF">
        <w:rPr>
          <w:rFonts w:cs="Arial"/>
        </w:rPr>
        <w:t>7</w:t>
      </w:r>
      <w:r>
        <w:rPr>
          <w:rFonts w:cs="Arial"/>
        </w:rPr>
        <w:t>.5 této dohody se přiměřeně řídí § 2586 - 2653 OZ (ustanovení o díle).</w:t>
      </w:r>
    </w:p>
    <w:p w14:paraId="556BF5F2" w14:textId="77777777" w:rsidR="00DF19D9" w:rsidRDefault="00DF19D9" w:rsidP="00021135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cs="Arial"/>
        </w:rPr>
      </w:pPr>
      <w:r w:rsidRPr="00FC4DAE">
        <w:rPr>
          <w:rFonts w:cs="Arial"/>
        </w:rPr>
        <w:t xml:space="preserve">Účastníci prohlašují, že </w:t>
      </w:r>
      <w:r w:rsidR="00420264" w:rsidRPr="00FC4DAE">
        <w:rPr>
          <w:rFonts w:cs="Arial"/>
        </w:rPr>
        <w:t>touto dohodou</w:t>
      </w:r>
      <w:r w:rsidRPr="00FC4DAE">
        <w:rPr>
          <w:rFonts w:cs="Arial"/>
        </w:rPr>
        <w:t xml:space="preserve"> jsou upravena jejich veškerá </w:t>
      </w:r>
      <w:r w:rsidR="00420264" w:rsidRPr="00FC4DAE">
        <w:rPr>
          <w:rFonts w:cs="Arial"/>
        </w:rPr>
        <w:t>shora uvedená sporná či pochybná</w:t>
      </w:r>
      <w:r w:rsidR="00310B1D" w:rsidRPr="00FC4DAE">
        <w:rPr>
          <w:rFonts w:cs="Arial"/>
        </w:rPr>
        <w:t xml:space="preserve"> práva a povinnosti</w:t>
      </w:r>
      <w:r w:rsidR="00751432" w:rsidRPr="00FC4DAE">
        <w:rPr>
          <w:rFonts w:cs="Arial"/>
        </w:rPr>
        <w:t>,</w:t>
      </w:r>
      <w:r w:rsidR="00D56C69">
        <w:rPr>
          <w:rFonts w:cs="Arial"/>
        </w:rPr>
        <w:t xml:space="preserve"> </w:t>
      </w:r>
      <w:r w:rsidRPr="00FC4DAE">
        <w:rPr>
          <w:rFonts w:cs="Arial"/>
        </w:rPr>
        <w:t xml:space="preserve">a dále prohlašují, že po splnění povinností </w:t>
      </w:r>
      <w:r w:rsidR="00751432" w:rsidRPr="00FC4DAE">
        <w:rPr>
          <w:rFonts w:cs="Arial"/>
        </w:rPr>
        <w:t xml:space="preserve">Zhotovitelů </w:t>
      </w:r>
      <w:r w:rsidRPr="00FC4DAE">
        <w:rPr>
          <w:rFonts w:cs="Arial"/>
        </w:rPr>
        <w:t>vyplývajících z</w:t>
      </w:r>
      <w:r w:rsidR="00751432" w:rsidRPr="00FC4DAE">
        <w:rPr>
          <w:rFonts w:cs="Arial"/>
        </w:rPr>
        <w:t xml:space="preserve"> odstavce </w:t>
      </w:r>
      <w:r w:rsidR="00332FEF">
        <w:rPr>
          <w:rFonts w:cs="Arial"/>
        </w:rPr>
        <w:t>7</w:t>
      </w:r>
      <w:r w:rsidR="00D56C69">
        <w:rPr>
          <w:rFonts w:cs="Arial"/>
        </w:rPr>
        <w:t xml:space="preserve"> </w:t>
      </w:r>
      <w:r w:rsidRPr="00FC4DAE">
        <w:rPr>
          <w:rFonts w:cs="Arial"/>
        </w:rPr>
        <w:t>této dohody budou účastníci zcela vyrovnáni a nebudou mít vůči sobě v</w:t>
      </w:r>
      <w:r w:rsidR="00B827D7">
        <w:rPr>
          <w:rFonts w:cs="Arial"/>
        </w:rPr>
        <w:t xml:space="preserve"> této </w:t>
      </w:r>
      <w:r w:rsidRPr="00FC4DAE">
        <w:rPr>
          <w:rFonts w:cs="Arial"/>
        </w:rPr>
        <w:t>souvislosti se </w:t>
      </w:r>
      <w:r w:rsidR="00BA7026" w:rsidRPr="00FC4DAE">
        <w:rPr>
          <w:rFonts w:cs="Arial"/>
        </w:rPr>
        <w:t>S</w:t>
      </w:r>
      <w:r w:rsidRPr="00FC4DAE">
        <w:rPr>
          <w:rFonts w:cs="Arial"/>
        </w:rPr>
        <w:t>mlouvou</w:t>
      </w:r>
      <w:r w:rsidR="002F385B" w:rsidRPr="00FC4DAE">
        <w:rPr>
          <w:rFonts w:cs="Arial"/>
        </w:rPr>
        <w:t xml:space="preserve"> žádné</w:t>
      </w:r>
      <w:r w:rsidRPr="00FC4DAE">
        <w:rPr>
          <w:rFonts w:cs="Arial"/>
        </w:rPr>
        <w:t xml:space="preserve"> závazky, či </w:t>
      </w:r>
      <w:r w:rsidR="002F385B" w:rsidRPr="00FC4DAE">
        <w:rPr>
          <w:rFonts w:cs="Arial"/>
        </w:rPr>
        <w:t xml:space="preserve">jiné </w:t>
      </w:r>
      <w:r w:rsidRPr="00FC4DAE">
        <w:rPr>
          <w:rFonts w:cs="Arial"/>
        </w:rPr>
        <w:t>nevypořádané nároky.</w:t>
      </w:r>
    </w:p>
    <w:p w14:paraId="29C731F0" w14:textId="77777777" w:rsidR="00D56C69" w:rsidRDefault="00D56C69" w:rsidP="00021135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Účastníci prohlašují, že bezúplatné </w:t>
      </w:r>
      <w:r w:rsidR="000C2882">
        <w:rPr>
          <w:rFonts w:cs="Arial"/>
        </w:rPr>
        <w:t>s</w:t>
      </w:r>
      <w:r>
        <w:rPr>
          <w:rFonts w:cs="Arial"/>
        </w:rPr>
        <w:t xml:space="preserve">plnění </w:t>
      </w:r>
      <w:r w:rsidR="00516097">
        <w:rPr>
          <w:rFonts w:cs="Arial"/>
        </w:rPr>
        <w:t>povinností</w:t>
      </w:r>
      <w:r>
        <w:rPr>
          <w:rFonts w:cs="Arial"/>
        </w:rPr>
        <w:t xml:space="preserve"> vyplývající</w:t>
      </w:r>
      <w:r w:rsidR="00516097">
        <w:rPr>
          <w:rFonts w:cs="Arial"/>
        </w:rPr>
        <w:t>c</w:t>
      </w:r>
      <w:r>
        <w:rPr>
          <w:rFonts w:cs="Arial"/>
        </w:rPr>
        <w:t xml:space="preserve">h z této dohody pro Zhotovitele nemá povahu daru ve prospěch Objednatele, neboť bezúplatnost </w:t>
      </w:r>
      <w:r w:rsidR="00516097">
        <w:rPr>
          <w:rFonts w:cs="Arial"/>
        </w:rPr>
        <w:t>povinností</w:t>
      </w:r>
      <w:r>
        <w:rPr>
          <w:rFonts w:cs="Arial"/>
        </w:rPr>
        <w:t xml:space="preserve"> Zhotovitelů vyplývající</w:t>
      </w:r>
      <w:r w:rsidR="00516097">
        <w:rPr>
          <w:rFonts w:cs="Arial"/>
        </w:rPr>
        <w:t>c</w:t>
      </w:r>
      <w:r>
        <w:rPr>
          <w:rFonts w:cs="Arial"/>
        </w:rPr>
        <w:t xml:space="preserve">h z této dohody navazuje na </w:t>
      </w:r>
      <w:r w:rsidR="000C2882">
        <w:rPr>
          <w:rFonts w:cs="Arial"/>
        </w:rPr>
        <w:t xml:space="preserve">skutečnost, že vady Díla reklamované Objednatelem v záruční době </w:t>
      </w:r>
      <w:r w:rsidR="00AC6273">
        <w:rPr>
          <w:rFonts w:cs="Arial"/>
        </w:rPr>
        <w:t xml:space="preserve">by </w:t>
      </w:r>
      <w:r w:rsidR="000C2882">
        <w:rPr>
          <w:rFonts w:cs="Arial"/>
        </w:rPr>
        <w:t>byli Zhotovitelé též povinni odstranit bezúplatně.</w:t>
      </w:r>
    </w:p>
    <w:p w14:paraId="59D382AD" w14:textId="77777777" w:rsidR="00D015ED" w:rsidRPr="00FC4DAE" w:rsidRDefault="00E834D3" w:rsidP="0063245C">
      <w:pPr>
        <w:pStyle w:val="Nadpis1"/>
        <w:rPr>
          <w:rFonts w:asciiTheme="minorHAnsi" w:hAnsiTheme="minorHAnsi"/>
        </w:rPr>
      </w:pPr>
      <w:r w:rsidRPr="00FC4DAE">
        <w:rPr>
          <w:rFonts w:asciiTheme="minorHAnsi" w:hAnsiTheme="minorHAnsi"/>
        </w:rPr>
        <w:t>Závěrečná ustanovení</w:t>
      </w:r>
    </w:p>
    <w:p w14:paraId="2249136C" w14:textId="77777777" w:rsidR="00841FA9" w:rsidRDefault="00841FA9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t xml:space="preserve">Tato dohoda je sepsána </w:t>
      </w:r>
      <w:r w:rsidR="00F0002F" w:rsidRPr="00FC4DAE">
        <w:rPr>
          <w:rFonts w:cs="Arial"/>
        </w:rPr>
        <w:t xml:space="preserve">v jednom vyhotovení </w:t>
      </w:r>
      <w:r w:rsidRPr="00FC4DAE">
        <w:rPr>
          <w:rFonts w:cs="Arial"/>
        </w:rPr>
        <w:t xml:space="preserve">pro Objednatele a </w:t>
      </w:r>
      <w:r w:rsidR="00F0002F" w:rsidRPr="00FC4DAE">
        <w:rPr>
          <w:rFonts w:cs="Arial"/>
        </w:rPr>
        <w:t xml:space="preserve">v jednom vyhotovení pro </w:t>
      </w:r>
      <w:r w:rsidR="004B67CD">
        <w:rPr>
          <w:rFonts w:cs="Arial"/>
        </w:rPr>
        <w:t xml:space="preserve">stranu </w:t>
      </w:r>
      <w:r w:rsidR="00E51583">
        <w:rPr>
          <w:rFonts w:cs="Arial"/>
        </w:rPr>
        <w:t>Z</w:t>
      </w:r>
      <w:r w:rsidR="00F0002F" w:rsidRPr="00FC4DAE">
        <w:rPr>
          <w:rFonts w:cs="Arial"/>
        </w:rPr>
        <w:t>hotovitele.</w:t>
      </w:r>
    </w:p>
    <w:p w14:paraId="687AD147" w14:textId="77777777" w:rsidR="00316DFD" w:rsidRPr="00FC4DAE" w:rsidRDefault="00316DFD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Ostatní ustanovení Smlouvy</w:t>
      </w:r>
      <w:r w:rsidR="00516097">
        <w:rPr>
          <w:rFonts w:cs="Arial"/>
        </w:rPr>
        <w:t xml:space="preserve"> </w:t>
      </w:r>
      <w:r>
        <w:rPr>
          <w:rFonts w:cs="Arial"/>
        </w:rPr>
        <w:t>touto dohod</w:t>
      </w:r>
      <w:r w:rsidR="00E51583">
        <w:rPr>
          <w:rFonts w:cs="Arial"/>
        </w:rPr>
        <w:t>o</w:t>
      </w:r>
      <w:r>
        <w:rPr>
          <w:rFonts w:cs="Arial"/>
        </w:rPr>
        <w:t>u výslovně nedotčená, zůstávají i nadále v platnosti a účinná.</w:t>
      </w:r>
    </w:p>
    <w:p w14:paraId="4ABB6FBA" w14:textId="77777777" w:rsidR="00F0002F" w:rsidRPr="00FC4DAE" w:rsidRDefault="00B12A14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t xml:space="preserve">Tuto dohodu lze </w:t>
      </w:r>
      <w:r w:rsidR="00F0002F" w:rsidRPr="00FC4DAE">
        <w:rPr>
          <w:rFonts w:cs="Arial"/>
        </w:rPr>
        <w:t xml:space="preserve">měnit jen písemně. </w:t>
      </w:r>
      <w:r w:rsidRPr="00FC4DAE">
        <w:rPr>
          <w:rFonts w:cs="Arial"/>
        </w:rPr>
        <w:t xml:space="preserve">Ustanovení tohoto odstavce lze </w:t>
      </w:r>
      <w:r w:rsidR="00F0002F" w:rsidRPr="00FC4DAE">
        <w:rPr>
          <w:rFonts w:cs="Arial"/>
        </w:rPr>
        <w:t>měnit jen písemně.</w:t>
      </w:r>
    </w:p>
    <w:p w14:paraId="17D1717C" w14:textId="0BB284B5" w:rsidR="006D32D1" w:rsidRDefault="00D015ED" w:rsidP="00021135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</w:rPr>
      </w:pPr>
      <w:r w:rsidRPr="00FC4DAE">
        <w:rPr>
          <w:rFonts w:cs="Arial"/>
        </w:rPr>
        <w:t xml:space="preserve">Tato dohoda o narovnání </w:t>
      </w:r>
      <w:r w:rsidR="002F385B" w:rsidRPr="00FC4DAE">
        <w:rPr>
          <w:rFonts w:cs="Arial"/>
        </w:rPr>
        <w:t xml:space="preserve">nabývá účinnosti </w:t>
      </w:r>
      <w:r w:rsidR="006D32D1">
        <w:rPr>
          <w:rFonts w:cs="Arial"/>
        </w:rPr>
        <w:t xml:space="preserve">kumulativním splněním </w:t>
      </w:r>
      <w:r w:rsidR="00F716D5">
        <w:rPr>
          <w:rFonts w:cs="Arial"/>
        </w:rPr>
        <w:t xml:space="preserve">obou </w:t>
      </w:r>
      <w:r w:rsidR="006D32D1">
        <w:rPr>
          <w:rFonts w:cs="Arial"/>
        </w:rPr>
        <w:t>následujících podmínek:</w:t>
      </w:r>
    </w:p>
    <w:p w14:paraId="3EAEA9DB" w14:textId="176E1B64" w:rsidR="006D32D1" w:rsidRDefault="006D32D1" w:rsidP="00FD105A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dohoda bude </w:t>
      </w:r>
      <w:r w:rsidR="00841FA9" w:rsidRPr="00FC4DAE">
        <w:rPr>
          <w:rFonts w:cs="Arial"/>
        </w:rPr>
        <w:t>uveřejněn</w:t>
      </w:r>
      <w:r>
        <w:rPr>
          <w:rFonts w:cs="Arial"/>
        </w:rPr>
        <w:t>a</w:t>
      </w:r>
      <w:r w:rsidR="00841FA9" w:rsidRPr="00FC4DAE">
        <w:rPr>
          <w:rFonts w:cs="Arial"/>
        </w:rPr>
        <w:t xml:space="preserve"> v registru smluv ve smyslu zákona č. 340/2015 Sb., o zvláštních podmínkách účinnosti některých smluv, uveřejňování těchto smluv a o registru smluv (</w:t>
      </w:r>
      <w:r w:rsidR="00841FA9" w:rsidRPr="004B67CD">
        <w:rPr>
          <w:rFonts w:cs="Arial"/>
        </w:rPr>
        <w:t>zákon o registru smluv)</w:t>
      </w:r>
      <w:r>
        <w:rPr>
          <w:rFonts w:cs="Arial"/>
        </w:rPr>
        <w:t>,</w:t>
      </w:r>
    </w:p>
    <w:p w14:paraId="13BA11BB" w14:textId="761D9534" w:rsidR="00F529B3" w:rsidRPr="00316DFD" w:rsidRDefault="006D32D1" w:rsidP="00FD105A">
      <w:pPr>
        <w:pStyle w:val="Odstavecseseznamem"/>
        <w:numPr>
          <w:ilvl w:val="1"/>
          <w:numId w:val="5"/>
        </w:numPr>
        <w:contextualSpacing w:val="0"/>
        <w:jc w:val="both"/>
        <w:rPr>
          <w:rFonts w:cs="Arial"/>
        </w:rPr>
      </w:pPr>
      <w:r>
        <w:rPr>
          <w:rFonts w:cs="Arial"/>
        </w:rPr>
        <w:t>uzavření této dohody schválí dozorčí rada Objednatele</w:t>
      </w:r>
    </w:p>
    <w:p w14:paraId="644700A2" w14:textId="77777777" w:rsidR="00423BC3" w:rsidRDefault="00423BC3" w:rsidP="00F0002F">
      <w:pPr>
        <w:jc w:val="both"/>
        <w:rPr>
          <w:rFonts w:cs="Arial"/>
          <w:b/>
        </w:rPr>
      </w:pPr>
    </w:p>
    <w:p w14:paraId="12F02E8E" w14:textId="77777777" w:rsidR="008A191A" w:rsidRDefault="00F0002F" w:rsidP="00F0002F">
      <w:pPr>
        <w:jc w:val="both"/>
        <w:rPr>
          <w:rFonts w:cs="Arial"/>
          <w:b/>
        </w:rPr>
      </w:pPr>
      <w:r w:rsidRPr="00FC4DAE">
        <w:rPr>
          <w:rFonts w:cs="Arial"/>
          <w:b/>
        </w:rPr>
        <w:t>Přílohy:</w:t>
      </w:r>
    </w:p>
    <w:p w14:paraId="2336C00D" w14:textId="77777777" w:rsidR="008A191A" w:rsidRDefault="008A191A" w:rsidP="00F0002F">
      <w:pPr>
        <w:jc w:val="both"/>
        <w:rPr>
          <w:rFonts w:cs="Arial"/>
        </w:rPr>
      </w:pPr>
      <w:r>
        <w:rPr>
          <w:rFonts w:cs="Arial"/>
        </w:rPr>
        <w:t>1. Specifikace rozsahu oprav</w:t>
      </w:r>
    </w:p>
    <w:p w14:paraId="06726A9F" w14:textId="77777777" w:rsidR="00F0002F" w:rsidRPr="00FC4DAE" w:rsidRDefault="008A191A" w:rsidP="00F0002F">
      <w:pPr>
        <w:jc w:val="both"/>
        <w:rPr>
          <w:rFonts w:cs="Arial"/>
        </w:rPr>
      </w:pPr>
      <w:r>
        <w:rPr>
          <w:rFonts w:cs="Arial"/>
        </w:rPr>
        <w:t>2</w:t>
      </w:r>
      <w:r w:rsidR="003A322C">
        <w:rPr>
          <w:rFonts w:cs="Arial"/>
        </w:rPr>
        <w:t xml:space="preserve">. </w:t>
      </w:r>
      <w:r w:rsidR="00214BA6">
        <w:rPr>
          <w:rFonts w:cs="Arial"/>
        </w:rPr>
        <w:t>Harmonogram prací</w:t>
      </w:r>
    </w:p>
    <w:p w14:paraId="6E711C91" w14:textId="77777777" w:rsidR="00A56772" w:rsidRDefault="00A56772" w:rsidP="00D015ED">
      <w:pPr>
        <w:jc w:val="both"/>
        <w:rPr>
          <w:rFonts w:cs="Arial"/>
        </w:rPr>
      </w:pPr>
    </w:p>
    <w:p w14:paraId="0461D978" w14:textId="77777777" w:rsidR="00E51583" w:rsidRDefault="00E51583" w:rsidP="00D015ED">
      <w:pPr>
        <w:jc w:val="both"/>
        <w:rPr>
          <w:rFonts w:cs="Arial"/>
        </w:rPr>
      </w:pPr>
    </w:p>
    <w:p w14:paraId="38E08E8F" w14:textId="77777777" w:rsidR="00E51583" w:rsidRPr="00FC4DAE" w:rsidRDefault="00E51583" w:rsidP="00D015ED">
      <w:pPr>
        <w:jc w:val="both"/>
        <w:rPr>
          <w:rFonts w:cs="Arial"/>
        </w:rPr>
      </w:pPr>
    </w:p>
    <w:p w14:paraId="19C9E61C" w14:textId="77777777" w:rsidR="006F5468" w:rsidRPr="00FC4DAE" w:rsidRDefault="00033F75" w:rsidP="00D015ED">
      <w:pPr>
        <w:jc w:val="both"/>
        <w:rPr>
          <w:rFonts w:cs="Arial"/>
        </w:rPr>
      </w:pPr>
      <w:r w:rsidRPr="00FC4DAE">
        <w:rPr>
          <w:rFonts w:cs="Arial"/>
        </w:rPr>
        <w:t>V Brně dne ___________</w:t>
      </w:r>
      <w:r w:rsidRPr="00FC4DAE">
        <w:rPr>
          <w:rFonts w:cs="Arial"/>
        </w:rPr>
        <w:tab/>
      </w:r>
      <w:r w:rsidRPr="00FC4DAE">
        <w:rPr>
          <w:rFonts w:cs="Arial"/>
        </w:rPr>
        <w:tab/>
      </w:r>
      <w:r w:rsidRPr="00FC4DAE">
        <w:rPr>
          <w:rFonts w:cs="Arial"/>
        </w:rPr>
        <w:tab/>
      </w:r>
      <w:r w:rsidRPr="00FC4DAE">
        <w:rPr>
          <w:rFonts w:cs="Arial"/>
        </w:rPr>
        <w:tab/>
        <w:t>V Brně dne ___________</w:t>
      </w:r>
    </w:p>
    <w:p w14:paraId="718D71B2" w14:textId="77777777" w:rsidR="00423BC3" w:rsidRDefault="00423BC3" w:rsidP="00D015ED">
      <w:pPr>
        <w:jc w:val="both"/>
        <w:rPr>
          <w:rFonts w:cs="Arial"/>
        </w:rPr>
      </w:pPr>
    </w:p>
    <w:p w14:paraId="5A4FBC56" w14:textId="77777777" w:rsidR="00423BC3" w:rsidRPr="00FC4DAE" w:rsidRDefault="00423BC3" w:rsidP="00D015ED">
      <w:pPr>
        <w:jc w:val="both"/>
        <w:rPr>
          <w:rFonts w:cs="Arial"/>
        </w:rPr>
      </w:pPr>
    </w:p>
    <w:p w14:paraId="3FF9270E" w14:textId="77777777" w:rsidR="006F5468" w:rsidRPr="00FC4DAE" w:rsidRDefault="006F5468" w:rsidP="00D015ED">
      <w:pPr>
        <w:jc w:val="both"/>
        <w:rPr>
          <w:rFonts w:cs="Arial"/>
        </w:rPr>
      </w:pPr>
    </w:p>
    <w:p w14:paraId="545C0892" w14:textId="77777777" w:rsidR="00D015ED" w:rsidRPr="00FC4DAE" w:rsidRDefault="00033F75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_____________________________</w:t>
      </w:r>
      <w:r w:rsidRPr="00FC4DAE">
        <w:rPr>
          <w:rFonts w:cs="Arial"/>
        </w:rPr>
        <w:tab/>
      </w:r>
      <w:r w:rsidRPr="00FC4DAE">
        <w:rPr>
          <w:rFonts w:cs="Arial"/>
        </w:rPr>
        <w:tab/>
      </w:r>
      <w:r w:rsidR="00E51583">
        <w:rPr>
          <w:rFonts w:cs="Arial"/>
        </w:rPr>
        <w:tab/>
      </w:r>
      <w:r w:rsidRPr="00FC4DAE">
        <w:rPr>
          <w:rFonts w:cs="Arial"/>
        </w:rPr>
        <w:t>_____________________________</w:t>
      </w:r>
    </w:p>
    <w:p w14:paraId="69C1A3A0" w14:textId="77777777" w:rsidR="00AA2E60" w:rsidRPr="00FC4DAE" w:rsidRDefault="00AA2E60" w:rsidP="00AA2E60">
      <w:pPr>
        <w:spacing w:after="0"/>
        <w:jc w:val="both"/>
        <w:rPr>
          <w:rFonts w:cs="Arial"/>
          <w:b/>
        </w:rPr>
      </w:pPr>
      <w:r w:rsidRPr="00FC4DAE">
        <w:rPr>
          <w:rFonts w:cs="Arial"/>
          <w:b/>
        </w:rPr>
        <w:t>Thermal Pasohlávky a.s.</w:t>
      </w:r>
      <w:r w:rsidRPr="00FC4DAE">
        <w:rPr>
          <w:rFonts w:cs="Arial"/>
          <w:b/>
        </w:rPr>
        <w:tab/>
      </w:r>
      <w:r w:rsidRPr="00FC4DAE">
        <w:rPr>
          <w:rFonts w:cs="Arial"/>
          <w:b/>
        </w:rPr>
        <w:tab/>
      </w:r>
      <w:r w:rsidRPr="00FC4DAE">
        <w:rPr>
          <w:rFonts w:cs="Arial"/>
          <w:b/>
        </w:rPr>
        <w:tab/>
      </w:r>
      <w:r w:rsidRPr="00FC4DAE">
        <w:rPr>
          <w:rFonts w:cs="Arial"/>
          <w:b/>
        </w:rPr>
        <w:tab/>
        <w:t>Metrostav a.s.</w:t>
      </w:r>
    </w:p>
    <w:p w14:paraId="44AF221E" w14:textId="77777777" w:rsidR="00BB080B" w:rsidRPr="00FC4DAE" w:rsidRDefault="00AA2E60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Ing. Martin Itterheim</w:t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  <w:t xml:space="preserve">Ing. Jaroslav Heran, ředitel divize 1, </w:t>
      </w:r>
    </w:p>
    <w:p w14:paraId="0DBCAF72" w14:textId="77777777" w:rsidR="00AA2E60" w:rsidRPr="00FC4DAE" w:rsidRDefault="00AA2E60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předseda představenstva</w:t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</w:r>
      <w:r w:rsidR="00BB080B" w:rsidRPr="00FC4DAE">
        <w:rPr>
          <w:rFonts w:cs="Arial"/>
        </w:rPr>
        <w:tab/>
        <w:t>na základě plné moci</w:t>
      </w:r>
    </w:p>
    <w:p w14:paraId="1AA35406" w14:textId="77777777" w:rsidR="00BB080B" w:rsidRPr="00FC4DAE" w:rsidRDefault="00BB080B" w:rsidP="00A56772">
      <w:pPr>
        <w:spacing w:after="0"/>
        <w:ind w:left="4950"/>
        <w:jc w:val="both"/>
        <w:rPr>
          <w:rFonts w:cs="Arial"/>
        </w:rPr>
      </w:pPr>
      <w:r w:rsidRPr="00FC4DAE">
        <w:rPr>
          <w:rFonts w:cs="Arial"/>
        </w:rPr>
        <w:t>jménem všech účastníků sdružení s názvem Sdružení Thermal Pasohlávky – páteřní, tech</w:t>
      </w:r>
      <w:r w:rsidR="00A56772" w:rsidRPr="00FC4DAE">
        <w:rPr>
          <w:rFonts w:cs="Arial"/>
        </w:rPr>
        <w:t>nická a dopravní infrastruktura</w:t>
      </w:r>
    </w:p>
    <w:p w14:paraId="06DB3915" w14:textId="77777777" w:rsidR="006B0324" w:rsidRDefault="006B0324" w:rsidP="00AA2E60">
      <w:pPr>
        <w:spacing w:after="0"/>
        <w:jc w:val="both"/>
        <w:rPr>
          <w:rFonts w:cs="Arial"/>
        </w:rPr>
      </w:pPr>
    </w:p>
    <w:p w14:paraId="2329985F" w14:textId="77777777" w:rsidR="00E51583" w:rsidRDefault="00E51583" w:rsidP="00AA2E60">
      <w:pPr>
        <w:spacing w:after="0"/>
        <w:jc w:val="both"/>
        <w:rPr>
          <w:rFonts w:cs="Arial"/>
        </w:rPr>
      </w:pPr>
    </w:p>
    <w:p w14:paraId="0DC741C4" w14:textId="77777777" w:rsidR="00E51583" w:rsidRPr="00FC4DAE" w:rsidRDefault="00E51583" w:rsidP="00AA2E60">
      <w:pPr>
        <w:spacing w:after="0"/>
        <w:jc w:val="both"/>
        <w:rPr>
          <w:rFonts w:cs="Arial"/>
        </w:rPr>
      </w:pPr>
    </w:p>
    <w:p w14:paraId="3032BA18" w14:textId="77777777" w:rsidR="00A56772" w:rsidRPr="00FC4DAE" w:rsidRDefault="00A56772" w:rsidP="00AA2E60">
      <w:pPr>
        <w:spacing w:after="0"/>
        <w:jc w:val="both"/>
        <w:rPr>
          <w:rFonts w:cs="Arial"/>
        </w:rPr>
      </w:pPr>
    </w:p>
    <w:p w14:paraId="251A05E9" w14:textId="77777777" w:rsidR="00A56772" w:rsidRPr="00FC4DAE" w:rsidRDefault="00A56772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_____________________________</w:t>
      </w:r>
    </w:p>
    <w:p w14:paraId="7261714A" w14:textId="77777777" w:rsidR="00A56772" w:rsidRPr="00FC4DAE" w:rsidRDefault="00A56772" w:rsidP="00AA2E60">
      <w:pPr>
        <w:spacing w:after="0"/>
        <w:jc w:val="both"/>
        <w:rPr>
          <w:rFonts w:cs="Arial"/>
          <w:b/>
        </w:rPr>
      </w:pPr>
      <w:r w:rsidRPr="00FC4DAE">
        <w:rPr>
          <w:rFonts w:cs="Arial"/>
          <w:b/>
        </w:rPr>
        <w:t>Thermal Pasohlávky a.s.</w:t>
      </w:r>
    </w:p>
    <w:p w14:paraId="1F44262F" w14:textId="77777777" w:rsidR="00A56772" w:rsidRPr="00FC4DAE" w:rsidRDefault="00A56772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Ing. Jakub Janok</w:t>
      </w:r>
    </w:p>
    <w:p w14:paraId="1479AE1F" w14:textId="77777777" w:rsidR="00A56772" w:rsidRDefault="00A56772" w:rsidP="00AA2E60">
      <w:pPr>
        <w:spacing w:after="0"/>
        <w:jc w:val="both"/>
        <w:rPr>
          <w:rFonts w:cs="Arial"/>
        </w:rPr>
      </w:pPr>
      <w:r w:rsidRPr="00FC4DAE">
        <w:rPr>
          <w:rFonts w:cs="Arial"/>
        </w:rPr>
        <w:t>člen představenstva</w:t>
      </w:r>
    </w:p>
    <w:p w14:paraId="1B1994F6" w14:textId="77777777" w:rsidR="008A191A" w:rsidRDefault="008A191A" w:rsidP="00AA2E60">
      <w:pPr>
        <w:spacing w:after="0"/>
        <w:jc w:val="both"/>
        <w:rPr>
          <w:rFonts w:cs="Arial"/>
          <w:b/>
        </w:rPr>
      </w:pPr>
    </w:p>
    <w:p w14:paraId="3F744F99" w14:textId="77777777" w:rsidR="008A191A" w:rsidRDefault="008A191A" w:rsidP="00AA2E60">
      <w:pPr>
        <w:spacing w:after="0"/>
        <w:jc w:val="both"/>
        <w:rPr>
          <w:rFonts w:cs="Arial"/>
          <w:b/>
        </w:rPr>
      </w:pPr>
    </w:p>
    <w:p w14:paraId="6C1E7D31" w14:textId="77777777" w:rsidR="008A191A" w:rsidRDefault="008A191A" w:rsidP="00AA2E60">
      <w:pPr>
        <w:spacing w:after="0"/>
        <w:jc w:val="both"/>
        <w:rPr>
          <w:rFonts w:cs="Arial"/>
          <w:b/>
        </w:rPr>
      </w:pPr>
    </w:p>
    <w:p w14:paraId="68B5AE1E" w14:textId="77777777" w:rsidR="008A191A" w:rsidRDefault="008A191A" w:rsidP="00AA2E60">
      <w:pPr>
        <w:spacing w:after="0"/>
        <w:jc w:val="both"/>
        <w:rPr>
          <w:rFonts w:cs="Arial"/>
          <w:b/>
        </w:rPr>
      </w:pPr>
    </w:p>
    <w:p w14:paraId="1CE5B5B4" w14:textId="77777777" w:rsidR="00423BC3" w:rsidRDefault="00423BC3" w:rsidP="008A191A">
      <w:pPr>
        <w:spacing w:after="0"/>
        <w:jc w:val="both"/>
        <w:rPr>
          <w:rFonts w:cs="Arial"/>
          <w:b/>
        </w:rPr>
      </w:pPr>
    </w:p>
    <w:p w14:paraId="33787715" w14:textId="77777777" w:rsidR="00E51583" w:rsidRDefault="00E51583" w:rsidP="008A191A">
      <w:pPr>
        <w:spacing w:after="0"/>
        <w:jc w:val="both"/>
        <w:rPr>
          <w:rFonts w:cs="Arial"/>
          <w:b/>
        </w:rPr>
      </w:pPr>
    </w:p>
    <w:p w14:paraId="2F7D3F6A" w14:textId="77777777" w:rsidR="00E51583" w:rsidRDefault="00E51583" w:rsidP="008A191A">
      <w:pPr>
        <w:spacing w:after="0"/>
        <w:jc w:val="both"/>
        <w:rPr>
          <w:rFonts w:cs="Arial"/>
          <w:b/>
        </w:rPr>
      </w:pPr>
    </w:p>
    <w:p w14:paraId="72F696BA" w14:textId="77777777" w:rsidR="00E51583" w:rsidRDefault="00E51583" w:rsidP="008A191A">
      <w:pPr>
        <w:spacing w:after="0"/>
        <w:jc w:val="both"/>
        <w:rPr>
          <w:rFonts w:cs="Arial"/>
          <w:b/>
        </w:rPr>
      </w:pPr>
    </w:p>
    <w:p w14:paraId="790159E0" w14:textId="77777777" w:rsidR="00E51583" w:rsidRDefault="00E51583" w:rsidP="008A191A">
      <w:pPr>
        <w:spacing w:after="0"/>
        <w:jc w:val="both"/>
        <w:rPr>
          <w:rFonts w:cs="Arial"/>
          <w:b/>
        </w:rPr>
      </w:pPr>
    </w:p>
    <w:p w14:paraId="43E1CD67" w14:textId="77777777" w:rsidR="00506EB3" w:rsidRDefault="00506EB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891B8F7" w14:textId="77777777" w:rsidR="008A191A" w:rsidRPr="00214BA6" w:rsidRDefault="008A191A" w:rsidP="008A191A">
      <w:pPr>
        <w:spacing w:after="0"/>
        <w:jc w:val="both"/>
        <w:rPr>
          <w:rFonts w:cs="Arial"/>
          <w:b/>
        </w:rPr>
      </w:pPr>
      <w:r w:rsidRPr="00214BA6">
        <w:rPr>
          <w:rFonts w:cs="Arial"/>
          <w:b/>
        </w:rPr>
        <w:lastRenderedPageBreak/>
        <w:t xml:space="preserve">Příloha č. </w:t>
      </w:r>
      <w:r>
        <w:rPr>
          <w:rFonts w:cs="Arial"/>
          <w:b/>
        </w:rPr>
        <w:t>1</w:t>
      </w:r>
      <w:r w:rsidRPr="00214BA6">
        <w:rPr>
          <w:rFonts w:cs="Arial"/>
          <w:b/>
        </w:rPr>
        <w:t xml:space="preserve"> – </w:t>
      </w:r>
      <w:r>
        <w:rPr>
          <w:rFonts w:cs="Arial"/>
        </w:rPr>
        <w:t>Specifikace rozsahu oprav</w:t>
      </w:r>
    </w:p>
    <w:p w14:paraId="1971BFB0" w14:textId="77777777" w:rsidR="008A191A" w:rsidRDefault="008A191A" w:rsidP="00AA2E60">
      <w:pPr>
        <w:spacing w:after="0"/>
        <w:jc w:val="both"/>
        <w:rPr>
          <w:rFonts w:cs="Arial"/>
          <w:b/>
        </w:rPr>
      </w:pPr>
    </w:p>
    <w:p w14:paraId="3BD38241" w14:textId="77777777" w:rsidR="00C94623" w:rsidRDefault="00C94623" w:rsidP="00C94623">
      <w:pPr>
        <w:rPr>
          <w:b/>
        </w:rPr>
      </w:pPr>
      <w:r>
        <w:rPr>
          <w:b/>
        </w:rPr>
        <w:t>Hlavní trasa</w:t>
      </w:r>
    </w:p>
    <w:p w14:paraId="3C38BDBF" w14:textId="77777777" w:rsidR="00C94623" w:rsidRDefault="00C94623" w:rsidP="00C94623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Oprava výšek poklopů kanalizačních šachet, či obrusné vrstvy do jedné úrovně vyhovující normovým parametrům.</w:t>
      </w:r>
    </w:p>
    <w:p w14:paraId="67D422D3" w14:textId="77777777" w:rsidR="00C94623" w:rsidRDefault="00C94623" w:rsidP="00C94623">
      <w:pPr>
        <w:spacing w:after="0" w:line="240" w:lineRule="auto"/>
        <w:ind w:firstLine="709"/>
        <w:jc w:val="both"/>
      </w:pPr>
      <w:r w:rsidRPr="0077748D">
        <w:t>Nevyhovující poklopy</w:t>
      </w:r>
      <w:r>
        <w:t>:</w:t>
      </w:r>
    </w:p>
    <w:p w14:paraId="5048DBB5" w14:textId="77777777" w:rsidR="00C94623" w:rsidRDefault="00C94623" w:rsidP="00C94623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Dešťová kanalizace: (celkově 21 poklopů)</w:t>
      </w:r>
    </w:p>
    <w:p w14:paraId="16218D8B" w14:textId="77777777" w:rsidR="00C94623" w:rsidRDefault="00C94623" w:rsidP="00C94623">
      <w:pPr>
        <w:pStyle w:val="Odstavecseseznamem"/>
        <w:ind w:left="1068"/>
        <w:jc w:val="both"/>
      </w:pPr>
      <w:r>
        <w:t>A40, A38, A46, A53, A18, A19, A20, A21, A23, A25, A27, A28, A29,C13, C8, C7, C4, C3, D2, D7,D9</w:t>
      </w:r>
    </w:p>
    <w:p w14:paraId="203FB85B" w14:textId="77777777" w:rsidR="00C94623" w:rsidRDefault="00C94623" w:rsidP="00C94623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63128D">
        <w:t>původní dešťová kanalizace</w:t>
      </w:r>
      <w:r>
        <w:t>:(celkově 4 poklopy)</w:t>
      </w:r>
    </w:p>
    <w:p w14:paraId="47905100" w14:textId="77777777" w:rsidR="00C94623" w:rsidRDefault="00C94623" w:rsidP="00C94623">
      <w:pPr>
        <w:pStyle w:val="Odstavecseseznamem"/>
        <w:ind w:left="1068"/>
        <w:jc w:val="both"/>
      </w:pPr>
      <w:r w:rsidRPr="0063128D">
        <w:t>(poklopy bego, vpravo ve směru staničení)Č.1 u hřbitova st.km2,395, Č.2</w:t>
      </w:r>
      <w:r>
        <w:t xml:space="preserve"> před sběrným dvorem st.km2,428</w:t>
      </w:r>
      <w:r w:rsidRPr="0063128D">
        <w:t xml:space="preserve">, Č.3 u obj.č.o.90(naproti obj.č.o.51)  st.km2,495, Č.4 </w:t>
      </w:r>
      <w:r>
        <w:t>(</w:t>
      </w:r>
      <w:r w:rsidRPr="0063128D">
        <w:t>u obj.č.o.75</w:t>
      </w:r>
      <w:r>
        <w:t>)</w:t>
      </w:r>
      <w:r w:rsidRPr="0063128D">
        <w:t xml:space="preserve"> st.km2,535</w:t>
      </w:r>
    </w:p>
    <w:p w14:paraId="068053F5" w14:textId="77777777" w:rsidR="00C94623" w:rsidRDefault="00C94623" w:rsidP="00C94623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Splašková kanalizace: (celkově 33 poklopů)</w:t>
      </w:r>
    </w:p>
    <w:p w14:paraId="04218126" w14:textId="77777777" w:rsidR="00C94623" w:rsidRDefault="00C94623" w:rsidP="00C94623">
      <w:pPr>
        <w:pStyle w:val="Odstavecseseznamem"/>
        <w:ind w:left="1068"/>
        <w:jc w:val="both"/>
      </w:pPr>
      <w:r>
        <w:t>T15, T13, T9, T21, T22, S29, S11,S12, S13, S14, S15, S16, S17, S19, S20, S21, R21, R20, R19, R18, R16, R15, R14, R13, R12, R11, R10, R9, R22, R23, R24, R26, R28</w:t>
      </w:r>
    </w:p>
    <w:p w14:paraId="1464498D" w14:textId="77777777" w:rsidR="00C94623" w:rsidRDefault="00C94623" w:rsidP="00C94623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Odfrézování části obrusné vrstvy v rozsahu staničení 0,750-1,580km a pokládka nového povrchu BBTM v tloušťce 25mm. V tomto úseku se nachází 25 nevyhovujících poklopů uvedených v bodě 1.</w:t>
      </w:r>
    </w:p>
    <w:p w14:paraId="66666948" w14:textId="67F1EFD6" w:rsidR="00C94623" w:rsidRPr="00812482" w:rsidRDefault="00C94623" w:rsidP="006A7F4D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 xml:space="preserve">Doplnění a zhutnění chybějící zeminy a osetí vhodnou travní směsí na místech </w:t>
      </w:r>
      <w:r w:rsidR="006A7F4D" w:rsidRPr="006A7F4D">
        <w:t xml:space="preserve">vyznačených </w:t>
      </w:r>
      <w:r w:rsidR="006A7F4D">
        <w:t xml:space="preserve">přímo v terénu </w:t>
      </w:r>
      <w:r w:rsidR="000F245D">
        <w:t xml:space="preserve">na obrubnících žlutým sprejem </w:t>
      </w:r>
      <w:r>
        <w:t>mezi staničením 0,900</w:t>
      </w:r>
      <w:r w:rsidR="00041C91">
        <w:t>km</w:t>
      </w:r>
      <w:r>
        <w:t xml:space="preserve"> až 2,360</w:t>
      </w:r>
      <w:r w:rsidR="00041C91">
        <w:t>km</w:t>
      </w:r>
      <w:r>
        <w:t>.</w:t>
      </w:r>
    </w:p>
    <w:p w14:paraId="01E1DECE" w14:textId="77777777" w:rsidR="00C94623" w:rsidRDefault="00C94623" w:rsidP="00C94623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Prořezání a zalití spár asfaltovou zálivkou mezi obrubami a asfaltovým povrchem na cyklostezce v místech, kde jsou poškozeny obruby nebo dochází k vypraskávání asfaltové vrstvy – úpravy v místě otevřené spáry -  proříznutím spáry a zalitím.</w:t>
      </w:r>
    </w:p>
    <w:p w14:paraId="512D2AAD" w14:textId="77777777" w:rsidR="00C94623" w:rsidRDefault="00C94623" w:rsidP="00C94623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Lokální úprava napojení na původní komunikaci ve staničení 0,080km.</w:t>
      </w:r>
    </w:p>
    <w:p w14:paraId="4CCAFE46" w14:textId="77777777" w:rsidR="00C94623" w:rsidRDefault="00C94623" w:rsidP="00C94623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 xml:space="preserve">Zasypání volných spár chodníku křemičitým pískem </w:t>
      </w:r>
      <w:r w:rsidRPr="00F00C67">
        <w:t>v rozsahu staničení 180,0m až do staničení 720,0m</w:t>
      </w:r>
      <w:r>
        <w:t xml:space="preserve">. </w:t>
      </w:r>
    </w:p>
    <w:p w14:paraId="2289A297" w14:textId="77777777" w:rsidR="00C94623" w:rsidRDefault="00C94623" w:rsidP="00C94623">
      <w:pPr>
        <w:jc w:val="both"/>
        <w:rPr>
          <w:b/>
        </w:rPr>
      </w:pPr>
      <w:r>
        <w:rPr>
          <w:b/>
        </w:rPr>
        <w:t>Pol</w:t>
      </w:r>
      <w:r w:rsidRPr="00812482">
        <w:rPr>
          <w:b/>
        </w:rPr>
        <w:t>o</w:t>
      </w:r>
      <w:r>
        <w:rPr>
          <w:b/>
        </w:rPr>
        <w:t>o</w:t>
      </w:r>
      <w:r w:rsidRPr="00812482">
        <w:rPr>
          <w:b/>
        </w:rPr>
        <w:t>strov</w:t>
      </w:r>
    </w:p>
    <w:p w14:paraId="152F488F" w14:textId="77777777" w:rsidR="00C94623" w:rsidRPr="0077748D" w:rsidRDefault="00C94623" w:rsidP="00C9462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Oprava výšek poklopů kanalizačních šachet, či obrusné vrstvy do jedné úrovně vyhovující normovým parametrům.</w:t>
      </w:r>
    </w:p>
    <w:p w14:paraId="51FF5749" w14:textId="77777777" w:rsidR="00C94623" w:rsidRPr="0077748D" w:rsidRDefault="00C94623" w:rsidP="00C94623">
      <w:pPr>
        <w:spacing w:after="0"/>
        <w:ind w:firstLine="708"/>
        <w:jc w:val="both"/>
      </w:pPr>
      <w:r w:rsidRPr="0077748D">
        <w:t>Nevyhovující poklopy</w:t>
      </w:r>
      <w:r>
        <w:t>:</w:t>
      </w:r>
    </w:p>
    <w:p w14:paraId="4BC47458" w14:textId="77777777" w:rsidR="00C94623" w:rsidRDefault="00C94623" w:rsidP="00C94623">
      <w:pPr>
        <w:pStyle w:val="Odstavecseseznamem"/>
        <w:numPr>
          <w:ilvl w:val="0"/>
          <w:numId w:val="17"/>
        </w:numPr>
        <w:spacing w:after="0" w:line="276" w:lineRule="auto"/>
        <w:jc w:val="both"/>
      </w:pPr>
      <w:r>
        <w:t>Dešťová kanalizace: (celkově 9 poklopů)</w:t>
      </w:r>
    </w:p>
    <w:p w14:paraId="4AB0323A" w14:textId="77777777" w:rsidR="00C94623" w:rsidRPr="00812482" w:rsidRDefault="00C94623" w:rsidP="00C94623">
      <w:pPr>
        <w:spacing w:after="0"/>
        <w:ind w:left="360" w:firstLine="708"/>
        <w:jc w:val="both"/>
      </w:pPr>
      <w:r w:rsidRPr="00812482">
        <w:t>M27</w:t>
      </w:r>
      <w:r>
        <w:t>, M25, M24, M18, M17, M14, M30a, M30, M7</w:t>
      </w:r>
    </w:p>
    <w:p w14:paraId="6483C83D" w14:textId="77777777" w:rsidR="00C94623" w:rsidRDefault="00C94623" w:rsidP="00C94623">
      <w:pPr>
        <w:pStyle w:val="Odstavecseseznamem"/>
        <w:numPr>
          <w:ilvl w:val="0"/>
          <w:numId w:val="17"/>
        </w:numPr>
        <w:spacing w:after="0" w:line="276" w:lineRule="auto"/>
        <w:jc w:val="both"/>
      </w:pPr>
      <w:r>
        <w:t>Splašková kanalizace: (celkově 2 poklopy)</w:t>
      </w:r>
    </w:p>
    <w:p w14:paraId="2EA5BEF4" w14:textId="77777777" w:rsidR="00C94623" w:rsidRDefault="00C94623" w:rsidP="00C94623">
      <w:pPr>
        <w:spacing w:after="0"/>
        <w:ind w:left="360" w:firstLine="708"/>
        <w:jc w:val="both"/>
      </w:pPr>
      <w:r w:rsidRPr="00812482">
        <w:t>A24</w:t>
      </w:r>
      <w:r>
        <w:t>, A12</w:t>
      </w:r>
    </w:p>
    <w:p w14:paraId="279B549C" w14:textId="77777777" w:rsidR="00C94623" w:rsidRDefault="00C94623" w:rsidP="00C9462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Na poloostrově při výjezdu z kruhového objezdu na Větev 2 výškově opravit hydrant a šoupě vodovodu pitné vody.</w:t>
      </w:r>
    </w:p>
    <w:p w14:paraId="0D09A078" w14:textId="77777777" w:rsidR="00C94623" w:rsidRDefault="00C94623" w:rsidP="00C9462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Doplnění a zhutnění chybějící zeminy a osetí vhodnou travní směsí zeminy do ostrůvků mezi parkovacími stáními a do středních dělících ostrůvků.</w:t>
      </w:r>
    </w:p>
    <w:p w14:paraId="455DCD1F" w14:textId="77777777" w:rsidR="00C94623" w:rsidRDefault="00C94623" w:rsidP="00C9462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Předláždění parkovacích míst na Větvi 3 při styku s obrubou chodníku na pravé straně komunikace ve staničení 0,010m až 0,060km.</w:t>
      </w:r>
    </w:p>
    <w:p w14:paraId="3A92FA93" w14:textId="77777777" w:rsidR="00C94623" w:rsidRDefault="00C94623" w:rsidP="00C94623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lastRenderedPageBreak/>
        <w:t>Oprava rovinatosti komunikace lokálním předlážděním nerovností na zpomalovacím prahu při odbočení z Větve 2 na Větev 3.</w:t>
      </w:r>
    </w:p>
    <w:p w14:paraId="28DE31AE" w14:textId="77777777" w:rsidR="00423BC3" w:rsidRDefault="00423BC3" w:rsidP="00AA2E60">
      <w:pPr>
        <w:spacing w:after="0"/>
        <w:jc w:val="both"/>
        <w:rPr>
          <w:rFonts w:cs="Arial"/>
          <w:b/>
        </w:rPr>
      </w:pPr>
    </w:p>
    <w:p w14:paraId="16795CFE" w14:textId="10136E8E" w:rsidR="00214BA6" w:rsidRDefault="002673F2" w:rsidP="00AA2E60">
      <w:pPr>
        <w:spacing w:after="0"/>
        <w:jc w:val="both"/>
        <w:rPr>
          <w:rFonts w:cs="Arial"/>
        </w:rPr>
      </w:pPr>
      <w:r w:rsidRPr="00214BA6">
        <w:rPr>
          <w:rFonts w:cs="Arial"/>
          <w:b/>
        </w:rPr>
        <w:t xml:space="preserve">Příloha č. </w:t>
      </w:r>
      <w:r w:rsidR="008A191A">
        <w:rPr>
          <w:rFonts w:cs="Arial"/>
          <w:b/>
        </w:rPr>
        <w:t>2</w:t>
      </w:r>
      <w:r w:rsidR="00D01A9B">
        <w:rPr>
          <w:rFonts w:cs="Arial"/>
          <w:b/>
        </w:rPr>
        <w:t xml:space="preserve"> </w:t>
      </w:r>
      <w:r w:rsidR="00214BA6" w:rsidRPr="00214BA6">
        <w:rPr>
          <w:rFonts w:cs="Arial"/>
          <w:b/>
        </w:rPr>
        <w:t>–</w:t>
      </w:r>
      <w:r w:rsidR="00D01A9B">
        <w:rPr>
          <w:rFonts w:cs="Arial"/>
          <w:b/>
        </w:rPr>
        <w:t xml:space="preserve"> </w:t>
      </w:r>
      <w:r w:rsidR="00214BA6" w:rsidRPr="00E51583">
        <w:rPr>
          <w:rFonts w:cs="Arial"/>
        </w:rPr>
        <w:t>Harmonogram prací</w:t>
      </w:r>
    </w:p>
    <w:p w14:paraId="29283C12" w14:textId="77777777" w:rsidR="00784B76" w:rsidRDefault="00784B76" w:rsidP="00AA2E60">
      <w:pPr>
        <w:spacing w:after="0"/>
        <w:jc w:val="both"/>
        <w:rPr>
          <w:rFonts w:cs="Arial"/>
        </w:rPr>
      </w:pPr>
    </w:p>
    <w:p w14:paraId="0A328D31" w14:textId="743252D4" w:rsidR="00784B76" w:rsidRPr="00784B76" w:rsidRDefault="00784B76" w:rsidP="00AA2E60">
      <w:pPr>
        <w:spacing w:after="0"/>
        <w:jc w:val="both"/>
        <w:rPr>
          <w:rFonts w:cs="Arial"/>
          <w:b/>
        </w:rPr>
      </w:pPr>
      <w:r w:rsidRPr="00784B76">
        <w:rPr>
          <w:noProof/>
          <w:lang w:eastAsia="cs-CZ"/>
        </w:rPr>
        <w:drawing>
          <wp:inline distT="0" distB="0" distL="0" distR="0" wp14:anchorId="7791ED4C" wp14:editId="68668B9B">
            <wp:extent cx="7689817" cy="5397290"/>
            <wp:effectExtent l="317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2069" cy="53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B76" w:rsidRPr="00784B76" w:rsidSect="00CC69EA">
      <w:footerReference w:type="default" r:id="rId13"/>
      <w:pgSz w:w="11906" w:h="16838"/>
      <w:pgMar w:top="1560" w:right="1417" w:bottom="1417" w:left="1417" w:header="708" w:footer="5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8A2B7" w16cid:durableId="20621A8D"/>
  <w16cid:commentId w16cid:paraId="3E5B4FF1" w16cid:durableId="20624047"/>
  <w16cid:commentId w16cid:paraId="4967177A" w16cid:durableId="20621A8E"/>
  <w16cid:commentId w16cid:paraId="330BCA74" w16cid:durableId="206242FB"/>
  <w16cid:commentId w16cid:paraId="63A78784" w16cid:durableId="206243D6"/>
  <w16cid:commentId w16cid:paraId="12FC8AB9" w16cid:durableId="20621A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D5A0" w14:textId="77777777" w:rsidR="00AF0632" w:rsidRDefault="00AF0632" w:rsidP="004221DD">
      <w:pPr>
        <w:spacing w:after="0" w:line="240" w:lineRule="auto"/>
      </w:pPr>
      <w:r>
        <w:separator/>
      </w:r>
    </w:p>
  </w:endnote>
  <w:endnote w:type="continuationSeparator" w:id="0">
    <w:p w14:paraId="10FD1EE9" w14:textId="77777777" w:rsidR="00AF0632" w:rsidRDefault="00AF0632" w:rsidP="004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85636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4466AAFB" w14:textId="77777777" w:rsidR="00C85395" w:rsidRPr="00FC4DAE" w:rsidRDefault="00C85395" w:rsidP="00D60F43">
        <w:pPr>
          <w:pStyle w:val="Zpat"/>
          <w:pBdr>
            <w:top w:val="single" w:sz="4" w:space="1" w:color="auto"/>
          </w:pBdr>
          <w:jc w:val="center"/>
          <w:rPr>
            <w:rFonts w:cs="Arial"/>
          </w:rPr>
        </w:pPr>
        <w:r w:rsidRPr="00FC4DAE">
          <w:rPr>
            <w:rFonts w:cs="Arial"/>
          </w:rPr>
          <w:fldChar w:fldCharType="begin"/>
        </w:r>
        <w:r w:rsidRPr="00FC4DAE">
          <w:rPr>
            <w:rFonts w:cs="Arial"/>
          </w:rPr>
          <w:instrText>PAGE   \* MERGEFORMAT</w:instrText>
        </w:r>
        <w:r w:rsidRPr="00FC4DAE">
          <w:rPr>
            <w:rFonts w:cs="Arial"/>
          </w:rPr>
          <w:fldChar w:fldCharType="separate"/>
        </w:r>
        <w:r w:rsidR="007A685B">
          <w:rPr>
            <w:rFonts w:cs="Arial"/>
            <w:noProof/>
          </w:rPr>
          <w:t>2</w:t>
        </w:r>
        <w:r w:rsidRPr="00FC4DAE">
          <w:rPr>
            <w:rFonts w:cs="Arial"/>
          </w:rPr>
          <w:fldChar w:fldCharType="end"/>
        </w:r>
      </w:p>
    </w:sdtContent>
  </w:sdt>
  <w:p w14:paraId="31BA3235" w14:textId="77777777" w:rsidR="00C85395" w:rsidRDefault="00C85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A236" w14:textId="77777777" w:rsidR="00AF0632" w:rsidRDefault="00AF0632" w:rsidP="004221DD">
      <w:pPr>
        <w:spacing w:after="0" w:line="240" w:lineRule="auto"/>
      </w:pPr>
      <w:r>
        <w:separator/>
      </w:r>
    </w:p>
  </w:footnote>
  <w:footnote w:type="continuationSeparator" w:id="0">
    <w:p w14:paraId="0CD1C967" w14:textId="77777777" w:rsidR="00AF0632" w:rsidRDefault="00AF0632" w:rsidP="0042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3C"/>
    <w:multiLevelType w:val="hybridMultilevel"/>
    <w:tmpl w:val="134C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03B8"/>
    <w:multiLevelType w:val="hybridMultilevel"/>
    <w:tmpl w:val="81E6F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388"/>
    <w:multiLevelType w:val="hybridMultilevel"/>
    <w:tmpl w:val="D2B650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F375F0"/>
    <w:multiLevelType w:val="hybridMultilevel"/>
    <w:tmpl w:val="DFFC4128"/>
    <w:lvl w:ilvl="0" w:tplc="154C5E42">
      <w:start w:val="1"/>
      <w:numFmt w:val="upperRoman"/>
      <w:pStyle w:val="Nadpis1"/>
      <w:suff w:val="space"/>
      <w:lvlText w:val="%1."/>
      <w:lvlJc w:val="right"/>
      <w:pPr>
        <w:ind w:left="382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7E38"/>
    <w:multiLevelType w:val="hybridMultilevel"/>
    <w:tmpl w:val="177C2EA0"/>
    <w:lvl w:ilvl="0" w:tplc="CA1664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07E9"/>
    <w:multiLevelType w:val="hybridMultilevel"/>
    <w:tmpl w:val="1E1C6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53BC"/>
    <w:multiLevelType w:val="hybridMultilevel"/>
    <w:tmpl w:val="D526C87E"/>
    <w:lvl w:ilvl="0" w:tplc="46187C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7CFC"/>
    <w:multiLevelType w:val="hybridMultilevel"/>
    <w:tmpl w:val="4ADE7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B72"/>
    <w:multiLevelType w:val="multilevel"/>
    <w:tmpl w:val="E7C62F36"/>
    <w:lvl w:ilvl="0">
      <w:start w:val="4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>
    <w:nsid w:val="27FC2E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7B0A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7E1688"/>
    <w:multiLevelType w:val="hybridMultilevel"/>
    <w:tmpl w:val="EA3C7EB0"/>
    <w:lvl w:ilvl="0" w:tplc="9D3A53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857A4"/>
    <w:multiLevelType w:val="hybridMultilevel"/>
    <w:tmpl w:val="12629CF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4E4E95"/>
    <w:multiLevelType w:val="multilevel"/>
    <w:tmpl w:val="FF0AA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FD1A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80C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767D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30390F"/>
    <w:multiLevelType w:val="hybridMultilevel"/>
    <w:tmpl w:val="44C6E4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4D73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4517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26153A"/>
    <w:multiLevelType w:val="hybridMultilevel"/>
    <w:tmpl w:val="08CE097C"/>
    <w:lvl w:ilvl="0" w:tplc="CE563D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6"/>
  </w:num>
  <w:num w:numId="7">
    <w:abstractNumId w:val="13"/>
  </w:num>
  <w:num w:numId="8">
    <w:abstractNumId w:val="3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8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8"/>
    <w:rsid w:val="00001B2E"/>
    <w:rsid w:val="00005E27"/>
    <w:rsid w:val="00021135"/>
    <w:rsid w:val="00022CD9"/>
    <w:rsid w:val="00033F75"/>
    <w:rsid w:val="0004011A"/>
    <w:rsid w:val="00040845"/>
    <w:rsid w:val="00041C91"/>
    <w:rsid w:val="00042236"/>
    <w:rsid w:val="00057FA4"/>
    <w:rsid w:val="00071BEB"/>
    <w:rsid w:val="000835D5"/>
    <w:rsid w:val="0008785E"/>
    <w:rsid w:val="00091DB0"/>
    <w:rsid w:val="0009296A"/>
    <w:rsid w:val="00093B97"/>
    <w:rsid w:val="000A0D7F"/>
    <w:rsid w:val="000A3A08"/>
    <w:rsid w:val="000C2882"/>
    <w:rsid w:val="000C65D1"/>
    <w:rsid w:val="000E60C3"/>
    <w:rsid w:val="000F245D"/>
    <w:rsid w:val="000F27EE"/>
    <w:rsid w:val="00101BF8"/>
    <w:rsid w:val="001026FE"/>
    <w:rsid w:val="001169E8"/>
    <w:rsid w:val="00122558"/>
    <w:rsid w:val="001253B8"/>
    <w:rsid w:val="0012719B"/>
    <w:rsid w:val="00155C0A"/>
    <w:rsid w:val="00176578"/>
    <w:rsid w:val="001815FE"/>
    <w:rsid w:val="001A3E27"/>
    <w:rsid w:val="001B5941"/>
    <w:rsid w:val="001C43FF"/>
    <w:rsid w:val="001E20D4"/>
    <w:rsid w:val="001E27C7"/>
    <w:rsid w:val="001E39D5"/>
    <w:rsid w:val="001E4AE7"/>
    <w:rsid w:val="001F6A07"/>
    <w:rsid w:val="00214BA6"/>
    <w:rsid w:val="00220322"/>
    <w:rsid w:val="0023571F"/>
    <w:rsid w:val="00240816"/>
    <w:rsid w:val="00244CF8"/>
    <w:rsid w:val="00251346"/>
    <w:rsid w:val="00256194"/>
    <w:rsid w:val="002673F2"/>
    <w:rsid w:val="0027313B"/>
    <w:rsid w:val="00277C89"/>
    <w:rsid w:val="0029397D"/>
    <w:rsid w:val="002A5676"/>
    <w:rsid w:val="002C7467"/>
    <w:rsid w:val="002E0444"/>
    <w:rsid w:val="002F385B"/>
    <w:rsid w:val="00310B1D"/>
    <w:rsid w:val="00316DFD"/>
    <w:rsid w:val="00332FEF"/>
    <w:rsid w:val="00343086"/>
    <w:rsid w:val="00365E77"/>
    <w:rsid w:val="003741AE"/>
    <w:rsid w:val="00374508"/>
    <w:rsid w:val="00374C66"/>
    <w:rsid w:val="0039236D"/>
    <w:rsid w:val="00395EC7"/>
    <w:rsid w:val="003A322C"/>
    <w:rsid w:val="003B7A82"/>
    <w:rsid w:val="003C04A3"/>
    <w:rsid w:val="003C1F6A"/>
    <w:rsid w:val="003C3F66"/>
    <w:rsid w:val="003E1CA4"/>
    <w:rsid w:val="003E4FC6"/>
    <w:rsid w:val="003F5BF6"/>
    <w:rsid w:val="00407E94"/>
    <w:rsid w:val="00414BC8"/>
    <w:rsid w:val="00415025"/>
    <w:rsid w:val="00416072"/>
    <w:rsid w:val="00420264"/>
    <w:rsid w:val="004221DD"/>
    <w:rsid w:val="00423BC3"/>
    <w:rsid w:val="00434715"/>
    <w:rsid w:val="00442E57"/>
    <w:rsid w:val="00446FBC"/>
    <w:rsid w:val="0045086F"/>
    <w:rsid w:val="00474A7C"/>
    <w:rsid w:val="004775DF"/>
    <w:rsid w:val="00480905"/>
    <w:rsid w:val="0048446D"/>
    <w:rsid w:val="004A4FC6"/>
    <w:rsid w:val="004A5A81"/>
    <w:rsid w:val="004B5594"/>
    <w:rsid w:val="004B67CD"/>
    <w:rsid w:val="004C5F1E"/>
    <w:rsid w:val="004E6435"/>
    <w:rsid w:val="004F6EEA"/>
    <w:rsid w:val="00506EB3"/>
    <w:rsid w:val="00516097"/>
    <w:rsid w:val="005160AE"/>
    <w:rsid w:val="00522E6C"/>
    <w:rsid w:val="005267CB"/>
    <w:rsid w:val="00532EC0"/>
    <w:rsid w:val="0054171A"/>
    <w:rsid w:val="00544AF3"/>
    <w:rsid w:val="00563C39"/>
    <w:rsid w:val="00580C58"/>
    <w:rsid w:val="0059302D"/>
    <w:rsid w:val="00593CF5"/>
    <w:rsid w:val="005B0C01"/>
    <w:rsid w:val="005B183B"/>
    <w:rsid w:val="005C0082"/>
    <w:rsid w:val="005D6E65"/>
    <w:rsid w:val="005F4F75"/>
    <w:rsid w:val="006101AC"/>
    <w:rsid w:val="00610B27"/>
    <w:rsid w:val="00620D3B"/>
    <w:rsid w:val="0063245C"/>
    <w:rsid w:val="00634898"/>
    <w:rsid w:val="00663482"/>
    <w:rsid w:val="00692903"/>
    <w:rsid w:val="006A7F4D"/>
    <w:rsid w:val="006B0324"/>
    <w:rsid w:val="006B6FA7"/>
    <w:rsid w:val="006C0017"/>
    <w:rsid w:val="006C3B73"/>
    <w:rsid w:val="006D32D1"/>
    <w:rsid w:val="006D45F7"/>
    <w:rsid w:val="006F37AD"/>
    <w:rsid w:val="006F3B21"/>
    <w:rsid w:val="006F5468"/>
    <w:rsid w:val="006F7CA2"/>
    <w:rsid w:val="00705AFB"/>
    <w:rsid w:val="00724C55"/>
    <w:rsid w:val="00737CCF"/>
    <w:rsid w:val="007447D4"/>
    <w:rsid w:val="00751432"/>
    <w:rsid w:val="0077024F"/>
    <w:rsid w:val="007764D5"/>
    <w:rsid w:val="007843C4"/>
    <w:rsid w:val="00784B76"/>
    <w:rsid w:val="00795FA9"/>
    <w:rsid w:val="00797BAE"/>
    <w:rsid w:val="007A685B"/>
    <w:rsid w:val="007E5A93"/>
    <w:rsid w:val="007F4E87"/>
    <w:rsid w:val="007F6F1C"/>
    <w:rsid w:val="0080308D"/>
    <w:rsid w:val="00811AC2"/>
    <w:rsid w:val="00820B32"/>
    <w:rsid w:val="008362DC"/>
    <w:rsid w:val="00841FA9"/>
    <w:rsid w:val="0084592D"/>
    <w:rsid w:val="00866122"/>
    <w:rsid w:val="0087432F"/>
    <w:rsid w:val="008841F6"/>
    <w:rsid w:val="008872AA"/>
    <w:rsid w:val="008A191A"/>
    <w:rsid w:val="008A61AB"/>
    <w:rsid w:val="008B0119"/>
    <w:rsid w:val="008F0EE7"/>
    <w:rsid w:val="009031F4"/>
    <w:rsid w:val="009135CA"/>
    <w:rsid w:val="0092407F"/>
    <w:rsid w:val="0092748E"/>
    <w:rsid w:val="00945C7F"/>
    <w:rsid w:val="00945F94"/>
    <w:rsid w:val="00947DF7"/>
    <w:rsid w:val="009775A3"/>
    <w:rsid w:val="009A283D"/>
    <w:rsid w:val="009B0992"/>
    <w:rsid w:val="009B1312"/>
    <w:rsid w:val="009C0B80"/>
    <w:rsid w:val="009D7425"/>
    <w:rsid w:val="009E2520"/>
    <w:rsid w:val="009F3D8D"/>
    <w:rsid w:val="00A138B6"/>
    <w:rsid w:val="00A15B73"/>
    <w:rsid w:val="00A24BC1"/>
    <w:rsid w:val="00A41C70"/>
    <w:rsid w:val="00A42448"/>
    <w:rsid w:val="00A56772"/>
    <w:rsid w:val="00AA2E60"/>
    <w:rsid w:val="00AB6192"/>
    <w:rsid w:val="00AC1012"/>
    <w:rsid w:val="00AC6273"/>
    <w:rsid w:val="00AD20F0"/>
    <w:rsid w:val="00AD334B"/>
    <w:rsid w:val="00AF0632"/>
    <w:rsid w:val="00AF4B76"/>
    <w:rsid w:val="00AF59EE"/>
    <w:rsid w:val="00B051F3"/>
    <w:rsid w:val="00B05F6E"/>
    <w:rsid w:val="00B12A14"/>
    <w:rsid w:val="00B23681"/>
    <w:rsid w:val="00B257A8"/>
    <w:rsid w:val="00B344BF"/>
    <w:rsid w:val="00B51CFC"/>
    <w:rsid w:val="00B54027"/>
    <w:rsid w:val="00B55721"/>
    <w:rsid w:val="00B657AD"/>
    <w:rsid w:val="00B7094E"/>
    <w:rsid w:val="00B76FDA"/>
    <w:rsid w:val="00B77065"/>
    <w:rsid w:val="00B77B9F"/>
    <w:rsid w:val="00B827D7"/>
    <w:rsid w:val="00BA1311"/>
    <w:rsid w:val="00BA5AD0"/>
    <w:rsid w:val="00BA7026"/>
    <w:rsid w:val="00BB080B"/>
    <w:rsid w:val="00BC247B"/>
    <w:rsid w:val="00BE65C9"/>
    <w:rsid w:val="00C100B0"/>
    <w:rsid w:val="00C13200"/>
    <w:rsid w:val="00C22546"/>
    <w:rsid w:val="00C2465A"/>
    <w:rsid w:val="00C2472F"/>
    <w:rsid w:val="00C26534"/>
    <w:rsid w:val="00C3330D"/>
    <w:rsid w:val="00C441A4"/>
    <w:rsid w:val="00C53BB7"/>
    <w:rsid w:val="00C6772B"/>
    <w:rsid w:val="00C85395"/>
    <w:rsid w:val="00C8675C"/>
    <w:rsid w:val="00C942A4"/>
    <w:rsid w:val="00C94623"/>
    <w:rsid w:val="00CB3D11"/>
    <w:rsid w:val="00CC69EA"/>
    <w:rsid w:val="00CD270C"/>
    <w:rsid w:val="00CD2F36"/>
    <w:rsid w:val="00CD4D19"/>
    <w:rsid w:val="00CD73D0"/>
    <w:rsid w:val="00CE0232"/>
    <w:rsid w:val="00CE4BCA"/>
    <w:rsid w:val="00CF53EC"/>
    <w:rsid w:val="00D015ED"/>
    <w:rsid w:val="00D01A9B"/>
    <w:rsid w:val="00D246EB"/>
    <w:rsid w:val="00D271CD"/>
    <w:rsid w:val="00D33BAF"/>
    <w:rsid w:val="00D51DAD"/>
    <w:rsid w:val="00D56C69"/>
    <w:rsid w:val="00D60F43"/>
    <w:rsid w:val="00D844B3"/>
    <w:rsid w:val="00D84F8C"/>
    <w:rsid w:val="00DA56A3"/>
    <w:rsid w:val="00DE5B1A"/>
    <w:rsid w:val="00DF19D9"/>
    <w:rsid w:val="00E06B98"/>
    <w:rsid w:val="00E11E33"/>
    <w:rsid w:val="00E32259"/>
    <w:rsid w:val="00E3688D"/>
    <w:rsid w:val="00E42759"/>
    <w:rsid w:val="00E457B7"/>
    <w:rsid w:val="00E51583"/>
    <w:rsid w:val="00E53C67"/>
    <w:rsid w:val="00E834D3"/>
    <w:rsid w:val="00E86128"/>
    <w:rsid w:val="00E90EA0"/>
    <w:rsid w:val="00E9246C"/>
    <w:rsid w:val="00EB3781"/>
    <w:rsid w:val="00EB7913"/>
    <w:rsid w:val="00EC11A9"/>
    <w:rsid w:val="00EE10F2"/>
    <w:rsid w:val="00EE495F"/>
    <w:rsid w:val="00EF4209"/>
    <w:rsid w:val="00EF4AFB"/>
    <w:rsid w:val="00F0002F"/>
    <w:rsid w:val="00F04DB7"/>
    <w:rsid w:val="00F177F5"/>
    <w:rsid w:val="00F3476A"/>
    <w:rsid w:val="00F43F33"/>
    <w:rsid w:val="00F467C4"/>
    <w:rsid w:val="00F529B3"/>
    <w:rsid w:val="00F716D5"/>
    <w:rsid w:val="00F7794C"/>
    <w:rsid w:val="00F84175"/>
    <w:rsid w:val="00F85BFF"/>
    <w:rsid w:val="00FA33BA"/>
    <w:rsid w:val="00FB09A6"/>
    <w:rsid w:val="00FB2FF7"/>
    <w:rsid w:val="00FB7092"/>
    <w:rsid w:val="00FC4DAE"/>
    <w:rsid w:val="00FD105A"/>
    <w:rsid w:val="00FD6C16"/>
    <w:rsid w:val="00FE6867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9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5C"/>
  </w:style>
  <w:style w:type="paragraph" w:styleId="Nadpis1">
    <w:name w:val="heading 1"/>
    <w:basedOn w:val="Odstavecseseznamem"/>
    <w:next w:val="Normln"/>
    <w:link w:val="Nadpis1Char"/>
    <w:uiPriority w:val="9"/>
    <w:qFormat/>
    <w:rsid w:val="0063245C"/>
    <w:pPr>
      <w:numPr>
        <w:numId w:val="8"/>
      </w:numPr>
      <w:spacing w:before="600"/>
      <w:ind w:left="0"/>
      <w:contextualSpacing w:val="0"/>
      <w:jc w:val="center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1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5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5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5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5E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link w:val="PodtitulChar"/>
    <w:uiPriority w:val="99"/>
    <w:qFormat/>
    <w:rsid w:val="006C00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6C001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A8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45C"/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unhideWhenUsed/>
    <w:rsid w:val="0042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1DD"/>
  </w:style>
  <w:style w:type="paragraph" w:styleId="Zpat">
    <w:name w:val="footer"/>
    <w:basedOn w:val="Normln"/>
    <w:link w:val="ZpatChar"/>
    <w:uiPriority w:val="99"/>
    <w:unhideWhenUsed/>
    <w:rsid w:val="0042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1DD"/>
  </w:style>
  <w:style w:type="paragraph" w:styleId="Revize">
    <w:name w:val="Revision"/>
    <w:hidden/>
    <w:uiPriority w:val="99"/>
    <w:semiHidden/>
    <w:rsid w:val="00C85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5C"/>
  </w:style>
  <w:style w:type="paragraph" w:styleId="Nadpis1">
    <w:name w:val="heading 1"/>
    <w:basedOn w:val="Odstavecseseznamem"/>
    <w:next w:val="Normln"/>
    <w:link w:val="Nadpis1Char"/>
    <w:uiPriority w:val="9"/>
    <w:qFormat/>
    <w:rsid w:val="0063245C"/>
    <w:pPr>
      <w:numPr>
        <w:numId w:val="8"/>
      </w:numPr>
      <w:spacing w:before="600"/>
      <w:ind w:left="0"/>
      <w:contextualSpacing w:val="0"/>
      <w:jc w:val="center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1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5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5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5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5E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link w:val="PodtitulChar"/>
    <w:uiPriority w:val="99"/>
    <w:qFormat/>
    <w:rsid w:val="006C00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6C001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A8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45C"/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unhideWhenUsed/>
    <w:rsid w:val="0042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1DD"/>
  </w:style>
  <w:style w:type="paragraph" w:styleId="Zpat">
    <w:name w:val="footer"/>
    <w:basedOn w:val="Normln"/>
    <w:link w:val="ZpatChar"/>
    <w:uiPriority w:val="99"/>
    <w:unhideWhenUsed/>
    <w:rsid w:val="0042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1DD"/>
  </w:style>
  <w:style w:type="paragraph" w:styleId="Revize">
    <w:name w:val="Revision"/>
    <w:hidden/>
    <w:uiPriority w:val="99"/>
    <w:semiHidden/>
    <w:rsid w:val="00C85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f3693056f1c4cc75e3e6681e03f8fc57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6e6be4d1748f3faa36163a6f5ffc493a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D622-89EB-43B9-85DE-642084CE7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6FE18-B008-4850-A32A-AB134792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0FD8A-3D29-49FF-8CAF-21C8C9BF3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7E241-DF6E-4A30-A78D-829CD4C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Kalášková Zdeňka Mgr.</dc:creator>
  <cp:lastModifiedBy>Office</cp:lastModifiedBy>
  <cp:revision>2</cp:revision>
  <cp:lastPrinted>2019-05-17T12:40:00Z</cp:lastPrinted>
  <dcterms:created xsi:type="dcterms:W3CDTF">2019-05-17T13:05:00Z</dcterms:created>
  <dcterms:modified xsi:type="dcterms:W3CDTF">2019-05-17T13:05:00Z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