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B5" w:rsidRPr="000368B5" w:rsidRDefault="00325277" w:rsidP="00086119">
      <w:pPr>
        <w:tabs>
          <w:tab w:val="right" w:pos="9000"/>
        </w:tabs>
        <w:spacing w:after="0" w:line="240" w:lineRule="auto"/>
        <w:jc w:val="right"/>
        <w:rPr>
          <w:rFonts w:ascii="Times New Roman" w:eastAsia="Times New Roman" w:hAnsi="Times New Roman" w:cs="Times New Roman"/>
          <w:sz w:val="24"/>
          <w:szCs w:val="24"/>
          <w:lang w:eastAsia="cs-CZ"/>
        </w:rPr>
      </w:pPr>
      <w:r w:rsidRPr="00FE2462">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margin">
              <wp:align>left</wp:align>
            </wp:positionH>
            <wp:positionV relativeFrom="paragraph">
              <wp:posOffset>9525</wp:posOffset>
            </wp:positionV>
            <wp:extent cx="1755775" cy="790575"/>
            <wp:effectExtent l="0" t="0" r="0" b="9525"/>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5775" cy="790575"/>
                    </a:xfrm>
                    <a:prstGeom prst="rect">
                      <a:avLst/>
                    </a:prstGeom>
                    <a:noFill/>
                    <a:ln>
                      <a:noFill/>
                    </a:ln>
                  </pic:spPr>
                </pic:pic>
              </a:graphicData>
            </a:graphic>
          </wp:anchor>
        </w:drawing>
      </w:r>
      <w:r w:rsidR="000368B5" w:rsidRPr="000368B5">
        <w:rPr>
          <w:rFonts w:ascii="Arial" w:eastAsia="Times New Roman" w:hAnsi="Arial" w:cs="Arial Unicode MS"/>
          <w:szCs w:val="24"/>
          <w:lang w:eastAsia="cs-CZ"/>
        </w:rPr>
        <w:t>Číslo dohody: PPK-13a/53/19</w:t>
      </w:r>
    </w:p>
    <w:p w:rsidR="000368B5" w:rsidRPr="000368B5" w:rsidRDefault="000368B5" w:rsidP="00086119">
      <w:pPr>
        <w:tabs>
          <w:tab w:val="right" w:pos="9000"/>
        </w:tabs>
        <w:spacing w:after="0" w:line="240" w:lineRule="auto"/>
        <w:jc w:val="right"/>
        <w:rPr>
          <w:rFonts w:ascii="Times New Roman" w:eastAsia="Times New Roman" w:hAnsi="Times New Roman" w:cs="Times New Roman"/>
          <w:sz w:val="24"/>
          <w:szCs w:val="24"/>
          <w:lang w:eastAsia="cs-CZ"/>
        </w:rPr>
      </w:pPr>
      <w:r w:rsidRPr="000368B5">
        <w:rPr>
          <w:rFonts w:ascii="Arial" w:eastAsia="Times New Roman" w:hAnsi="Arial" w:cs="Arial Unicode MS"/>
          <w:szCs w:val="24"/>
          <w:lang w:eastAsia="cs-CZ"/>
        </w:rPr>
        <w:t>Dotační titul: D</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325277" w:rsidRDefault="00325277" w:rsidP="000368B5">
      <w:pPr>
        <w:spacing w:after="0" w:line="240" w:lineRule="auto"/>
        <w:rPr>
          <w:rFonts w:ascii="Times New Roman" w:eastAsia="Times New Roman" w:hAnsi="Times New Roman" w:cs="Times New Roman"/>
          <w:sz w:val="24"/>
          <w:szCs w:val="24"/>
          <w:lang w:eastAsia="cs-CZ"/>
        </w:rPr>
      </w:pPr>
    </w:p>
    <w:p w:rsidR="00325277" w:rsidRDefault="00325277" w:rsidP="000368B5">
      <w:pPr>
        <w:spacing w:after="0" w:line="240" w:lineRule="auto"/>
        <w:rPr>
          <w:rFonts w:ascii="Times New Roman" w:eastAsia="Times New Roman" w:hAnsi="Times New Roman" w:cs="Times New Roman"/>
          <w:sz w:val="24"/>
          <w:szCs w:val="24"/>
          <w:lang w:eastAsia="cs-CZ"/>
        </w:rPr>
      </w:pPr>
    </w:p>
    <w:p w:rsidR="00325277" w:rsidRPr="000368B5" w:rsidRDefault="00325277" w:rsidP="000368B5">
      <w:pPr>
        <w:spacing w:after="0" w:line="240" w:lineRule="auto"/>
        <w:rPr>
          <w:rFonts w:ascii="Times New Roman" w:eastAsia="Times New Roman" w:hAnsi="Times New Roman" w:cs="Times New Roman"/>
          <w:sz w:val="24"/>
          <w:szCs w:val="24"/>
          <w:lang w:eastAsia="cs-CZ"/>
        </w:rPr>
      </w:pP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bCs/>
          <w:szCs w:val="24"/>
          <w:lang w:eastAsia="cs-CZ"/>
        </w:rPr>
        <w:t xml:space="preserve">DOHODA O REALIZACI MANAGEMENTOVÝCH OPATŘENÍ </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dle ust. § 68 odst. 2 a § 69 odst. 3 zák. č. 114/1992 Sb., o ochraně přírody a krajiny (dále jen „Dohoda“),</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br/>
        <w:t>kterou uzavírají níže uvedeného dne, měsíce a roku tito účastníci</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b/>
          <w:bCs/>
          <w:szCs w:val="24"/>
          <w:lang w:eastAsia="cs-CZ"/>
        </w:rPr>
        <w:br/>
        <w:t xml:space="preserve">1. Česká republika – Agentura ochrany přírody a krajiny ČR, </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b/>
          <w:bCs/>
          <w:szCs w:val="24"/>
          <w:lang w:eastAsia="cs-CZ"/>
        </w:rPr>
        <w:t>Regionální pracoviště: Regionální pracoviště SCHKO České středohoří</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Sídlo: Kaplanova 1931/1, 148 00, Praha 11 - Chodov</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Kontaktní adresa: Michalská 260, 41201 Litoměřice</w:t>
      </w:r>
      <w:bookmarkStart w:id="0" w:name="_GoBack"/>
      <w:bookmarkEnd w:id="0"/>
    </w:p>
    <w:p w:rsidR="00086119" w:rsidRDefault="000368B5" w:rsidP="00086119">
      <w:pPr>
        <w:spacing w:after="0" w:line="240" w:lineRule="auto"/>
        <w:rPr>
          <w:rFonts w:ascii="Arial" w:eastAsia="Times New Roman" w:hAnsi="Arial" w:cs="Arial"/>
          <w:szCs w:val="24"/>
          <w:lang w:eastAsia="cs-CZ"/>
        </w:rPr>
      </w:pPr>
      <w:r w:rsidRPr="000368B5">
        <w:rPr>
          <w:rFonts w:ascii="Arial" w:eastAsia="Times New Roman" w:hAnsi="Arial" w:cs="Arial"/>
          <w:szCs w:val="24"/>
          <w:lang w:eastAsia="cs-CZ"/>
        </w:rPr>
        <w:t>IČ: 62933591</w:t>
      </w:r>
    </w:p>
    <w:p w:rsidR="000368B5" w:rsidRPr="000368B5" w:rsidRDefault="000368B5" w:rsidP="00086119">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 xml:space="preserve">zastoupena: Ing. Vladislav Kopecký </w:t>
      </w:r>
      <w:r w:rsidRPr="000368B5">
        <w:rPr>
          <w:rFonts w:ascii="Arial" w:eastAsia="Times New Roman" w:hAnsi="Arial" w:cs="Arial"/>
          <w:szCs w:val="24"/>
          <w:lang w:eastAsia="cs-CZ"/>
        </w:rPr>
        <w:br/>
        <w:t xml:space="preserve">vedoucí oddělení péče o přírodu a krajinu - RP SCHKO České středohoří </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V rozsahu této dohody osoba zmocněná k jednání s nájemcem, k věcným úkonům a k provedení kontroly realizovaných managementových opatření: Vladislav Kopecký</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lang w:eastAsia="cs-CZ"/>
        </w:rPr>
        <w:t>jakožto věcně a místně příslušný orgán ochrany přírody příslušný podle ustanovení </w:t>
      </w:r>
      <w:r w:rsidRPr="000368B5">
        <w:rPr>
          <w:rFonts w:ascii="Arial" w:eastAsia="Times New Roman" w:hAnsi="Arial" w:cs="Arial"/>
          <w:color w:val="000000"/>
          <w:lang w:eastAsia="cs-CZ"/>
        </w:rPr>
        <w:t>§ 75 odst. 1 písm. e) ve spojení s</w:t>
      </w:r>
      <w:r w:rsidRPr="000368B5">
        <w:rPr>
          <w:rFonts w:ascii="Arial" w:eastAsia="Times New Roman" w:hAnsi="Arial" w:cs="Arial"/>
          <w:lang w:eastAsia="cs-CZ"/>
        </w:rPr>
        <w:t xml:space="preserve"> § 78 odst. 1 zákona č. 114/1992 Sb., o ochraně přírody a krajiny, v platném znění.</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b/>
          <w:iCs/>
          <w:lang w:eastAsia="cs-CZ"/>
        </w:rPr>
        <w:t>(dále jen „AOPK ČR“)</w:t>
      </w:r>
    </w:p>
    <w:p w:rsidR="000368B5" w:rsidRPr="000368B5" w:rsidRDefault="000368B5" w:rsidP="000368B5">
      <w:pPr>
        <w:spacing w:after="0" w:line="240" w:lineRule="auto"/>
        <w:rPr>
          <w:rFonts w:ascii="Arial" w:eastAsia="Times New Roman" w:hAnsi="Arial" w:cs="Arial"/>
          <w:lang w:eastAsia="cs-CZ"/>
        </w:rPr>
      </w:pPr>
      <w:r w:rsidRPr="000368B5">
        <w:rPr>
          <w:rFonts w:ascii="Arial" w:eastAsia="Times New Roman" w:hAnsi="Arial" w:cs="Arial"/>
          <w:lang w:eastAsia="cs-CZ"/>
        </w:rPr>
        <w:br/>
        <w:t>a</w:t>
      </w:r>
    </w:p>
    <w:p w:rsidR="000368B5" w:rsidRPr="000368B5" w:rsidRDefault="000368B5" w:rsidP="000368B5">
      <w:pPr>
        <w:spacing w:after="0" w:line="240" w:lineRule="auto"/>
        <w:rPr>
          <w:rFonts w:ascii="Arial" w:eastAsia="Times New Roman" w:hAnsi="Arial" w:cs="Arial"/>
          <w:lang w:eastAsia="cs-CZ"/>
        </w:rPr>
      </w:pPr>
      <w:r w:rsidRPr="000368B5">
        <w:rPr>
          <w:rFonts w:ascii="Arial" w:eastAsia="Times New Roman" w:hAnsi="Arial" w:cs="Arial"/>
          <w:b/>
          <w:bCs/>
          <w:lang w:eastAsia="cs-CZ"/>
        </w:rPr>
        <w:br/>
        <w:t xml:space="preserve">2. Nájemce </w:t>
      </w:r>
    </w:p>
    <w:p w:rsidR="000368B5" w:rsidRPr="000368B5" w:rsidRDefault="000368B5" w:rsidP="000368B5">
      <w:pPr>
        <w:spacing w:after="0" w:line="240" w:lineRule="auto"/>
        <w:rPr>
          <w:rFonts w:ascii="Arial" w:eastAsia="Times New Roman" w:hAnsi="Arial" w:cs="Arial"/>
          <w:lang w:eastAsia="cs-CZ"/>
        </w:rPr>
      </w:pPr>
      <w:r w:rsidRPr="000368B5">
        <w:rPr>
          <w:rFonts w:ascii="Arial" w:eastAsia="Times New Roman" w:hAnsi="Arial" w:cs="Arial"/>
          <w:lang w:eastAsia="cs-CZ"/>
        </w:rPr>
        <w:t xml:space="preserve">Michaela Hrdličková </w:t>
      </w:r>
      <w:r w:rsidRPr="000368B5">
        <w:rPr>
          <w:rFonts w:ascii="Arial" w:eastAsia="Times New Roman" w:hAnsi="Arial" w:cs="Arial"/>
          <w:lang w:eastAsia="cs-CZ"/>
        </w:rPr>
        <w:br/>
        <w:t>Charvatce 37</w:t>
      </w:r>
      <w:r w:rsidR="00086119">
        <w:rPr>
          <w:rFonts w:ascii="Arial" w:eastAsia="Times New Roman" w:hAnsi="Arial" w:cs="Arial"/>
          <w:lang w:eastAsia="cs-CZ"/>
        </w:rPr>
        <w:t xml:space="preserve">, </w:t>
      </w:r>
      <w:r w:rsidRPr="000368B5">
        <w:rPr>
          <w:rFonts w:ascii="Arial" w:eastAsia="Times New Roman" w:hAnsi="Arial" w:cs="Arial"/>
          <w:lang w:eastAsia="cs-CZ"/>
        </w:rPr>
        <w:t>440 01 Libčeves</w:t>
      </w:r>
      <w:r w:rsidRPr="000368B5">
        <w:rPr>
          <w:rFonts w:ascii="Arial" w:eastAsia="Times New Roman" w:hAnsi="Arial" w:cs="Arial"/>
          <w:lang w:eastAsia="cs-CZ"/>
        </w:rPr>
        <w:br/>
        <w:t>IČ 05494648</w:t>
      </w:r>
      <w:r w:rsidR="00086119">
        <w:rPr>
          <w:rFonts w:ascii="Arial" w:eastAsia="Times New Roman" w:hAnsi="Arial" w:cs="Arial"/>
          <w:lang w:eastAsia="cs-CZ"/>
        </w:rPr>
        <w:t xml:space="preserve">, </w:t>
      </w:r>
      <w:r w:rsidR="006156E6">
        <w:rPr>
          <w:rFonts w:ascii="Arial" w:eastAsia="Times New Roman" w:hAnsi="Arial" w:cs="Arial"/>
          <w:lang w:eastAsia="cs-CZ"/>
        </w:rPr>
        <w:t>DIČ xxxx</w:t>
      </w:r>
      <w:r w:rsidR="00086119">
        <w:rPr>
          <w:rFonts w:ascii="Arial" w:eastAsia="Times New Roman" w:hAnsi="Arial" w:cs="Arial"/>
          <w:lang w:eastAsia="cs-CZ"/>
        </w:rPr>
        <w:t xml:space="preserve">, </w:t>
      </w:r>
      <w:r w:rsidRPr="000368B5">
        <w:rPr>
          <w:rFonts w:ascii="Arial" w:eastAsia="Times New Roman" w:hAnsi="Arial" w:cs="Arial"/>
          <w:lang w:eastAsia="cs-CZ"/>
        </w:rPr>
        <w:t>není plátcem DPH</w:t>
      </w:r>
      <w:r w:rsidRPr="000368B5">
        <w:rPr>
          <w:rFonts w:ascii="Arial" w:eastAsia="Times New Roman" w:hAnsi="Arial" w:cs="Arial"/>
          <w:lang w:eastAsia="cs-CZ"/>
        </w:rPr>
        <w:br/>
      </w:r>
      <w:r w:rsidR="00086119">
        <w:rPr>
          <w:rFonts w:ascii="Arial" w:eastAsia="Times New Roman" w:hAnsi="Arial" w:cs="Arial"/>
          <w:lang w:eastAsia="cs-CZ"/>
        </w:rPr>
        <w:t>B</w:t>
      </w:r>
      <w:r w:rsidRPr="000368B5">
        <w:rPr>
          <w:rFonts w:ascii="Arial" w:eastAsia="Times New Roman" w:hAnsi="Arial" w:cs="Arial"/>
          <w:lang w:eastAsia="cs-CZ"/>
        </w:rPr>
        <w:t>ankovní spojení</w:t>
      </w:r>
      <w:r w:rsidR="009813D5">
        <w:rPr>
          <w:rFonts w:ascii="Arial" w:eastAsia="Times New Roman" w:hAnsi="Arial" w:cs="Arial"/>
          <w:lang w:eastAsia="cs-CZ"/>
        </w:rPr>
        <w:t>:</w:t>
      </w:r>
      <w:r w:rsidRPr="000368B5">
        <w:rPr>
          <w:rFonts w:ascii="Arial" w:eastAsia="Times New Roman" w:hAnsi="Arial" w:cs="Arial"/>
          <w:lang w:eastAsia="cs-CZ"/>
        </w:rPr>
        <w:t xml:space="preserve"> </w:t>
      </w:r>
      <w:r w:rsidR="009813D5">
        <w:rPr>
          <w:rFonts w:ascii="Arial" w:eastAsia="Times New Roman" w:hAnsi="Arial" w:cs="Arial"/>
          <w:lang w:eastAsia="cs-CZ"/>
        </w:rPr>
        <w:t>„xxxx“</w:t>
      </w:r>
      <w:r w:rsidRPr="000368B5">
        <w:rPr>
          <w:rFonts w:ascii="Arial" w:eastAsia="Times New Roman" w:hAnsi="Arial" w:cs="Arial"/>
          <w:lang w:eastAsia="cs-CZ"/>
        </w:rPr>
        <w:t xml:space="preserve"> </w:t>
      </w:r>
      <w:r w:rsidRPr="000368B5">
        <w:rPr>
          <w:rFonts w:ascii="Arial" w:eastAsia="Times New Roman" w:hAnsi="Arial" w:cs="Arial"/>
          <w:lang w:eastAsia="cs-CZ"/>
        </w:rPr>
        <w:br/>
      </w:r>
      <w:r w:rsidR="00086119">
        <w:rPr>
          <w:rFonts w:ascii="Arial" w:eastAsia="Times New Roman" w:hAnsi="Arial" w:cs="Arial"/>
          <w:lang w:eastAsia="cs-CZ"/>
        </w:rPr>
        <w:t>S</w:t>
      </w:r>
      <w:r w:rsidRPr="000368B5">
        <w:rPr>
          <w:rFonts w:ascii="Arial" w:eastAsia="Times New Roman" w:hAnsi="Arial" w:cs="Arial"/>
          <w:lang w:eastAsia="cs-CZ"/>
        </w:rPr>
        <w:t xml:space="preserve">tatutární zástupce Michaela Hrdličková </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lang w:eastAsia="cs-CZ"/>
        </w:rPr>
        <w:t>jakožto nájemce pozemků p. č. 211/1, 211/20, 211/37 k. ú. Chraberce</w:t>
      </w:r>
    </w:p>
    <w:p w:rsidR="000368B5" w:rsidRDefault="000368B5" w:rsidP="003475EE">
      <w:pPr>
        <w:spacing w:after="0" w:line="240" w:lineRule="auto"/>
        <w:rPr>
          <w:rFonts w:ascii="Arial" w:eastAsia="Times New Roman" w:hAnsi="Arial" w:cs="Arial Unicode MS"/>
          <w:b/>
          <w:bCs/>
          <w:szCs w:val="24"/>
          <w:lang w:eastAsia="cs-CZ"/>
        </w:rPr>
      </w:pPr>
      <w:r w:rsidRPr="000368B5">
        <w:rPr>
          <w:rFonts w:ascii="Arial" w:eastAsia="Times New Roman" w:hAnsi="Arial" w:cs="Arial Unicode MS"/>
          <w:b/>
          <w:bCs/>
          <w:szCs w:val="24"/>
          <w:lang w:eastAsia="cs-CZ"/>
        </w:rPr>
        <w:t>(dále jen ”nájemce”)</w:t>
      </w:r>
    </w:p>
    <w:p w:rsidR="003475EE" w:rsidRPr="000368B5" w:rsidRDefault="003475EE" w:rsidP="003475EE">
      <w:pPr>
        <w:spacing w:after="0" w:line="240" w:lineRule="auto"/>
        <w:rPr>
          <w:rFonts w:ascii="Times New Roman" w:eastAsia="Times New Roman" w:hAnsi="Times New Roman" w:cs="Times New Roman"/>
          <w:sz w:val="24"/>
          <w:szCs w:val="24"/>
          <w:lang w:eastAsia="cs-CZ"/>
        </w:rPr>
      </w:pPr>
    </w:p>
    <w:p w:rsidR="000368B5" w:rsidRPr="000368B5" w:rsidRDefault="000368B5" w:rsidP="00086119">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Čl. I.</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Účel a předmět Dohody</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1. Účelem této Dohody je úprava provádění péče o pozemky v EVL Oblík-Srdov</w:t>
      </w:r>
      <w:r w:rsidR="00A373C6">
        <w:rPr>
          <w:rFonts w:ascii="Arial" w:eastAsia="Arial Unicode MS" w:hAnsi="Arial" w:cs="Arial"/>
          <w:szCs w:val="24"/>
          <w:lang w:eastAsia="cs-CZ"/>
        </w:rPr>
        <w:t>-</w:t>
      </w:r>
      <w:r w:rsidRPr="000368B5">
        <w:rPr>
          <w:rFonts w:ascii="Arial" w:eastAsia="Arial Unicode MS" w:hAnsi="Arial" w:cs="Arial"/>
          <w:szCs w:val="24"/>
          <w:lang w:eastAsia="cs-CZ"/>
        </w:rPr>
        <w:t xml:space="preserve">Brník z důvodu ochrany přírody v případě péče o pozemky prováděné nad rámec povinností uložených zákonem.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3475EE">
      <w:pPr>
        <w:spacing w:after="12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lastRenderedPageBreak/>
        <w:t> </w:t>
      </w:r>
    </w:p>
    <w:p w:rsidR="000368B5" w:rsidRPr="000368B5" w:rsidRDefault="000368B5" w:rsidP="00086119">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Čl. II.</w:t>
      </w:r>
    </w:p>
    <w:p w:rsidR="000368B5" w:rsidRPr="000368B5" w:rsidRDefault="000368B5" w:rsidP="00086119">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Realizace managementových opatření/prací</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1. Účastníci dohody se dohodli, že nájemce provede dle pokynů AOPK ČR tato managementová opatření z důvodu ochrany přírody:</w:t>
      </w:r>
    </w:p>
    <w:p w:rsidR="00086119" w:rsidRDefault="000368B5" w:rsidP="00086119">
      <w:pPr>
        <w:spacing w:before="120" w:after="0" w:line="240" w:lineRule="auto"/>
        <w:jc w:val="both"/>
        <w:rPr>
          <w:rFonts w:ascii="Arial" w:eastAsia="Arial Unicode MS" w:hAnsi="Arial" w:cs="Arial"/>
          <w:szCs w:val="24"/>
          <w:lang w:eastAsia="cs-CZ"/>
        </w:rPr>
      </w:pPr>
      <w:r w:rsidRPr="000368B5">
        <w:rPr>
          <w:rFonts w:ascii="Arial" w:eastAsia="Arial Unicode MS" w:hAnsi="Arial" w:cs="Arial"/>
          <w:szCs w:val="24"/>
          <w:lang w:eastAsia="cs-CZ"/>
        </w:rPr>
        <w:t xml:space="preserve">Redukce třtiny křovištní, pastva a kosení nedopasků na ploše pod Srdovem, EVL Oblík-Srdov-Brník, pozemky p. č. 211/1, 211/20, 211/37 k. ú. Chraberce. </w:t>
      </w:r>
    </w:p>
    <w:p w:rsidR="00086119" w:rsidRDefault="000368B5" w:rsidP="00086119">
      <w:pPr>
        <w:spacing w:before="120" w:after="0" w:line="240" w:lineRule="auto"/>
        <w:jc w:val="both"/>
        <w:rPr>
          <w:rFonts w:ascii="Arial" w:eastAsia="Arial Unicode MS" w:hAnsi="Arial" w:cs="Arial"/>
          <w:szCs w:val="24"/>
          <w:lang w:eastAsia="cs-CZ"/>
        </w:rPr>
      </w:pPr>
      <w:r w:rsidRPr="000368B5">
        <w:rPr>
          <w:rFonts w:ascii="Arial" w:eastAsia="Arial Unicode MS" w:hAnsi="Arial" w:cs="Arial"/>
          <w:szCs w:val="24"/>
          <w:lang w:eastAsia="cs-CZ"/>
        </w:rPr>
        <w:t xml:space="preserve">A. Zajištění 3x ručního kosení na potlačení třtiny křovištní na ploše 0,0789 ha. </w:t>
      </w:r>
      <w:r w:rsidR="00974456">
        <w:rPr>
          <w:rFonts w:ascii="Arial" w:eastAsia="Arial Unicode MS" w:hAnsi="Arial" w:cs="Arial"/>
          <w:szCs w:val="24"/>
          <w:lang w:eastAsia="cs-CZ"/>
        </w:rPr>
        <w:t xml:space="preserve">První kosení proběhne v druhé polovině května, další kosení pak v druhé polovině června a poslední v druhé polovině července. </w:t>
      </w:r>
      <w:r w:rsidRPr="000368B5">
        <w:rPr>
          <w:rFonts w:ascii="Arial" w:eastAsia="Arial Unicode MS" w:hAnsi="Arial" w:cs="Arial"/>
          <w:szCs w:val="24"/>
          <w:lang w:eastAsia="cs-CZ"/>
        </w:rPr>
        <w:t xml:space="preserve">Veškerá pokosená hmota bude shrabána, odstraněna z plochy a využita v souladu s platnými právními předpisy. </w:t>
      </w:r>
    </w:p>
    <w:p w:rsidR="000F335E" w:rsidRPr="000368B5" w:rsidRDefault="000F335E" w:rsidP="000F335E">
      <w:pPr>
        <w:spacing w:before="120"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Sazba u kosení třtiny křovištní je z důvodu kamenitosti a horší přístupnosti pozemku navýšena o 20 %</w:t>
      </w:r>
      <w:r w:rsidRPr="000368B5">
        <w:rPr>
          <w:rFonts w:ascii="Arial" w:eastAsia="Arial Unicode MS" w:hAnsi="Arial" w:cs="Arial"/>
          <w:szCs w:val="24"/>
          <w:lang w:eastAsia="cs-CZ"/>
        </w:rPr>
        <w:t xml:space="preserve"> oproti </w:t>
      </w:r>
      <w:r>
        <w:rPr>
          <w:rFonts w:ascii="Arial" w:eastAsia="Arial Unicode MS" w:hAnsi="Arial" w:cs="Arial"/>
          <w:szCs w:val="24"/>
          <w:lang w:eastAsia="cs-CZ"/>
        </w:rPr>
        <w:t>základní sazbě za ruční kosení uvedené v</w:t>
      </w:r>
      <w:r w:rsidRPr="000368B5">
        <w:rPr>
          <w:rFonts w:ascii="Arial" w:eastAsia="Arial Unicode MS" w:hAnsi="Arial" w:cs="Arial"/>
          <w:szCs w:val="24"/>
          <w:lang w:eastAsia="cs-CZ"/>
        </w:rPr>
        <w:t xml:space="preserve"> "Nákladům obvyklých opatření MŽP". </w:t>
      </w:r>
    </w:p>
    <w:p w:rsidR="00086119" w:rsidRDefault="000368B5" w:rsidP="00086119">
      <w:pPr>
        <w:spacing w:before="120" w:after="0" w:line="240" w:lineRule="auto"/>
        <w:jc w:val="both"/>
        <w:rPr>
          <w:rFonts w:ascii="Arial" w:eastAsia="Arial Unicode MS" w:hAnsi="Arial" w:cs="Arial"/>
          <w:szCs w:val="24"/>
          <w:lang w:eastAsia="cs-CZ"/>
        </w:rPr>
      </w:pPr>
      <w:r w:rsidRPr="000368B5">
        <w:rPr>
          <w:rFonts w:ascii="Arial" w:eastAsia="Arial Unicode MS" w:hAnsi="Arial" w:cs="Arial"/>
          <w:szCs w:val="24"/>
          <w:lang w:eastAsia="cs-CZ"/>
        </w:rPr>
        <w:t xml:space="preserve">B. Pastva smíšeným stádem ovcí a koz, včetně pokosení nedopasků (zmlazení dřevin). Vymezená plocha zákresem nad ortofotomapou je 6,1658 ha, po odečtení 5 % z důvodu solitérních dřevin či jejich skupin je pasená výměra 5,8575 ha. Extenzivní pastva na volno stádem ovcí a koz o min. počtu 70 ks, z toho minimálně 10 koz po dobu min. 60 dní v termínu od konce května do konce července. Při plnění zakázky musí být respektován aktuální stav vegetace na lokalitě a zásady ochrany zvláště chráněných a ohrožených druhů organismů. Vlastník se bude řídit pokyny pracovníků AOPK ČR, RP České středohoří. Součástí zakázky je i doprava zvířat na lokalitu a zajištění nezbytné péče o stádo po dobu pastvy. Do 3 týdnů po skončení pastvy budou na pasené ploše (5,8575 ha) pokoseny nedopasky, především zmlazení dřevin. Veškerá pokosená hmota bude shrabána, odstraněna z plochy a využita v souladu s platnými právními předpisy. </w:t>
      </w:r>
    </w:p>
    <w:p w:rsidR="00086119" w:rsidRPr="000368B5" w:rsidRDefault="00086119" w:rsidP="00086119">
      <w:pPr>
        <w:spacing w:before="120"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Sazba u pastvy smíšeným stádem ovcí a koz je z důvodu nízké úživnosti (stepní vegetace) a horší přístupnosti </w:t>
      </w:r>
      <w:r w:rsidR="000F335E">
        <w:rPr>
          <w:rFonts w:ascii="Arial" w:eastAsia="Arial Unicode MS" w:hAnsi="Arial" w:cs="Arial"/>
          <w:szCs w:val="24"/>
          <w:lang w:eastAsia="cs-CZ"/>
        </w:rPr>
        <w:t xml:space="preserve">pozemků </w:t>
      </w:r>
      <w:r>
        <w:rPr>
          <w:rFonts w:ascii="Arial" w:eastAsia="Arial Unicode MS" w:hAnsi="Arial" w:cs="Arial"/>
          <w:szCs w:val="24"/>
          <w:lang w:eastAsia="cs-CZ"/>
        </w:rPr>
        <w:t xml:space="preserve">navýšena o 10 % </w:t>
      </w:r>
      <w:r w:rsidRPr="000368B5">
        <w:rPr>
          <w:rFonts w:ascii="Arial" w:eastAsia="Arial Unicode MS" w:hAnsi="Arial" w:cs="Arial"/>
          <w:szCs w:val="24"/>
          <w:lang w:eastAsia="cs-CZ"/>
        </w:rPr>
        <w:t xml:space="preserve">oproti </w:t>
      </w:r>
      <w:r w:rsidR="000F335E">
        <w:rPr>
          <w:rFonts w:ascii="Arial" w:eastAsia="Arial Unicode MS" w:hAnsi="Arial" w:cs="Arial"/>
          <w:szCs w:val="24"/>
          <w:lang w:eastAsia="cs-CZ"/>
        </w:rPr>
        <w:t>základní sazbě za pastvu uvedené v</w:t>
      </w:r>
      <w:r w:rsidR="000F335E" w:rsidRPr="000368B5">
        <w:rPr>
          <w:rFonts w:ascii="Arial" w:eastAsia="Arial Unicode MS" w:hAnsi="Arial" w:cs="Arial"/>
          <w:szCs w:val="24"/>
          <w:lang w:eastAsia="cs-CZ"/>
        </w:rPr>
        <w:t xml:space="preserve"> </w:t>
      </w:r>
      <w:r w:rsidRPr="000368B5">
        <w:rPr>
          <w:rFonts w:ascii="Arial" w:eastAsia="Arial Unicode MS" w:hAnsi="Arial" w:cs="Arial"/>
          <w:szCs w:val="24"/>
          <w:lang w:eastAsia="cs-CZ"/>
        </w:rPr>
        <w:t xml:space="preserve">"Nákladům obvyklých opatření MŽP". </w:t>
      </w:r>
    </w:p>
    <w:p w:rsidR="00086119" w:rsidRPr="000368B5" w:rsidRDefault="00086119" w:rsidP="00086119">
      <w:pPr>
        <w:spacing w:before="120"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Sazba u kosení nedopasků (zmlazení dřevin) je z důvodu kamenitosti a horší přístupnosti</w:t>
      </w:r>
      <w:r w:rsidR="000F335E">
        <w:rPr>
          <w:rFonts w:ascii="Arial" w:eastAsia="Arial Unicode MS" w:hAnsi="Arial" w:cs="Arial"/>
          <w:szCs w:val="24"/>
          <w:lang w:eastAsia="cs-CZ"/>
        </w:rPr>
        <w:t xml:space="preserve"> pozemků </w:t>
      </w:r>
      <w:r>
        <w:rPr>
          <w:rFonts w:ascii="Arial" w:eastAsia="Arial Unicode MS" w:hAnsi="Arial" w:cs="Arial"/>
          <w:szCs w:val="24"/>
          <w:lang w:eastAsia="cs-CZ"/>
        </w:rPr>
        <w:t xml:space="preserve">navýšena o 20 % </w:t>
      </w:r>
      <w:r w:rsidRPr="000368B5">
        <w:rPr>
          <w:rFonts w:ascii="Arial" w:eastAsia="Arial Unicode MS" w:hAnsi="Arial" w:cs="Arial"/>
          <w:szCs w:val="24"/>
          <w:lang w:eastAsia="cs-CZ"/>
        </w:rPr>
        <w:t xml:space="preserve">oproti </w:t>
      </w:r>
      <w:r>
        <w:rPr>
          <w:rFonts w:ascii="Arial" w:eastAsia="Arial Unicode MS" w:hAnsi="Arial" w:cs="Arial"/>
          <w:szCs w:val="24"/>
          <w:lang w:eastAsia="cs-CZ"/>
        </w:rPr>
        <w:t xml:space="preserve">základní sazbě </w:t>
      </w:r>
      <w:r w:rsidR="000F335E">
        <w:rPr>
          <w:rFonts w:ascii="Arial" w:eastAsia="Arial Unicode MS" w:hAnsi="Arial" w:cs="Arial"/>
          <w:szCs w:val="24"/>
          <w:lang w:eastAsia="cs-CZ"/>
        </w:rPr>
        <w:t>z</w:t>
      </w:r>
      <w:r>
        <w:rPr>
          <w:rFonts w:ascii="Arial" w:eastAsia="Arial Unicode MS" w:hAnsi="Arial" w:cs="Arial"/>
          <w:szCs w:val="24"/>
          <w:lang w:eastAsia="cs-CZ"/>
        </w:rPr>
        <w:t xml:space="preserve">a ruční kosení uvedené </w:t>
      </w:r>
      <w:r w:rsidR="000F335E">
        <w:rPr>
          <w:rFonts w:ascii="Arial" w:eastAsia="Arial Unicode MS" w:hAnsi="Arial" w:cs="Arial"/>
          <w:szCs w:val="24"/>
          <w:lang w:eastAsia="cs-CZ"/>
        </w:rPr>
        <w:t xml:space="preserve">v „Nákladech </w:t>
      </w:r>
      <w:r w:rsidRPr="000368B5">
        <w:rPr>
          <w:rFonts w:ascii="Arial" w:eastAsia="Arial Unicode MS" w:hAnsi="Arial" w:cs="Arial"/>
          <w:szCs w:val="24"/>
          <w:lang w:eastAsia="cs-CZ"/>
        </w:rPr>
        <w:t xml:space="preserve">obvyklých opatření MŽP". </w:t>
      </w:r>
    </w:p>
    <w:p w:rsidR="000368B5" w:rsidRPr="000368B5" w:rsidRDefault="000368B5" w:rsidP="00086119">
      <w:pPr>
        <w:spacing w:before="120"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Opatření bude provedeno na pozemcích p. č. 211/1, 211/20, 211/37 k. ú. Chraberce a to v termínu od účinnosti Dohody do 31.</w:t>
      </w:r>
      <w:r w:rsidR="003475EE">
        <w:rPr>
          <w:rFonts w:ascii="Arial" w:eastAsia="Arial Unicode MS" w:hAnsi="Arial" w:cs="Arial"/>
          <w:szCs w:val="24"/>
          <w:lang w:eastAsia="cs-CZ"/>
        </w:rPr>
        <w:t xml:space="preserve"> </w:t>
      </w:r>
      <w:r w:rsidRPr="000368B5">
        <w:rPr>
          <w:rFonts w:ascii="Arial" w:eastAsia="Arial Unicode MS" w:hAnsi="Arial" w:cs="Arial"/>
          <w:szCs w:val="24"/>
          <w:lang w:eastAsia="cs-CZ"/>
        </w:rPr>
        <w:t>7.</w:t>
      </w:r>
      <w:r w:rsidR="003475EE">
        <w:rPr>
          <w:rFonts w:ascii="Arial" w:eastAsia="Arial Unicode MS" w:hAnsi="Arial" w:cs="Arial"/>
          <w:szCs w:val="24"/>
          <w:lang w:eastAsia="cs-CZ"/>
        </w:rPr>
        <w:t xml:space="preserve"> </w:t>
      </w:r>
      <w:r w:rsidRPr="000368B5">
        <w:rPr>
          <w:rFonts w:ascii="Arial" w:eastAsia="Arial Unicode MS" w:hAnsi="Arial" w:cs="Arial"/>
          <w:szCs w:val="24"/>
          <w:lang w:eastAsia="cs-CZ"/>
        </w:rPr>
        <w:t xml:space="preserve">2019 a dále podle příloh dle čl. V., odst. 2 této Dohody. </w:t>
      </w:r>
    </w:p>
    <w:p w:rsidR="000368B5" w:rsidRPr="000368B5" w:rsidRDefault="000368B5" w:rsidP="00086119">
      <w:pPr>
        <w:spacing w:before="120" w:after="10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 xml:space="preserve">Další podmínky realizace: Práce budou provedeny v souladu s platnými </w:t>
      </w:r>
      <w:r w:rsidR="00C57502">
        <w:rPr>
          <w:rFonts w:ascii="Arial" w:eastAsia="Arial Unicode MS" w:hAnsi="Arial" w:cs="Arial"/>
          <w:szCs w:val="24"/>
          <w:lang w:eastAsia="cs-CZ"/>
        </w:rPr>
        <w:t>s</w:t>
      </w:r>
      <w:r w:rsidRPr="000368B5">
        <w:rPr>
          <w:rFonts w:ascii="Arial" w:eastAsia="Arial Unicode MS" w:hAnsi="Arial" w:cs="Arial"/>
          <w:szCs w:val="24"/>
          <w:lang w:eastAsia="cs-CZ"/>
        </w:rPr>
        <w:t>tandard</w:t>
      </w:r>
      <w:r w:rsidR="00C57502">
        <w:rPr>
          <w:rFonts w:ascii="Arial" w:eastAsia="Arial Unicode MS" w:hAnsi="Arial" w:cs="Arial"/>
          <w:szCs w:val="24"/>
          <w:lang w:eastAsia="cs-CZ"/>
        </w:rPr>
        <w:t>y</w:t>
      </w:r>
      <w:r w:rsidRPr="000368B5">
        <w:rPr>
          <w:rFonts w:ascii="Arial" w:eastAsia="Arial Unicode MS" w:hAnsi="Arial" w:cs="Arial"/>
          <w:szCs w:val="24"/>
          <w:lang w:eastAsia="cs-CZ"/>
        </w:rPr>
        <w:t xml:space="preserve"> péče o přírodu a krajinu</w:t>
      </w:r>
      <w:r w:rsidR="00C57502">
        <w:rPr>
          <w:rFonts w:ascii="Arial" w:eastAsia="Arial Unicode MS" w:hAnsi="Arial" w:cs="Arial"/>
          <w:szCs w:val="24"/>
          <w:lang w:eastAsia="cs-CZ"/>
        </w:rPr>
        <w:t>:</w:t>
      </w:r>
      <w:r w:rsidRPr="000368B5">
        <w:rPr>
          <w:rFonts w:ascii="Arial" w:eastAsia="Arial Unicode MS" w:hAnsi="Arial" w:cs="Arial"/>
          <w:szCs w:val="24"/>
          <w:lang w:eastAsia="cs-CZ"/>
        </w:rPr>
        <w:t xml:space="preserve"> č. SPPK D02 004:2017 Sečení" a č. SPPK D02-003:2015 Pastva", které jsou ke stažení na www.dotace.nature.cz.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(dále jen „</w:t>
      </w:r>
      <w:r w:rsidRPr="000368B5">
        <w:rPr>
          <w:rFonts w:ascii="Arial" w:eastAsia="Arial Unicode MS" w:hAnsi="Arial" w:cs="Arial"/>
          <w:b/>
          <w:szCs w:val="24"/>
          <w:lang w:eastAsia="cs-CZ"/>
        </w:rPr>
        <w:t>managementová opatření</w:t>
      </w:r>
      <w:r w:rsidRPr="000368B5">
        <w:rPr>
          <w:rFonts w:ascii="Arial" w:eastAsia="Arial Unicode MS" w:hAnsi="Arial" w:cs="Arial"/>
          <w:szCs w:val="24"/>
          <w:lang w:eastAsia="cs-CZ"/>
        </w:rPr>
        <w:t>“)</w:t>
      </w:r>
    </w:p>
    <w:p w:rsidR="000368B5" w:rsidRPr="000368B5" w:rsidRDefault="000368B5" w:rsidP="00086119">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br/>
        <w:t>Čl. III.</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Poskytnutí finančního příspěvku na péči</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 xml:space="preserve">1. Účastníci Dohody se dohodli, že nájemce zrealizuje managementová opatření specifikovaná v čl. II </w:t>
      </w:r>
      <w:proofErr w:type="gramStart"/>
      <w:r w:rsidRPr="000368B5">
        <w:rPr>
          <w:rFonts w:ascii="Arial" w:eastAsia="Arial Unicode MS" w:hAnsi="Arial" w:cs="Arial"/>
          <w:szCs w:val="24"/>
          <w:lang w:eastAsia="cs-CZ"/>
        </w:rPr>
        <w:t>této</w:t>
      </w:r>
      <w:proofErr w:type="gramEnd"/>
      <w:r w:rsidRPr="000368B5">
        <w:rPr>
          <w:rFonts w:ascii="Arial" w:eastAsia="Arial Unicode MS" w:hAnsi="Arial" w:cs="Arial"/>
          <w:szCs w:val="24"/>
          <w:lang w:eastAsia="cs-CZ"/>
        </w:rPr>
        <w:t xml:space="preserve"> Dohody za finanční příspěvek na péči ve výši 206 310,- Kč (slovy Dvěstěšesttisíctřistadesetkorunčeských).</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2. AOPK ČR provede před vyplacením finančního příspěvku kontrolu realizovaných managementových opatření ve smyslu ust.</w:t>
      </w:r>
      <w:r w:rsidR="00086119">
        <w:rPr>
          <w:rFonts w:ascii="Arial" w:eastAsia="Arial Unicode MS" w:hAnsi="Arial" w:cs="Arial"/>
          <w:szCs w:val="24"/>
          <w:lang w:eastAsia="cs-CZ"/>
        </w:rPr>
        <w:t xml:space="preserve"> </w:t>
      </w:r>
      <w:r w:rsidRPr="000368B5">
        <w:rPr>
          <w:rFonts w:ascii="Arial" w:eastAsia="Arial Unicode MS" w:hAnsi="Arial" w:cs="Arial"/>
          <w:szCs w:val="24"/>
          <w:lang w:eastAsia="cs-CZ"/>
        </w:rPr>
        <w:t xml:space="preserve">§ 19 odst. 4 vyhl. č. 395/1992 Sb., kterou se provádějí některá ustanovení zákona České národní rady č. 114/1992 Sb., o ochraně přírody a krajiny, přičemž předmětem kontroly bude především splnění podmínek dle čl. II. této Dohody </w:t>
      </w:r>
      <w:r w:rsidRPr="000368B5">
        <w:rPr>
          <w:rFonts w:ascii="Arial" w:eastAsia="Arial Unicode MS" w:hAnsi="Arial" w:cs="Arial"/>
          <w:szCs w:val="24"/>
          <w:lang w:eastAsia="cs-CZ"/>
        </w:rPr>
        <w:lastRenderedPageBreak/>
        <w:t>(dále jen „</w:t>
      </w:r>
      <w:r w:rsidRPr="000368B5">
        <w:rPr>
          <w:rFonts w:ascii="Arial" w:eastAsia="Arial Unicode MS" w:hAnsi="Arial" w:cs="Arial"/>
          <w:b/>
          <w:szCs w:val="24"/>
          <w:lang w:eastAsia="cs-CZ"/>
        </w:rPr>
        <w:t>kontrola</w:t>
      </w:r>
      <w:r w:rsidRPr="000368B5">
        <w:rPr>
          <w:rFonts w:ascii="Arial" w:eastAsia="Arial Unicode MS" w:hAnsi="Arial" w:cs="Arial"/>
          <w:szCs w:val="24"/>
          <w:lang w:eastAsia="cs-CZ"/>
        </w:rPr>
        <w:t>“). O této kontrole bude sepsán mezi účastníky Dohody písemný protokol podepsaný oprávněnými zástupci účastníků Dohody.</w:t>
      </w:r>
    </w:p>
    <w:p w:rsidR="00974456" w:rsidRDefault="000368B5" w:rsidP="00974456">
      <w:pPr>
        <w:spacing w:after="0" w:line="240" w:lineRule="auto"/>
        <w:jc w:val="both"/>
        <w:rPr>
          <w:rFonts w:ascii="Arial" w:eastAsia="Arial Unicode MS" w:hAnsi="Arial" w:cs="Arial"/>
          <w:lang w:eastAsia="cs-CZ"/>
        </w:rPr>
      </w:pPr>
      <w:r w:rsidRPr="000368B5">
        <w:rPr>
          <w:rFonts w:ascii="Arial" w:eastAsia="Arial Unicode MS" w:hAnsi="Arial" w:cs="Arial"/>
          <w:lang w:eastAsia="cs-CZ"/>
        </w:rPr>
        <w:t xml:space="preserve">3. AOPK ČR se zavazuje po provedení kontroly za řádně, včas a v souladu s ostatními podmínkami této Dohody provedená managementová opatření uhradit nájemci finanční příspěvek na péči v celkové výši 206 310,- (cena slovy Dvěstěšesttisíctřistadesetkorunčeských),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w:t>
      </w:r>
      <w:proofErr w:type="gramStart"/>
      <w:r w:rsidRPr="000368B5">
        <w:rPr>
          <w:rFonts w:ascii="Arial" w:eastAsia="Arial Unicode MS" w:hAnsi="Arial" w:cs="Arial"/>
          <w:lang w:eastAsia="cs-CZ"/>
        </w:rPr>
        <w:t>této</w:t>
      </w:r>
      <w:proofErr w:type="gramEnd"/>
      <w:r w:rsidRPr="000368B5">
        <w:rPr>
          <w:rFonts w:ascii="Arial" w:eastAsia="Arial Unicode MS" w:hAnsi="Arial" w:cs="Arial"/>
          <w:lang w:eastAsia="cs-CZ"/>
        </w:rPr>
        <w:t xml:space="preserve"> Dohody pouze částečně, příspěvek se přiměřeně zkrátí, a to v souladu s ust. § 19 odst. 4 vyhl. č. 395/1992 Sb.</w:t>
      </w:r>
    </w:p>
    <w:p w:rsidR="000368B5" w:rsidRPr="000368B5" w:rsidRDefault="000368B5" w:rsidP="00974456">
      <w:pPr>
        <w:spacing w:after="0" w:line="240" w:lineRule="auto"/>
        <w:jc w:val="both"/>
        <w:rPr>
          <w:rFonts w:ascii="Times New Roman" w:eastAsia="Times New Roman" w:hAnsi="Times New Roman" w:cs="Times New Roman"/>
          <w:lang w:eastAsia="cs-CZ"/>
        </w:rPr>
      </w:pPr>
      <w:r w:rsidRPr="000368B5">
        <w:rPr>
          <w:rFonts w:ascii="Arial" w:eastAsia="Arial Unicode MS" w:hAnsi="Arial" w:cs="Arial"/>
          <w:lang w:eastAsia="cs-CZ"/>
        </w:rPr>
        <w:t xml:space="preserve"> </w:t>
      </w:r>
    </w:p>
    <w:p w:rsidR="000368B5" w:rsidRPr="000368B5" w:rsidRDefault="000368B5" w:rsidP="000368B5">
      <w:pPr>
        <w:spacing w:after="0" w:line="240" w:lineRule="auto"/>
        <w:jc w:val="both"/>
        <w:rPr>
          <w:rFonts w:ascii="Times New Roman" w:eastAsia="Times New Roman" w:hAnsi="Times New Roman" w:cs="Times New Roman"/>
          <w:spacing w:val="-2"/>
          <w:sz w:val="24"/>
          <w:szCs w:val="24"/>
          <w:lang w:eastAsia="cs-CZ"/>
        </w:rPr>
      </w:pPr>
      <w:r w:rsidRPr="000368B5">
        <w:rPr>
          <w:rFonts w:ascii="Arial" w:eastAsia="Arial Unicode MS" w:hAnsi="Arial" w:cs="Arial"/>
          <w:spacing w:val="-2"/>
          <w:szCs w:val="24"/>
          <w:lang w:eastAsia="cs-CZ"/>
        </w:rPr>
        <w:t>4. Pokud ve lhůtě do 6 měsíců ode dne provedení kontroly managementových opatření vyjde najevo, že nájemce neprovedl tato opatření řádně (</w:t>
      </w:r>
      <w:r w:rsidRPr="00086119">
        <w:rPr>
          <w:rFonts w:ascii="Arial" w:eastAsia="Arial Unicode MS" w:hAnsi="Arial" w:cs="Arial"/>
          <w:i/>
          <w:spacing w:val="-2"/>
          <w:szCs w:val="24"/>
          <w:lang w:eastAsia="cs-CZ"/>
        </w:rPr>
        <w:t>např. vymezenou metodou, postupem</w:t>
      </w:r>
      <w:r w:rsidRPr="000368B5">
        <w:rPr>
          <w:rFonts w:ascii="Arial" w:eastAsia="Arial Unicode MS" w:hAnsi="Arial" w:cs="Arial"/>
          <w:spacing w:val="-2"/>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0368B5">
        <w:rPr>
          <w:rFonts w:ascii="Arial" w:eastAsia="Times New Roman" w:hAnsi="Arial" w:cs="Arial"/>
          <w:szCs w:val="24"/>
          <w:lang w:eastAsia="cs-CZ"/>
        </w:rPr>
        <w:t>číslo občanského průkazu, bankovní spojení a číslo účtu, předmět a číslo Dohody, výše finančního příspěvku.</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br/>
        <w:t>Čl. IV.</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 xml:space="preserve">Trvání a ukončení Dohody </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1.</w:t>
      </w:r>
      <w:r w:rsidRPr="000368B5">
        <w:rPr>
          <w:rFonts w:ascii="Arial" w:eastAsia="Arial Unicode MS" w:hAnsi="Arial" w:cs="Arial"/>
          <w:szCs w:val="24"/>
          <w:lang w:eastAsia="cs-CZ"/>
        </w:rPr>
        <w:t xml:space="preserve"> Tato Dohoda se uzavírá na dobu do 31.</w:t>
      </w:r>
      <w:r w:rsidR="00086119">
        <w:rPr>
          <w:rFonts w:ascii="Arial" w:eastAsia="Arial Unicode MS" w:hAnsi="Arial" w:cs="Arial"/>
          <w:szCs w:val="24"/>
          <w:lang w:eastAsia="cs-CZ"/>
        </w:rPr>
        <w:t xml:space="preserve"> </w:t>
      </w:r>
      <w:r w:rsidRPr="000368B5">
        <w:rPr>
          <w:rFonts w:ascii="Arial" w:eastAsia="Arial Unicode MS" w:hAnsi="Arial" w:cs="Arial"/>
          <w:szCs w:val="24"/>
          <w:lang w:eastAsia="cs-CZ"/>
        </w:rPr>
        <w:t>8.</w:t>
      </w:r>
      <w:r w:rsidR="00086119">
        <w:rPr>
          <w:rFonts w:ascii="Arial" w:eastAsia="Arial Unicode MS" w:hAnsi="Arial" w:cs="Arial"/>
          <w:szCs w:val="24"/>
          <w:lang w:eastAsia="cs-CZ"/>
        </w:rPr>
        <w:t xml:space="preserve"> </w:t>
      </w:r>
      <w:r w:rsidRPr="000368B5">
        <w:rPr>
          <w:rFonts w:ascii="Arial" w:eastAsia="Arial Unicode MS" w:hAnsi="Arial" w:cs="Arial"/>
          <w:szCs w:val="24"/>
          <w:lang w:eastAsia="cs-CZ"/>
        </w:rPr>
        <w:t xml:space="preserve">2019.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p w:rsidR="000368B5" w:rsidRPr="000368B5" w:rsidRDefault="000368B5" w:rsidP="000368B5">
      <w:pPr>
        <w:spacing w:after="0" w:line="240" w:lineRule="auto"/>
        <w:jc w:val="both"/>
        <w:rPr>
          <w:rFonts w:ascii="Times New Roman" w:eastAsia="Times New Roman" w:hAnsi="Times New Roman" w:cs="Times New Roman"/>
          <w:sz w:val="24"/>
          <w:szCs w:val="24"/>
          <w:lang w:eastAsia="cs-CZ"/>
        </w:rPr>
      </w:pPr>
      <w:r w:rsidRPr="000368B5">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br/>
        <w:t>Čl. V.</w:t>
      </w:r>
    </w:p>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Arial Unicode MS" w:hAnsi="Arial" w:cs="Arial"/>
          <w:b/>
          <w:szCs w:val="24"/>
          <w:lang w:eastAsia="cs-CZ"/>
        </w:rPr>
        <w:t>Ostatní a závěrečná ujednání</w:t>
      </w:r>
    </w:p>
    <w:p w:rsidR="000368B5" w:rsidRPr="000368B5" w:rsidRDefault="000368B5" w:rsidP="00C82AE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1. V rozsahu touto Dohodou neupraveném se tato řídí zák.</w:t>
      </w:r>
      <w:r w:rsidR="00086119">
        <w:rPr>
          <w:rFonts w:ascii="Arial" w:eastAsia="Times New Roman" w:hAnsi="Arial" w:cs="Arial"/>
          <w:szCs w:val="24"/>
          <w:lang w:eastAsia="cs-CZ"/>
        </w:rPr>
        <w:t xml:space="preserve"> </w:t>
      </w:r>
      <w:r w:rsidRPr="000368B5">
        <w:rPr>
          <w:rFonts w:ascii="Arial" w:eastAsia="Times New Roman" w:hAnsi="Arial" w:cs="Arial"/>
          <w:szCs w:val="24"/>
          <w:lang w:eastAsia="cs-CZ"/>
        </w:rPr>
        <w:t>č. 500/2004 Sb., správním řádem, v platném znění.</w:t>
      </w:r>
    </w:p>
    <w:p w:rsidR="000368B5" w:rsidRPr="000368B5" w:rsidRDefault="000368B5" w:rsidP="000368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368B5" w:rsidRPr="000368B5" w:rsidRDefault="000368B5" w:rsidP="000368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3. Nedílnou součástí Dohody jsou přílohy:</w:t>
      </w:r>
    </w:p>
    <w:p w:rsidR="000368B5" w:rsidRPr="000368B5" w:rsidRDefault="000368B5" w:rsidP="000368B5">
      <w:pPr>
        <w:spacing w:after="0" w:line="240" w:lineRule="auto"/>
        <w:rPr>
          <w:rFonts w:ascii="Times New Roman" w:eastAsia="Times New Roman" w:hAnsi="Times New Roman" w:cs="Times New Roman"/>
          <w:sz w:val="24"/>
          <w:szCs w:val="24"/>
          <w:lang w:eastAsia="cs-CZ"/>
        </w:rPr>
      </w:pPr>
      <w:proofErr w:type="gramStart"/>
      <w:r w:rsidRPr="000368B5">
        <w:rPr>
          <w:rFonts w:ascii="Arial" w:eastAsia="Arial Unicode MS" w:hAnsi="Arial" w:cs="Arial"/>
          <w:szCs w:val="24"/>
          <w:lang w:eastAsia="cs-CZ"/>
        </w:rPr>
        <w:lastRenderedPageBreak/>
        <w:t>č.1 kalkulace</w:t>
      </w:r>
      <w:proofErr w:type="gramEnd"/>
      <w:r w:rsidRPr="000368B5">
        <w:rPr>
          <w:rFonts w:ascii="Arial" w:eastAsia="Arial Unicode MS" w:hAnsi="Arial" w:cs="Arial"/>
          <w:szCs w:val="24"/>
          <w:lang w:eastAsia="cs-CZ"/>
        </w:rPr>
        <w:t xml:space="preserve"> nákladů</w:t>
      </w:r>
    </w:p>
    <w:p w:rsidR="000368B5" w:rsidRPr="000368B5" w:rsidRDefault="000368B5" w:rsidP="000368B5">
      <w:pPr>
        <w:spacing w:after="100" w:line="240" w:lineRule="auto"/>
        <w:rPr>
          <w:rFonts w:ascii="Times New Roman" w:eastAsia="Times New Roman" w:hAnsi="Times New Roman" w:cs="Times New Roman"/>
          <w:sz w:val="24"/>
          <w:szCs w:val="24"/>
          <w:lang w:eastAsia="cs-CZ"/>
        </w:rPr>
      </w:pPr>
      <w:proofErr w:type="gramStart"/>
      <w:r w:rsidRPr="000368B5">
        <w:rPr>
          <w:rFonts w:ascii="Arial" w:eastAsia="Arial Unicode MS" w:hAnsi="Arial" w:cs="Arial"/>
          <w:szCs w:val="24"/>
          <w:lang w:eastAsia="cs-CZ"/>
        </w:rPr>
        <w:t>č.2 mapa</w:t>
      </w:r>
      <w:proofErr w:type="gramEnd"/>
      <w:r w:rsidRPr="000368B5">
        <w:rPr>
          <w:rFonts w:ascii="Arial" w:eastAsia="Arial Unicode MS" w:hAnsi="Arial" w:cs="Arial"/>
          <w:szCs w:val="24"/>
          <w:lang w:eastAsia="cs-CZ"/>
        </w:rPr>
        <w:t xml:space="preserve"> se zákresem lokalizace prováděných opatření</w:t>
      </w:r>
    </w:p>
    <w:p w:rsidR="000368B5" w:rsidRPr="000368B5" w:rsidRDefault="000368B5" w:rsidP="000368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 xml:space="preserve">4. Nájemce bezvýhradně souhlasí se zveřejněním své identifikace a dalších parametrů Dohody. </w:t>
      </w:r>
    </w:p>
    <w:p w:rsidR="000368B5" w:rsidRPr="000368B5" w:rsidRDefault="000368B5" w:rsidP="000368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5. Tato Dohoda se vyhotovuje ve 3 stejnopisech, z nichž AOPK ČR obdrží 2 vyhotovení a nájemce obdrží 1 vyhotovení.</w:t>
      </w:r>
    </w:p>
    <w:p w:rsidR="000368B5" w:rsidRPr="000368B5" w:rsidRDefault="000368B5" w:rsidP="000368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0368B5" w:rsidRPr="000368B5" w:rsidRDefault="000368B5" w:rsidP="003475E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1051" w:type="dxa"/>
        <w:jc w:val="center"/>
        <w:tblLayout w:type="fixed"/>
        <w:tblCellMar>
          <w:left w:w="0" w:type="dxa"/>
          <w:right w:w="0" w:type="dxa"/>
        </w:tblCellMar>
        <w:tblLook w:val="04A0"/>
      </w:tblPr>
      <w:tblGrid>
        <w:gridCol w:w="946"/>
        <w:gridCol w:w="188"/>
        <w:gridCol w:w="832"/>
        <w:gridCol w:w="114"/>
        <w:gridCol w:w="426"/>
        <w:gridCol w:w="150"/>
        <w:gridCol w:w="444"/>
        <w:gridCol w:w="20"/>
        <w:gridCol w:w="150"/>
        <w:gridCol w:w="898"/>
        <w:gridCol w:w="132"/>
        <w:gridCol w:w="108"/>
        <w:gridCol w:w="412"/>
        <w:gridCol w:w="1251"/>
        <w:gridCol w:w="132"/>
        <w:gridCol w:w="1893"/>
        <w:gridCol w:w="132"/>
        <w:gridCol w:w="20"/>
        <w:gridCol w:w="388"/>
        <w:gridCol w:w="20"/>
        <w:gridCol w:w="117"/>
        <w:gridCol w:w="258"/>
        <w:gridCol w:w="1034"/>
        <w:gridCol w:w="648"/>
        <w:gridCol w:w="150"/>
        <w:gridCol w:w="18"/>
        <w:gridCol w:w="20"/>
        <w:gridCol w:w="150"/>
      </w:tblGrid>
      <w:tr w:rsidR="000368B5" w:rsidRPr="000368B5" w:rsidTr="00C82AEE">
        <w:trPr>
          <w:gridBefore w:val="2"/>
          <w:gridAfter w:val="5"/>
          <w:wBefore w:w="1134" w:type="dxa"/>
          <w:wAfter w:w="986" w:type="dxa"/>
          <w:trHeight w:val="915"/>
          <w:jc w:val="center"/>
        </w:trPr>
        <w:tc>
          <w:tcPr>
            <w:tcW w:w="1966" w:type="dxa"/>
            <w:gridSpan w:val="5"/>
            <w:tcBorders>
              <w:top w:val="nil"/>
              <w:left w:val="nil"/>
              <w:bottom w:val="nil"/>
              <w:right w:val="nil"/>
            </w:tcBorders>
            <w:shd w:val="clear" w:color="auto" w:fill="auto"/>
            <w:vAlign w:val="center"/>
            <w:hideMark/>
          </w:tcPr>
          <w:p w:rsidR="000368B5" w:rsidRPr="000368B5" w:rsidRDefault="000368B5" w:rsidP="00C82AEE">
            <w:pPr>
              <w:spacing w:after="0" w:line="240" w:lineRule="auto"/>
              <w:ind w:left="1146" w:hanging="1701"/>
              <w:jc w:val="center"/>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V Litoměřicích</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700" w:type="dxa"/>
            <w:gridSpan w:val="5"/>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proofErr w:type="gramStart"/>
            <w:r w:rsidRPr="000368B5">
              <w:rPr>
                <w:rFonts w:ascii="Arial" w:eastAsia="Times New Roman" w:hAnsi="Arial" w:cs="Arial"/>
                <w:szCs w:val="24"/>
                <w:lang w:eastAsia="cs-CZ"/>
              </w:rPr>
              <w:t>dne ...................</w:t>
            </w:r>
            <w:proofErr w:type="gramEnd"/>
          </w:p>
        </w:tc>
        <w:tc>
          <w:tcPr>
            <w:tcW w:w="1383"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V Charvátcích</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817" w:type="dxa"/>
            <w:gridSpan w:val="5"/>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proofErr w:type="gramStart"/>
            <w:r w:rsidRPr="000368B5">
              <w:rPr>
                <w:rFonts w:ascii="Arial" w:eastAsia="Times New Roman" w:hAnsi="Arial" w:cs="Arial"/>
                <w:szCs w:val="24"/>
                <w:lang w:eastAsia="cs-CZ"/>
              </w:rPr>
              <w:t>dne ...................</w:t>
            </w:r>
            <w:proofErr w:type="gramEnd"/>
          </w:p>
        </w:tc>
      </w:tr>
      <w:tr w:rsidR="000368B5" w:rsidRPr="000368B5" w:rsidTr="00C82AEE">
        <w:trPr>
          <w:gridBefore w:val="2"/>
          <w:gridAfter w:val="5"/>
          <w:wBefore w:w="1134" w:type="dxa"/>
          <w:wAfter w:w="986" w:type="dxa"/>
          <w:trHeight w:val="186"/>
          <w:jc w:val="center"/>
        </w:trPr>
        <w:tc>
          <w:tcPr>
            <w:tcW w:w="3166" w:type="dxa"/>
            <w:gridSpan w:val="9"/>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90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3862"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r>
      <w:tr w:rsidR="000368B5" w:rsidRPr="000368B5" w:rsidTr="00C82AEE">
        <w:trPr>
          <w:gridBefore w:val="2"/>
          <w:gridAfter w:val="5"/>
          <w:wBefore w:w="1134" w:type="dxa"/>
          <w:wAfter w:w="986" w:type="dxa"/>
          <w:jc w:val="center"/>
        </w:trPr>
        <w:tc>
          <w:tcPr>
            <w:tcW w:w="3166" w:type="dxa"/>
            <w:gridSpan w:val="9"/>
            <w:tcBorders>
              <w:top w:val="nil"/>
              <w:left w:val="nil"/>
              <w:bottom w:val="nil"/>
              <w:right w:val="nil"/>
            </w:tcBorders>
            <w:shd w:val="clear" w:color="auto" w:fill="auto"/>
            <w:vAlign w:val="center"/>
            <w:hideMark/>
          </w:tcPr>
          <w:p w:rsidR="000368B5" w:rsidRPr="000368B5" w:rsidRDefault="000368B5" w:rsidP="000368B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368B5">
              <w:rPr>
                <w:rFonts w:ascii="Arial" w:eastAsia="Times New Roman" w:hAnsi="Arial" w:cs="Arial"/>
                <w:b/>
                <w:bCs/>
                <w:szCs w:val="24"/>
                <w:lang w:eastAsia="cs-CZ"/>
              </w:rPr>
              <w:t>Za AOPK ČR:</w:t>
            </w:r>
          </w:p>
        </w:tc>
        <w:tc>
          <w:tcPr>
            <w:tcW w:w="190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3862"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368B5">
              <w:rPr>
                <w:rFonts w:ascii="Arial" w:eastAsia="Times New Roman" w:hAnsi="Arial" w:cs="Arial"/>
                <w:b/>
                <w:bCs/>
                <w:szCs w:val="24"/>
                <w:lang w:eastAsia="cs-CZ"/>
              </w:rPr>
              <w:t>Nájemce:</w:t>
            </w:r>
          </w:p>
        </w:tc>
      </w:tr>
      <w:tr w:rsidR="000368B5" w:rsidRPr="000368B5" w:rsidTr="00C82AEE">
        <w:trPr>
          <w:gridBefore w:val="2"/>
          <w:gridAfter w:val="5"/>
          <w:wBefore w:w="1134" w:type="dxa"/>
          <w:wAfter w:w="986" w:type="dxa"/>
          <w:trHeight w:val="388"/>
          <w:jc w:val="center"/>
        </w:trPr>
        <w:tc>
          <w:tcPr>
            <w:tcW w:w="946"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040"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03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903"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5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2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r>
      <w:tr w:rsidR="000368B5" w:rsidRPr="000368B5" w:rsidTr="00C82AEE">
        <w:trPr>
          <w:gridBefore w:val="2"/>
          <w:gridAfter w:val="5"/>
          <w:wBefore w:w="1134" w:type="dxa"/>
          <w:wAfter w:w="986" w:type="dxa"/>
          <w:trHeight w:val="1268"/>
          <w:jc w:val="center"/>
        </w:trPr>
        <w:tc>
          <w:tcPr>
            <w:tcW w:w="946"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040"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03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903"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5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2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r>
      <w:tr w:rsidR="000368B5" w:rsidRPr="000368B5" w:rsidTr="00C82AEE">
        <w:trPr>
          <w:gridBefore w:val="2"/>
          <w:gridAfter w:val="5"/>
          <w:wBefore w:w="1134" w:type="dxa"/>
          <w:wAfter w:w="986" w:type="dxa"/>
          <w:jc w:val="center"/>
        </w:trPr>
        <w:tc>
          <w:tcPr>
            <w:tcW w:w="3166" w:type="dxa"/>
            <w:gridSpan w:val="9"/>
            <w:tcBorders>
              <w:top w:val="nil"/>
              <w:left w:val="nil"/>
              <w:bottom w:val="nil"/>
              <w:right w:val="nil"/>
            </w:tcBorders>
            <w:shd w:val="clear" w:color="auto" w:fill="auto"/>
            <w:vAlign w:val="center"/>
            <w:hideMark/>
          </w:tcPr>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 xml:space="preserve">Ing. Vladislav Kopecký </w:t>
            </w:r>
            <w:r w:rsidRPr="000368B5">
              <w:rPr>
                <w:rFonts w:ascii="Arial" w:eastAsia="Times New Roman" w:hAnsi="Arial" w:cs="Arial"/>
                <w:szCs w:val="24"/>
                <w:lang w:eastAsia="cs-CZ"/>
              </w:rPr>
              <w:br/>
              <w:t>vedoucí oddělení péče o přírodu a krajinu - RP SCHKO České středohoří</w:t>
            </w:r>
          </w:p>
        </w:tc>
        <w:tc>
          <w:tcPr>
            <w:tcW w:w="190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3862" w:type="dxa"/>
            <w:gridSpan w:val="8"/>
            <w:tcBorders>
              <w:top w:val="nil"/>
              <w:left w:val="nil"/>
              <w:bottom w:val="nil"/>
              <w:right w:val="nil"/>
            </w:tcBorders>
            <w:shd w:val="clear" w:color="auto" w:fill="auto"/>
            <w:tcMar>
              <w:top w:w="0" w:type="dxa"/>
              <w:left w:w="15" w:type="dxa"/>
              <w:bottom w:w="0" w:type="dxa"/>
              <w:right w:w="15" w:type="dxa"/>
            </w:tcMar>
            <w:hideMark/>
          </w:tcPr>
          <w:p w:rsidR="000368B5" w:rsidRPr="000368B5" w:rsidRDefault="000368B5" w:rsidP="000368B5">
            <w:pPr>
              <w:spacing w:after="0" w:line="240" w:lineRule="auto"/>
              <w:jc w:val="center"/>
              <w:rPr>
                <w:rFonts w:ascii="Times New Roman" w:eastAsia="Times New Roman" w:hAnsi="Times New Roman" w:cs="Times New Roman"/>
                <w:sz w:val="24"/>
                <w:szCs w:val="24"/>
                <w:lang w:eastAsia="cs-CZ"/>
              </w:rPr>
            </w:pPr>
            <w:r w:rsidRPr="000368B5">
              <w:rPr>
                <w:rFonts w:ascii="Arial" w:eastAsia="Times New Roman" w:hAnsi="Arial" w:cs="Arial"/>
                <w:szCs w:val="24"/>
                <w:lang w:eastAsia="cs-CZ"/>
              </w:rPr>
              <w:t xml:space="preserve">Michaela Hrdličková </w:t>
            </w:r>
          </w:p>
        </w:tc>
      </w:tr>
      <w:tr w:rsidR="000368B5" w:rsidRPr="000368B5" w:rsidTr="00C82AEE">
        <w:trPr>
          <w:gridAfter w:val="3"/>
          <w:wAfter w:w="188" w:type="dxa"/>
          <w:jc w:val="center"/>
        </w:trPr>
        <w:tc>
          <w:tcPr>
            <w:tcW w:w="946"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02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12"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903"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57"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r>
      <w:tr w:rsidR="000368B5" w:rsidRPr="000368B5" w:rsidTr="00C82AEE">
        <w:trPr>
          <w:jc w:val="center"/>
        </w:trPr>
        <w:tc>
          <w:tcPr>
            <w:tcW w:w="946"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02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12"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40"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663"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850" w:type="dxa"/>
            <w:gridSpan w:val="4"/>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0368B5" w:rsidRPr="000368B5" w:rsidRDefault="000368B5" w:rsidP="000368B5">
            <w:pPr>
              <w:spacing w:after="0" w:line="240" w:lineRule="auto"/>
              <w:rPr>
                <w:rFonts w:ascii="Times New Roman" w:eastAsia="Times New Roman" w:hAnsi="Times New Roman" w:cs="Times New Roman"/>
                <w:sz w:val="24"/>
                <w:szCs w:val="24"/>
                <w:lang w:eastAsia="cs-CZ"/>
              </w:rPr>
            </w:pPr>
            <w:r w:rsidRPr="000368B5">
              <w:rPr>
                <w:rFonts w:ascii="Times New Roman" w:eastAsia="Times New Roman" w:hAnsi="Times New Roman" w:cs="Times New Roman"/>
                <w:sz w:val="24"/>
                <w:szCs w:val="24"/>
                <w:lang w:eastAsia="cs-CZ"/>
              </w:rPr>
              <w:t> </w:t>
            </w:r>
          </w:p>
        </w:tc>
      </w:tr>
    </w:tbl>
    <w:p w:rsidR="000368B5" w:rsidRPr="000368B5" w:rsidRDefault="000368B5" w:rsidP="000368B5">
      <w:pPr>
        <w:spacing w:before="100" w:beforeAutospacing="1" w:after="240" w:line="240" w:lineRule="auto"/>
        <w:jc w:val="both"/>
        <w:rPr>
          <w:rFonts w:ascii="Times New Roman" w:eastAsia="Times New Roman" w:hAnsi="Times New Roman" w:cs="Times New Roman"/>
          <w:sz w:val="24"/>
          <w:szCs w:val="24"/>
          <w:lang w:eastAsia="cs-CZ"/>
        </w:rPr>
      </w:pPr>
    </w:p>
    <w:p w:rsidR="00300A66" w:rsidRDefault="00300A66"/>
    <w:sectPr w:rsidR="00300A66" w:rsidSect="00974456">
      <w:pgSz w:w="11906" w:h="16838"/>
      <w:pgMar w:top="1361" w:right="1247" w:bottom="1560"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368B5"/>
    <w:rsid w:val="000368B5"/>
    <w:rsid w:val="00086119"/>
    <w:rsid w:val="000F335E"/>
    <w:rsid w:val="00300A66"/>
    <w:rsid w:val="00325277"/>
    <w:rsid w:val="003475EE"/>
    <w:rsid w:val="006156E6"/>
    <w:rsid w:val="00974456"/>
    <w:rsid w:val="00975D35"/>
    <w:rsid w:val="009813D5"/>
    <w:rsid w:val="00A373C6"/>
    <w:rsid w:val="00C57502"/>
    <w:rsid w:val="00C82A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5D3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368B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0368B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0368B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368B5"/>
    <w:rPr>
      <w:b/>
      <w:bCs/>
    </w:rPr>
  </w:style>
  <w:style w:type="paragraph" w:styleId="Zkladntext">
    <w:name w:val="Body Text"/>
    <w:basedOn w:val="Normln"/>
    <w:link w:val="ZkladntextChar"/>
    <w:uiPriority w:val="99"/>
    <w:semiHidden/>
    <w:unhideWhenUsed/>
    <w:rsid w:val="000368B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0368B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0368B5"/>
    <w:rPr>
      <w:i/>
      <w:iCs/>
    </w:rPr>
  </w:style>
</w:styles>
</file>

<file path=word/webSettings.xml><?xml version="1.0" encoding="utf-8"?>
<w:webSettings xmlns:r="http://schemas.openxmlformats.org/officeDocument/2006/relationships" xmlns:w="http://schemas.openxmlformats.org/wordprocessingml/2006/main">
  <w:divs>
    <w:div w:id="299462912">
      <w:bodyDiv w:val="1"/>
      <w:marLeft w:val="0"/>
      <w:marRight w:val="0"/>
      <w:marTop w:val="0"/>
      <w:marBottom w:val="0"/>
      <w:divBdr>
        <w:top w:val="none" w:sz="0" w:space="0" w:color="auto"/>
        <w:left w:val="none" w:sz="0" w:space="0" w:color="auto"/>
        <w:bottom w:val="none" w:sz="0" w:space="0" w:color="auto"/>
        <w:right w:val="none" w:sz="0" w:space="0" w:color="auto"/>
      </w:divBdr>
      <w:divsChild>
        <w:div w:id="499125832">
          <w:blockQuote w:val="1"/>
          <w:marLeft w:val="720"/>
          <w:marRight w:val="0"/>
          <w:marTop w:val="100"/>
          <w:marBottom w:val="100"/>
          <w:divBdr>
            <w:top w:val="none" w:sz="0" w:space="0" w:color="auto"/>
            <w:left w:val="none" w:sz="0" w:space="0" w:color="auto"/>
            <w:bottom w:val="none" w:sz="0" w:space="0" w:color="auto"/>
            <w:right w:val="none" w:sz="0" w:space="0" w:color="auto"/>
          </w:divBdr>
        </w:div>
        <w:div w:id="19666135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1407</Words>
  <Characters>8306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uživatel</cp:lastModifiedBy>
  <cp:revision>11</cp:revision>
  <dcterms:created xsi:type="dcterms:W3CDTF">2019-05-10T11:32:00Z</dcterms:created>
  <dcterms:modified xsi:type="dcterms:W3CDTF">2019-05-17T09:03:00Z</dcterms:modified>
</cp:coreProperties>
</file>