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SMLOUVA O DÍLO č.</w:t>
      </w: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uzavřená mezi</w:t>
      </w: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1. Zoo Brno a stanice zájmových činností, příspěvková organizace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se sídlem: U Zoologické zahrady 46, 635 00 Brno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zastoupená: MVDr. Martinem Hovorkou, Ph.D., ředitelem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IČ: 00101451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DIČ:CZ00101451</w:t>
      </w:r>
    </w:p>
    <w:p w:rsidR="006B112E" w:rsidRPr="00340E69" w:rsidRDefault="004B08AA">
      <w:pPr>
        <w:pStyle w:val="Standard"/>
        <w:rPr>
          <w:lang w:val="cs-CZ"/>
        </w:rPr>
      </w:pPr>
      <w:r w:rsidRPr="00340E69">
        <w:rPr>
          <w:lang w:val="cs-CZ"/>
        </w:rPr>
        <w:t xml:space="preserve">                                          Zápis v OR KS v Brně, odd. </w:t>
      </w:r>
      <w:proofErr w:type="spellStart"/>
      <w:r w:rsidRPr="00340E69">
        <w:rPr>
          <w:lang w:val="cs-CZ"/>
        </w:rPr>
        <w:t>Pr</w:t>
      </w:r>
      <w:proofErr w:type="spellEnd"/>
      <w:r w:rsidRPr="00340E69">
        <w:rPr>
          <w:lang w:val="cs-CZ"/>
        </w:rPr>
        <w:t>., vložka 11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(dále jen "zadavatel")</w:t>
      </w:r>
    </w:p>
    <w:p w:rsidR="006B112E" w:rsidRPr="00340E69" w:rsidRDefault="006B112E">
      <w:pPr>
        <w:pStyle w:val="Standard"/>
        <w:jc w:val="center"/>
        <w:rPr>
          <w:b/>
          <w:bCs/>
          <w:sz w:val="28"/>
          <w:szCs w:val="28"/>
          <w:lang w:val="cs-CZ"/>
        </w:rPr>
      </w:pP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b/>
          <w:bCs/>
          <w:lang w:val="cs-CZ"/>
        </w:rPr>
        <w:t>2.</w:t>
      </w:r>
      <w:r w:rsidRPr="00340E69">
        <w:rPr>
          <w:b/>
          <w:bCs/>
          <w:sz w:val="28"/>
          <w:szCs w:val="28"/>
          <w:lang w:val="cs-CZ"/>
        </w:rPr>
        <w:t xml:space="preserve">  ADVERTISING WAY s.r.o.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se sídlem: Výstaviště 1, Brno 603 00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 xml:space="preserve">zastoupená: </w:t>
      </w:r>
      <w:proofErr w:type="spellStart"/>
      <w:r w:rsidRPr="00340E69">
        <w:rPr>
          <w:lang w:val="cs-CZ"/>
        </w:rPr>
        <w:t>RNDr.Libuše</w:t>
      </w:r>
      <w:proofErr w:type="spellEnd"/>
      <w:r w:rsidRPr="00340E69">
        <w:rPr>
          <w:lang w:val="cs-CZ"/>
        </w:rPr>
        <w:t xml:space="preserve"> Parolková</w:t>
      </w:r>
      <w:r w:rsidR="00623DBA" w:rsidRPr="00340E69">
        <w:rPr>
          <w:lang w:val="cs-CZ"/>
        </w:rPr>
        <w:t>, jednatel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IČ: 26269384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DIČ: CZ26269384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Zápis u OR KOS Brno, odd. C vložka 41125</w:t>
      </w: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>(dále jen "agentura")</w:t>
      </w:r>
    </w:p>
    <w:p w:rsidR="006B112E" w:rsidRPr="00340E69" w:rsidRDefault="006B112E">
      <w:pPr>
        <w:pStyle w:val="Standard"/>
        <w:jc w:val="center"/>
        <w:rPr>
          <w:lang w:val="cs-CZ"/>
        </w:rPr>
      </w:pPr>
    </w:p>
    <w:p w:rsidR="006B112E" w:rsidRPr="00340E69" w:rsidRDefault="006B112E">
      <w:pPr>
        <w:pStyle w:val="Standard"/>
        <w:jc w:val="center"/>
        <w:rPr>
          <w:lang w:val="cs-CZ"/>
        </w:rPr>
      </w:pP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1</w:t>
      </w: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Záruky stran</w:t>
      </w:r>
    </w:p>
    <w:p w:rsidR="006B112E" w:rsidRPr="00340E69" w:rsidRDefault="006B112E">
      <w:pPr>
        <w:pStyle w:val="Standard"/>
        <w:rPr>
          <w:lang w:val="cs-CZ"/>
        </w:rPr>
      </w:pPr>
    </w:p>
    <w:p w:rsidR="006A7565" w:rsidRPr="00340E69" w:rsidRDefault="004B08AA" w:rsidP="006A7565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1.1. Agentura prohlašuje, že je držitelem živnostenského oprávnění vydaného Živnostenským úřadem města Brna, Malinovského nám. 3, 601 67 Brno, č. j. MMB/0168727/2014, </w:t>
      </w:r>
      <w:proofErr w:type="spellStart"/>
      <w:r w:rsidRPr="00340E69">
        <w:rPr>
          <w:lang w:val="cs-CZ"/>
        </w:rPr>
        <w:t>sp</w:t>
      </w:r>
      <w:proofErr w:type="spellEnd"/>
      <w:r w:rsidRPr="00340E69">
        <w:rPr>
          <w:lang w:val="cs-CZ"/>
        </w:rPr>
        <w:t xml:space="preserve">. zn. ZU/MMB/0163647/2014 s předmětem </w:t>
      </w:r>
      <w:r w:rsidR="006A7565" w:rsidRPr="00340E69">
        <w:rPr>
          <w:lang w:val="cs-CZ"/>
        </w:rPr>
        <w:t>podnikání:</w:t>
      </w:r>
    </w:p>
    <w:p w:rsidR="006A7565" w:rsidRPr="00340E69" w:rsidRDefault="006A7565" w:rsidP="006A7565">
      <w:pPr>
        <w:pStyle w:val="Standard"/>
        <w:jc w:val="both"/>
        <w:rPr>
          <w:lang w:val="cs-CZ"/>
        </w:rPr>
      </w:pPr>
      <w:r w:rsidRPr="00340E69">
        <w:rPr>
          <w:lang w:val="cs-CZ"/>
        </w:rPr>
        <w:t>Výroba, obchod a služby neuvedené v přílohách 1 až 3 živnostenského zákona</w:t>
      </w:r>
    </w:p>
    <w:p w:rsidR="006A7565" w:rsidRPr="00340E69" w:rsidRDefault="006A7565" w:rsidP="006A7565">
      <w:pPr>
        <w:pStyle w:val="Standard"/>
        <w:jc w:val="both"/>
        <w:rPr>
          <w:lang w:val="cs-CZ"/>
        </w:rPr>
      </w:pPr>
      <w:r w:rsidRPr="00340E69">
        <w:rPr>
          <w:lang w:val="cs-CZ"/>
        </w:rPr>
        <w:t>Obory činnosti:</w:t>
      </w:r>
    </w:p>
    <w:p w:rsidR="006A7565" w:rsidRPr="00340E69" w:rsidRDefault="006A7565" w:rsidP="006A7565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Vydavatelské činnosti, polygrafická výroba, knihařské a kopírovací práce </w:t>
      </w:r>
    </w:p>
    <w:p w:rsidR="006A7565" w:rsidRPr="00340E69" w:rsidRDefault="006A7565" w:rsidP="006A7565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Zprostředkování obchodu a služeb </w:t>
      </w:r>
    </w:p>
    <w:p w:rsidR="006B112E" w:rsidRPr="00340E69" w:rsidRDefault="006A7565" w:rsidP="006A7565">
      <w:pPr>
        <w:pStyle w:val="Standard"/>
        <w:jc w:val="both"/>
        <w:rPr>
          <w:lang w:val="cs-CZ"/>
        </w:rPr>
      </w:pPr>
      <w:r w:rsidRPr="00340E69">
        <w:rPr>
          <w:color w:val="auto"/>
          <w:kern w:val="0"/>
          <w:lang w:val="cs-CZ"/>
        </w:rPr>
        <w:t>Reklamní činnost, marketing, mediální zastoupení</w:t>
      </w:r>
      <w:r w:rsidR="004B08AA" w:rsidRPr="00340E69">
        <w:rPr>
          <w:lang w:val="cs-CZ"/>
        </w:rPr>
        <w:t>.</w:t>
      </w: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lastRenderedPageBreak/>
        <w:t>2</w:t>
      </w: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Předmět smlouvy</w:t>
      </w:r>
    </w:p>
    <w:p w:rsidR="006B112E" w:rsidRPr="00340E69" w:rsidRDefault="006B112E">
      <w:pPr>
        <w:pStyle w:val="Standard"/>
        <w:rPr>
          <w:lang w:val="cs-CZ"/>
        </w:rPr>
      </w:pPr>
    </w:p>
    <w:p w:rsidR="00812502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2.1. Agentura se zavazuje zajistit pro zadavatele reklamní činnost</w:t>
      </w:r>
      <w:r w:rsidR="00F43162" w:rsidRPr="00340E69">
        <w:rPr>
          <w:lang w:val="cs-CZ"/>
        </w:rPr>
        <w:t xml:space="preserve"> spočívající v poskytnutí </w:t>
      </w:r>
      <w:r w:rsidRPr="00340E69">
        <w:rPr>
          <w:lang w:val="cs-CZ"/>
        </w:rPr>
        <w:t>“Marketingov</w:t>
      </w:r>
      <w:r w:rsidR="00F43162" w:rsidRPr="00340E69">
        <w:rPr>
          <w:lang w:val="cs-CZ"/>
        </w:rPr>
        <w:t>ých</w:t>
      </w:r>
      <w:r w:rsidRPr="00340E69">
        <w:rPr>
          <w:lang w:val="cs-CZ"/>
        </w:rPr>
        <w:t xml:space="preserve"> služ</w:t>
      </w:r>
      <w:r w:rsidR="00F43162" w:rsidRPr="00340E69">
        <w:rPr>
          <w:lang w:val="cs-CZ"/>
        </w:rPr>
        <w:t>e</w:t>
      </w:r>
      <w:r w:rsidRPr="00340E69">
        <w:rPr>
          <w:lang w:val="cs-CZ"/>
        </w:rPr>
        <w:t xml:space="preserve">b pro SEV Hlídka“ </w:t>
      </w:r>
      <w:r w:rsidR="00F43162" w:rsidRPr="00340E69">
        <w:rPr>
          <w:lang w:val="cs-CZ"/>
        </w:rPr>
        <w:t>v rozsahu</w:t>
      </w:r>
      <w:r w:rsidRPr="00340E69">
        <w:rPr>
          <w:lang w:val="cs-CZ"/>
        </w:rPr>
        <w:t xml:space="preserve"> </w:t>
      </w:r>
    </w:p>
    <w:p w:rsidR="00AE4C3E" w:rsidRPr="00340E69" w:rsidRDefault="00AE4C3E" w:rsidP="00AE4C3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40E69">
        <w:rPr>
          <w:b/>
        </w:rPr>
        <w:t>Balíček DTP (grafické práce)</w:t>
      </w:r>
      <w:r w:rsidRPr="00340E69">
        <w:rPr>
          <w:b/>
        </w:rPr>
        <w:tab/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</w:pPr>
      <w:r w:rsidRPr="00340E69">
        <w:t xml:space="preserve">grafické úpravy webu, layouty – vizuály propagovaných akcí SEV Hlídka, </w:t>
      </w:r>
      <w:proofErr w:type="spellStart"/>
      <w:r w:rsidRPr="00340E69">
        <w:t>outdoor</w:t>
      </w:r>
      <w:proofErr w:type="spellEnd"/>
      <w:r w:rsidRPr="00340E69">
        <w:t>, zpracování akvizičních tiskovin</w:t>
      </w:r>
      <w:r w:rsidRPr="00340E69">
        <w:tab/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  <w:ind w:left="1305" w:hanging="284"/>
        <w:jc w:val="both"/>
      </w:pPr>
      <w:r w:rsidRPr="00340E69">
        <w:t xml:space="preserve">rozsah 110 hodin   </w:t>
      </w:r>
    </w:p>
    <w:p w:rsidR="00AE4C3E" w:rsidRPr="00340E69" w:rsidRDefault="00AE4C3E" w:rsidP="00AE4C3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40E69">
        <w:rPr>
          <w:b/>
        </w:rPr>
        <w:t>Copywriting</w:t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  <w:ind w:left="1305" w:hanging="284"/>
        <w:jc w:val="both"/>
      </w:pPr>
      <w:r w:rsidRPr="00340E69">
        <w:t xml:space="preserve">copywriting textů událostí, textová tvorba příspěvků na Facebook, </w:t>
      </w:r>
      <w:proofErr w:type="spellStart"/>
      <w:r w:rsidRPr="00340E69">
        <w:t>ideamaking</w:t>
      </w:r>
      <w:proofErr w:type="spellEnd"/>
      <w:r w:rsidRPr="00340E69">
        <w:t xml:space="preserve"> textů propagačních materiálů – on-line a off-line"</w:t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  <w:ind w:left="1305" w:hanging="284"/>
        <w:jc w:val="both"/>
      </w:pPr>
      <w:r w:rsidRPr="00340E69">
        <w:t xml:space="preserve">rozsah 25 hodin   </w:t>
      </w:r>
    </w:p>
    <w:p w:rsidR="00AE4C3E" w:rsidRPr="00340E69" w:rsidRDefault="00AE4C3E" w:rsidP="00AE4C3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40E69">
        <w:rPr>
          <w:b/>
        </w:rPr>
        <w:t>Facebook – nákup reklamního prostoru</w:t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  <w:ind w:left="1305" w:hanging="284"/>
        <w:jc w:val="both"/>
      </w:pPr>
      <w:r w:rsidRPr="00340E69">
        <w:t>reklamní rozpočet facebookové kampaně, propagace FB ambasadorem"</w:t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  <w:ind w:left="1305" w:hanging="284"/>
        <w:jc w:val="both"/>
      </w:pPr>
      <w:r w:rsidRPr="00340E69">
        <w:t xml:space="preserve">rozsah 5 příspěvků   </w:t>
      </w:r>
    </w:p>
    <w:p w:rsidR="00AE4C3E" w:rsidRPr="00340E69" w:rsidRDefault="00AE4C3E" w:rsidP="00AE4C3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40E69">
        <w:rPr>
          <w:b/>
        </w:rPr>
        <w:t>Balíček prací PPC specialisty</w:t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  <w:ind w:left="1305" w:hanging="284"/>
        <w:jc w:val="both"/>
      </w:pPr>
      <w:r w:rsidRPr="00340E69">
        <w:t>analýza, založení kampaní, správa a optimalizace kampaní na Facebooku, vyhodnocení kampaní</w:t>
      </w:r>
      <w:r w:rsidRPr="00340E69">
        <w:tab/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  <w:ind w:left="1305" w:hanging="284"/>
        <w:jc w:val="both"/>
      </w:pPr>
      <w:r w:rsidRPr="00340E69">
        <w:t xml:space="preserve">rozsah 12 hodin   </w:t>
      </w:r>
    </w:p>
    <w:p w:rsidR="00AE4C3E" w:rsidRPr="00340E69" w:rsidRDefault="00AE4C3E" w:rsidP="00AE4C3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40E69">
        <w:rPr>
          <w:b/>
        </w:rPr>
        <w:t xml:space="preserve">Projektové řízení </w:t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  <w:ind w:left="1305" w:hanging="284"/>
        <w:jc w:val="both"/>
      </w:pPr>
      <w:r w:rsidRPr="00340E69">
        <w:t>projektové řízení komunikace a komunikace s klientem</w:t>
      </w:r>
    </w:p>
    <w:p w:rsidR="00AE4C3E" w:rsidRPr="00340E69" w:rsidRDefault="00AE4C3E" w:rsidP="00AE4C3E">
      <w:pPr>
        <w:pStyle w:val="Odstavecseseznamem"/>
        <w:numPr>
          <w:ilvl w:val="0"/>
          <w:numId w:val="2"/>
        </w:numPr>
        <w:ind w:left="1305" w:hanging="284"/>
        <w:jc w:val="both"/>
      </w:pPr>
      <w:r w:rsidRPr="00340E69">
        <w:t xml:space="preserve">rozsah 15 hodin  </w:t>
      </w:r>
    </w:p>
    <w:p w:rsidR="00AE4C3E" w:rsidRPr="00340E69" w:rsidRDefault="00AE4C3E">
      <w:pPr>
        <w:pStyle w:val="Standard"/>
        <w:jc w:val="both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dle Výzvy k podání nabídky na veřejnou zakázku malého rozsahu na služby</w:t>
      </w:r>
      <w:r w:rsidR="00F43162" w:rsidRPr="00340E69">
        <w:rPr>
          <w:lang w:val="cs-CZ"/>
        </w:rPr>
        <w:t xml:space="preserve"> s názvem </w:t>
      </w:r>
      <w:r w:rsidR="006C69E8" w:rsidRPr="00340E69">
        <w:rPr>
          <w:lang w:val="cs-CZ"/>
        </w:rPr>
        <w:t>Marketingové</w:t>
      </w:r>
      <w:r w:rsidR="00F43162" w:rsidRPr="00340E69">
        <w:rPr>
          <w:lang w:val="cs-CZ"/>
        </w:rPr>
        <w:t xml:space="preserve"> služby pro SEV Hlídka, č. VZ 1901043 (dále též i jen jako </w:t>
      </w:r>
      <w:r w:rsidR="008A5706" w:rsidRPr="00340E69">
        <w:rPr>
          <w:lang w:val="cs-CZ"/>
        </w:rPr>
        <w:t>„</w:t>
      </w:r>
      <w:r w:rsidR="00F43162" w:rsidRPr="00340E69">
        <w:rPr>
          <w:lang w:val="cs-CZ"/>
        </w:rPr>
        <w:t>dílo</w:t>
      </w:r>
      <w:r w:rsidR="008A5706" w:rsidRPr="00340E69">
        <w:rPr>
          <w:lang w:val="cs-CZ"/>
        </w:rPr>
        <w:t>“</w:t>
      </w:r>
      <w:r w:rsidR="00F43162" w:rsidRPr="00340E69">
        <w:rPr>
          <w:lang w:val="cs-CZ"/>
        </w:rPr>
        <w:t>)</w:t>
      </w:r>
      <w:r w:rsidRPr="00340E69">
        <w:rPr>
          <w:lang w:val="cs-CZ"/>
        </w:rPr>
        <w:t>.</w:t>
      </w:r>
    </w:p>
    <w:p w:rsidR="006B112E" w:rsidRPr="00340E69" w:rsidRDefault="006B112E">
      <w:pPr>
        <w:pStyle w:val="Standard"/>
        <w:jc w:val="both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2.2. Zadavatel se zavazuje realizovat činnosti s agenturou ADVERTISING WAY s.r.o. a poskytovat agentuře potřebnou součinnost.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2.3. Agentura je oprávněna v rámci této smlouvy použít k plnění svých závazků i třetí osoby, ledaže by to povaha závazku neumožňovala.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2.4. Tato smlouva stanoví závazná pravidla spolupráce účastníků, od nichž se lze odchýlit pouze dodatkem ke smlouvě, který musí být sjednán způsobem v ní stanoveným.</w:t>
      </w:r>
    </w:p>
    <w:p w:rsidR="006B112E" w:rsidRPr="00340E69" w:rsidRDefault="006B112E">
      <w:pPr>
        <w:pStyle w:val="Standard"/>
        <w:jc w:val="both"/>
        <w:rPr>
          <w:lang w:val="cs-CZ"/>
        </w:rPr>
      </w:pPr>
    </w:p>
    <w:p w:rsidR="006B112E" w:rsidRPr="00340E69" w:rsidRDefault="006B112E">
      <w:pPr>
        <w:pStyle w:val="Standard"/>
        <w:jc w:val="both"/>
        <w:rPr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D42E21" w:rsidRDefault="00D42E21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lastRenderedPageBreak/>
        <w:t>3.</w:t>
      </w: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Práva a povinnosti účastníků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rPr>
          <w:lang w:val="cs-CZ"/>
        </w:rPr>
      </w:pPr>
      <w:r w:rsidRPr="00340E69">
        <w:rPr>
          <w:lang w:val="cs-CZ"/>
        </w:rPr>
        <w:t>3.1. Zadavatel je povinen:</w:t>
      </w: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3.1.1.</w:t>
      </w:r>
      <w:r w:rsidRPr="00340E69">
        <w:rPr>
          <w:lang w:val="cs-CZ"/>
        </w:rPr>
        <w:tab/>
        <w:t>poskytnout agentuře veškerou potřebnou součinnost, zejména předat včasné, pravdivé, úplné a přehledné informace a předkládat veškerý materiál potřebný pro zpracování návrhů a jejich realizaci. V případě prodlevy s předáním podkladů nezbytně nutných k reali</w:t>
      </w:r>
      <w:r w:rsidR="00340E69">
        <w:rPr>
          <w:lang w:val="cs-CZ"/>
        </w:rPr>
        <w:t xml:space="preserve">zaci reklamní činnosti se </w:t>
      </w:r>
      <w:r w:rsidRPr="00340E69">
        <w:rPr>
          <w:lang w:val="cs-CZ"/>
        </w:rPr>
        <w:t>posunuje termín této realizace na nejbližší možný.</w:t>
      </w: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3.1.2.</w:t>
      </w:r>
      <w:r w:rsidRPr="00340E69">
        <w:rPr>
          <w:lang w:val="cs-CZ"/>
        </w:rPr>
        <w:tab/>
      </w:r>
      <w:r w:rsidR="00C97097" w:rsidRPr="00340E69">
        <w:rPr>
          <w:lang w:val="cs-CZ"/>
        </w:rPr>
        <w:t>u</w:t>
      </w:r>
      <w:r w:rsidRPr="00340E69">
        <w:rPr>
          <w:lang w:val="cs-CZ"/>
        </w:rPr>
        <w:t xml:space="preserve">hradit řádně a včas </w:t>
      </w:r>
      <w:r w:rsidR="00C97097" w:rsidRPr="00340E69">
        <w:rPr>
          <w:lang w:val="cs-CZ"/>
        </w:rPr>
        <w:t xml:space="preserve">sjednanou </w:t>
      </w:r>
      <w:r w:rsidR="00C90DB2" w:rsidRPr="00340E69">
        <w:rPr>
          <w:lang w:val="cs-CZ"/>
        </w:rPr>
        <w:t xml:space="preserve">cenu </w:t>
      </w:r>
      <w:r w:rsidRPr="00340E69">
        <w:rPr>
          <w:lang w:val="cs-CZ"/>
        </w:rPr>
        <w:t xml:space="preserve">za </w:t>
      </w:r>
      <w:r w:rsidR="00C97097" w:rsidRPr="00340E69">
        <w:rPr>
          <w:lang w:val="cs-CZ"/>
        </w:rPr>
        <w:t>dílo</w:t>
      </w:r>
      <w:r w:rsidRPr="00340E69">
        <w:rPr>
          <w:lang w:val="cs-CZ"/>
        </w:rPr>
        <w:t xml:space="preserve"> podle této smlouvy, nestanoví-li tato smlouva jinak.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rPr>
          <w:lang w:val="cs-CZ"/>
        </w:rPr>
      </w:pPr>
      <w:r w:rsidRPr="00340E69">
        <w:rPr>
          <w:lang w:val="cs-CZ"/>
        </w:rPr>
        <w:t>3.2. Agentura je povinna:</w:t>
      </w:r>
    </w:p>
    <w:p w:rsidR="006B112E" w:rsidRPr="00340E69" w:rsidRDefault="004B08AA">
      <w:pPr>
        <w:pStyle w:val="Standard"/>
        <w:tabs>
          <w:tab w:val="left" w:pos="426"/>
        </w:tabs>
        <w:jc w:val="both"/>
        <w:rPr>
          <w:lang w:val="cs-CZ"/>
        </w:rPr>
      </w:pPr>
      <w:r w:rsidRPr="00340E69">
        <w:rPr>
          <w:lang w:val="cs-CZ"/>
        </w:rPr>
        <w:t>3.2.1.</w:t>
      </w:r>
      <w:r w:rsidRPr="00340E69">
        <w:rPr>
          <w:lang w:val="cs-CZ"/>
        </w:rPr>
        <w:tab/>
        <w:t xml:space="preserve"> provádět veškeré úkony související se sjednanou činností s vynaložením veškerého možného úsilí a odborné péče, které po ní lze rozumně požadovat.</w:t>
      </w:r>
    </w:p>
    <w:p w:rsidR="006B112E" w:rsidRPr="00340E69" w:rsidRDefault="004B08AA">
      <w:pPr>
        <w:pStyle w:val="Standard"/>
        <w:tabs>
          <w:tab w:val="left" w:pos="426"/>
        </w:tabs>
        <w:jc w:val="both"/>
        <w:rPr>
          <w:lang w:val="cs-CZ"/>
        </w:rPr>
      </w:pPr>
      <w:r w:rsidRPr="00340E69">
        <w:rPr>
          <w:lang w:val="cs-CZ"/>
        </w:rPr>
        <w:t>3.2.2.</w:t>
      </w:r>
      <w:r w:rsidRPr="00340E69">
        <w:rPr>
          <w:lang w:val="cs-CZ"/>
        </w:rPr>
        <w:tab/>
        <w:t xml:space="preserve"> dodržovat stanovené harmonogramy realizace předmětu této smlouvy, přičemž případné a zásadní změny musí být realizovány pouze dohodou účastníků smlouvy.</w:t>
      </w:r>
    </w:p>
    <w:p w:rsidR="006B112E" w:rsidRPr="00340E69" w:rsidRDefault="004B08AA">
      <w:pPr>
        <w:pStyle w:val="Standard"/>
        <w:tabs>
          <w:tab w:val="left" w:pos="426"/>
        </w:tabs>
        <w:jc w:val="both"/>
        <w:rPr>
          <w:lang w:val="cs-CZ"/>
        </w:rPr>
      </w:pPr>
      <w:r w:rsidRPr="00340E69">
        <w:rPr>
          <w:lang w:val="cs-CZ"/>
        </w:rPr>
        <w:t>3.2.3. předat zadavateli veškeré podklady návrhy realizace k odsouhlasení a korektuře.</w:t>
      </w:r>
    </w:p>
    <w:p w:rsidR="006B112E" w:rsidRPr="00340E69" w:rsidRDefault="004B08AA">
      <w:pPr>
        <w:pStyle w:val="Standard"/>
        <w:tabs>
          <w:tab w:val="left" w:pos="426"/>
        </w:tabs>
        <w:jc w:val="both"/>
        <w:rPr>
          <w:lang w:val="cs-CZ"/>
        </w:rPr>
      </w:pPr>
      <w:r w:rsidRPr="00340E69">
        <w:rPr>
          <w:lang w:val="cs-CZ"/>
        </w:rPr>
        <w:t>3.2.4.</w:t>
      </w:r>
      <w:r w:rsidRPr="00340E69">
        <w:rPr>
          <w:lang w:val="cs-CZ"/>
        </w:rPr>
        <w:tab/>
        <w:t>předat zadavateli do jednoho měsíce od ukončení smlouvy veškeré podklady, které od něj převzala za účelem zhotovení díla, jakož i veškeré výsledky své činnosti či činností spolupracujících osob na díle, bez rozdílu zda byly či nebyly na výsledném díle použity.</w:t>
      </w: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4.</w:t>
      </w: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Termín zhotovení díla, cena díla, lhůty splatnosti</w:t>
      </w: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4.1. Realizace díla včetně prezentace konceptu proběhne do </w:t>
      </w:r>
      <w:r w:rsidR="00857606" w:rsidRPr="00340E69">
        <w:rPr>
          <w:lang w:val="cs-CZ"/>
        </w:rPr>
        <w:t>30. 6. 2019.</w:t>
      </w:r>
    </w:p>
    <w:p w:rsidR="006B112E" w:rsidRPr="00340E69" w:rsidRDefault="006B112E">
      <w:pPr>
        <w:pStyle w:val="Standard"/>
        <w:jc w:val="both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4.2. Celko</w:t>
      </w:r>
      <w:r w:rsidR="00340E69">
        <w:rPr>
          <w:lang w:val="cs-CZ"/>
        </w:rPr>
        <w:t>vá cena díla činí =144.800,- Kč</w:t>
      </w:r>
      <w:r w:rsidRPr="00340E69">
        <w:rPr>
          <w:lang w:val="cs-CZ"/>
        </w:rPr>
        <w:t xml:space="preserve"> + platná sazba DPH 21%.</w:t>
      </w:r>
      <w:r w:rsidR="00340E69">
        <w:rPr>
          <w:lang w:val="cs-CZ"/>
        </w:rPr>
        <w:t xml:space="preserve"> </w:t>
      </w:r>
      <w:r w:rsidR="00C97097" w:rsidRPr="00340E69">
        <w:rPr>
          <w:lang w:val="cs-CZ"/>
        </w:rPr>
        <w:t>Tato cena je pevná a nejvýše přípustná.</w:t>
      </w:r>
    </w:p>
    <w:p w:rsidR="00C97097" w:rsidRPr="00340E69" w:rsidRDefault="004B08AA" w:rsidP="00C97097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 Zadavatel se zavazuje </w:t>
      </w:r>
      <w:r w:rsidR="00C97097" w:rsidRPr="00340E69">
        <w:rPr>
          <w:lang w:val="cs-CZ"/>
        </w:rPr>
        <w:t>za</w:t>
      </w:r>
      <w:r w:rsidRPr="00340E69">
        <w:rPr>
          <w:lang w:val="cs-CZ"/>
        </w:rPr>
        <w:t xml:space="preserve">platit </w:t>
      </w:r>
      <w:r w:rsidR="00C97097" w:rsidRPr="00340E69">
        <w:rPr>
          <w:lang w:val="cs-CZ"/>
        </w:rPr>
        <w:t xml:space="preserve">agentuře cenu díla po dokončení a předání řádně provedeného díla ze strany agentury zadavateli. Přílohou faktury bude soupis provedených prací písemně odsouhlasený zadavatelem. </w:t>
      </w:r>
    </w:p>
    <w:p w:rsidR="006B112E" w:rsidRPr="00340E69" w:rsidRDefault="00C97097" w:rsidP="00C97097">
      <w:pPr>
        <w:pStyle w:val="Standard"/>
        <w:jc w:val="both"/>
        <w:rPr>
          <w:lang w:val="cs-CZ"/>
        </w:rPr>
      </w:pPr>
      <w:r w:rsidRPr="00340E69">
        <w:rPr>
          <w:lang w:val="cs-CZ"/>
        </w:rPr>
        <w:t>Cena díla je blíže specifikována v Příloze č. 1 (Nabídkový list) k této Smlouvě o dílo.</w:t>
      </w:r>
    </w:p>
    <w:p w:rsidR="006B112E" w:rsidRPr="00340E69" w:rsidRDefault="006B112E">
      <w:pPr>
        <w:pStyle w:val="Standard"/>
        <w:jc w:val="both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4.3. Zadavateli se touto smlouvou přiznává lhůta splatnosti 14 dnů od data </w:t>
      </w:r>
      <w:r w:rsidR="00BA0033" w:rsidRPr="00340E69">
        <w:rPr>
          <w:lang w:val="cs-CZ"/>
        </w:rPr>
        <w:t xml:space="preserve">doručení </w:t>
      </w:r>
      <w:r w:rsidRPr="00340E69">
        <w:rPr>
          <w:lang w:val="cs-CZ"/>
        </w:rPr>
        <w:t>daňov</w:t>
      </w:r>
      <w:r w:rsidR="00BA0033" w:rsidRPr="00340E69">
        <w:rPr>
          <w:lang w:val="cs-CZ"/>
        </w:rPr>
        <w:t>ého</w:t>
      </w:r>
      <w:r w:rsidRPr="00340E69">
        <w:rPr>
          <w:lang w:val="cs-CZ"/>
        </w:rPr>
        <w:t xml:space="preserve"> doklad</w:t>
      </w:r>
      <w:r w:rsidR="00BA0033" w:rsidRPr="00340E69">
        <w:rPr>
          <w:lang w:val="cs-CZ"/>
        </w:rPr>
        <w:t>u</w:t>
      </w:r>
      <w:r w:rsidRPr="00340E69">
        <w:rPr>
          <w:lang w:val="cs-CZ"/>
        </w:rPr>
        <w:t>.</w:t>
      </w:r>
    </w:p>
    <w:p w:rsidR="006B112E" w:rsidRPr="00340E69" w:rsidRDefault="006B112E">
      <w:pPr>
        <w:pStyle w:val="Standard"/>
        <w:jc w:val="both"/>
        <w:rPr>
          <w:lang w:val="cs-CZ"/>
        </w:rPr>
      </w:pPr>
    </w:p>
    <w:p w:rsidR="00D42E21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 </w:t>
      </w:r>
      <w:r w:rsidRPr="00340E69">
        <w:rPr>
          <w:lang w:val="cs-CZ"/>
        </w:rPr>
        <w:tab/>
      </w:r>
      <w:r w:rsidRPr="00340E69">
        <w:rPr>
          <w:lang w:val="cs-CZ"/>
        </w:rPr>
        <w:tab/>
      </w:r>
      <w:r w:rsidRPr="00340E69">
        <w:rPr>
          <w:lang w:val="cs-CZ"/>
        </w:rPr>
        <w:tab/>
      </w:r>
      <w:r w:rsidRPr="00340E69">
        <w:rPr>
          <w:lang w:val="cs-CZ"/>
        </w:rPr>
        <w:tab/>
      </w:r>
      <w:r w:rsidRPr="00340E69">
        <w:rPr>
          <w:lang w:val="cs-CZ"/>
        </w:rPr>
        <w:tab/>
        <w:t xml:space="preserve">     </w:t>
      </w:r>
    </w:p>
    <w:p w:rsidR="00D42E21" w:rsidRDefault="00D42E21">
      <w:pPr>
        <w:pStyle w:val="Standard"/>
        <w:jc w:val="both"/>
        <w:rPr>
          <w:lang w:val="cs-CZ"/>
        </w:rPr>
      </w:pPr>
    </w:p>
    <w:p w:rsidR="00D42E21" w:rsidRDefault="00D42E21">
      <w:pPr>
        <w:pStyle w:val="Standard"/>
        <w:jc w:val="both"/>
        <w:rPr>
          <w:lang w:val="cs-CZ"/>
        </w:rPr>
      </w:pPr>
    </w:p>
    <w:p w:rsidR="00D42E21" w:rsidRDefault="00D42E21">
      <w:pPr>
        <w:pStyle w:val="Standard"/>
        <w:jc w:val="both"/>
        <w:rPr>
          <w:lang w:val="cs-CZ"/>
        </w:rPr>
      </w:pPr>
    </w:p>
    <w:p w:rsidR="006B112E" w:rsidRPr="00340E69" w:rsidRDefault="004B08AA" w:rsidP="00D42E21">
      <w:pPr>
        <w:pStyle w:val="Standard"/>
        <w:jc w:val="center"/>
        <w:rPr>
          <w:lang w:val="cs-CZ"/>
        </w:rPr>
      </w:pPr>
      <w:r w:rsidRPr="00340E69">
        <w:rPr>
          <w:b/>
          <w:bCs/>
          <w:lang w:val="cs-CZ"/>
        </w:rPr>
        <w:lastRenderedPageBreak/>
        <w:t>5.</w:t>
      </w:r>
    </w:p>
    <w:p w:rsidR="006B112E" w:rsidRPr="00340E69" w:rsidRDefault="004B08AA" w:rsidP="00D42E21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Vyšší moc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5.1.</w:t>
      </w:r>
      <w:r w:rsidRPr="00340E69">
        <w:rPr>
          <w:lang w:val="cs-CZ"/>
        </w:rPr>
        <w:tab/>
        <w:t>Žádná ze smluvních stran není odpovědná za prodlení s plněním povinnosti stanovené touto smlouvou, pokud bylo způsobeno okolnostmi vylučujícími odpovědnost.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5.2.</w:t>
      </w:r>
      <w:r w:rsidRPr="00340E69">
        <w:rPr>
          <w:lang w:val="cs-CZ"/>
        </w:rPr>
        <w:tab/>
        <w:t>Za okolnosti vylučující odpovědnost ve smyslu této smlouvy se považují mimořádné okolnosti bránící dočasně nebo trvale splnění v ní stanovených povinností, pokud nastaly po jejím uzavření nezávisle na vůli povinné strany a jestliže nemohly být tyto okolnosti nebo jejich následky povinnou stranou odvráceny ani při vynaložení veškerého úsilí, které lze rozumně v dané situaci požadovat.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5.3.</w:t>
      </w:r>
      <w:r w:rsidRPr="00340E69">
        <w:rPr>
          <w:lang w:val="cs-CZ"/>
        </w:rPr>
        <w:tab/>
        <w:t xml:space="preserve">Za okolnosti vylučující odpovědnost se však nepokládají okolnosti, jež vyplývají z </w:t>
      </w:r>
      <w:proofErr w:type="gramStart"/>
      <w:r w:rsidRPr="00340E69">
        <w:rPr>
          <w:lang w:val="cs-CZ"/>
        </w:rPr>
        <w:t>osobních,  zejména</w:t>
      </w:r>
      <w:proofErr w:type="gramEnd"/>
      <w:r w:rsidRPr="00340E69">
        <w:rPr>
          <w:lang w:val="cs-CZ"/>
        </w:rPr>
        <w:t xml:space="preserve"> hospodářských poměrů povinné strany a dále překážky plnění, které byla tato strana povinna překonat nebo odstranit podle této smlouvy, obchodních zvyklostí nebo obecně závazných právních předpisů, jakož i okolnosti, které se projevily až v době, kdy byla povinná strana již v prodlení.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5.4.</w:t>
      </w:r>
      <w:r w:rsidRPr="00340E69">
        <w:rPr>
          <w:lang w:val="cs-CZ"/>
        </w:rPr>
        <w:tab/>
        <w:t>Za okolnost vylučující odpovědnost se rovněž nepovažuje okolnost, kterou mohla a měla povinná strana při uzavírání smlouvy předvídat, ledaže by oprávněná strana dala najevo, že uzavírá smlouvu i přesto, že tato překážka může plnění smlouvy ohrozit.</w:t>
      </w: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6.</w:t>
      </w:r>
    </w:p>
    <w:p w:rsidR="006B112E" w:rsidRPr="00340E69" w:rsidRDefault="006B112E">
      <w:pPr>
        <w:pStyle w:val="Standard"/>
        <w:jc w:val="center"/>
        <w:rPr>
          <w:lang w:val="cs-CZ"/>
        </w:rPr>
      </w:pPr>
    </w:p>
    <w:p w:rsidR="006B112E" w:rsidRPr="00340E69" w:rsidRDefault="004B08AA">
      <w:pPr>
        <w:pStyle w:val="Standard"/>
        <w:jc w:val="center"/>
        <w:rPr>
          <w:lang w:val="cs-CZ"/>
        </w:rPr>
      </w:pPr>
      <w:r w:rsidRPr="00340E69">
        <w:rPr>
          <w:lang w:val="cs-CZ"/>
        </w:rPr>
        <w:t xml:space="preserve"> </w:t>
      </w:r>
      <w:r w:rsidRPr="00340E69">
        <w:rPr>
          <w:b/>
          <w:bCs/>
          <w:lang w:val="cs-CZ"/>
        </w:rPr>
        <w:t>Práva autorů a práva související s právem autorským a osobnostní práva</w:t>
      </w:r>
    </w:p>
    <w:p w:rsidR="006B112E" w:rsidRPr="00340E69" w:rsidRDefault="006B112E">
      <w:pPr>
        <w:pStyle w:val="Standard"/>
        <w:jc w:val="center"/>
        <w:rPr>
          <w:b/>
          <w:bCs/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6.1. </w:t>
      </w:r>
      <w:r w:rsidRPr="00340E69">
        <w:rPr>
          <w:lang w:val="cs-CZ"/>
        </w:rPr>
        <w:tab/>
        <w:t>Zadavatel garantuje, že ke všem jím dodaným materiálům, popř. při jiných jím přímo realizovaných činnostech, získal v souladu s autorským zákonem a občanským zákoníkem od autorů, výkonných umělců, výrobců zvukových, obrazových a zvukově obrazových záznamů a zúčastněných osobností oprávnění k výkonu práva užít děl, výkonů, zvukových a zvukově obrazových záznamů, jakož i všech osobnostních práv k plnění předmětu této smlouvy. Zadavatel garantuje, že získal tato oprávnění v takovém rozsahu, že agentura je oprávněna realizovat reklamy a další činnosti dle této smlouvy, aniž by byla povinna uzavírat s těmito osobami zvláštní smlouvy a aniž by jí vůči nim vznikaly jakékoli jiné závazky.</w:t>
      </w:r>
    </w:p>
    <w:p w:rsidR="00D42E21" w:rsidRDefault="00D42E21">
      <w:pPr>
        <w:rPr>
          <w:rFonts w:cs="Arial Unicode MS"/>
          <w:color w:val="000000"/>
          <w:sz w:val="24"/>
          <w:szCs w:val="24"/>
          <w:lang w:eastAsia="en-US" w:bidi="ar-SA"/>
        </w:rPr>
      </w:pPr>
      <w:r>
        <w:br w:type="page"/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6.2. </w:t>
      </w:r>
      <w:r w:rsidRPr="00340E69">
        <w:rPr>
          <w:lang w:val="cs-CZ"/>
        </w:rPr>
        <w:tab/>
        <w:t>Pokud agentura využívá při realizaci předmětu této smlouvy autorských děl, výkonů, zvukových a zvukově obrazových záznamů, popř. práv na ochranu osobnosti, je povinna získat oprávnění k výkonu práv k takovému užití. Příslušné smlouvy podle autorského zákona uzavírá s oprávněnými subjekty agentura, přičemž veškeré odměny a náhrady za vytvoření a užití děl, výkonů, záznamů a snímků jsou hrazeny z prostředků poskytnutých zadavatelem</w:t>
      </w:r>
      <w:r w:rsidR="007708CE" w:rsidRPr="00340E69">
        <w:rPr>
          <w:lang w:val="cs-CZ"/>
        </w:rPr>
        <w:t xml:space="preserve"> </w:t>
      </w:r>
      <w:r w:rsidR="007708CE" w:rsidRPr="00340E69">
        <w:rPr>
          <w:color w:val="auto"/>
          <w:kern w:val="0"/>
          <w:lang w:val="cs-CZ"/>
        </w:rPr>
        <w:t>ve formě ceny díla sjednané v této smlouvě</w:t>
      </w:r>
      <w:r w:rsidRPr="00340E69">
        <w:rPr>
          <w:lang w:val="cs-CZ"/>
        </w:rPr>
        <w:t>. To se týká také plateb ochranným organizacím autorů a výkonných umělců. Ustanovení bodu 7.3. zůstává tímto nedotčeno.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6.3.</w:t>
      </w:r>
      <w:r w:rsidRPr="00340E69">
        <w:rPr>
          <w:lang w:val="cs-CZ"/>
        </w:rPr>
        <w:tab/>
        <w:t>Ten účastník smlouvy, který užívá reklam, děl, výkonů, záznamů, snímků a jiných činností podléhajících autorskému zákonu, nebo práv na ochranu osobnosti chráněných dle občanského zákoníku, odpovídá při své činnosti za dodržování těchto práv a garantuje, že jakákoli třetí osoba nevznese vůči druhému účastníku smlouvy jakékoli nároky vzniklé porušením svých práv  v souvislosti s takovým užitím, ani jiné nároky v souvislosti s tímto užitím.   V případě porušení této povinnosti uhradí ten účastník smlouvy, který ji porušil druhému účastníku smlouvy veškerou vzniklou škodu, včetně porušení dobrého jména firmy a nákladů případných soudních sporů a tento je rovněž oprávněn od smlouvy odstoupit. Odstoupení od smlouvy se řídí ustanovením§§ 2001 a následující občanského zákoníku.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ind w:right="46"/>
        <w:jc w:val="both"/>
        <w:rPr>
          <w:lang w:val="cs-CZ"/>
        </w:rPr>
      </w:pPr>
      <w:r w:rsidRPr="00340E69">
        <w:rPr>
          <w:lang w:val="cs-CZ"/>
        </w:rPr>
        <w:t>6.4.</w:t>
      </w:r>
      <w:r w:rsidRPr="00340E69">
        <w:rPr>
          <w:lang w:val="cs-CZ"/>
        </w:rPr>
        <w:tab/>
        <w:t>Každý účastník smlouvy je povinen upozornit předem na veškeré možné problémy, které by mohly vzniknout v oblasti autorských, souvisejících a osobnostních práv, a na nutné kroky vyplývající ze specifik autorskoprávních nebo jiných obdobných předpisů týkajících se ochrany práv k nehmotným statkům.</w:t>
      </w:r>
    </w:p>
    <w:p w:rsidR="006B112E" w:rsidRPr="00340E69" w:rsidRDefault="006B112E">
      <w:pPr>
        <w:pStyle w:val="Standard"/>
        <w:ind w:right="46"/>
        <w:jc w:val="both"/>
        <w:rPr>
          <w:lang w:val="cs-CZ"/>
        </w:rPr>
      </w:pPr>
    </w:p>
    <w:p w:rsidR="006B112E" w:rsidRPr="00340E69" w:rsidRDefault="004B08AA">
      <w:pPr>
        <w:pStyle w:val="Standard"/>
        <w:ind w:right="46"/>
        <w:jc w:val="both"/>
        <w:rPr>
          <w:lang w:val="cs-CZ"/>
        </w:rPr>
      </w:pPr>
      <w:r w:rsidRPr="00340E69">
        <w:rPr>
          <w:lang w:val="cs-CZ"/>
        </w:rPr>
        <w:t>6.5.</w:t>
      </w:r>
      <w:r w:rsidRPr="00340E69">
        <w:rPr>
          <w:lang w:val="cs-CZ"/>
        </w:rPr>
        <w:tab/>
        <w:t xml:space="preserve">Výsledné dílo obsahuje zejména slovní, grafické, audio, video, audio-video či jiné prvky vytvořené zhotovitelem, které jsou chráněny zákonem č. 121/2000 Sb., o právu autorském, o právech souvisejících s právem autorským a o změně některých zákonů (autorský zákon). Z uvedeného důvodu poskytuje </w:t>
      </w:r>
      <w:r w:rsidR="00B21691" w:rsidRPr="00340E69">
        <w:rPr>
          <w:lang w:val="cs-CZ"/>
        </w:rPr>
        <w:t>agentura zadavateli</w:t>
      </w:r>
      <w:r w:rsidRPr="00340E69">
        <w:rPr>
          <w:lang w:val="cs-CZ"/>
        </w:rPr>
        <w:t xml:space="preserve"> licenci k užití díla či jeho jednotlivým částem (i nepoužitým viz 3.2.4.) a to jako licenci bezúplatnou a neomezenou.</w:t>
      </w:r>
      <w:r w:rsidR="00B21691" w:rsidRPr="00340E69">
        <w:rPr>
          <w:lang w:val="cs-CZ"/>
        </w:rPr>
        <w:t xml:space="preserve"> Agentura poskytuje zadavateli tuto licenci jako výhradní.</w:t>
      </w:r>
    </w:p>
    <w:p w:rsidR="006B112E" w:rsidRPr="00340E69" w:rsidRDefault="006B112E">
      <w:pPr>
        <w:pStyle w:val="Standard"/>
        <w:ind w:right="567"/>
        <w:jc w:val="center"/>
        <w:rPr>
          <w:b/>
          <w:bCs/>
          <w:lang w:val="cs-CZ"/>
        </w:rPr>
      </w:pPr>
    </w:p>
    <w:p w:rsidR="006B112E" w:rsidRPr="00340E69" w:rsidRDefault="004B08AA">
      <w:pPr>
        <w:pStyle w:val="Standard"/>
        <w:ind w:right="567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 xml:space="preserve">          7.</w:t>
      </w:r>
    </w:p>
    <w:p w:rsidR="006B112E" w:rsidRPr="00340E69" w:rsidRDefault="004B08AA">
      <w:pPr>
        <w:pStyle w:val="Standard"/>
        <w:jc w:val="center"/>
        <w:rPr>
          <w:b/>
          <w:bCs/>
          <w:lang w:val="cs-CZ"/>
        </w:rPr>
      </w:pPr>
      <w:r w:rsidRPr="00340E69">
        <w:rPr>
          <w:b/>
          <w:bCs/>
          <w:lang w:val="cs-CZ"/>
        </w:rPr>
        <w:t>Trvání a zánik smlouvy</w:t>
      </w:r>
    </w:p>
    <w:p w:rsidR="006B112E" w:rsidRPr="00340E69" w:rsidRDefault="006B112E">
      <w:pPr>
        <w:pStyle w:val="Standard"/>
        <w:rPr>
          <w:b/>
          <w:bCs/>
          <w:lang w:val="cs-CZ"/>
        </w:rPr>
      </w:pPr>
    </w:p>
    <w:p w:rsidR="006B112E" w:rsidRPr="00340E69" w:rsidRDefault="004B08AA">
      <w:pPr>
        <w:pStyle w:val="Standard"/>
        <w:rPr>
          <w:lang w:val="cs-CZ"/>
        </w:rPr>
      </w:pPr>
      <w:r w:rsidRPr="00340E69">
        <w:rPr>
          <w:lang w:val="cs-CZ"/>
        </w:rPr>
        <w:t>7.1.</w:t>
      </w:r>
      <w:r w:rsidRPr="00340E69">
        <w:rPr>
          <w:lang w:val="cs-CZ"/>
        </w:rPr>
        <w:tab/>
        <w:t xml:space="preserve">Smlouva je uzavřena s účinností ode dne podpisu na dobu určitou do </w:t>
      </w:r>
      <w:r w:rsidR="00857606" w:rsidRPr="00340E69">
        <w:rPr>
          <w:lang w:val="cs-CZ"/>
        </w:rPr>
        <w:t>30. 6. 2019.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7.2.</w:t>
      </w:r>
      <w:r w:rsidRPr="00340E69">
        <w:rPr>
          <w:lang w:val="cs-CZ"/>
        </w:rPr>
        <w:tab/>
        <w:t>Smlouva zaniká ze zákonných důvodů, dohodou, dále z důvodů uvedených ve smlouvě a v případech:</w:t>
      </w:r>
    </w:p>
    <w:p w:rsidR="00D42E21" w:rsidRDefault="00D42E21">
      <w:pPr>
        <w:rPr>
          <w:rFonts w:cs="Arial Unicode MS"/>
          <w:color w:val="000000"/>
          <w:sz w:val="24"/>
          <w:szCs w:val="24"/>
          <w:lang w:eastAsia="en-US" w:bidi="ar-SA"/>
        </w:rPr>
      </w:pPr>
      <w:r>
        <w:br w:type="page"/>
      </w:r>
    </w:p>
    <w:p w:rsidR="006B112E" w:rsidRPr="00340E69" w:rsidRDefault="006B112E">
      <w:pPr>
        <w:pStyle w:val="Standard"/>
        <w:jc w:val="both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7.2.1.</w:t>
      </w:r>
      <w:r w:rsidRPr="00340E69">
        <w:rPr>
          <w:lang w:val="cs-CZ"/>
        </w:rPr>
        <w:tab/>
        <w:t xml:space="preserve"> písemnou výpovědí zadavatele bez udání důvodu s jednoměsíční výpovědní lhůtou, která počíná běžet prvního dne měsíce následujícího po doručení výpovědi zhotoviteli.</w:t>
      </w:r>
    </w:p>
    <w:p w:rsidR="006B112E" w:rsidRPr="00340E69" w:rsidRDefault="004B08AA">
      <w:pPr>
        <w:pStyle w:val="Standard"/>
        <w:rPr>
          <w:lang w:val="cs-CZ"/>
        </w:rPr>
      </w:pPr>
      <w:r w:rsidRPr="00340E69">
        <w:rPr>
          <w:lang w:val="cs-CZ"/>
        </w:rPr>
        <w:t>7.2.2.</w:t>
      </w:r>
      <w:r w:rsidRPr="00340E69">
        <w:rPr>
          <w:lang w:val="cs-CZ"/>
        </w:rPr>
        <w:tab/>
        <w:t xml:space="preserve"> výpovědí nebo odstoupením agentury, pokud:</w:t>
      </w: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7.2.2.1. zadavatel je v prodlení s finančním, nebo jiným smluvním plněním</w:t>
      </w: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7.2.2.2. zadavatel nesplnil závažným způsobem své povinnosti, což zásadním způsobem neumožní splnění předmětu smlouvy a není možné navrhnout pro splnění předmětu náhradní řešení s obdobnými výsledky, nebo je z důvodu porušení povinností zadavatele dle čl. 6. vůči agentuře, nebo zadavateli vznesen oprávněný nárok třetí osoby</w:t>
      </w: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7.2.2.3. zadavatel nesplnil zásadním způsobem, nebo opakovaně, povinnost součinnosti danou touto smlouvou.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7.3.</w:t>
      </w:r>
      <w:r w:rsidRPr="00340E69">
        <w:rPr>
          <w:lang w:val="cs-CZ"/>
        </w:rPr>
        <w:tab/>
        <w:t xml:space="preserve">Při zániku smlouvy náleží agentuře </w:t>
      </w:r>
      <w:r w:rsidR="003505BE" w:rsidRPr="00340E69">
        <w:rPr>
          <w:lang w:val="cs-CZ"/>
        </w:rPr>
        <w:t xml:space="preserve">cena </w:t>
      </w:r>
      <w:r w:rsidRPr="00340E69">
        <w:rPr>
          <w:lang w:val="cs-CZ"/>
        </w:rPr>
        <w:t>za plnění, které již ze smlouvy realizovala. Zánikem smlouvy nezanikají nároky ze smlouvy již vzniklé, ani nárok na náhradu vzniklé škody.</w:t>
      </w:r>
    </w:p>
    <w:p w:rsidR="006B112E" w:rsidRPr="00340E69" w:rsidRDefault="006B112E">
      <w:pPr>
        <w:pStyle w:val="Standard"/>
        <w:jc w:val="both"/>
        <w:rPr>
          <w:lang w:val="cs-CZ"/>
        </w:rPr>
      </w:pPr>
    </w:p>
    <w:p w:rsidR="006B112E" w:rsidRPr="00340E69" w:rsidRDefault="004B08AA">
      <w:pPr>
        <w:pStyle w:val="Standard"/>
        <w:rPr>
          <w:lang w:val="cs-CZ"/>
        </w:rPr>
      </w:pPr>
      <w:r w:rsidRPr="00340E69">
        <w:rPr>
          <w:lang w:val="cs-CZ"/>
        </w:rPr>
        <w:t xml:space="preserve"> </w:t>
      </w:r>
      <w:r w:rsidRPr="00340E69">
        <w:rPr>
          <w:lang w:val="cs-CZ"/>
        </w:rPr>
        <w:tab/>
      </w:r>
      <w:r w:rsidRPr="00340E69">
        <w:rPr>
          <w:lang w:val="cs-CZ"/>
        </w:rPr>
        <w:tab/>
      </w:r>
      <w:r w:rsidRPr="00340E69">
        <w:rPr>
          <w:lang w:val="cs-CZ"/>
        </w:rPr>
        <w:tab/>
      </w:r>
      <w:r w:rsidRPr="00340E69">
        <w:rPr>
          <w:lang w:val="cs-CZ"/>
        </w:rPr>
        <w:tab/>
      </w:r>
      <w:r w:rsidRPr="00340E69">
        <w:rPr>
          <w:lang w:val="cs-CZ"/>
        </w:rPr>
        <w:tab/>
        <w:t xml:space="preserve">     </w:t>
      </w:r>
      <w:r w:rsidRPr="00340E69">
        <w:rPr>
          <w:b/>
          <w:bCs/>
          <w:lang w:val="cs-CZ"/>
        </w:rPr>
        <w:t>8.</w:t>
      </w:r>
    </w:p>
    <w:p w:rsidR="006B112E" w:rsidRPr="00340E69" w:rsidRDefault="004B08AA">
      <w:pPr>
        <w:pStyle w:val="Standard"/>
        <w:rPr>
          <w:b/>
          <w:bCs/>
          <w:lang w:val="cs-CZ"/>
        </w:rPr>
      </w:pPr>
      <w:r w:rsidRPr="00340E69">
        <w:rPr>
          <w:b/>
          <w:bCs/>
          <w:lang w:val="cs-CZ"/>
        </w:rPr>
        <w:t xml:space="preserve"> </w:t>
      </w:r>
      <w:r w:rsidRPr="00340E69">
        <w:rPr>
          <w:b/>
          <w:bCs/>
          <w:lang w:val="cs-CZ"/>
        </w:rPr>
        <w:tab/>
      </w:r>
      <w:r w:rsidRPr="00340E69">
        <w:rPr>
          <w:b/>
          <w:bCs/>
          <w:lang w:val="cs-CZ"/>
        </w:rPr>
        <w:tab/>
      </w:r>
      <w:r w:rsidRPr="00340E69">
        <w:rPr>
          <w:b/>
          <w:bCs/>
          <w:lang w:val="cs-CZ"/>
        </w:rPr>
        <w:tab/>
        <w:t xml:space="preserve">              Závěrečná ujednání</w:t>
      </w:r>
    </w:p>
    <w:p w:rsidR="006B112E" w:rsidRPr="00340E69" w:rsidRDefault="006B112E">
      <w:pPr>
        <w:pStyle w:val="Standard"/>
        <w:rPr>
          <w:b/>
          <w:bCs/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8.1.</w:t>
      </w:r>
      <w:r w:rsidRPr="00340E69">
        <w:rPr>
          <w:lang w:val="cs-CZ"/>
        </w:rPr>
        <w:tab/>
        <w:t>Tato smlouva byla sepsána ve dvou vyhotoveních, z nichž každý z účastníků přejímá jedno. V případě pochybností o autentičnosti textu platí, že povinnosti účastníka nesmí být menší a právo nesmí být větší, než je ve vyhotovení smlouvy, které má v držení druhý účastník. Jakékoliv opravy textu platí jen, byly-li oběma účastníky parafovány.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8.2.</w:t>
      </w:r>
      <w:r w:rsidRPr="00340E69">
        <w:rPr>
          <w:lang w:val="cs-CZ"/>
        </w:rPr>
        <w:tab/>
        <w:t xml:space="preserve">Účastníci se zavazují, že v případě sporů o obsah a plnění této smlouvy vynaloží veškeré úsilí, které lze spravedlivě požadovat, k tomu, aby tyto spory byly vyřešeny smírnou cestou, zejména aby byly odstraněny okolnosti vedoucí ke vzniku práva od smlouvy odstoupit nebo způsobující její neplatnost. 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8.3.</w:t>
      </w:r>
      <w:r w:rsidRPr="00340E69">
        <w:rPr>
          <w:lang w:val="cs-CZ"/>
        </w:rPr>
        <w:tab/>
        <w:t>Pokud by se v důsledku změny právních předpisů nebo jiných důvodů stala některá ujednání této smlouvy neplatnými nebo neúčinnými, účastníci prohlašují, že smlouva je ve zbývajících ustanoveních platná, neodporuje-li to jejímu účelu nebo nejedná-li  se o ustanovení, která oddělit nelze.</w:t>
      </w:r>
    </w:p>
    <w:p w:rsidR="00D42E21" w:rsidRDefault="00D42E21">
      <w:pPr>
        <w:rPr>
          <w:rFonts w:cs="Arial Unicode MS"/>
          <w:color w:val="000000"/>
          <w:sz w:val="24"/>
          <w:szCs w:val="24"/>
          <w:lang w:eastAsia="en-US" w:bidi="ar-SA"/>
        </w:rPr>
      </w:pPr>
      <w:r>
        <w:br w:type="page"/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rPr>
          <w:lang w:val="cs-CZ"/>
        </w:rPr>
      </w:pPr>
      <w:r w:rsidRPr="00340E69">
        <w:rPr>
          <w:lang w:val="cs-CZ"/>
        </w:rPr>
        <w:t>8.4.</w:t>
      </w:r>
      <w:r w:rsidRPr="00340E69">
        <w:rPr>
          <w:lang w:val="cs-CZ"/>
        </w:rPr>
        <w:tab/>
        <w:t>Ve věcech týkajících se plnění této smlouvy jsou oprávněni jednat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rPr>
          <w:lang w:val="cs-CZ"/>
        </w:rPr>
      </w:pPr>
      <w:r w:rsidRPr="00340E69">
        <w:rPr>
          <w:lang w:val="cs-CZ"/>
        </w:rPr>
        <w:t>8.4.1.</w:t>
      </w:r>
      <w:r w:rsidRPr="00340E69">
        <w:rPr>
          <w:lang w:val="cs-CZ"/>
        </w:rPr>
        <w:tab/>
        <w:t>za zadavatele</w:t>
      </w:r>
      <w:r w:rsidR="00857606" w:rsidRPr="00340E69">
        <w:rPr>
          <w:lang w:val="cs-CZ"/>
        </w:rPr>
        <w:t>: Zuzana Musilová – vedoucí útvaru SEV Hlídka</w:t>
      </w:r>
    </w:p>
    <w:p w:rsidR="006B112E" w:rsidRPr="00340E69" w:rsidRDefault="004B08AA">
      <w:pPr>
        <w:pStyle w:val="Standard"/>
        <w:rPr>
          <w:lang w:val="cs-CZ"/>
        </w:rPr>
      </w:pPr>
      <w:r w:rsidRPr="00340E69">
        <w:rPr>
          <w:lang w:val="cs-CZ"/>
        </w:rPr>
        <w:t>8.4.2.</w:t>
      </w:r>
      <w:r w:rsidRPr="00340E69">
        <w:rPr>
          <w:lang w:val="cs-CZ"/>
        </w:rPr>
        <w:tab/>
        <w:t>za agenturu: RNDr.</w:t>
      </w:r>
      <w:r w:rsidR="00340E69">
        <w:rPr>
          <w:lang w:val="cs-CZ"/>
        </w:rPr>
        <w:t xml:space="preserve"> </w:t>
      </w:r>
      <w:r w:rsidRPr="00340E69">
        <w:rPr>
          <w:lang w:val="cs-CZ"/>
        </w:rPr>
        <w:t>Libuše Parolková - jednatel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8.5.</w:t>
      </w:r>
      <w:r w:rsidRPr="00340E69">
        <w:rPr>
          <w:lang w:val="cs-CZ"/>
        </w:rPr>
        <w:tab/>
        <w:t>Tuto smlouvu je možné změnit pouze písemnou formou číslovaných dodatků a příloh, přičemž podpisy zástupců obou stran musí být na téže listině.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4B08AA">
      <w:pPr>
        <w:pStyle w:val="Standard"/>
        <w:tabs>
          <w:tab w:val="left" w:pos="426"/>
          <w:tab w:val="left" w:pos="709"/>
        </w:tabs>
        <w:jc w:val="both"/>
        <w:rPr>
          <w:lang w:val="cs-CZ"/>
        </w:rPr>
      </w:pPr>
      <w:r w:rsidRPr="00340E69">
        <w:rPr>
          <w:lang w:val="cs-CZ"/>
        </w:rPr>
        <w:t>8.6.</w:t>
      </w:r>
      <w:r w:rsidRPr="00340E69">
        <w:rPr>
          <w:lang w:val="cs-CZ"/>
        </w:rPr>
        <w:tab/>
        <w:t>Agentura ani zadavatel nesmějí sdělit údaje, které jsou předmětem obchodního tajemství a další údaje, na které byla zadavatelem výslovně upozorněna a které od něho získala při své činnosti dle této smlouvy bez jeho souhlasu jiným osobám nebo je využít pro sebe nebo pro jiné osoby</w:t>
      </w:r>
      <w:r w:rsidR="00994641" w:rsidRPr="00340E69">
        <w:rPr>
          <w:color w:val="auto"/>
          <w:kern w:val="0"/>
          <w:lang w:val="cs-CZ"/>
        </w:rPr>
        <w:t>, s výjimkou případů, kdy povinnost sdělit údaje vyplývá účastníkovi ze zákona nebo mu je uložena na základě zákona</w:t>
      </w:r>
      <w:r w:rsidRPr="00340E69">
        <w:rPr>
          <w:lang w:val="cs-CZ"/>
        </w:rPr>
        <w:t>. Tyto povinnosti trvají i po ukončení smlouvy.</w:t>
      </w:r>
    </w:p>
    <w:p w:rsidR="006B112E" w:rsidRPr="00340E69" w:rsidRDefault="006B112E">
      <w:pPr>
        <w:pStyle w:val="Standard"/>
        <w:tabs>
          <w:tab w:val="left" w:pos="426"/>
          <w:tab w:val="left" w:pos="709"/>
        </w:tabs>
        <w:rPr>
          <w:b/>
          <w:bCs/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>8.7.</w:t>
      </w:r>
      <w:r w:rsidRPr="00340E69">
        <w:rPr>
          <w:lang w:val="cs-CZ"/>
        </w:rPr>
        <w:tab/>
        <w:t>Ustanovení předchozího článku neplatí, jde-li o běžné nebo běžně dostupné informace.</w:t>
      </w:r>
    </w:p>
    <w:p w:rsidR="006B112E" w:rsidRPr="00340E69" w:rsidRDefault="006B112E">
      <w:pPr>
        <w:pStyle w:val="Standard"/>
        <w:jc w:val="both"/>
        <w:rPr>
          <w:lang w:val="cs-CZ"/>
        </w:rPr>
      </w:pPr>
    </w:p>
    <w:p w:rsidR="006B112E" w:rsidRPr="00340E69" w:rsidRDefault="004B08AA">
      <w:pPr>
        <w:pStyle w:val="Standard"/>
        <w:jc w:val="both"/>
        <w:rPr>
          <w:lang w:val="cs-CZ"/>
        </w:rPr>
      </w:pPr>
      <w:r w:rsidRPr="00340E69">
        <w:rPr>
          <w:lang w:val="cs-CZ"/>
        </w:rPr>
        <w:t xml:space="preserve">8.8.   Obě dvě strany se při převzetí díla, event. případných reklamacích řídí příslušnými platnými právními předpisy. Objednatel je povinen dodané dílo při převzetí řádně zkontrolovat. </w:t>
      </w:r>
      <w:r w:rsidRPr="00340E69">
        <w:rPr>
          <w:b/>
          <w:bCs/>
          <w:lang w:val="cs-CZ"/>
        </w:rPr>
        <w:t>O převzetí díla bude vyhotoven protokol o předání, který bude podepsán oběma stranami</w:t>
      </w:r>
      <w:r w:rsidRPr="00340E69">
        <w:rPr>
          <w:lang w:val="cs-CZ"/>
        </w:rPr>
        <w:t>. Na pozdější reklamace nebude být brán zřetel. V případě možných sporů bude postupováno dle příslušných ustanovení občanského zákoníku.</w:t>
      </w:r>
    </w:p>
    <w:p w:rsidR="006B112E" w:rsidRPr="00340E69" w:rsidRDefault="006B112E">
      <w:pPr>
        <w:pStyle w:val="Standard"/>
        <w:rPr>
          <w:lang w:val="cs-CZ"/>
        </w:rPr>
      </w:pPr>
    </w:p>
    <w:p w:rsidR="00D42E21" w:rsidRDefault="002975DA" w:rsidP="002975DA">
      <w:pPr>
        <w:pStyle w:val="Standard"/>
        <w:jc w:val="both"/>
        <w:rPr>
          <w:lang w:val="cs-CZ"/>
        </w:rPr>
      </w:pPr>
      <w:r w:rsidRPr="00340E69">
        <w:rPr>
          <w:lang w:val="cs-CZ"/>
        </w:rPr>
        <w:t>8.9.</w:t>
      </w:r>
      <w:r w:rsidRPr="00340E69">
        <w:rPr>
          <w:lang w:val="cs-CZ"/>
        </w:rPr>
        <w:tab/>
        <w:t>Tato smlouva nabývá účinnosti dnem jejího uveřejnění v registru smluv vedeným Ministerstvem vnitra jako jeho správcem (dále jen správce registru smluv). Povinnost uveřejnit smlouvu v registru smluv na sebe přebírá zadavatel. Zadavatel odpovídá za řádné uveřejnění smlouvy, když smlouvu k uveřejnění zašle bez zbytečného odkladu, nejpozději však do 30 dnů od uzavření smlouvy správci regist</w:t>
      </w:r>
      <w:r w:rsidR="00340E69">
        <w:rPr>
          <w:lang w:val="cs-CZ"/>
        </w:rPr>
        <w:t>ru smluv. Zadavatel se zavazuje zaslat</w:t>
      </w:r>
      <w:r w:rsidRPr="00340E69">
        <w:rPr>
          <w:lang w:val="cs-CZ"/>
        </w:rPr>
        <w:t xml:space="preserve"> bez zbytečného odkladu po ob</w:t>
      </w:r>
      <w:r w:rsidR="00340E69">
        <w:rPr>
          <w:lang w:val="cs-CZ"/>
        </w:rPr>
        <w:t xml:space="preserve">držení zprávy správce registru </w:t>
      </w:r>
      <w:r w:rsidRPr="00340E69">
        <w:rPr>
          <w:lang w:val="cs-CZ"/>
        </w:rPr>
        <w:t>smluv, nejpozději však do 3 měsíců ode dne uzavření smlouvy agentuře potvrzení správce registru smluv o uveřejnění sm</w:t>
      </w:r>
      <w:r w:rsidR="00340E69">
        <w:rPr>
          <w:lang w:val="cs-CZ"/>
        </w:rPr>
        <w:t>louvy</w:t>
      </w:r>
      <w:r w:rsidRPr="00340E69">
        <w:rPr>
          <w:lang w:val="cs-CZ"/>
        </w:rPr>
        <w:t xml:space="preserve"> nebo zprávu, že smlouva uveřejněna nebyla včetně důvodu jejího neuveřejnění. Nebude-li tato smlouva uveřejněna v</w:t>
      </w:r>
      <w:r w:rsidR="00D42E21">
        <w:rPr>
          <w:lang w:val="cs-CZ"/>
        </w:rPr>
        <w:t> </w:t>
      </w:r>
      <w:r w:rsidRPr="00340E69">
        <w:rPr>
          <w:lang w:val="cs-CZ"/>
        </w:rPr>
        <w:t>registru</w:t>
      </w:r>
      <w:bookmarkStart w:id="0" w:name="_GoBack"/>
      <w:bookmarkEnd w:id="0"/>
    </w:p>
    <w:p w:rsidR="00D42E21" w:rsidRDefault="00D42E21">
      <w:pPr>
        <w:rPr>
          <w:rFonts w:cs="Arial Unicode MS"/>
          <w:color w:val="000000"/>
          <w:sz w:val="24"/>
          <w:szCs w:val="24"/>
          <w:lang w:eastAsia="en-US" w:bidi="ar-SA"/>
        </w:rPr>
      </w:pPr>
      <w:r>
        <w:br w:type="page"/>
      </w:r>
    </w:p>
    <w:p w:rsidR="002975DA" w:rsidRPr="00340E69" w:rsidRDefault="002975DA" w:rsidP="002975DA">
      <w:pPr>
        <w:pStyle w:val="Standard"/>
        <w:jc w:val="both"/>
        <w:rPr>
          <w:lang w:val="cs-CZ"/>
        </w:rPr>
      </w:pPr>
      <w:r w:rsidRPr="00340E69">
        <w:rPr>
          <w:lang w:val="cs-CZ"/>
        </w:rPr>
        <w:lastRenderedPageBreak/>
        <w:t>smluv do 3 (tří) měsíců ode dne jejího uzavření, s výjimkou smluv, kdy je možné provést opravu uveřejnění dle zákona, smlouva se od počátku ruší. Smluvní strany se pro případ zrušení smlouvy od počátku z důvodu neuveřejnění smlouvy v registru smluv uzavřít novou smlouvu se shodným obsahem a za shodných obchodních podmínek jako ve zrušené smlouvě, a to na výzvy kterékoli z nich do 30 dnů od podání výzvy. Nebude-li možné pro případ zrušení smlouvy od</w:t>
      </w:r>
      <w:r w:rsidR="00340E69">
        <w:rPr>
          <w:lang w:val="cs-CZ"/>
        </w:rPr>
        <w:t xml:space="preserve"> počátku z důvodu neuveřejnění </w:t>
      </w:r>
      <w:r w:rsidRPr="00340E69">
        <w:rPr>
          <w:lang w:val="cs-CZ"/>
        </w:rPr>
        <w:t>smlouvy v registru smluv uzavřít novou smlouvu se shodným obsahem a za shodných obchodních podmínek jako ve zruš</w:t>
      </w:r>
      <w:r w:rsidR="00340E69">
        <w:rPr>
          <w:lang w:val="cs-CZ"/>
        </w:rPr>
        <w:t>ené smlouvě, smluvní strany se zavazují</w:t>
      </w:r>
      <w:r w:rsidRPr="00340E69">
        <w:rPr>
          <w:lang w:val="cs-CZ"/>
        </w:rPr>
        <w:t xml:space="preserve"> na výz</w:t>
      </w:r>
      <w:r w:rsidR="00340E69">
        <w:rPr>
          <w:lang w:val="cs-CZ"/>
        </w:rPr>
        <w:t xml:space="preserve">vu kterékoli z nich přistoupit </w:t>
      </w:r>
      <w:r w:rsidRPr="00340E69">
        <w:rPr>
          <w:lang w:val="cs-CZ"/>
        </w:rPr>
        <w:t>k narovn</w:t>
      </w:r>
      <w:r w:rsidR="00340E69">
        <w:rPr>
          <w:lang w:val="cs-CZ"/>
        </w:rPr>
        <w:t xml:space="preserve">ání smluvních vztahů tak, aby </w:t>
      </w:r>
      <w:r w:rsidRPr="00340E69">
        <w:rPr>
          <w:lang w:val="cs-CZ"/>
        </w:rPr>
        <w:t>narovnáním dosáhly shodného obsahu práv a povinností a shodných obchodních podmínek jako ve zrušené smlouvě a o narovnání uzavřít písemnou dohodu, která bude zveřejněna v registru smluv.</w:t>
      </w:r>
    </w:p>
    <w:p w:rsidR="002975DA" w:rsidRPr="00340E69" w:rsidRDefault="002975DA" w:rsidP="002975DA">
      <w:pPr>
        <w:pStyle w:val="Standard"/>
        <w:rPr>
          <w:lang w:val="cs-CZ"/>
        </w:rPr>
      </w:pPr>
    </w:p>
    <w:p w:rsidR="002975DA" w:rsidRPr="00340E69" w:rsidRDefault="002975DA" w:rsidP="002975DA">
      <w:pPr>
        <w:pStyle w:val="Standard"/>
        <w:rPr>
          <w:lang w:val="cs-CZ"/>
        </w:rPr>
      </w:pPr>
      <w:r w:rsidRPr="00340E69">
        <w:rPr>
          <w:lang w:val="cs-CZ"/>
        </w:rPr>
        <w:t>Příloha: 1. Nabídkový list</w:t>
      </w:r>
    </w:p>
    <w:p w:rsidR="006B112E" w:rsidRPr="00340E69" w:rsidRDefault="006B112E">
      <w:pPr>
        <w:pStyle w:val="Standard"/>
        <w:rPr>
          <w:lang w:val="cs-CZ"/>
        </w:rPr>
      </w:pPr>
    </w:p>
    <w:p w:rsidR="006B112E" w:rsidRPr="00340E69" w:rsidRDefault="006B112E">
      <w:pPr>
        <w:pStyle w:val="Standard"/>
        <w:tabs>
          <w:tab w:val="left" w:pos="720"/>
        </w:tabs>
        <w:rPr>
          <w:lang w:val="cs-CZ"/>
        </w:rPr>
      </w:pPr>
    </w:p>
    <w:p w:rsidR="006B112E" w:rsidRPr="00340E69" w:rsidRDefault="00340E69">
      <w:pPr>
        <w:pStyle w:val="Standard"/>
        <w:tabs>
          <w:tab w:val="left" w:pos="720"/>
        </w:tabs>
        <w:rPr>
          <w:lang w:val="cs-CZ"/>
        </w:rPr>
      </w:pPr>
      <w:r>
        <w:rPr>
          <w:lang w:val="cs-CZ"/>
        </w:rPr>
        <w:t xml:space="preserve">V Brně </w:t>
      </w:r>
      <w:r w:rsidR="004B08AA" w:rsidRPr="00340E69">
        <w:rPr>
          <w:lang w:val="cs-CZ"/>
        </w:rPr>
        <w:t xml:space="preserve">dne </w:t>
      </w:r>
      <w:r w:rsidR="00857606" w:rsidRPr="00340E69">
        <w:rPr>
          <w:lang w:val="cs-CZ"/>
        </w:rPr>
        <w:t>09</w:t>
      </w:r>
      <w:r w:rsidR="004B08AA" w:rsidRPr="00340E69">
        <w:rPr>
          <w:lang w:val="cs-CZ"/>
        </w:rPr>
        <w:t>.</w:t>
      </w:r>
      <w:r w:rsidR="00857606" w:rsidRPr="00340E69">
        <w:rPr>
          <w:lang w:val="cs-CZ"/>
        </w:rPr>
        <w:t> 05</w:t>
      </w:r>
      <w:r w:rsidR="004B08AA" w:rsidRPr="00340E69">
        <w:rPr>
          <w:lang w:val="cs-CZ"/>
        </w:rPr>
        <w:t>.</w:t>
      </w:r>
      <w:r w:rsidR="00857606" w:rsidRPr="00340E69">
        <w:rPr>
          <w:lang w:val="cs-CZ"/>
        </w:rPr>
        <w:t> </w:t>
      </w:r>
      <w:r w:rsidR="004B08AA" w:rsidRPr="00340E69">
        <w:rPr>
          <w:lang w:val="cs-CZ"/>
        </w:rPr>
        <w:t>2019</w:t>
      </w:r>
    </w:p>
    <w:p w:rsidR="006B112E" w:rsidRPr="00340E69" w:rsidRDefault="006B112E">
      <w:pPr>
        <w:pStyle w:val="Standard"/>
        <w:tabs>
          <w:tab w:val="left" w:pos="720"/>
        </w:tabs>
        <w:rPr>
          <w:lang w:val="cs-CZ"/>
        </w:rPr>
      </w:pPr>
    </w:p>
    <w:p w:rsidR="006B112E" w:rsidRPr="00340E69" w:rsidRDefault="006B112E">
      <w:pPr>
        <w:pStyle w:val="Standard"/>
        <w:tabs>
          <w:tab w:val="left" w:pos="720"/>
        </w:tabs>
        <w:rPr>
          <w:b/>
          <w:bCs/>
          <w:lang w:val="cs-CZ"/>
        </w:rPr>
      </w:pPr>
    </w:p>
    <w:p w:rsidR="006B112E" w:rsidRPr="00340E69" w:rsidRDefault="006B112E">
      <w:pPr>
        <w:pStyle w:val="Standard"/>
        <w:tabs>
          <w:tab w:val="left" w:pos="720"/>
        </w:tabs>
        <w:rPr>
          <w:b/>
          <w:bCs/>
          <w:lang w:val="cs-CZ"/>
        </w:rPr>
      </w:pPr>
    </w:p>
    <w:p w:rsidR="006B112E" w:rsidRPr="00340E69" w:rsidRDefault="004B08AA">
      <w:pPr>
        <w:pStyle w:val="Standard"/>
        <w:tabs>
          <w:tab w:val="left" w:pos="720"/>
        </w:tabs>
        <w:rPr>
          <w:b/>
          <w:bCs/>
          <w:lang w:val="cs-CZ"/>
        </w:rPr>
      </w:pPr>
      <w:r w:rsidRPr="00340E69">
        <w:rPr>
          <w:b/>
          <w:bCs/>
          <w:lang w:val="cs-CZ"/>
        </w:rPr>
        <w:t>…………………………………………….                    ……………………………………...</w:t>
      </w:r>
    </w:p>
    <w:p w:rsidR="006B112E" w:rsidRPr="00340E69" w:rsidRDefault="004B08AA">
      <w:pPr>
        <w:pStyle w:val="Standard"/>
        <w:tabs>
          <w:tab w:val="left" w:pos="720"/>
        </w:tabs>
        <w:rPr>
          <w:b/>
          <w:bCs/>
          <w:lang w:val="cs-CZ"/>
        </w:rPr>
      </w:pPr>
      <w:bookmarkStart w:id="1" w:name="__DdeLink__199_2483245376"/>
      <w:r w:rsidRPr="00340E69">
        <w:rPr>
          <w:b/>
          <w:bCs/>
          <w:lang w:val="cs-CZ"/>
        </w:rPr>
        <w:t>Zoo Brno a stanice zájmových činností,                       ADVERTISING WAY s.r.o.</w:t>
      </w:r>
    </w:p>
    <w:p w:rsidR="006B112E" w:rsidRPr="00340E69" w:rsidRDefault="004B08AA">
      <w:pPr>
        <w:pStyle w:val="Standard"/>
        <w:tabs>
          <w:tab w:val="left" w:pos="720"/>
        </w:tabs>
        <w:rPr>
          <w:lang w:val="cs-CZ"/>
        </w:rPr>
      </w:pPr>
      <w:r w:rsidRPr="00340E69">
        <w:rPr>
          <w:b/>
          <w:bCs/>
          <w:lang w:val="cs-CZ"/>
        </w:rPr>
        <w:t xml:space="preserve">příspěvková organizace                       </w:t>
      </w:r>
      <w:r w:rsidRPr="00340E69">
        <w:rPr>
          <w:sz w:val="22"/>
          <w:szCs w:val="22"/>
          <w:lang w:val="cs-CZ"/>
        </w:rPr>
        <w:t xml:space="preserve">                                                                                     </w:t>
      </w:r>
      <w:r w:rsidRPr="00340E69">
        <w:rPr>
          <w:b/>
          <w:bCs/>
          <w:lang w:val="cs-CZ"/>
        </w:rPr>
        <w:t xml:space="preserve"> </w:t>
      </w:r>
      <w:r w:rsidRPr="00340E69">
        <w:rPr>
          <w:lang w:val="cs-CZ"/>
        </w:rPr>
        <w:t xml:space="preserve">   MVDr. Martin Hovorka, Ph.D.</w:t>
      </w:r>
      <w:r w:rsidR="002975DA" w:rsidRPr="00340E69">
        <w:rPr>
          <w:lang w:val="cs-CZ"/>
        </w:rPr>
        <w:t>, ředitel</w:t>
      </w:r>
      <w:r w:rsidRPr="00340E69">
        <w:rPr>
          <w:sz w:val="22"/>
          <w:szCs w:val="22"/>
          <w:lang w:val="cs-CZ"/>
        </w:rPr>
        <w:t xml:space="preserve">                                </w:t>
      </w:r>
      <w:bookmarkEnd w:id="1"/>
      <w:r w:rsidRPr="00340E69">
        <w:rPr>
          <w:sz w:val="22"/>
          <w:szCs w:val="22"/>
          <w:lang w:val="cs-CZ"/>
        </w:rPr>
        <w:t>RNDr.</w:t>
      </w:r>
      <w:r w:rsidR="00857606" w:rsidRPr="00340E69">
        <w:rPr>
          <w:sz w:val="22"/>
          <w:szCs w:val="22"/>
          <w:lang w:val="cs-CZ"/>
        </w:rPr>
        <w:t xml:space="preserve"> </w:t>
      </w:r>
      <w:r w:rsidRPr="00340E69">
        <w:rPr>
          <w:sz w:val="22"/>
          <w:szCs w:val="22"/>
          <w:lang w:val="cs-CZ"/>
        </w:rPr>
        <w:t xml:space="preserve">Libuše </w:t>
      </w:r>
      <w:proofErr w:type="gramStart"/>
      <w:r w:rsidRPr="00340E69">
        <w:rPr>
          <w:sz w:val="22"/>
          <w:szCs w:val="22"/>
          <w:lang w:val="cs-CZ"/>
        </w:rPr>
        <w:t>Parolková - jednatel</w:t>
      </w:r>
      <w:proofErr w:type="gramEnd"/>
    </w:p>
    <w:p w:rsidR="006B112E" w:rsidRPr="00340E69" w:rsidRDefault="006B112E">
      <w:pPr>
        <w:pStyle w:val="Standard"/>
        <w:tabs>
          <w:tab w:val="left" w:pos="1418"/>
        </w:tabs>
        <w:ind w:left="709" w:hanging="709"/>
        <w:rPr>
          <w:b/>
          <w:lang w:val="cs-CZ"/>
        </w:rPr>
      </w:pPr>
    </w:p>
    <w:p w:rsidR="006B112E" w:rsidRPr="00340E69" w:rsidRDefault="006B112E">
      <w:pPr>
        <w:pStyle w:val="Standard"/>
        <w:tabs>
          <w:tab w:val="left" w:pos="1418"/>
        </w:tabs>
        <w:ind w:left="709" w:hanging="709"/>
        <w:rPr>
          <w:b/>
          <w:lang w:val="cs-CZ"/>
        </w:rPr>
      </w:pPr>
    </w:p>
    <w:p w:rsidR="006B112E" w:rsidRPr="00340E69" w:rsidRDefault="006B112E">
      <w:pPr>
        <w:pStyle w:val="Standard"/>
        <w:tabs>
          <w:tab w:val="left" w:pos="1418"/>
        </w:tabs>
        <w:ind w:left="709" w:hanging="709"/>
        <w:rPr>
          <w:b/>
          <w:lang w:val="cs-CZ"/>
        </w:rPr>
      </w:pPr>
    </w:p>
    <w:p w:rsidR="006B112E" w:rsidRPr="00340E69" w:rsidRDefault="006B112E">
      <w:pPr>
        <w:pStyle w:val="Standard"/>
        <w:tabs>
          <w:tab w:val="left" w:pos="1418"/>
        </w:tabs>
        <w:ind w:left="709" w:hanging="709"/>
        <w:rPr>
          <w:b/>
          <w:lang w:val="cs-CZ"/>
        </w:rPr>
      </w:pPr>
    </w:p>
    <w:p w:rsidR="006B112E" w:rsidRPr="00340E69" w:rsidRDefault="006B112E">
      <w:pPr>
        <w:pStyle w:val="Standard"/>
        <w:tabs>
          <w:tab w:val="left" w:pos="1418"/>
        </w:tabs>
        <w:ind w:left="709" w:hanging="709"/>
        <w:rPr>
          <w:b/>
          <w:lang w:val="cs-CZ"/>
        </w:rPr>
      </w:pPr>
    </w:p>
    <w:p w:rsidR="006B112E" w:rsidRPr="00340E69" w:rsidRDefault="006B112E">
      <w:pPr>
        <w:pStyle w:val="Standard"/>
        <w:tabs>
          <w:tab w:val="left" w:pos="1418"/>
        </w:tabs>
        <w:ind w:left="709" w:hanging="709"/>
        <w:rPr>
          <w:b/>
          <w:lang w:val="cs-CZ"/>
        </w:rPr>
      </w:pPr>
    </w:p>
    <w:p w:rsidR="006B112E" w:rsidRPr="00340E69" w:rsidRDefault="006B112E">
      <w:pPr>
        <w:pStyle w:val="Standard"/>
        <w:tabs>
          <w:tab w:val="left" w:pos="1418"/>
        </w:tabs>
        <w:ind w:left="709" w:hanging="709"/>
        <w:rPr>
          <w:b/>
          <w:lang w:val="cs-CZ"/>
        </w:rPr>
      </w:pPr>
    </w:p>
    <w:p w:rsidR="006B112E" w:rsidRPr="00340E69" w:rsidRDefault="006B112E">
      <w:pPr>
        <w:pStyle w:val="Standard"/>
        <w:tabs>
          <w:tab w:val="left" w:pos="1418"/>
        </w:tabs>
        <w:ind w:left="709" w:hanging="709"/>
        <w:rPr>
          <w:b/>
          <w:lang w:val="cs-CZ"/>
        </w:rPr>
      </w:pPr>
    </w:p>
    <w:p w:rsidR="006B112E" w:rsidRPr="00340E69" w:rsidRDefault="006B112E">
      <w:pPr>
        <w:pStyle w:val="Standard"/>
        <w:tabs>
          <w:tab w:val="left" w:pos="709"/>
        </w:tabs>
        <w:rPr>
          <w:lang w:val="cs-CZ"/>
        </w:rPr>
      </w:pPr>
    </w:p>
    <w:sectPr w:rsidR="006B112E" w:rsidRPr="00340E69">
      <w:headerReference w:type="default" r:id="rId7"/>
      <w:footerReference w:type="default" r:id="rId8"/>
      <w:pgSz w:w="12240" w:h="142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653" w:rsidRDefault="000B4653">
      <w:r>
        <w:separator/>
      </w:r>
    </w:p>
  </w:endnote>
  <w:endnote w:type="continuationSeparator" w:id="0">
    <w:p w:rsidR="000B4653" w:rsidRDefault="000B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23F" w:rsidRDefault="00D42E21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653" w:rsidRDefault="000B4653">
      <w:r>
        <w:rPr>
          <w:color w:val="000000"/>
        </w:rPr>
        <w:separator/>
      </w:r>
    </w:p>
  </w:footnote>
  <w:footnote w:type="continuationSeparator" w:id="0">
    <w:p w:rsidR="000B4653" w:rsidRDefault="000B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23F" w:rsidRDefault="00D42E21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37013"/>
    <w:multiLevelType w:val="hybridMultilevel"/>
    <w:tmpl w:val="0638CE1E"/>
    <w:lvl w:ilvl="0" w:tplc="333033BC">
      <w:numFmt w:val="bullet"/>
      <w:lvlText w:val="-"/>
      <w:lvlJc w:val="left"/>
      <w:pPr>
        <w:ind w:left="1383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5D10039C"/>
    <w:multiLevelType w:val="hybridMultilevel"/>
    <w:tmpl w:val="3E56EF0E"/>
    <w:lvl w:ilvl="0" w:tplc="04050017">
      <w:start w:val="1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2E"/>
    <w:rsid w:val="000B4653"/>
    <w:rsid w:val="00177F18"/>
    <w:rsid w:val="002975DA"/>
    <w:rsid w:val="00340E69"/>
    <w:rsid w:val="003505BE"/>
    <w:rsid w:val="0041520B"/>
    <w:rsid w:val="004B08AA"/>
    <w:rsid w:val="00507A1B"/>
    <w:rsid w:val="00623DBA"/>
    <w:rsid w:val="006A7565"/>
    <w:rsid w:val="006B112E"/>
    <w:rsid w:val="006C58F2"/>
    <w:rsid w:val="006C69E8"/>
    <w:rsid w:val="006F2791"/>
    <w:rsid w:val="0073087A"/>
    <w:rsid w:val="007708CE"/>
    <w:rsid w:val="00810168"/>
    <w:rsid w:val="00812502"/>
    <w:rsid w:val="008569F3"/>
    <w:rsid w:val="00857606"/>
    <w:rsid w:val="008A5706"/>
    <w:rsid w:val="00966BCD"/>
    <w:rsid w:val="009830E3"/>
    <w:rsid w:val="00994641"/>
    <w:rsid w:val="00AE4C3E"/>
    <w:rsid w:val="00B21691"/>
    <w:rsid w:val="00BA0033"/>
    <w:rsid w:val="00C90DB2"/>
    <w:rsid w:val="00C97097"/>
    <w:rsid w:val="00D42E21"/>
    <w:rsid w:val="00DD30B3"/>
    <w:rsid w:val="00F4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9A9A"/>
  <w15:docId w15:val="{F43A3A4A-EDD1-46EC-A3B0-67FC3F03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color w:val="00000A"/>
        <w:kern w:val="3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cs="Arial Unicode MS"/>
      <w:color w:val="000000"/>
      <w:sz w:val="24"/>
      <w:szCs w:val="24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dpis">
    <w:name w:val="Nadpis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">
    <w:name w:val="Rejstřík"/>
    <w:basedOn w:val="Standard"/>
    <w:pPr>
      <w:suppressLineNumbers/>
    </w:pPr>
    <w:rPr>
      <w:rFonts w:cs="Arial"/>
    </w:rPr>
  </w:style>
  <w:style w:type="paragraph" w:customStyle="1" w:styleId="Zhlavazpat">
    <w:name w:val="Záhlaví a zápatí"/>
    <w:pPr>
      <w:widowControl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ovodkaz">
    <w:name w:val="Internetový odkaz"/>
    <w:rPr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56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565"/>
    <w:rPr>
      <w:rFonts w:ascii="Segoe UI" w:hAnsi="Segoe UI" w:cs="Mangal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AE4C3E"/>
    <w:pPr>
      <w:widowControl/>
      <w:suppressAutoHyphens w:val="0"/>
      <w:autoSpaceDN/>
      <w:ind w:left="720"/>
      <w:contextualSpacing/>
      <w:textAlignment w:val="auto"/>
    </w:pPr>
    <w:rPr>
      <w:rFonts w:ascii="Calibri" w:eastAsiaTheme="minorHAnsi" w:hAnsi="Calibri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B16A1B7E</Template>
  <TotalTime>5</TotalTime>
  <Pages>8</Pages>
  <Words>2031</Words>
  <Characters>11984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Kratochvílová</dc:creator>
  <cp:lastModifiedBy>Hiersch Jan</cp:lastModifiedBy>
  <cp:revision>4</cp:revision>
  <cp:lastPrinted>2018-12-03T13:04:00Z</cp:lastPrinted>
  <dcterms:created xsi:type="dcterms:W3CDTF">2019-05-09T05:41:00Z</dcterms:created>
  <dcterms:modified xsi:type="dcterms:W3CDTF">2019-05-17T08:12:00Z</dcterms:modified>
</cp:coreProperties>
</file>