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C9543D" w:rsidRDefault="00840B00">
      <w:pPr>
        <w:tabs>
          <w:tab w:val="left" w:pos="7740"/>
        </w:tabs>
        <w:jc w:val="both"/>
      </w:pPr>
      <w:r>
        <w:rPr>
          <w:noProof/>
          <w:lang w:eastAsia="cs-CZ"/>
        </w:rPr>
        <w:drawing>
          <wp:anchor distT="0" distB="0" distL="114300" distR="114300" simplePos="0" relativeHeight="251659264" behindDoc="1" locked="0" layoutInCell="1" allowOverlap="1">
            <wp:simplePos x="0" y="0"/>
            <wp:positionH relativeFrom="column">
              <wp:posOffset>0</wp:posOffset>
            </wp:positionH>
            <wp:positionV relativeFrom="paragraph">
              <wp:posOffset>-14605</wp:posOffset>
            </wp:positionV>
            <wp:extent cx="2162175" cy="809625"/>
            <wp:effectExtent l="19050" t="0" r="9525" b="0"/>
            <wp:wrapNone/>
            <wp:docPr id="4" name="obrázek 3" descr="C:\Users\pc\AppData\Local\WEB\loga\01_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C:\Users\pc\AppData\Local\WEB\loga\01_logo.gif"/>
                    <pic:cNvPicPr>
                      <a:picLocks noChangeAspect="1" noChangeArrowheads="1"/>
                    </pic:cNvPicPr>
                  </pic:nvPicPr>
                  <pic:blipFill>
                    <a:blip r:embed="rId6" r:link="rId7"/>
                    <a:srcRect/>
                    <a:stretch>
                      <a:fillRect/>
                    </a:stretch>
                  </pic:blipFill>
                  <pic:spPr bwMode="auto">
                    <a:xfrm>
                      <a:off x="0" y="0"/>
                      <a:ext cx="2162175" cy="809625"/>
                    </a:xfrm>
                    <a:prstGeom prst="rect">
                      <a:avLst/>
                    </a:prstGeom>
                    <a:noFill/>
                    <a:ln w="9525">
                      <a:noFill/>
                      <a:miter lim="800000"/>
                      <a:headEnd/>
                      <a:tailEnd/>
                    </a:ln>
                  </pic:spPr>
                </pic:pic>
              </a:graphicData>
            </a:graphic>
          </wp:anchor>
        </w:drawing>
      </w:r>
      <w:r>
        <w:t xml:space="preserve"> </w:t>
      </w:r>
    </w:p>
    <w:p w:rsidR="00C9543D" w:rsidRDefault="00C9543D">
      <w:pPr>
        <w:ind w:firstLine="708"/>
        <w:jc w:val="both"/>
        <w:rPr>
          <w:b/>
          <w:bCs/>
          <w:sz w:val="22"/>
          <w:szCs w:val="22"/>
        </w:rPr>
      </w:pPr>
      <w:r>
        <w:rPr>
          <w:b/>
          <w:bCs/>
          <w:sz w:val="22"/>
          <w:szCs w:val="22"/>
        </w:rPr>
        <w:tab/>
      </w:r>
      <w:r>
        <w:rPr>
          <w:b/>
          <w:bCs/>
          <w:sz w:val="22"/>
          <w:szCs w:val="22"/>
        </w:rPr>
        <w:tab/>
      </w:r>
      <w:r w:rsidR="00840B00">
        <w:rPr>
          <w:b/>
          <w:bCs/>
          <w:sz w:val="22"/>
          <w:szCs w:val="22"/>
        </w:rPr>
        <w:tab/>
      </w:r>
      <w:r w:rsidR="00840B00">
        <w:rPr>
          <w:b/>
          <w:bCs/>
          <w:sz w:val="22"/>
          <w:szCs w:val="22"/>
        </w:rPr>
        <w:tab/>
      </w:r>
      <w:r w:rsidR="00840B00">
        <w:rPr>
          <w:b/>
          <w:bCs/>
          <w:sz w:val="22"/>
          <w:szCs w:val="22"/>
        </w:rPr>
        <w:tab/>
      </w:r>
      <w:r w:rsidR="00840B00">
        <w:rPr>
          <w:b/>
          <w:bCs/>
          <w:sz w:val="22"/>
          <w:szCs w:val="22"/>
        </w:rPr>
        <w:tab/>
      </w:r>
      <w:r w:rsidR="00840B00">
        <w:rPr>
          <w:b/>
          <w:bCs/>
          <w:sz w:val="22"/>
          <w:szCs w:val="22"/>
        </w:rPr>
        <w:tab/>
      </w:r>
      <w:r w:rsidR="00840B00">
        <w:rPr>
          <w:b/>
          <w:bCs/>
          <w:sz w:val="22"/>
          <w:szCs w:val="22"/>
        </w:rPr>
        <w:tab/>
      </w:r>
      <w:r>
        <w:rPr>
          <w:b/>
          <w:bCs/>
          <w:sz w:val="22"/>
          <w:szCs w:val="22"/>
        </w:rPr>
        <w:t>Březová 3272/8, 747 21 Kravaře</w:t>
      </w:r>
    </w:p>
    <w:p w:rsidR="00C9543D" w:rsidRDefault="00C9543D">
      <w:pPr>
        <w:jc w:val="both"/>
        <w:rPr>
          <w:b/>
          <w:bCs/>
          <w:sz w:val="22"/>
          <w:szCs w:val="22"/>
        </w:rPr>
      </w:pPr>
      <w:r>
        <w:rPr>
          <w:b/>
          <w:bCs/>
          <w:sz w:val="22"/>
          <w:szCs w:val="22"/>
        </w:rPr>
        <w:t xml:space="preserve"> </w:t>
      </w:r>
      <w:r>
        <w:rPr>
          <w:b/>
          <w:bCs/>
          <w:sz w:val="22"/>
          <w:szCs w:val="22"/>
        </w:rPr>
        <w:tab/>
      </w:r>
      <w:r>
        <w:rPr>
          <w:b/>
          <w:bCs/>
          <w:sz w:val="22"/>
          <w:szCs w:val="22"/>
        </w:rPr>
        <w:tab/>
      </w:r>
      <w:r>
        <w:rPr>
          <w:b/>
          <w:bCs/>
          <w:sz w:val="22"/>
          <w:szCs w:val="22"/>
        </w:rPr>
        <w:tab/>
      </w:r>
      <w:r w:rsidR="00840B00">
        <w:rPr>
          <w:b/>
          <w:bCs/>
          <w:sz w:val="22"/>
          <w:szCs w:val="22"/>
        </w:rPr>
        <w:tab/>
      </w:r>
      <w:r w:rsidR="00840B00">
        <w:rPr>
          <w:b/>
          <w:bCs/>
          <w:sz w:val="22"/>
          <w:szCs w:val="22"/>
        </w:rPr>
        <w:tab/>
      </w:r>
      <w:r w:rsidR="00840B00">
        <w:rPr>
          <w:b/>
          <w:bCs/>
          <w:sz w:val="22"/>
          <w:szCs w:val="22"/>
        </w:rPr>
        <w:tab/>
      </w:r>
      <w:r w:rsidR="00840B00">
        <w:rPr>
          <w:b/>
          <w:bCs/>
          <w:sz w:val="22"/>
          <w:szCs w:val="22"/>
        </w:rPr>
        <w:tab/>
      </w:r>
      <w:r w:rsidR="00840B00">
        <w:rPr>
          <w:b/>
          <w:bCs/>
          <w:sz w:val="22"/>
          <w:szCs w:val="22"/>
        </w:rPr>
        <w:tab/>
      </w:r>
      <w:r w:rsidR="00840B00">
        <w:rPr>
          <w:b/>
          <w:bCs/>
          <w:sz w:val="22"/>
          <w:szCs w:val="22"/>
        </w:rPr>
        <w:tab/>
      </w:r>
      <w:r>
        <w:rPr>
          <w:b/>
          <w:bCs/>
          <w:sz w:val="22"/>
          <w:szCs w:val="22"/>
        </w:rPr>
        <w:t>Tel, fax</w:t>
      </w:r>
      <w:r w:rsidR="000A528A">
        <w:rPr>
          <w:b/>
          <w:bCs/>
          <w:sz w:val="22"/>
          <w:szCs w:val="22"/>
        </w:rPr>
        <w:t>:</w:t>
      </w:r>
      <w:r>
        <w:rPr>
          <w:b/>
          <w:bCs/>
          <w:sz w:val="22"/>
          <w:szCs w:val="22"/>
        </w:rPr>
        <w:t xml:space="preserve"> 553 653 146 / 147</w:t>
      </w:r>
    </w:p>
    <w:p w:rsidR="00C9543D" w:rsidRDefault="00C9543D">
      <w:pPr>
        <w:ind w:firstLine="708"/>
        <w:jc w:val="both"/>
        <w:rPr>
          <w:b/>
          <w:bCs/>
          <w:sz w:val="22"/>
          <w:szCs w:val="22"/>
        </w:rPr>
      </w:pPr>
      <w:r>
        <w:rPr>
          <w:b/>
          <w:bCs/>
          <w:sz w:val="22"/>
          <w:szCs w:val="22"/>
        </w:rPr>
        <w:tab/>
      </w:r>
      <w:r>
        <w:rPr>
          <w:b/>
          <w:bCs/>
          <w:sz w:val="22"/>
          <w:szCs w:val="22"/>
        </w:rPr>
        <w:tab/>
      </w:r>
      <w:r w:rsidR="00840B00">
        <w:rPr>
          <w:b/>
          <w:bCs/>
          <w:sz w:val="22"/>
          <w:szCs w:val="22"/>
        </w:rPr>
        <w:tab/>
      </w:r>
      <w:r w:rsidR="00840B00">
        <w:rPr>
          <w:b/>
          <w:bCs/>
          <w:sz w:val="22"/>
          <w:szCs w:val="22"/>
        </w:rPr>
        <w:tab/>
      </w:r>
      <w:r w:rsidR="00840B00">
        <w:rPr>
          <w:b/>
          <w:bCs/>
          <w:sz w:val="22"/>
          <w:szCs w:val="22"/>
        </w:rPr>
        <w:tab/>
      </w:r>
      <w:r w:rsidR="00840B00">
        <w:rPr>
          <w:b/>
          <w:bCs/>
          <w:sz w:val="22"/>
          <w:szCs w:val="22"/>
        </w:rPr>
        <w:tab/>
      </w:r>
      <w:r w:rsidR="00840B00">
        <w:rPr>
          <w:b/>
          <w:bCs/>
          <w:sz w:val="22"/>
          <w:szCs w:val="22"/>
        </w:rPr>
        <w:tab/>
      </w:r>
      <w:r w:rsidR="00840B00">
        <w:rPr>
          <w:b/>
          <w:bCs/>
          <w:sz w:val="22"/>
          <w:szCs w:val="22"/>
        </w:rPr>
        <w:tab/>
      </w:r>
      <w:r>
        <w:rPr>
          <w:b/>
          <w:bCs/>
          <w:sz w:val="22"/>
          <w:szCs w:val="22"/>
        </w:rPr>
        <w:t>Mobil 731 104 123</w:t>
      </w:r>
    </w:p>
    <w:p w:rsidR="00C9543D" w:rsidRPr="00840B00" w:rsidRDefault="00C9543D">
      <w:pPr>
        <w:jc w:val="both"/>
        <w:rPr>
          <w:bCs/>
          <w:i/>
          <w:sz w:val="22"/>
          <w:szCs w:val="22"/>
        </w:rPr>
      </w:pPr>
      <w:r w:rsidRPr="00840B00">
        <w:rPr>
          <w:bCs/>
          <w:i/>
          <w:sz w:val="22"/>
          <w:szCs w:val="22"/>
        </w:rPr>
        <w:t xml:space="preserve"> </w:t>
      </w:r>
      <w:r w:rsidRPr="00840B00">
        <w:rPr>
          <w:bCs/>
          <w:i/>
          <w:sz w:val="22"/>
          <w:szCs w:val="22"/>
        </w:rPr>
        <w:tab/>
      </w:r>
      <w:r w:rsidRPr="00840B00">
        <w:rPr>
          <w:bCs/>
          <w:i/>
          <w:sz w:val="22"/>
          <w:szCs w:val="22"/>
        </w:rPr>
        <w:tab/>
      </w:r>
      <w:r w:rsidRPr="00840B00">
        <w:rPr>
          <w:bCs/>
          <w:i/>
          <w:sz w:val="22"/>
          <w:szCs w:val="22"/>
        </w:rPr>
        <w:tab/>
      </w:r>
      <w:r w:rsidR="00840B00" w:rsidRPr="00840B00">
        <w:rPr>
          <w:bCs/>
          <w:i/>
          <w:sz w:val="22"/>
          <w:szCs w:val="22"/>
        </w:rPr>
        <w:tab/>
      </w:r>
      <w:r w:rsidR="00840B00" w:rsidRPr="00840B00">
        <w:rPr>
          <w:bCs/>
          <w:i/>
          <w:sz w:val="22"/>
          <w:szCs w:val="22"/>
        </w:rPr>
        <w:tab/>
      </w:r>
      <w:r w:rsidR="00840B00" w:rsidRPr="00840B00">
        <w:rPr>
          <w:bCs/>
          <w:i/>
          <w:sz w:val="22"/>
          <w:szCs w:val="22"/>
        </w:rPr>
        <w:tab/>
      </w:r>
      <w:r w:rsidR="00840B00" w:rsidRPr="00840B00">
        <w:rPr>
          <w:bCs/>
          <w:i/>
          <w:sz w:val="22"/>
          <w:szCs w:val="22"/>
        </w:rPr>
        <w:tab/>
      </w:r>
      <w:r w:rsidR="00840B00" w:rsidRPr="00840B00">
        <w:rPr>
          <w:bCs/>
          <w:i/>
          <w:sz w:val="22"/>
          <w:szCs w:val="22"/>
        </w:rPr>
        <w:tab/>
      </w:r>
      <w:r w:rsidR="00840B00" w:rsidRPr="00840B00">
        <w:rPr>
          <w:bCs/>
          <w:i/>
          <w:sz w:val="22"/>
          <w:szCs w:val="22"/>
        </w:rPr>
        <w:tab/>
      </w:r>
      <w:r w:rsidRPr="00BB1DAA">
        <w:rPr>
          <w:b/>
          <w:bCs/>
          <w:sz w:val="22"/>
          <w:szCs w:val="22"/>
        </w:rPr>
        <w:t>IČ 25896571, DIČ CZ25896571</w:t>
      </w:r>
    </w:p>
    <w:p w:rsidR="00C9543D" w:rsidRDefault="00C119ED">
      <w:pPr>
        <w:pStyle w:val="Nadpis11"/>
        <w:ind w:left="142"/>
        <w:jc w:val="both"/>
        <w:rPr>
          <w:b/>
          <w:bCs/>
          <w:color w:val="000000"/>
          <w:sz w:val="22"/>
          <w:szCs w:val="22"/>
        </w:rPr>
      </w:pPr>
      <w:r>
        <w:pict>
          <v:line id="_x0000_s1027" style="position:absolute;left:0;text-align:left;z-index:251658240" from="0,7.2pt" to="486pt,7.2pt" strokeweight=".26mm">
            <v:stroke joinstyle="miter"/>
          </v:line>
        </w:pict>
      </w:r>
    </w:p>
    <w:p w:rsidR="00C9543D" w:rsidRDefault="00C9543D">
      <w:pPr>
        <w:pStyle w:val="Nadpis11"/>
        <w:ind w:left="142"/>
        <w:jc w:val="both"/>
        <w:rPr>
          <w:b/>
          <w:color w:val="000000"/>
          <w:sz w:val="28"/>
          <w:szCs w:val="28"/>
        </w:rPr>
      </w:pPr>
    </w:p>
    <w:p w:rsidR="00F14CB2" w:rsidRDefault="00F14CB2" w:rsidP="00F14CB2">
      <w:pPr>
        <w:pStyle w:val="Nadpis11"/>
        <w:jc w:val="both"/>
        <w:rPr>
          <w:b/>
          <w:color w:val="000000"/>
          <w:sz w:val="28"/>
          <w:szCs w:val="28"/>
        </w:rPr>
      </w:pPr>
      <w:proofErr w:type="gramStart"/>
      <w:r>
        <w:rPr>
          <w:b/>
          <w:color w:val="000000"/>
          <w:sz w:val="28"/>
          <w:szCs w:val="28"/>
        </w:rPr>
        <w:t>SMLOUVA  O  DÍLO</w:t>
      </w:r>
      <w:proofErr w:type="gramEnd"/>
      <w:r>
        <w:rPr>
          <w:b/>
          <w:color w:val="000000"/>
          <w:sz w:val="28"/>
          <w:szCs w:val="28"/>
        </w:rPr>
        <w:t xml:space="preserve">  Č. </w:t>
      </w:r>
      <w:r w:rsidR="00C0684D" w:rsidRPr="0050739E">
        <w:rPr>
          <w:b/>
          <w:color w:val="000000"/>
          <w:sz w:val="28"/>
          <w:szCs w:val="28"/>
        </w:rPr>
        <w:t>5</w:t>
      </w:r>
      <w:r w:rsidRPr="0050739E">
        <w:rPr>
          <w:b/>
          <w:color w:val="000000"/>
          <w:sz w:val="28"/>
          <w:szCs w:val="28"/>
        </w:rPr>
        <w:t>/201</w:t>
      </w:r>
      <w:r w:rsidR="00CC2614" w:rsidRPr="0050739E">
        <w:rPr>
          <w:b/>
          <w:color w:val="000000"/>
          <w:sz w:val="28"/>
          <w:szCs w:val="28"/>
        </w:rPr>
        <w:t>9</w:t>
      </w:r>
    </w:p>
    <w:p w:rsidR="00F14CB2" w:rsidRDefault="00F14CB2" w:rsidP="00F14CB2">
      <w:pPr>
        <w:pStyle w:val="Nadpis11"/>
        <w:jc w:val="both"/>
      </w:pPr>
    </w:p>
    <w:p w:rsidR="00F14CB2" w:rsidRDefault="00F14CB2" w:rsidP="00F14CB2">
      <w:pPr>
        <w:pStyle w:val="Nadpis11"/>
        <w:jc w:val="both"/>
      </w:pPr>
    </w:p>
    <w:p w:rsidR="00F14CB2" w:rsidRDefault="00F14CB2" w:rsidP="00F14CB2">
      <w:pPr>
        <w:pStyle w:val="Standard"/>
        <w:rPr>
          <w:color w:val="000000"/>
          <w:sz w:val="22"/>
          <w:szCs w:val="20"/>
        </w:rPr>
      </w:pPr>
      <w:r>
        <w:rPr>
          <w:color w:val="000000"/>
          <w:sz w:val="22"/>
          <w:szCs w:val="20"/>
        </w:rPr>
        <w:t>Smlouva uzavřená v souladu s dle ustanovení § 2586 a násl. ve smyslu zák. č. 89/2012 Sb. občanského zákoníku:</w:t>
      </w:r>
    </w:p>
    <w:p w:rsidR="00F14CB2" w:rsidRDefault="00F14CB2" w:rsidP="00F14CB2">
      <w:pPr>
        <w:pStyle w:val="Nadpis21"/>
        <w:jc w:val="both"/>
        <w:rPr>
          <w:i w:val="0"/>
          <w:color w:val="000000"/>
        </w:rPr>
      </w:pPr>
      <w:proofErr w:type="gramStart"/>
      <w:r>
        <w:rPr>
          <w:i w:val="0"/>
          <w:color w:val="000000"/>
        </w:rPr>
        <w:t>1.    SMLUVNÍ</w:t>
      </w:r>
      <w:proofErr w:type="gramEnd"/>
      <w:r>
        <w:rPr>
          <w:i w:val="0"/>
          <w:color w:val="000000"/>
        </w:rPr>
        <w:t xml:space="preserve">  STRANY</w:t>
      </w:r>
    </w:p>
    <w:p w:rsidR="00C0684D" w:rsidRPr="00C0684D" w:rsidRDefault="00F14CB2" w:rsidP="00C0684D">
      <w:pPr>
        <w:rPr>
          <w:b/>
          <w:color w:val="000000"/>
          <w:sz w:val="22"/>
          <w:szCs w:val="20"/>
        </w:rPr>
      </w:pPr>
      <w:r>
        <w:rPr>
          <w:b/>
          <w:color w:val="000000"/>
          <w:sz w:val="22"/>
          <w:szCs w:val="20"/>
        </w:rPr>
        <w:t xml:space="preserve">1.1. Objednatel: </w:t>
      </w:r>
      <w:r w:rsidR="00C0684D" w:rsidRPr="00C0684D">
        <w:rPr>
          <w:b/>
          <w:color w:val="000000"/>
          <w:sz w:val="22"/>
          <w:szCs w:val="20"/>
        </w:rPr>
        <w:t>Základní škola, Hlučín, Gen. Svobody 8</w:t>
      </w:r>
      <w:r w:rsidR="00C0684D">
        <w:rPr>
          <w:b/>
          <w:color w:val="000000"/>
          <w:sz w:val="22"/>
          <w:szCs w:val="20"/>
        </w:rPr>
        <w:t xml:space="preserve">, </w:t>
      </w:r>
      <w:r w:rsidR="00C0684D" w:rsidRPr="00C0684D">
        <w:rPr>
          <w:b/>
          <w:color w:val="000000"/>
          <w:sz w:val="22"/>
          <w:szCs w:val="20"/>
        </w:rPr>
        <w:t>příspěvková organizace</w:t>
      </w:r>
      <w:r w:rsidR="00C0684D">
        <w:rPr>
          <w:b/>
          <w:color w:val="000000"/>
          <w:sz w:val="22"/>
          <w:szCs w:val="20"/>
        </w:rPr>
        <w:t xml:space="preserve">, </w:t>
      </w:r>
      <w:r w:rsidR="00C0684D" w:rsidRPr="00C0684D">
        <w:rPr>
          <w:b/>
          <w:color w:val="000000"/>
          <w:sz w:val="22"/>
          <w:szCs w:val="20"/>
        </w:rPr>
        <w:t>748 01 Hlučín</w:t>
      </w:r>
    </w:p>
    <w:p w:rsidR="00F14CB2" w:rsidRDefault="00F14CB2" w:rsidP="00C0684D">
      <w:pPr>
        <w:rPr>
          <w:b/>
          <w:color w:val="000000"/>
          <w:sz w:val="22"/>
          <w:szCs w:val="20"/>
        </w:rPr>
      </w:pPr>
    </w:p>
    <w:p w:rsidR="00F14CB2" w:rsidRDefault="00F14CB2" w:rsidP="00F14CB2">
      <w:pPr>
        <w:pStyle w:val="Prosttext"/>
        <w:rPr>
          <w:rFonts w:ascii="Times New Roman" w:eastAsia="Times New Roman" w:hAnsi="Times New Roman"/>
          <w:color w:val="000000"/>
          <w:sz w:val="22"/>
          <w:szCs w:val="20"/>
          <w:lang w:eastAsia="ar-SA"/>
        </w:rPr>
      </w:pPr>
      <w:r>
        <w:rPr>
          <w:rFonts w:ascii="Times New Roman" w:eastAsia="Times New Roman" w:hAnsi="Times New Roman"/>
          <w:color w:val="000000"/>
          <w:sz w:val="22"/>
          <w:szCs w:val="20"/>
          <w:lang w:eastAsia="ar-SA"/>
        </w:rPr>
        <w:t xml:space="preserve">Zastoupen ve věcech smluvních: </w:t>
      </w:r>
      <w:r w:rsidR="00C0684D">
        <w:rPr>
          <w:rFonts w:ascii="Times New Roman" w:eastAsia="Times New Roman" w:hAnsi="Times New Roman"/>
          <w:color w:val="000000"/>
          <w:sz w:val="22"/>
          <w:szCs w:val="20"/>
          <w:lang w:eastAsia="ar-SA"/>
        </w:rPr>
        <w:t>PaedDr. Zuzana Harazimová</w:t>
      </w:r>
    </w:p>
    <w:p w:rsidR="00C0684D" w:rsidRDefault="00C0684D" w:rsidP="00C0684D">
      <w:pPr>
        <w:pStyle w:val="Seznam"/>
        <w:jc w:val="both"/>
        <w:rPr>
          <w:b/>
          <w:color w:val="000000"/>
          <w:sz w:val="22"/>
        </w:rPr>
      </w:pPr>
      <w:r>
        <w:rPr>
          <w:b/>
          <w:color w:val="000000"/>
          <w:sz w:val="22"/>
        </w:rPr>
        <w:t>IČ:  47813199</w:t>
      </w:r>
    </w:p>
    <w:p w:rsidR="00F14CB2" w:rsidRDefault="00F14CB2" w:rsidP="00F14CB2">
      <w:pPr>
        <w:pStyle w:val="Normln1"/>
        <w:jc w:val="both"/>
        <w:rPr>
          <w:color w:val="000000"/>
        </w:rPr>
      </w:pPr>
    </w:p>
    <w:p w:rsidR="00F14CB2" w:rsidRDefault="00F14CB2" w:rsidP="00F14CB2">
      <w:pPr>
        <w:pStyle w:val="Textbodyindent"/>
        <w:jc w:val="both"/>
        <w:rPr>
          <w:color w:val="000000"/>
          <w:sz w:val="22"/>
        </w:rPr>
      </w:pPr>
      <w:r>
        <w:rPr>
          <w:color w:val="000000"/>
          <w:sz w:val="22"/>
        </w:rPr>
        <w:t>a</w:t>
      </w:r>
    </w:p>
    <w:p w:rsidR="00F14CB2" w:rsidRDefault="00F14CB2" w:rsidP="00F14CB2">
      <w:pPr>
        <w:pStyle w:val="Textbodyindent"/>
        <w:jc w:val="both"/>
        <w:rPr>
          <w:color w:val="000000"/>
          <w:sz w:val="22"/>
        </w:rPr>
      </w:pPr>
    </w:p>
    <w:p w:rsidR="00F14CB2" w:rsidRPr="0050739E" w:rsidRDefault="00F14CB2" w:rsidP="00F14CB2">
      <w:pPr>
        <w:pStyle w:val="Seznam"/>
        <w:jc w:val="both"/>
      </w:pPr>
      <w:r>
        <w:rPr>
          <w:b/>
          <w:color w:val="000000"/>
          <w:sz w:val="22"/>
        </w:rPr>
        <w:t xml:space="preserve">1.2. Zhotovitel: </w:t>
      </w:r>
      <w:bookmarkStart w:id="0" w:name="InLink%200"/>
      <w:r w:rsidRPr="0050739E">
        <w:rPr>
          <w:b/>
          <w:color w:val="000000"/>
          <w:sz w:val="22"/>
        </w:rPr>
        <w:t>KOWIT PLUS s.r</w:t>
      </w:r>
      <w:bookmarkEnd w:id="0"/>
      <w:r w:rsidRPr="0050739E">
        <w:rPr>
          <w:b/>
          <w:color w:val="000000"/>
          <w:sz w:val="22"/>
        </w:rPr>
        <w:t>.o., Březová 3272/8, 747 21 Kravaře</w:t>
      </w:r>
    </w:p>
    <w:p w:rsidR="00F14CB2" w:rsidRPr="0050739E" w:rsidRDefault="00F14CB2" w:rsidP="00F14CB2">
      <w:pPr>
        <w:pStyle w:val="Seznam"/>
        <w:jc w:val="both"/>
        <w:rPr>
          <w:color w:val="000000"/>
          <w:sz w:val="22"/>
        </w:rPr>
      </w:pPr>
      <w:r w:rsidRPr="0050739E">
        <w:rPr>
          <w:color w:val="000000"/>
          <w:sz w:val="22"/>
        </w:rPr>
        <w:t>Zastoupen ve věcech smluvních:</w:t>
      </w:r>
      <w:r w:rsidR="0050739E" w:rsidRPr="0050739E">
        <w:rPr>
          <w:color w:val="000000"/>
          <w:sz w:val="22"/>
        </w:rPr>
        <w:t xml:space="preserve"> </w:t>
      </w:r>
      <w:r w:rsidRPr="0050739E">
        <w:rPr>
          <w:color w:val="000000"/>
          <w:sz w:val="22"/>
        </w:rPr>
        <w:t>Bc. Marcelou Kociánovou, jednatelkou a</w:t>
      </w:r>
    </w:p>
    <w:p w:rsidR="00F14CB2" w:rsidRPr="0050739E" w:rsidRDefault="00F14CB2" w:rsidP="00F14CB2">
      <w:pPr>
        <w:pStyle w:val="Seznam"/>
        <w:jc w:val="both"/>
        <w:rPr>
          <w:color w:val="000000"/>
          <w:sz w:val="22"/>
        </w:rPr>
      </w:pPr>
      <w:r w:rsidRPr="0050739E">
        <w:rPr>
          <w:color w:val="000000"/>
          <w:sz w:val="22"/>
        </w:rPr>
        <w:t xml:space="preserve">ve věcech technických </w:t>
      </w:r>
      <w:proofErr w:type="spellStart"/>
      <w:r w:rsidR="00F533BC">
        <w:rPr>
          <w:color w:val="000000"/>
          <w:sz w:val="22"/>
        </w:rPr>
        <w:t>xxxxxxxxxx</w:t>
      </w:r>
      <w:proofErr w:type="spellEnd"/>
    </w:p>
    <w:p w:rsidR="00F14CB2" w:rsidRPr="0050739E" w:rsidRDefault="00F14CB2" w:rsidP="00F14CB2">
      <w:pPr>
        <w:pStyle w:val="Seznam"/>
        <w:jc w:val="both"/>
        <w:rPr>
          <w:b/>
          <w:color w:val="000000"/>
          <w:sz w:val="22"/>
        </w:rPr>
      </w:pPr>
      <w:r w:rsidRPr="0050739E">
        <w:rPr>
          <w:b/>
          <w:color w:val="000000"/>
          <w:sz w:val="22"/>
        </w:rPr>
        <w:t>DIČ:  CZ25896571                IČ:  25896571</w:t>
      </w:r>
    </w:p>
    <w:p w:rsidR="00F14CB2" w:rsidRPr="0050739E" w:rsidRDefault="00F14CB2" w:rsidP="00F14CB2">
      <w:pPr>
        <w:pStyle w:val="Textbody"/>
        <w:jc w:val="both"/>
        <w:rPr>
          <w:sz w:val="22"/>
        </w:rPr>
      </w:pPr>
      <w:r w:rsidRPr="0050739E">
        <w:rPr>
          <w:sz w:val="22"/>
        </w:rPr>
        <w:t xml:space="preserve">Bankovní spojení: </w:t>
      </w:r>
      <w:proofErr w:type="spellStart"/>
      <w:r w:rsidR="00F533BC">
        <w:rPr>
          <w:sz w:val="22"/>
        </w:rPr>
        <w:t>xxxxxxxxxxxxxxxxxxxxxxxxxxxxxxxxxxxx</w:t>
      </w:r>
      <w:proofErr w:type="spellEnd"/>
    </w:p>
    <w:p w:rsidR="00F14CB2" w:rsidRDefault="00F14CB2" w:rsidP="00F14CB2">
      <w:pPr>
        <w:pStyle w:val="Normln1"/>
        <w:jc w:val="both"/>
        <w:rPr>
          <w:color w:val="000000"/>
          <w:sz w:val="22"/>
          <w:szCs w:val="24"/>
        </w:rPr>
      </w:pPr>
      <w:r w:rsidRPr="0050739E">
        <w:rPr>
          <w:color w:val="000000"/>
          <w:sz w:val="22"/>
          <w:szCs w:val="24"/>
        </w:rPr>
        <w:t>Firma je zapsána v obchodním rejstříku, vedená u rejstříkového soudu v Ostravě, oddíl C, vložka 24865.</w:t>
      </w:r>
    </w:p>
    <w:p w:rsidR="00F14CB2" w:rsidRDefault="00F14CB2" w:rsidP="00F14CB2">
      <w:pPr>
        <w:pStyle w:val="Normln1"/>
        <w:jc w:val="both"/>
        <w:rPr>
          <w:color w:val="000000"/>
        </w:rPr>
      </w:pPr>
    </w:p>
    <w:p w:rsidR="00F14CB2" w:rsidRDefault="00F14CB2" w:rsidP="00F14CB2">
      <w:pPr>
        <w:pStyle w:val="Nadpis21"/>
        <w:numPr>
          <w:ilvl w:val="0"/>
          <w:numId w:val="8"/>
        </w:numPr>
        <w:tabs>
          <w:tab w:val="left" w:pos="510"/>
        </w:tabs>
        <w:autoSpaceDN w:val="0"/>
        <w:jc w:val="both"/>
        <w:textAlignment w:val="baseline"/>
        <w:rPr>
          <w:i w:val="0"/>
          <w:color w:val="000000"/>
        </w:rPr>
      </w:pPr>
      <w:r>
        <w:rPr>
          <w:i w:val="0"/>
          <w:color w:val="000000"/>
        </w:rPr>
        <w:t>PŘEDMĚT SMLOUVY A MÍSTO PLNĚNÍ</w:t>
      </w:r>
    </w:p>
    <w:p w:rsidR="00F14CB2" w:rsidRDefault="00F14CB2" w:rsidP="00C0684D">
      <w:pPr>
        <w:pStyle w:val="Standard"/>
        <w:numPr>
          <w:ilvl w:val="1"/>
          <w:numId w:val="5"/>
        </w:numPr>
        <w:tabs>
          <w:tab w:val="left" w:pos="510"/>
        </w:tabs>
        <w:spacing w:line="240" w:lineRule="atLeast"/>
        <w:ind w:left="567" w:hanging="567"/>
        <w:jc w:val="both"/>
        <w:rPr>
          <w:color w:val="000000"/>
          <w:sz w:val="22"/>
          <w:szCs w:val="20"/>
        </w:rPr>
      </w:pPr>
      <w:r>
        <w:rPr>
          <w:color w:val="000000"/>
          <w:sz w:val="22"/>
          <w:szCs w:val="20"/>
        </w:rPr>
        <w:t>Zhotovitel se zavazuje:</w:t>
      </w:r>
    </w:p>
    <w:p w:rsidR="00F14CB2" w:rsidRPr="00C0684D" w:rsidRDefault="00F14CB2" w:rsidP="00C0684D">
      <w:pPr>
        <w:ind w:left="567" w:hanging="57"/>
        <w:rPr>
          <w:color w:val="000000"/>
          <w:kern w:val="3"/>
          <w:sz w:val="22"/>
          <w:szCs w:val="20"/>
        </w:rPr>
      </w:pPr>
      <w:r w:rsidRPr="00C0684D">
        <w:rPr>
          <w:color w:val="000000"/>
          <w:kern w:val="3"/>
          <w:sz w:val="22"/>
          <w:szCs w:val="20"/>
        </w:rPr>
        <w:t>Provést pro objednatele dílo spočívající v</w:t>
      </w:r>
      <w:r w:rsidR="00C0684D" w:rsidRPr="00C0684D">
        <w:rPr>
          <w:color w:val="000000"/>
          <w:kern w:val="3"/>
          <w:sz w:val="22"/>
          <w:szCs w:val="20"/>
        </w:rPr>
        <w:t xml:space="preserve">e vybourání poškozené zídky oplocení školy, provedení nové zídky včetně úpravy základů a osazení sloupků oplocení </w:t>
      </w:r>
      <w:r w:rsidR="00F61926" w:rsidRPr="00C0684D">
        <w:rPr>
          <w:color w:val="000000"/>
          <w:kern w:val="3"/>
          <w:sz w:val="22"/>
          <w:szCs w:val="20"/>
        </w:rPr>
        <w:t>na adrese</w:t>
      </w:r>
      <w:r w:rsidRPr="00C0684D">
        <w:rPr>
          <w:color w:val="000000"/>
          <w:kern w:val="3"/>
          <w:sz w:val="22"/>
          <w:szCs w:val="20"/>
        </w:rPr>
        <w:t xml:space="preserve"> </w:t>
      </w:r>
      <w:r w:rsidR="00C0684D" w:rsidRPr="00C0684D">
        <w:rPr>
          <w:color w:val="000000"/>
          <w:kern w:val="3"/>
          <w:sz w:val="22"/>
          <w:szCs w:val="20"/>
        </w:rPr>
        <w:t>Gen. Svobody 8</w:t>
      </w:r>
      <w:r w:rsidR="00BB1DAA" w:rsidRPr="00C0684D">
        <w:rPr>
          <w:color w:val="000000"/>
          <w:kern w:val="3"/>
          <w:sz w:val="22"/>
          <w:szCs w:val="20"/>
        </w:rPr>
        <w:t xml:space="preserve">, </w:t>
      </w:r>
      <w:r w:rsidR="00C0684D" w:rsidRPr="00C0684D">
        <w:rPr>
          <w:color w:val="000000"/>
          <w:kern w:val="3"/>
          <w:sz w:val="22"/>
          <w:szCs w:val="20"/>
        </w:rPr>
        <w:t>748 01 Hlučín</w:t>
      </w:r>
      <w:r w:rsidRPr="00C0684D">
        <w:rPr>
          <w:color w:val="000000"/>
          <w:kern w:val="3"/>
          <w:sz w:val="22"/>
          <w:szCs w:val="20"/>
        </w:rPr>
        <w:t>, přičemž přesná specifikace díla je uvedená v příloze – položkové rozpočty, které jsou nedílnou součástí této smlouvy (dále jen „dílo“).</w:t>
      </w:r>
    </w:p>
    <w:p w:rsidR="00F14CB2" w:rsidRDefault="00F14CB2" w:rsidP="00760F19">
      <w:pPr>
        <w:pStyle w:val="Standard"/>
        <w:numPr>
          <w:ilvl w:val="1"/>
          <w:numId w:val="5"/>
        </w:numPr>
        <w:tabs>
          <w:tab w:val="left" w:pos="510"/>
        </w:tabs>
        <w:spacing w:line="240" w:lineRule="atLeast"/>
        <w:ind w:left="510" w:hanging="510"/>
        <w:jc w:val="both"/>
        <w:rPr>
          <w:color w:val="000000"/>
          <w:sz w:val="22"/>
          <w:szCs w:val="20"/>
        </w:rPr>
      </w:pPr>
      <w:r>
        <w:rPr>
          <w:color w:val="000000"/>
          <w:sz w:val="22"/>
          <w:szCs w:val="20"/>
        </w:rPr>
        <w:t>Objednatel se zavazuje provedené dílo převzít a zaplatit za jeho provedení sjednanou cenu díla dle ujednání této smlouvy.</w:t>
      </w:r>
    </w:p>
    <w:p w:rsidR="00F14CB2" w:rsidRDefault="00F14CB2" w:rsidP="00760F19">
      <w:pPr>
        <w:pStyle w:val="Standard"/>
        <w:numPr>
          <w:ilvl w:val="1"/>
          <w:numId w:val="5"/>
        </w:numPr>
        <w:tabs>
          <w:tab w:val="left" w:pos="510"/>
        </w:tabs>
        <w:spacing w:line="240" w:lineRule="atLeast"/>
        <w:ind w:left="510" w:hanging="510"/>
        <w:jc w:val="both"/>
        <w:rPr>
          <w:color w:val="000000"/>
          <w:sz w:val="22"/>
          <w:szCs w:val="20"/>
        </w:rPr>
      </w:pPr>
      <w:r>
        <w:rPr>
          <w:color w:val="000000"/>
          <w:sz w:val="22"/>
          <w:szCs w:val="20"/>
        </w:rPr>
        <w:t xml:space="preserve">Smluvní strany se mohou po uzavření této smlouvy dohodnout na rozšíření díla (tzv. vícepráce). Tato dohoda musí být uzavřena ve formě písemného dodatku k této smlouvě a musí obsahovat předmět </w:t>
      </w:r>
      <w:r>
        <w:rPr>
          <w:color w:val="000000"/>
          <w:sz w:val="22"/>
          <w:szCs w:val="20"/>
        </w:rPr>
        <w:br/>
        <w:t>a rozsah víceprací a cenu za tyto vícepráce. Cena za vícepráce bude objednateli zhotovitelem fakturována se splatností do 15 dnů od provedení víceprací. Pro vzájemná práva a povinnosti smluvních stran vyplývající z dohody o vícepracích se užije tato smlouva.</w:t>
      </w:r>
    </w:p>
    <w:p w:rsidR="00F14CB2" w:rsidRDefault="00F14CB2" w:rsidP="00F14CB2">
      <w:pPr>
        <w:pStyle w:val="Seznam"/>
        <w:ind w:left="0" w:firstLine="0"/>
        <w:jc w:val="both"/>
        <w:rPr>
          <w:sz w:val="22"/>
          <w:szCs w:val="22"/>
        </w:rPr>
      </w:pPr>
    </w:p>
    <w:p w:rsidR="00F14CB2" w:rsidRDefault="00F14CB2" w:rsidP="00F14CB2">
      <w:pPr>
        <w:pStyle w:val="Seznam"/>
        <w:numPr>
          <w:ilvl w:val="0"/>
          <w:numId w:val="5"/>
        </w:numPr>
        <w:tabs>
          <w:tab w:val="left" w:pos="793"/>
        </w:tabs>
        <w:autoSpaceDN w:val="0"/>
        <w:jc w:val="both"/>
        <w:textAlignment w:val="baseline"/>
        <w:rPr>
          <w:rFonts w:ascii="Arial" w:hAnsi="Arial"/>
          <w:b/>
          <w:sz w:val="24"/>
        </w:rPr>
      </w:pPr>
      <w:r>
        <w:rPr>
          <w:rFonts w:ascii="Arial" w:hAnsi="Arial"/>
          <w:b/>
          <w:sz w:val="24"/>
        </w:rPr>
        <w:t xml:space="preserve">TERMÍNY A PODMÍNKY PLNĚNÍ  </w:t>
      </w:r>
    </w:p>
    <w:p w:rsidR="00F14CB2" w:rsidRDefault="00F14CB2" w:rsidP="00760F19">
      <w:pPr>
        <w:pStyle w:val="Seznam"/>
        <w:numPr>
          <w:ilvl w:val="1"/>
          <w:numId w:val="5"/>
        </w:numPr>
        <w:tabs>
          <w:tab w:val="left" w:pos="567"/>
        </w:tabs>
        <w:autoSpaceDN w:val="0"/>
        <w:ind w:left="567" w:hanging="567"/>
        <w:jc w:val="both"/>
        <w:textAlignment w:val="baseline"/>
        <w:rPr>
          <w:sz w:val="22"/>
        </w:rPr>
      </w:pPr>
      <w:r>
        <w:rPr>
          <w:sz w:val="22"/>
        </w:rPr>
        <w:t xml:space="preserve">Objednatel se zavazuje předat zhotoviteli staveniště včetně všech nezbytných médií pro provádění díla nejpozději do </w:t>
      </w:r>
      <w:r w:rsidR="00F61926">
        <w:rPr>
          <w:sz w:val="22"/>
        </w:rPr>
        <w:t>3 dnů před zahájením prací</w:t>
      </w:r>
      <w:r>
        <w:rPr>
          <w:sz w:val="22"/>
        </w:rPr>
        <w:t xml:space="preserve">.                </w:t>
      </w:r>
    </w:p>
    <w:p w:rsidR="00F14CB2" w:rsidRDefault="00F14CB2" w:rsidP="00760F19">
      <w:pPr>
        <w:pStyle w:val="Seznam"/>
        <w:numPr>
          <w:ilvl w:val="1"/>
          <w:numId w:val="5"/>
        </w:numPr>
        <w:tabs>
          <w:tab w:val="left" w:pos="567"/>
        </w:tabs>
        <w:autoSpaceDN w:val="0"/>
        <w:ind w:left="567" w:hanging="567"/>
        <w:jc w:val="both"/>
        <w:textAlignment w:val="baseline"/>
        <w:rPr>
          <w:color w:val="000000"/>
          <w:sz w:val="22"/>
        </w:rPr>
      </w:pPr>
      <w:r>
        <w:rPr>
          <w:color w:val="000000"/>
          <w:sz w:val="22"/>
        </w:rPr>
        <w:t>Zhotovitel se zavazuje zahájit provádění díla dle klimatických podmínek</w:t>
      </w:r>
      <w:r w:rsidR="00BB1DAA">
        <w:rPr>
          <w:color w:val="000000"/>
          <w:sz w:val="22"/>
        </w:rPr>
        <w:t xml:space="preserve"> </w:t>
      </w:r>
      <w:proofErr w:type="gramStart"/>
      <w:r w:rsidR="005D2891" w:rsidRPr="0050739E">
        <w:rPr>
          <w:b/>
          <w:color w:val="000000"/>
          <w:sz w:val="22"/>
        </w:rPr>
        <w:t>29.</w:t>
      </w:r>
      <w:r w:rsidR="00C0684D" w:rsidRPr="0050739E">
        <w:rPr>
          <w:b/>
          <w:color w:val="000000"/>
          <w:sz w:val="22"/>
        </w:rPr>
        <w:t>5</w:t>
      </w:r>
      <w:r w:rsidR="005D2891" w:rsidRPr="0050739E">
        <w:rPr>
          <w:b/>
          <w:color w:val="000000"/>
          <w:sz w:val="22"/>
        </w:rPr>
        <w:t>.2019</w:t>
      </w:r>
      <w:proofErr w:type="gramEnd"/>
      <w:r w:rsidR="0050739E">
        <w:rPr>
          <w:b/>
          <w:color w:val="000000"/>
          <w:sz w:val="22"/>
        </w:rPr>
        <w:t>.</w:t>
      </w:r>
    </w:p>
    <w:p w:rsidR="00F14CB2" w:rsidRDefault="00F14CB2" w:rsidP="00760F19">
      <w:pPr>
        <w:pStyle w:val="Seznam"/>
        <w:numPr>
          <w:ilvl w:val="1"/>
          <w:numId w:val="5"/>
        </w:numPr>
        <w:tabs>
          <w:tab w:val="left" w:pos="567"/>
        </w:tabs>
        <w:autoSpaceDN w:val="0"/>
        <w:ind w:left="567" w:hanging="567"/>
        <w:jc w:val="both"/>
        <w:textAlignment w:val="baseline"/>
      </w:pPr>
      <w:r>
        <w:rPr>
          <w:color w:val="000000"/>
          <w:sz w:val="22"/>
        </w:rPr>
        <w:t xml:space="preserve">Zhotovitel se zavazuje provést dílo dle této </w:t>
      </w:r>
      <w:r>
        <w:rPr>
          <w:sz w:val="22"/>
        </w:rPr>
        <w:t xml:space="preserve">smlouvy </w:t>
      </w:r>
      <w:r w:rsidRPr="0050739E">
        <w:rPr>
          <w:b/>
          <w:sz w:val="22"/>
        </w:rPr>
        <w:t xml:space="preserve">do </w:t>
      </w:r>
      <w:r w:rsidR="00F61926" w:rsidRPr="0050739E">
        <w:rPr>
          <w:b/>
          <w:sz w:val="22"/>
        </w:rPr>
        <w:t>2</w:t>
      </w:r>
      <w:r w:rsidRPr="0050739E">
        <w:rPr>
          <w:b/>
          <w:sz w:val="22"/>
        </w:rPr>
        <w:t xml:space="preserve"> měsíců</w:t>
      </w:r>
      <w:r>
        <w:rPr>
          <w:sz w:val="22"/>
        </w:rPr>
        <w:t xml:space="preserve"> od zahájení prací</w:t>
      </w:r>
      <w:r w:rsidR="005D2891">
        <w:rPr>
          <w:sz w:val="22"/>
        </w:rPr>
        <w:t xml:space="preserve"> včetně technologické přestávky</w:t>
      </w:r>
      <w:r>
        <w:rPr>
          <w:sz w:val="22"/>
        </w:rPr>
        <w:t>.</w:t>
      </w:r>
    </w:p>
    <w:p w:rsidR="00F14CB2" w:rsidRDefault="00F14CB2" w:rsidP="00760F19">
      <w:pPr>
        <w:pStyle w:val="Seznam"/>
        <w:numPr>
          <w:ilvl w:val="1"/>
          <w:numId w:val="5"/>
        </w:numPr>
        <w:tabs>
          <w:tab w:val="left" w:pos="567"/>
        </w:tabs>
        <w:autoSpaceDN w:val="0"/>
        <w:spacing w:before="80"/>
        <w:ind w:left="567" w:hanging="567"/>
        <w:jc w:val="both"/>
        <w:textAlignment w:val="baseline"/>
      </w:pPr>
      <w:r>
        <w:rPr>
          <w:color w:val="000000"/>
          <w:sz w:val="22"/>
          <w:szCs w:val="22"/>
        </w:rPr>
        <w:t xml:space="preserve">Zhotovitel se zavazuje </w:t>
      </w:r>
      <w:r>
        <w:rPr>
          <w:sz w:val="22"/>
          <w:szCs w:val="22"/>
        </w:rPr>
        <w:t>provést dílo podle smlouvy, řádně a ve sjednaném termínu.</w:t>
      </w:r>
    </w:p>
    <w:p w:rsidR="00F14CB2" w:rsidRDefault="00F14CB2" w:rsidP="00760F19">
      <w:pPr>
        <w:pStyle w:val="Standard"/>
        <w:widowControl w:val="0"/>
        <w:numPr>
          <w:ilvl w:val="1"/>
          <w:numId w:val="5"/>
        </w:numPr>
        <w:tabs>
          <w:tab w:val="left" w:pos="510"/>
          <w:tab w:val="left" w:pos="567"/>
        </w:tabs>
        <w:ind w:left="567" w:hanging="567"/>
        <w:jc w:val="both"/>
        <w:rPr>
          <w:color w:val="000000"/>
          <w:sz w:val="22"/>
        </w:rPr>
      </w:pPr>
      <w:r>
        <w:rPr>
          <w:color w:val="000000"/>
          <w:sz w:val="22"/>
        </w:rPr>
        <w:t>Zhotovitel splní svou povinnost zhotovit dílo jeho řádným provedením a předáním. O předání díla bude sepsáno potvrzení o předání a převzetí díla.</w:t>
      </w:r>
    </w:p>
    <w:p w:rsidR="00F14CB2" w:rsidRDefault="00F14CB2" w:rsidP="00760F19">
      <w:pPr>
        <w:pStyle w:val="Standard"/>
        <w:widowControl w:val="0"/>
        <w:numPr>
          <w:ilvl w:val="1"/>
          <w:numId w:val="5"/>
        </w:numPr>
        <w:tabs>
          <w:tab w:val="left" w:pos="510"/>
          <w:tab w:val="left" w:pos="567"/>
        </w:tabs>
        <w:spacing w:before="80"/>
        <w:ind w:left="567" w:hanging="567"/>
        <w:jc w:val="both"/>
        <w:rPr>
          <w:color w:val="000000"/>
          <w:sz w:val="22"/>
        </w:rPr>
      </w:pPr>
      <w:r>
        <w:rPr>
          <w:color w:val="000000"/>
          <w:sz w:val="22"/>
        </w:rPr>
        <w:t>Objednatel je povinen převzít na výzvu zhotovitele dílo příp. jeho dílčí část. Dílčí částí se rozumí část, jejíž provedení není ovlivněno provedením zbylé části. Objednatel je povinen převzít provedené dílo příp. jeho část s vadami a nedodělky, které samy o sobě nebo ve spojení s ostatními nebrání užívání díla a zhotovitel se v zápise o předání zaváže v přiměřené lhůtě tyto odstranit.</w:t>
      </w:r>
    </w:p>
    <w:p w:rsidR="00F14CB2" w:rsidRDefault="00F14CB2" w:rsidP="00F14CB2">
      <w:pPr>
        <w:pStyle w:val="Seznam"/>
        <w:ind w:left="0" w:firstLine="0"/>
        <w:jc w:val="both"/>
        <w:rPr>
          <w:rFonts w:ascii="Arial" w:hAnsi="Arial"/>
          <w:b/>
          <w:color w:val="000000"/>
          <w:sz w:val="24"/>
        </w:rPr>
      </w:pPr>
    </w:p>
    <w:p w:rsidR="00F14CB2" w:rsidRDefault="00F14CB2" w:rsidP="00F14CB2">
      <w:pPr>
        <w:pStyle w:val="Seznam"/>
        <w:numPr>
          <w:ilvl w:val="0"/>
          <w:numId w:val="5"/>
        </w:numPr>
        <w:tabs>
          <w:tab w:val="left" w:pos="793"/>
        </w:tabs>
        <w:autoSpaceDN w:val="0"/>
        <w:jc w:val="both"/>
        <w:textAlignment w:val="baseline"/>
        <w:rPr>
          <w:rFonts w:ascii="Arial" w:hAnsi="Arial"/>
          <w:b/>
          <w:color w:val="000000"/>
          <w:sz w:val="24"/>
        </w:rPr>
      </w:pPr>
      <w:r>
        <w:rPr>
          <w:rFonts w:ascii="Arial" w:hAnsi="Arial"/>
          <w:b/>
          <w:color w:val="000000"/>
          <w:sz w:val="24"/>
        </w:rPr>
        <w:t>CENA DÍLA</w:t>
      </w:r>
    </w:p>
    <w:p w:rsidR="00F14CB2" w:rsidRPr="00BB1DAA" w:rsidRDefault="00F14CB2" w:rsidP="00760F19">
      <w:pPr>
        <w:pStyle w:val="Seznam"/>
        <w:numPr>
          <w:ilvl w:val="1"/>
          <w:numId w:val="5"/>
        </w:numPr>
        <w:tabs>
          <w:tab w:val="left" w:pos="567"/>
        </w:tabs>
        <w:autoSpaceDN w:val="0"/>
        <w:spacing w:before="80" w:after="80"/>
        <w:ind w:left="567" w:hanging="567"/>
        <w:jc w:val="both"/>
        <w:textAlignment w:val="baseline"/>
        <w:rPr>
          <w:b/>
          <w:sz w:val="22"/>
        </w:rPr>
      </w:pPr>
      <w:r w:rsidRPr="00BB1DAA">
        <w:rPr>
          <w:color w:val="000000"/>
          <w:sz w:val="22"/>
        </w:rPr>
        <w:t>Celková cena za provedení díla dle této smlouvy byla na základě dohody smluvních stran ve smyslu zákona č.526/9</w:t>
      </w:r>
      <w:r w:rsidR="00BB1DAA">
        <w:rPr>
          <w:color w:val="000000"/>
          <w:sz w:val="22"/>
        </w:rPr>
        <w:t>0 Sb. o cenách sjednána ve výši</w:t>
      </w:r>
      <w:r w:rsidRPr="00BB1DAA">
        <w:rPr>
          <w:color w:val="000000"/>
          <w:sz w:val="22"/>
        </w:rPr>
        <w:t>:</w:t>
      </w:r>
      <w:r w:rsidR="00BB1DAA" w:rsidRPr="00BB1DAA">
        <w:rPr>
          <w:color w:val="000000"/>
          <w:sz w:val="22"/>
        </w:rPr>
        <w:t xml:space="preserve"> </w:t>
      </w:r>
      <w:r w:rsidR="00C0684D" w:rsidRPr="0050739E">
        <w:rPr>
          <w:b/>
          <w:sz w:val="22"/>
        </w:rPr>
        <w:t>135.933,85</w:t>
      </w:r>
      <w:r w:rsidR="00BB1DAA" w:rsidRPr="0050739E">
        <w:rPr>
          <w:b/>
          <w:sz w:val="22"/>
        </w:rPr>
        <w:t xml:space="preserve"> </w:t>
      </w:r>
      <w:r w:rsidRPr="0050739E">
        <w:rPr>
          <w:b/>
          <w:sz w:val="22"/>
        </w:rPr>
        <w:t xml:space="preserve">Kč bez DPH, tj. </w:t>
      </w:r>
      <w:r w:rsidR="00C0684D" w:rsidRPr="0050739E">
        <w:rPr>
          <w:b/>
          <w:sz w:val="22"/>
        </w:rPr>
        <w:t>164.480</w:t>
      </w:r>
      <w:r w:rsidR="00BB1DAA" w:rsidRPr="0050739E">
        <w:rPr>
          <w:b/>
          <w:sz w:val="22"/>
        </w:rPr>
        <w:t>,-</w:t>
      </w:r>
      <w:r w:rsidR="00BB1DAA">
        <w:rPr>
          <w:b/>
          <w:sz w:val="22"/>
        </w:rPr>
        <w:t xml:space="preserve"> Kč včetně DPH </w:t>
      </w:r>
      <w:r w:rsidR="00C0684D">
        <w:rPr>
          <w:b/>
          <w:sz w:val="22"/>
        </w:rPr>
        <w:t>21</w:t>
      </w:r>
      <w:r w:rsidR="00BB1DAA">
        <w:rPr>
          <w:b/>
          <w:sz w:val="22"/>
        </w:rPr>
        <w:t>%.</w:t>
      </w:r>
    </w:p>
    <w:p w:rsidR="00F14CB2" w:rsidRDefault="00F14CB2" w:rsidP="00760F19">
      <w:pPr>
        <w:pStyle w:val="Seznam"/>
        <w:tabs>
          <w:tab w:val="left" w:pos="567"/>
        </w:tabs>
        <w:ind w:left="567" w:hanging="567"/>
        <w:jc w:val="both"/>
        <w:rPr>
          <w:color w:val="000000"/>
          <w:sz w:val="22"/>
        </w:rPr>
      </w:pPr>
      <w:r>
        <w:rPr>
          <w:color w:val="000000"/>
          <w:sz w:val="22"/>
        </w:rPr>
        <w:t>Rozpis ceny díla je uveden v příloze č. 1 této smlouvy.</w:t>
      </w:r>
    </w:p>
    <w:p w:rsidR="00F14CB2" w:rsidRDefault="00F14CB2" w:rsidP="00760F19">
      <w:pPr>
        <w:pStyle w:val="Seznam"/>
        <w:numPr>
          <w:ilvl w:val="1"/>
          <w:numId w:val="5"/>
        </w:numPr>
        <w:tabs>
          <w:tab w:val="left" w:pos="567"/>
        </w:tabs>
        <w:autoSpaceDN w:val="0"/>
        <w:ind w:left="567" w:hanging="567"/>
        <w:jc w:val="both"/>
        <w:textAlignment w:val="baseline"/>
        <w:rPr>
          <w:color w:val="000000"/>
          <w:sz w:val="22"/>
        </w:rPr>
      </w:pPr>
      <w:r>
        <w:rPr>
          <w:color w:val="000000"/>
          <w:sz w:val="22"/>
        </w:rPr>
        <w:t>Obsahem ceny nejsou náklady na odstranění či náhradu škody a ztráty způsobené vyšší mocí.</w:t>
      </w:r>
    </w:p>
    <w:p w:rsidR="00F14CB2" w:rsidRDefault="00F14CB2" w:rsidP="00760F19">
      <w:pPr>
        <w:pStyle w:val="Standard"/>
        <w:widowControl w:val="0"/>
        <w:numPr>
          <w:ilvl w:val="1"/>
          <w:numId w:val="5"/>
        </w:numPr>
        <w:tabs>
          <w:tab w:val="left" w:pos="510"/>
          <w:tab w:val="left" w:pos="567"/>
        </w:tabs>
        <w:spacing w:before="80"/>
        <w:ind w:left="567" w:hanging="567"/>
        <w:jc w:val="both"/>
        <w:rPr>
          <w:color w:val="000000"/>
          <w:sz w:val="22"/>
        </w:rPr>
      </w:pPr>
      <w:r>
        <w:rPr>
          <w:color w:val="000000"/>
          <w:sz w:val="22"/>
        </w:rPr>
        <w:t>Nárok zhotovitele na zaplacení ceny díla vzniká předáním díla objednateli.</w:t>
      </w:r>
    </w:p>
    <w:p w:rsidR="00F14CB2" w:rsidRDefault="00F14CB2" w:rsidP="00760F19">
      <w:pPr>
        <w:pStyle w:val="Standard"/>
        <w:widowControl w:val="0"/>
        <w:numPr>
          <w:ilvl w:val="1"/>
          <w:numId w:val="5"/>
        </w:numPr>
        <w:tabs>
          <w:tab w:val="left" w:pos="510"/>
          <w:tab w:val="left" w:pos="567"/>
        </w:tabs>
        <w:spacing w:before="80"/>
        <w:ind w:left="567" w:hanging="567"/>
        <w:jc w:val="both"/>
        <w:rPr>
          <w:color w:val="000000"/>
          <w:sz w:val="22"/>
        </w:rPr>
      </w:pPr>
      <w:r>
        <w:rPr>
          <w:color w:val="000000"/>
          <w:sz w:val="22"/>
        </w:rPr>
        <w:t>Zhotovitel provede písemné vyúčtování ceny díla a poskytnuté zálohy ve formě daňového dokladu, který zhotovitel vystaví a vydá objednateli.</w:t>
      </w:r>
    </w:p>
    <w:p w:rsidR="00F14CB2" w:rsidRDefault="00F14CB2" w:rsidP="00760F19">
      <w:pPr>
        <w:pStyle w:val="Standard"/>
        <w:widowControl w:val="0"/>
        <w:numPr>
          <w:ilvl w:val="1"/>
          <w:numId w:val="5"/>
        </w:numPr>
        <w:tabs>
          <w:tab w:val="left" w:pos="510"/>
          <w:tab w:val="left" w:pos="567"/>
        </w:tabs>
        <w:spacing w:before="80"/>
        <w:ind w:left="567" w:hanging="567"/>
        <w:jc w:val="both"/>
        <w:rPr>
          <w:color w:val="000000"/>
          <w:sz w:val="22"/>
        </w:rPr>
      </w:pPr>
      <w:r>
        <w:rPr>
          <w:color w:val="000000"/>
          <w:sz w:val="22"/>
        </w:rPr>
        <w:t>Pro případ prodlení se zaplacením ceny má zhotovitel právo požadovat vedle zaplacení ceny také úroky z prodlení.</w:t>
      </w:r>
    </w:p>
    <w:p w:rsidR="00F14CB2" w:rsidRDefault="00F14CB2" w:rsidP="00760F19">
      <w:pPr>
        <w:pStyle w:val="Standard"/>
        <w:widowControl w:val="0"/>
        <w:numPr>
          <w:ilvl w:val="1"/>
          <w:numId w:val="5"/>
        </w:numPr>
        <w:tabs>
          <w:tab w:val="left" w:pos="510"/>
          <w:tab w:val="left" w:pos="567"/>
        </w:tabs>
        <w:spacing w:before="80"/>
        <w:ind w:left="567" w:hanging="567"/>
        <w:jc w:val="both"/>
        <w:rPr>
          <w:sz w:val="22"/>
          <w:szCs w:val="22"/>
        </w:rPr>
      </w:pPr>
      <w:r>
        <w:rPr>
          <w:sz w:val="22"/>
          <w:szCs w:val="22"/>
        </w:rPr>
        <w:t>Cena díla budou hrazen</w:t>
      </w:r>
      <w:r w:rsidR="00760F19">
        <w:rPr>
          <w:sz w:val="22"/>
          <w:szCs w:val="22"/>
        </w:rPr>
        <w:t>a</w:t>
      </w:r>
      <w:r>
        <w:rPr>
          <w:sz w:val="22"/>
          <w:szCs w:val="22"/>
        </w:rPr>
        <w:t xml:space="preserve"> oproti </w:t>
      </w:r>
      <w:r w:rsidR="00760F19">
        <w:rPr>
          <w:sz w:val="22"/>
          <w:szCs w:val="22"/>
        </w:rPr>
        <w:t>závěrečné faktuře s odečtením zálohy</w:t>
      </w:r>
      <w:r>
        <w:rPr>
          <w:sz w:val="22"/>
          <w:szCs w:val="22"/>
        </w:rPr>
        <w:t>.</w:t>
      </w:r>
    </w:p>
    <w:p w:rsidR="00F14CB2" w:rsidRDefault="00F14CB2" w:rsidP="00760F19">
      <w:pPr>
        <w:pStyle w:val="Standard"/>
        <w:widowControl w:val="0"/>
        <w:numPr>
          <w:ilvl w:val="1"/>
          <w:numId w:val="5"/>
        </w:numPr>
        <w:tabs>
          <w:tab w:val="left" w:pos="510"/>
          <w:tab w:val="left" w:pos="567"/>
        </w:tabs>
        <w:spacing w:before="80"/>
        <w:ind w:left="567" w:hanging="567"/>
        <w:jc w:val="both"/>
      </w:pPr>
      <w:r>
        <w:rPr>
          <w:b/>
          <w:sz w:val="22"/>
          <w:szCs w:val="22"/>
        </w:rPr>
        <w:t>Faktura je splatná do 10 dnů</w:t>
      </w:r>
      <w:r>
        <w:rPr>
          <w:sz w:val="22"/>
          <w:szCs w:val="22"/>
        </w:rPr>
        <w:t xml:space="preserve"> ode dne doručení (odevzdání) objednateli. V konečné faktuře bude</w:t>
      </w:r>
      <w:r w:rsidR="005D2891">
        <w:rPr>
          <w:sz w:val="22"/>
          <w:szCs w:val="22"/>
        </w:rPr>
        <w:t xml:space="preserve"> </w:t>
      </w:r>
      <w:r>
        <w:rPr>
          <w:sz w:val="22"/>
          <w:szCs w:val="22"/>
        </w:rPr>
        <w:t>odečtena již dříve vyúčtované dílčí plnění – záloha.</w:t>
      </w:r>
    </w:p>
    <w:p w:rsidR="00F14CB2" w:rsidRDefault="00F14CB2" w:rsidP="00F14CB2">
      <w:pPr>
        <w:pStyle w:val="Seznam21"/>
        <w:ind w:left="0" w:firstLine="0"/>
        <w:jc w:val="both"/>
        <w:rPr>
          <w:color w:val="000000"/>
          <w:sz w:val="22"/>
        </w:rPr>
      </w:pPr>
    </w:p>
    <w:p w:rsidR="00F14CB2" w:rsidRDefault="00F14CB2" w:rsidP="00F14CB2">
      <w:pPr>
        <w:pStyle w:val="Seznam"/>
        <w:numPr>
          <w:ilvl w:val="0"/>
          <w:numId w:val="5"/>
        </w:numPr>
        <w:tabs>
          <w:tab w:val="left" w:pos="793"/>
        </w:tabs>
        <w:autoSpaceDN w:val="0"/>
        <w:jc w:val="both"/>
        <w:textAlignment w:val="baseline"/>
        <w:rPr>
          <w:rFonts w:ascii="Arial" w:hAnsi="Arial"/>
          <w:b/>
          <w:color w:val="000000"/>
          <w:sz w:val="24"/>
        </w:rPr>
      </w:pPr>
      <w:r>
        <w:rPr>
          <w:rFonts w:ascii="Arial" w:hAnsi="Arial"/>
          <w:b/>
          <w:color w:val="000000"/>
          <w:sz w:val="24"/>
        </w:rPr>
        <w:t>PRÁVA A POVINNOSTI SMLUVNÍCH STRAN</w:t>
      </w:r>
    </w:p>
    <w:p w:rsidR="00F14CB2" w:rsidRDefault="00F14CB2" w:rsidP="00760F19">
      <w:pPr>
        <w:pStyle w:val="Standard"/>
        <w:widowControl w:val="0"/>
        <w:numPr>
          <w:ilvl w:val="1"/>
          <w:numId w:val="5"/>
        </w:numPr>
        <w:tabs>
          <w:tab w:val="left" w:pos="510"/>
        </w:tabs>
        <w:spacing w:before="80"/>
        <w:ind w:left="567" w:hanging="567"/>
        <w:jc w:val="both"/>
        <w:rPr>
          <w:color w:val="000000"/>
          <w:sz w:val="22"/>
        </w:rPr>
      </w:pPr>
      <w:r>
        <w:rPr>
          <w:color w:val="000000"/>
          <w:sz w:val="22"/>
        </w:rPr>
        <w:t>Objednatel se zavazuje:</w:t>
      </w:r>
    </w:p>
    <w:p w:rsidR="00F14CB2" w:rsidRDefault="00F14CB2" w:rsidP="00840B00">
      <w:pPr>
        <w:pStyle w:val="Standard"/>
        <w:widowControl w:val="0"/>
        <w:tabs>
          <w:tab w:val="left" w:pos="567"/>
        </w:tabs>
        <w:ind w:left="567"/>
        <w:jc w:val="both"/>
        <w:rPr>
          <w:color w:val="000000"/>
          <w:sz w:val="22"/>
        </w:rPr>
      </w:pPr>
      <w:r>
        <w:rPr>
          <w:color w:val="000000"/>
          <w:sz w:val="22"/>
        </w:rPr>
        <w:t>poskytnout zhotoviteli veškerou nutnou součinnost, zejména mu na jeho žádost včas poskytnout údaje nutné pro zhotovení díla a zajistit zpřístupnění místa zhotovování díla uvedeného v čl. I. této smlouvy;</w:t>
      </w:r>
    </w:p>
    <w:p w:rsidR="00F14CB2" w:rsidRDefault="00F14CB2" w:rsidP="00760F19">
      <w:pPr>
        <w:pStyle w:val="Standard"/>
        <w:widowControl w:val="0"/>
        <w:numPr>
          <w:ilvl w:val="1"/>
          <w:numId w:val="5"/>
        </w:numPr>
        <w:tabs>
          <w:tab w:val="left" w:pos="510"/>
        </w:tabs>
        <w:spacing w:before="80"/>
        <w:ind w:left="567" w:hanging="567"/>
        <w:jc w:val="both"/>
        <w:rPr>
          <w:color w:val="000000"/>
          <w:sz w:val="22"/>
        </w:rPr>
      </w:pPr>
      <w:r>
        <w:rPr>
          <w:color w:val="000000"/>
          <w:sz w:val="22"/>
        </w:rPr>
        <w:t>Zhotovitel se zavazuje:</w:t>
      </w:r>
    </w:p>
    <w:p w:rsidR="00F14CB2" w:rsidRDefault="00F14CB2" w:rsidP="00760F19">
      <w:pPr>
        <w:pStyle w:val="Standard"/>
        <w:widowControl w:val="0"/>
        <w:numPr>
          <w:ilvl w:val="2"/>
          <w:numId w:val="5"/>
        </w:numPr>
        <w:tabs>
          <w:tab w:val="left" w:pos="510"/>
          <w:tab w:val="left" w:pos="907"/>
        </w:tabs>
        <w:ind w:left="567" w:hanging="567"/>
        <w:jc w:val="both"/>
        <w:rPr>
          <w:color w:val="000000"/>
          <w:sz w:val="22"/>
        </w:rPr>
      </w:pPr>
      <w:r>
        <w:rPr>
          <w:color w:val="000000"/>
          <w:sz w:val="22"/>
        </w:rPr>
        <w:t>provést dílo řádně a včas; při provádění díla je zhotovitel povinen postupovat v souladu s pokyny objednatele,</w:t>
      </w:r>
    </w:p>
    <w:p w:rsidR="00F14CB2" w:rsidRDefault="00F14CB2" w:rsidP="00760F19">
      <w:pPr>
        <w:pStyle w:val="Standard"/>
        <w:widowControl w:val="0"/>
        <w:numPr>
          <w:ilvl w:val="2"/>
          <w:numId w:val="5"/>
        </w:numPr>
        <w:tabs>
          <w:tab w:val="left" w:pos="510"/>
          <w:tab w:val="left" w:pos="907"/>
        </w:tabs>
        <w:ind w:left="567" w:hanging="567"/>
        <w:jc w:val="both"/>
        <w:rPr>
          <w:color w:val="000000"/>
          <w:sz w:val="22"/>
        </w:rPr>
      </w:pPr>
      <w:r>
        <w:rPr>
          <w:color w:val="000000"/>
          <w:sz w:val="22"/>
        </w:rPr>
        <w:t xml:space="preserve">včas informovat objednatele o všech zjištěných nedostatcích a závadách technického charakteru, </w:t>
      </w:r>
      <w:r>
        <w:rPr>
          <w:color w:val="000000"/>
          <w:sz w:val="22"/>
        </w:rPr>
        <w:br/>
        <w:t>o nevhodnosti objednatelem požadovaného nebo dodaného materiálu či nevhodnosti pokynů objednatele,</w:t>
      </w:r>
    </w:p>
    <w:p w:rsidR="00F14CB2" w:rsidRDefault="00F14CB2" w:rsidP="00760F19">
      <w:pPr>
        <w:pStyle w:val="Standard"/>
        <w:widowControl w:val="0"/>
        <w:numPr>
          <w:ilvl w:val="2"/>
          <w:numId w:val="5"/>
        </w:numPr>
        <w:tabs>
          <w:tab w:val="left" w:pos="510"/>
          <w:tab w:val="left" w:pos="907"/>
        </w:tabs>
        <w:ind w:left="567" w:hanging="567"/>
        <w:jc w:val="both"/>
        <w:rPr>
          <w:color w:val="000000"/>
          <w:sz w:val="22"/>
        </w:rPr>
      </w:pPr>
      <w:r>
        <w:rPr>
          <w:color w:val="000000"/>
          <w:sz w:val="22"/>
        </w:rPr>
        <w:t>přerušit v nezbytném rozsahu provádění díla, jestliže nevhodné věci nebo pokyny objednatele překáží v řádném provádění díla, a to do doby výměny věcí nebo změny pokynů nebo písemného sdělení objednatele, že na provádění díla trvá s použitím předaných věcí a daných pokynů. O dobu, po kterou bylo nutno provádění díla přerušit, se prodlužuje lhůta stanovená pro jeho dokončení;</w:t>
      </w:r>
    </w:p>
    <w:p w:rsidR="00F14CB2" w:rsidRDefault="00F14CB2" w:rsidP="00760F19">
      <w:pPr>
        <w:pStyle w:val="Standard"/>
        <w:widowControl w:val="0"/>
        <w:numPr>
          <w:ilvl w:val="2"/>
          <w:numId w:val="5"/>
        </w:numPr>
        <w:tabs>
          <w:tab w:val="left" w:pos="510"/>
          <w:tab w:val="left" w:pos="907"/>
        </w:tabs>
        <w:ind w:left="567" w:hanging="567"/>
        <w:jc w:val="both"/>
        <w:rPr>
          <w:color w:val="000000"/>
          <w:sz w:val="22"/>
        </w:rPr>
      </w:pPr>
      <w:r>
        <w:rPr>
          <w:color w:val="000000"/>
          <w:sz w:val="22"/>
        </w:rPr>
        <w:t xml:space="preserve">oznámit bez zbytečného odkladu objednateli skryté překážky týkající se věci, na níž má být provedena oprava nebo úprava, nebo místa, kde má být dílo provedeno, pokud tyto překážky znemožňují provedení díla dohodnutým způsobem a je povinen navrhnout objednateli změnu díla. Do dosažení dohody o změně díla je </w:t>
      </w:r>
      <w:r w:rsidR="00760F19">
        <w:rPr>
          <w:color w:val="000000"/>
          <w:sz w:val="22"/>
        </w:rPr>
        <w:t>z</w:t>
      </w:r>
      <w:r>
        <w:rPr>
          <w:color w:val="000000"/>
          <w:sz w:val="22"/>
        </w:rPr>
        <w:t>hotovitel</w:t>
      </w:r>
      <w:r w:rsidR="00760F19">
        <w:rPr>
          <w:color w:val="000000"/>
          <w:sz w:val="22"/>
        </w:rPr>
        <w:t xml:space="preserve"> </w:t>
      </w:r>
      <w:r>
        <w:rPr>
          <w:color w:val="000000"/>
          <w:sz w:val="22"/>
        </w:rPr>
        <w:t>oprávněn provádění díla přerušit. O dobu přerušení se prodlužuje termín pro splnění díla. Nedohodnou-li se strany v přiměřené lhůtě na změně smlouvy, může kterákoliv ze stran od smlouvy odstoupit;</w:t>
      </w:r>
    </w:p>
    <w:p w:rsidR="00F14CB2" w:rsidRDefault="00F14CB2" w:rsidP="00760F19">
      <w:pPr>
        <w:pStyle w:val="Standard"/>
        <w:widowControl w:val="0"/>
        <w:numPr>
          <w:ilvl w:val="2"/>
          <w:numId w:val="5"/>
        </w:numPr>
        <w:tabs>
          <w:tab w:val="left" w:pos="510"/>
          <w:tab w:val="left" w:pos="907"/>
        </w:tabs>
        <w:ind w:left="567" w:hanging="567"/>
        <w:jc w:val="both"/>
        <w:rPr>
          <w:color w:val="000000"/>
          <w:sz w:val="22"/>
        </w:rPr>
      </w:pPr>
      <w:r>
        <w:rPr>
          <w:color w:val="000000"/>
          <w:sz w:val="22"/>
        </w:rPr>
        <w:t>vrátit po dokončení díla bez zbytečného odkladu objednateli ty podklady a věci, které mu byly předány k provedení díla a nebyly při provádění díla zpracovány.</w:t>
      </w:r>
    </w:p>
    <w:p w:rsidR="00F14CB2" w:rsidRDefault="00F14CB2" w:rsidP="00F14CB2">
      <w:pPr>
        <w:pStyle w:val="Standard"/>
        <w:widowControl w:val="0"/>
        <w:spacing w:line="240" w:lineRule="atLeast"/>
        <w:jc w:val="both"/>
        <w:rPr>
          <w:color w:val="000000"/>
          <w:sz w:val="22"/>
        </w:rPr>
      </w:pPr>
    </w:p>
    <w:p w:rsidR="00F14CB2" w:rsidRDefault="00F14CB2" w:rsidP="00840B00">
      <w:pPr>
        <w:pStyle w:val="Seznam21"/>
        <w:numPr>
          <w:ilvl w:val="0"/>
          <w:numId w:val="5"/>
        </w:numPr>
        <w:autoSpaceDN w:val="0"/>
        <w:ind w:left="851" w:hanging="851"/>
        <w:jc w:val="both"/>
        <w:textAlignment w:val="baseline"/>
        <w:rPr>
          <w:rFonts w:ascii="Arial" w:hAnsi="Arial"/>
          <w:b/>
          <w:color w:val="000000"/>
          <w:sz w:val="24"/>
        </w:rPr>
      </w:pPr>
      <w:r>
        <w:rPr>
          <w:rFonts w:ascii="Arial" w:hAnsi="Arial"/>
          <w:b/>
          <w:color w:val="000000"/>
          <w:sz w:val="24"/>
        </w:rPr>
        <w:t>ZÁRUČNÍ DOBA</w:t>
      </w:r>
    </w:p>
    <w:p w:rsidR="00F14CB2" w:rsidRDefault="00F14CB2" w:rsidP="00840B00">
      <w:pPr>
        <w:pStyle w:val="Seznam"/>
        <w:numPr>
          <w:ilvl w:val="1"/>
          <w:numId w:val="5"/>
        </w:numPr>
        <w:tabs>
          <w:tab w:val="left" w:pos="567"/>
        </w:tabs>
        <w:autoSpaceDN w:val="0"/>
        <w:ind w:left="567" w:hanging="567"/>
        <w:jc w:val="both"/>
        <w:textAlignment w:val="baseline"/>
      </w:pPr>
      <w:r>
        <w:rPr>
          <w:sz w:val="22"/>
          <w:szCs w:val="22"/>
        </w:rPr>
        <w:t xml:space="preserve">Zhotovitel odpovídá za vady, které má dílo při převzetí objednatelem, jakož i za vady, které </w:t>
      </w:r>
      <w:r>
        <w:rPr>
          <w:sz w:val="22"/>
          <w:szCs w:val="22"/>
        </w:rPr>
        <w:br/>
        <w:t xml:space="preserve">se vyskytnou po převzetí v záruční době; </w:t>
      </w:r>
      <w:r>
        <w:rPr>
          <w:b/>
          <w:sz w:val="22"/>
          <w:szCs w:val="22"/>
        </w:rPr>
        <w:t xml:space="preserve">záruční doba na práce činí </w:t>
      </w:r>
      <w:r w:rsidRPr="0050739E">
        <w:rPr>
          <w:b/>
          <w:sz w:val="22"/>
          <w:szCs w:val="22"/>
        </w:rPr>
        <w:t>60 měsíců</w:t>
      </w:r>
      <w:r>
        <w:rPr>
          <w:sz w:val="22"/>
          <w:szCs w:val="22"/>
        </w:rPr>
        <w:t xml:space="preserve"> ode dne převzetí díla </w:t>
      </w:r>
      <w:r>
        <w:rPr>
          <w:sz w:val="22"/>
          <w:szCs w:val="22"/>
        </w:rPr>
        <w:br/>
        <w:t>a záruční doba na materiál je poskytnuta v délce záruční doby poskytované výrobcem materiálu.</w:t>
      </w:r>
    </w:p>
    <w:p w:rsidR="00F14CB2" w:rsidRDefault="00F14CB2" w:rsidP="00840B00">
      <w:pPr>
        <w:pStyle w:val="Seznam"/>
        <w:numPr>
          <w:ilvl w:val="1"/>
          <w:numId w:val="5"/>
        </w:numPr>
        <w:tabs>
          <w:tab w:val="left" w:pos="567"/>
        </w:tabs>
        <w:autoSpaceDN w:val="0"/>
        <w:ind w:left="567" w:hanging="567"/>
        <w:jc w:val="both"/>
        <w:textAlignment w:val="baseline"/>
        <w:rPr>
          <w:sz w:val="22"/>
          <w:szCs w:val="22"/>
        </w:rPr>
      </w:pPr>
      <w:r>
        <w:rPr>
          <w:sz w:val="22"/>
          <w:szCs w:val="22"/>
        </w:rPr>
        <w:t xml:space="preserve">Objednatel má v případě řádné a oprávněné reklamace vad díla nároky z vad díla stanovené obchodním zákoníkem. Tyto nároky musí být písemně uplatněny u zhotovitele v záruční době. Zjevné vady </w:t>
      </w:r>
      <w:r>
        <w:rPr>
          <w:sz w:val="22"/>
          <w:szCs w:val="22"/>
        </w:rPr>
        <w:br/>
        <w:t>a nedodělky musí objednatel reklamovat nejpozději při převzetí a předání díla.</w:t>
      </w:r>
    </w:p>
    <w:p w:rsidR="00F14CB2" w:rsidRDefault="00F14CB2" w:rsidP="00840B00">
      <w:pPr>
        <w:pStyle w:val="Seznam"/>
        <w:numPr>
          <w:ilvl w:val="1"/>
          <w:numId w:val="5"/>
        </w:numPr>
        <w:tabs>
          <w:tab w:val="left" w:pos="567"/>
        </w:tabs>
        <w:autoSpaceDN w:val="0"/>
        <w:ind w:left="567" w:hanging="567"/>
        <w:jc w:val="both"/>
        <w:textAlignment w:val="baseline"/>
      </w:pPr>
      <w:r>
        <w:rPr>
          <w:sz w:val="22"/>
          <w:szCs w:val="22"/>
        </w:rPr>
        <w:t xml:space="preserve">Zhotovitel neodpovídá za vady díla vzniklé nevhodnou vlastní údržbou příp. manipulací ze strany objednatele nebo třetích osob, dále za vady vzniklé v důsledku </w:t>
      </w:r>
      <w:r>
        <w:rPr>
          <w:color w:val="000000"/>
          <w:sz w:val="22"/>
          <w:szCs w:val="22"/>
        </w:rPr>
        <w:t>špatného technického stavu nebo vad věci, na níž</w:t>
      </w:r>
      <w:r w:rsidR="00840B00">
        <w:rPr>
          <w:color w:val="000000"/>
          <w:sz w:val="22"/>
          <w:szCs w:val="22"/>
        </w:rPr>
        <w:t>,</w:t>
      </w:r>
      <w:r>
        <w:rPr>
          <w:color w:val="000000"/>
          <w:sz w:val="22"/>
          <w:szCs w:val="22"/>
        </w:rPr>
        <w:t xml:space="preserve"> </w:t>
      </w:r>
      <w:proofErr w:type="gramStart"/>
      <w:r>
        <w:rPr>
          <w:color w:val="000000"/>
          <w:sz w:val="22"/>
          <w:szCs w:val="22"/>
        </w:rPr>
        <w:t>příp</w:t>
      </w:r>
      <w:r w:rsidR="00C0684D">
        <w:rPr>
          <w:color w:val="000000"/>
          <w:sz w:val="22"/>
          <w:szCs w:val="22"/>
        </w:rPr>
        <w:t>adně</w:t>
      </w:r>
      <w:r>
        <w:rPr>
          <w:color w:val="000000"/>
          <w:sz w:val="22"/>
          <w:szCs w:val="22"/>
        </w:rPr>
        <w:t xml:space="preserve"> k níž</w:t>
      </w:r>
      <w:proofErr w:type="gramEnd"/>
      <w:r>
        <w:rPr>
          <w:color w:val="000000"/>
          <w:sz w:val="22"/>
          <w:szCs w:val="22"/>
        </w:rPr>
        <w:t xml:space="preserve"> má být dílo zhotoveno nebo budovy, jejíž jsou součástí.</w:t>
      </w:r>
    </w:p>
    <w:p w:rsidR="00F14CB2" w:rsidRDefault="00F14CB2" w:rsidP="00840B00">
      <w:pPr>
        <w:pStyle w:val="Seznam21"/>
        <w:numPr>
          <w:ilvl w:val="1"/>
          <w:numId w:val="5"/>
        </w:numPr>
        <w:tabs>
          <w:tab w:val="left" w:pos="567"/>
          <w:tab w:val="left" w:pos="1076"/>
        </w:tabs>
        <w:autoSpaceDN w:val="0"/>
        <w:ind w:left="567" w:hanging="567"/>
        <w:jc w:val="both"/>
        <w:textAlignment w:val="baseline"/>
        <w:rPr>
          <w:color w:val="000000"/>
          <w:sz w:val="22"/>
        </w:rPr>
      </w:pPr>
      <w:r>
        <w:rPr>
          <w:color w:val="000000"/>
          <w:sz w:val="22"/>
        </w:rPr>
        <w:t>Zhotovitel odstraní vady z důvodu prokazatelně vadného plnění ze strany zhotovitele zdarma.</w:t>
      </w:r>
    </w:p>
    <w:p w:rsidR="00F14CB2" w:rsidRDefault="00F14CB2" w:rsidP="00840B00">
      <w:pPr>
        <w:pStyle w:val="Nadpis21"/>
        <w:numPr>
          <w:ilvl w:val="0"/>
          <w:numId w:val="5"/>
        </w:numPr>
        <w:tabs>
          <w:tab w:val="left" w:pos="510"/>
          <w:tab w:val="left" w:pos="567"/>
        </w:tabs>
        <w:autoSpaceDN w:val="0"/>
        <w:ind w:left="567" w:hanging="567"/>
        <w:jc w:val="both"/>
        <w:textAlignment w:val="baseline"/>
        <w:rPr>
          <w:i w:val="0"/>
          <w:color w:val="000000"/>
        </w:rPr>
      </w:pPr>
      <w:r>
        <w:rPr>
          <w:i w:val="0"/>
          <w:color w:val="000000"/>
        </w:rPr>
        <w:t>BEZPEČNOST PRÁCE, POŽÁRNÍ OCHRANA, STŘEŽENÍ</w:t>
      </w:r>
    </w:p>
    <w:p w:rsidR="00F14CB2" w:rsidRDefault="00F14CB2" w:rsidP="00840B00">
      <w:pPr>
        <w:pStyle w:val="Seznam"/>
        <w:numPr>
          <w:ilvl w:val="1"/>
          <w:numId w:val="5"/>
        </w:numPr>
        <w:tabs>
          <w:tab w:val="left" w:pos="567"/>
        </w:tabs>
        <w:autoSpaceDN w:val="0"/>
        <w:ind w:left="567" w:hanging="567"/>
        <w:jc w:val="both"/>
        <w:textAlignment w:val="baseline"/>
        <w:rPr>
          <w:color w:val="000000"/>
          <w:sz w:val="22"/>
        </w:rPr>
      </w:pPr>
      <w:r>
        <w:rPr>
          <w:color w:val="000000"/>
          <w:sz w:val="22"/>
        </w:rPr>
        <w:t>Objednatel předá, bude-li to nutné, povolení vstupu do prostor nebo pozemků, vč. přístupových cest, které musí zhotovitel užívat pro realizaci předmětu smlouvy.</w:t>
      </w:r>
    </w:p>
    <w:p w:rsidR="00F14CB2" w:rsidRDefault="00F14CB2" w:rsidP="00840B00">
      <w:pPr>
        <w:pStyle w:val="Seznam"/>
        <w:numPr>
          <w:ilvl w:val="1"/>
          <w:numId w:val="5"/>
        </w:numPr>
        <w:tabs>
          <w:tab w:val="left" w:pos="567"/>
        </w:tabs>
        <w:autoSpaceDN w:val="0"/>
        <w:ind w:left="567" w:hanging="567"/>
        <w:jc w:val="both"/>
        <w:textAlignment w:val="baseline"/>
        <w:rPr>
          <w:color w:val="000000"/>
          <w:sz w:val="22"/>
        </w:rPr>
      </w:pPr>
      <w:r>
        <w:rPr>
          <w:color w:val="000000"/>
          <w:sz w:val="22"/>
        </w:rPr>
        <w:t xml:space="preserve">Objednatel seznámí pracovníky zhotovitele s bezpečnostními a protipožárními podmínkami a předpisy na </w:t>
      </w:r>
      <w:r>
        <w:rPr>
          <w:color w:val="000000"/>
          <w:sz w:val="22"/>
        </w:rPr>
        <w:lastRenderedPageBreak/>
        <w:t>pracovišti týkajícími se domu, na kterém má být předmět díla zhotoven, o čemž bude pořízen písemný záznam podepsaný objednatelem a zhotovitelem.</w:t>
      </w:r>
    </w:p>
    <w:p w:rsidR="00F14CB2" w:rsidRDefault="00F14CB2" w:rsidP="00840B00">
      <w:pPr>
        <w:pStyle w:val="Seznam"/>
        <w:numPr>
          <w:ilvl w:val="1"/>
          <w:numId w:val="5"/>
        </w:numPr>
        <w:tabs>
          <w:tab w:val="left" w:pos="567"/>
        </w:tabs>
        <w:autoSpaceDN w:val="0"/>
        <w:ind w:left="567" w:hanging="567"/>
        <w:jc w:val="both"/>
        <w:textAlignment w:val="baseline"/>
      </w:pPr>
      <w:r>
        <w:rPr>
          <w:color w:val="000000"/>
          <w:sz w:val="22"/>
          <w:szCs w:val="22"/>
        </w:rPr>
        <w:t>Za bezpečnost práce pracovníků zhotovitele na svém pracovišti zodpovídá zhotovitel</w:t>
      </w:r>
      <w:r>
        <w:rPr>
          <w:color w:val="000000"/>
          <w:sz w:val="22"/>
        </w:rPr>
        <w:t>.</w:t>
      </w:r>
    </w:p>
    <w:p w:rsidR="00F14CB2" w:rsidRDefault="00F14CB2" w:rsidP="00840B00">
      <w:pPr>
        <w:pStyle w:val="Seznam"/>
        <w:numPr>
          <w:ilvl w:val="1"/>
          <w:numId w:val="5"/>
        </w:numPr>
        <w:tabs>
          <w:tab w:val="left" w:pos="567"/>
        </w:tabs>
        <w:autoSpaceDN w:val="0"/>
        <w:ind w:left="567" w:hanging="567"/>
        <w:jc w:val="both"/>
        <w:textAlignment w:val="baseline"/>
        <w:rPr>
          <w:sz w:val="22"/>
        </w:rPr>
      </w:pPr>
      <w:r>
        <w:rPr>
          <w:sz w:val="22"/>
        </w:rPr>
        <w:t>Střežení objektu (staveniště) a protipožární ochranu zajišťuje objednatel mimo pracovní dobu.</w:t>
      </w:r>
    </w:p>
    <w:p w:rsidR="00F14CB2" w:rsidRDefault="00F14CB2" w:rsidP="00840B00">
      <w:pPr>
        <w:pStyle w:val="Seznam"/>
        <w:numPr>
          <w:ilvl w:val="1"/>
          <w:numId w:val="5"/>
        </w:numPr>
        <w:tabs>
          <w:tab w:val="left" w:pos="567"/>
        </w:tabs>
        <w:autoSpaceDN w:val="0"/>
        <w:ind w:left="567" w:hanging="567"/>
        <w:jc w:val="both"/>
        <w:textAlignment w:val="baseline"/>
        <w:rPr>
          <w:color w:val="000000"/>
          <w:sz w:val="22"/>
        </w:rPr>
      </w:pPr>
      <w:r>
        <w:rPr>
          <w:color w:val="000000"/>
          <w:sz w:val="22"/>
        </w:rPr>
        <w:t xml:space="preserve">Bezpečnost při práci se řídí </w:t>
      </w:r>
      <w:proofErr w:type="spellStart"/>
      <w:r>
        <w:rPr>
          <w:color w:val="000000"/>
          <w:sz w:val="22"/>
        </w:rPr>
        <w:t>vyhl</w:t>
      </w:r>
      <w:proofErr w:type="spellEnd"/>
      <w:r>
        <w:rPr>
          <w:color w:val="000000"/>
          <w:sz w:val="22"/>
        </w:rPr>
        <w:t>. č. 601/2006 Sb. v platném znění.</w:t>
      </w:r>
    </w:p>
    <w:p w:rsidR="00F14CB2" w:rsidRDefault="00F14CB2" w:rsidP="00840B00">
      <w:pPr>
        <w:pStyle w:val="Nadpis21"/>
        <w:numPr>
          <w:ilvl w:val="0"/>
          <w:numId w:val="5"/>
        </w:numPr>
        <w:tabs>
          <w:tab w:val="left" w:pos="510"/>
          <w:tab w:val="left" w:pos="567"/>
        </w:tabs>
        <w:autoSpaceDN w:val="0"/>
        <w:ind w:left="567" w:hanging="567"/>
        <w:jc w:val="both"/>
        <w:textAlignment w:val="baseline"/>
        <w:rPr>
          <w:i w:val="0"/>
        </w:rPr>
      </w:pPr>
      <w:r>
        <w:rPr>
          <w:i w:val="0"/>
        </w:rPr>
        <w:t>ZVLÁŠTNÍ UJEDNÁNÍ</w:t>
      </w:r>
    </w:p>
    <w:p w:rsidR="00F14CB2" w:rsidRDefault="00F14CB2" w:rsidP="00840B00">
      <w:pPr>
        <w:pStyle w:val="Seznam"/>
        <w:numPr>
          <w:ilvl w:val="1"/>
          <w:numId w:val="5"/>
        </w:numPr>
        <w:tabs>
          <w:tab w:val="left" w:pos="567"/>
        </w:tabs>
        <w:autoSpaceDN w:val="0"/>
        <w:ind w:left="567" w:hanging="567"/>
        <w:jc w:val="both"/>
        <w:textAlignment w:val="baseline"/>
        <w:rPr>
          <w:sz w:val="22"/>
        </w:rPr>
      </w:pPr>
      <w:r>
        <w:rPr>
          <w:sz w:val="22"/>
        </w:rPr>
        <w:t xml:space="preserve">Objednatel zajistí, aby práce zhotovitele po dobu jeho výstavby nebyly rušeny třetí osobou a to ani uplatňováním práv třetích osob.  </w:t>
      </w:r>
    </w:p>
    <w:p w:rsidR="00F14CB2" w:rsidRDefault="00F14CB2" w:rsidP="00840B00">
      <w:pPr>
        <w:pStyle w:val="Seznam"/>
        <w:numPr>
          <w:ilvl w:val="1"/>
          <w:numId w:val="5"/>
        </w:numPr>
        <w:tabs>
          <w:tab w:val="left" w:pos="567"/>
        </w:tabs>
        <w:autoSpaceDN w:val="0"/>
        <w:ind w:left="567" w:hanging="567"/>
        <w:jc w:val="both"/>
        <w:textAlignment w:val="baseline"/>
        <w:rPr>
          <w:sz w:val="22"/>
        </w:rPr>
      </w:pPr>
      <w:r>
        <w:rPr>
          <w:sz w:val="22"/>
        </w:rPr>
        <w:t>Objednatel zhotoviteli zajistí a poskytne pro potřebu provádění díla spolu se staveništěm:</w:t>
      </w:r>
    </w:p>
    <w:p w:rsidR="00F14CB2" w:rsidRDefault="00F14CB2" w:rsidP="00840B00">
      <w:pPr>
        <w:pStyle w:val="Seznamsodrkami31"/>
        <w:numPr>
          <w:ilvl w:val="2"/>
          <w:numId w:val="5"/>
        </w:numPr>
        <w:tabs>
          <w:tab w:val="left" w:pos="567"/>
          <w:tab w:val="left" w:pos="1333"/>
        </w:tabs>
        <w:autoSpaceDN w:val="0"/>
        <w:ind w:left="567" w:hanging="567"/>
        <w:textAlignment w:val="baseline"/>
      </w:pPr>
      <w:r>
        <w:t>odběr elektrického proudu 220 V </w:t>
      </w:r>
    </w:p>
    <w:p w:rsidR="00F14CB2" w:rsidRDefault="00F14CB2" w:rsidP="00840B00">
      <w:pPr>
        <w:pStyle w:val="Seznamsodrkami31"/>
        <w:numPr>
          <w:ilvl w:val="2"/>
          <w:numId w:val="5"/>
        </w:numPr>
        <w:tabs>
          <w:tab w:val="left" w:pos="567"/>
          <w:tab w:val="left" w:pos="1333"/>
        </w:tabs>
        <w:autoSpaceDN w:val="0"/>
        <w:ind w:left="567" w:hanging="567"/>
        <w:textAlignment w:val="baseline"/>
      </w:pPr>
      <w:r>
        <w:t>odběr vody</w:t>
      </w:r>
    </w:p>
    <w:p w:rsidR="00F14CB2" w:rsidRDefault="00F14CB2" w:rsidP="00840B00">
      <w:pPr>
        <w:pStyle w:val="Seznamsodrkami31"/>
        <w:numPr>
          <w:ilvl w:val="2"/>
          <w:numId w:val="5"/>
        </w:numPr>
        <w:tabs>
          <w:tab w:val="left" w:pos="567"/>
          <w:tab w:val="left" w:pos="1333"/>
        </w:tabs>
        <w:autoSpaceDN w:val="0"/>
        <w:ind w:left="567" w:hanging="567"/>
        <w:textAlignment w:val="baseline"/>
      </w:pPr>
      <w:r>
        <w:t xml:space="preserve">plochu pro uložení stav. </w:t>
      </w:r>
      <w:proofErr w:type="gramStart"/>
      <w:r>
        <w:t>materiálu</w:t>
      </w:r>
      <w:proofErr w:type="gramEnd"/>
    </w:p>
    <w:p w:rsidR="00F14CB2" w:rsidRDefault="00F14CB2" w:rsidP="00840B00">
      <w:pPr>
        <w:pStyle w:val="Seznamsodrkami31"/>
        <w:numPr>
          <w:ilvl w:val="2"/>
          <w:numId w:val="5"/>
        </w:numPr>
        <w:tabs>
          <w:tab w:val="left" w:pos="567"/>
          <w:tab w:val="left" w:pos="1333"/>
        </w:tabs>
        <w:autoSpaceDN w:val="0"/>
        <w:ind w:left="567" w:hanging="567"/>
        <w:textAlignment w:val="baseline"/>
      </w:pPr>
      <w:r>
        <w:t>místnost vhodnou pro převlékání zaměstnanců zhotovitele a odpočinek (šatnu).</w:t>
      </w:r>
    </w:p>
    <w:p w:rsidR="00F14CB2" w:rsidRDefault="00F14CB2" w:rsidP="00840B00">
      <w:pPr>
        <w:pStyle w:val="Seznamsodrkami31"/>
        <w:tabs>
          <w:tab w:val="left" w:pos="567"/>
        </w:tabs>
        <w:ind w:left="567" w:hanging="567"/>
      </w:pPr>
      <w:r>
        <w:t>Pokud se v této smlouvě hovoří o předání staveniště, má se tím na mysli včetně výše uvedených.</w:t>
      </w:r>
    </w:p>
    <w:p w:rsidR="00F14CB2" w:rsidRDefault="00F14CB2" w:rsidP="00840B00">
      <w:pPr>
        <w:pStyle w:val="Seznam"/>
        <w:numPr>
          <w:ilvl w:val="1"/>
          <w:numId w:val="5"/>
        </w:numPr>
        <w:tabs>
          <w:tab w:val="left" w:pos="567"/>
        </w:tabs>
        <w:autoSpaceDN w:val="0"/>
        <w:ind w:left="567" w:hanging="567"/>
        <w:jc w:val="both"/>
        <w:textAlignment w:val="baseline"/>
        <w:rPr>
          <w:sz w:val="22"/>
        </w:rPr>
      </w:pPr>
      <w:r>
        <w:rPr>
          <w:sz w:val="22"/>
        </w:rPr>
        <w:t xml:space="preserve">Nastala-li v průběhu provádění díla vyšší moc, pro kterou zhotovitel nemohl dílo zhotovovat, prodlužuje se termín zhotovení díla uvedený v čl. III. této smlouvy o dobu trvání vyšší moci a dobu odstraňování následků vyšší moci, pro které rovněž nebylo možné dílo zhotovovat – </w:t>
      </w:r>
      <w:proofErr w:type="gramStart"/>
      <w:r>
        <w:rPr>
          <w:sz w:val="22"/>
        </w:rPr>
        <w:t>viz. zápis</w:t>
      </w:r>
      <w:proofErr w:type="gramEnd"/>
      <w:r>
        <w:rPr>
          <w:sz w:val="22"/>
        </w:rPr>
        <w:t xml:space="preserve"> ve stavebním deníku.</w:t>
      </w:r>
    </w:p>
    <w:p w:rsidR="00F14CB2" w:rsidRDefault="00F14CB2" w:rsidP="00840B00">
      <w:pPr>
        <w:pStyle w:val="Seznam"/>
        <w:numPr>
          <w:ilvl w:val="1"/>
          <w:numId w:val="5"/>
        </w:numPr>
        <w:tabs>
          <w:tab w:val="left" w:pos="567"/>
        </w:tabs>
        <w:autoSpaceDN w:val="0"/>
        <w:ind w:left="567" w:hanging="567"/>
        <w:jc w:val="both"/>
        <w:textAlignment w:val="baseline"/>
        <w:rPr>
          <w:sz w:val="22"/>
          <w:szCs w:val="22"/>
        </w:rPr>
      </w:pPr>
      <w:r>
        <w:rPr>
          <w:sz w:val="22"/>
          <w:szCs w:val="22"/>
        </w:rPr>
        <w:t>Zhotovitel povede ode dne převzetí staveniště stavební deník, kde bude uvádět všechny podstatné údaje pro řádný průběh stavby.</w:t>
      </w:r>
    </w:p>
    <w:p w:rsidR="004C7CB0" w:rsidRPr="004C7CB0" w:rsidRDefault="004C7CB0" w:rsidP="004C7CB0">
      <w:pPr>
        <w:numPr>
          <w:ilvl w:val="0"/>
          <w:numId w:val="5"/>
        </w:numPr>
        <w:suppressAutoHyphens w:val="0"/>
        <w:spacing w:after="9" w:line="248" w:lineRule="auto"/>
        <w:ind w:left="510" w:right="9" w:hanging="510"/>
        <w:jc w:val="both"/>
        <w:rPr>
          <w:sz w:val="22"/>
          <w:szCs w:val="22"/>
        </w:rPr>
      </w:pPr>
      <w:r w:rsidRPr="004C7CB0">
        <w:rPr>
          <w:sz w:val="22"/>
          <w:szCs w:val="22"/>
        </w:rPr>
        <w:t>Právní vztahy vzniklé z této smlouvy a v této smlouvě neupravené se řídí příslušnými ustanoveními obchodního zákoníku.</w:t>
      </w:r>
    </w:p>
    <w:p w:rsidR="004C7CB0" w:rsidRPr="004C7CB0" w:rsidRDefault="004C7CB0" w:rsidP="004C7CB0">
      <w:pPr>
        <w:numPr>
          <w:ilvl w:val="0"/>
          <w:numId w:val="5"/>
        </w:numPr>
        <w:suppressAutoHyphens w:val="0"/>
        <w:spacing w:line="265" w:lineRule="auto"/>
        <w:ind w:left="510" w:right="9" w:hanging="510"/>
        <w:jc w:val="both"/>
        <w:rPr>
          <w:sz w:val="22"/>
          <w:szCs w:val="22"/>
        </w:rPr>
      </w:pPr>
      <w:r w:rsidRPr="004C7CB0">
        <w:rPr>
          <w:sz w:val="22"/>
          <w:szCs w:val="22"/>
        </w:rPr>
        <w:t xml:space="preserve">Osobní údaje obsažené v této smlouvě budou zpracovávány pouze pro účely plnění práv a povinností vyplývajících z této smlouvy; k jiným účelům nebudou tyto osobní údaje použity. Základní škola, Hlučín, Gen. Svobody 8, příspěvková organizace při zpracovávání osobních údajů dodržuje platné právní předpisy. Podrobné informace o ochraně osobních údajů jsou uvedeny na oficiálních webových stránkách Základní školy, Hlučín, Gen, Svobody 8, příspěvková organizace </w:t>
      </w:r>
      <w:r w:rsidRPr="004C7CB0">
        <w:rPr>
          <w:sz w:val="22"/>
          <w:szCs w:val="22"/>
          <w:u w:val="single" w:color="000000"/>
        </w:rPr>
        <w:t>www.zshlucin@cz</w:t>
      </w:r>
      <w:r w:rsidRPr="004C7CB0">
        <w:rPr>
          <w:sz w:val="22"/>
          <w:szCs w:val="22"/>
        </w:rPr>
        <w:t>.</w:t>
      </w:r>
    </w:p>
    <w:p w:rsidR="004C7CB0" w:rsidRPr="004C7CB0" w:rsidRDefault="004C7CB0" w:rsidP="004C7CB0">
      <w:pPr>
        <w:numPr>
          <w:ilvl w:val="0"/>
          <w:numId w:val="5"/>
        </w:numPr>
        <w:suppressAutoHyphens w:val="0"/>
        <w:spacing w:after="310" w:line="226" w:lineRule="auto"/>
        <w:ind w:left="510" w:right="9" w:hanging="510"/>
        <w:jc w:val="both"/>
        <w:rPr>
          <w:sz w:val="22"/>
          <w:szCs w:val="22"/>
        </w:rPr>
      </w:pPr>
      <w:r w:rsidRPr="004C7CB0">
        <w:rPr>
          <w:sz w:val="22"/>
          <w:szCs w:val="22"/>
        </w:rPr>
        <w:t>Zadavatel je osobou povinnou ke zveřejnění smluv podle zákona č. 340/2015 Sb., o registru smluv, odpovídá při zveřejňování této smlouvy za dodržení povinností ochrany osobních údajů ve smyslu nařízení 2016/679 ze dne 27. dubna 2016, obecné nařízení o ochraně osobních údajů, a zajištění ochrany důvěrných informací v souladu s dotčenými právními předpisy.</w:t>
      </w:r>
    </w:p>
    <w:p w:rsidR="00F14CB2" w:rsidRDefault="00F14CB2" w:rsidP="00840B00">
      <w:pPr>
        <w:pStyle w:val="Nadpis21"/>
        <w:numPr>
          <w:ilvl w:val="0"/>
          <w:numId w:val="9"/>
        </w:numPr>
        <w:tabs>
          <w:tab w:val="left" w:pos="510"/>
          <w:tab w:val="left" w:pos="567"/>
        </w:tabs>
        <w:autoSpaceDN w:val="0"/>
        <w:ind w:left="567" w:hanging="567"/>
        <w:textAlignment w:val="baseline"/>
        <w:rPr>
          <w:i w:val="0"/>
          <w:color w:val="000000"/>
        </w:rPr>
      </w:pPr>
      <w:r>
        <w:rPr>
          <w:i w:val="0"/>
          <w:color w:val="000000"/>
        </w:rPr>
        <w:t>SANKCE</w:t>
      </w:r>
      <w:r>
        <w:rPr>
          <w:i w:val="0"/>
          <w:color w:val="000000"/>
        </w:rPr>
        <w:tab/>
      </w:r>
    </w:p>
    <w:p w:rsidR="00F14CB2" w:rsidRDefault="00F14CB2" w:rsidP="00840B00">
      <w:pPr>
        <w:pStyle w:val="Normln1"/>
        <w:numPr>
          <w:ilvl w:val="1"/>
          <w:numId w:val="7"/>
        </w:numPr>
        <w:tabs>
          <w:tab w:val="left" w:pos="510"/>
          <w:tab w:val="left" w:pos="567"/>
        </w:tabs>
        <w:autoSpaceDN w:val="0"/>
        <w:ind w:left="567" w:hanging="567"/>
        <w:jc w:val="both"/>
        <w:textAlignment w:val="baseline"/>
      </w:pPr>
      <w:r>
        <w:rPr>
          <w:color w:val="000000"/>
          <w:sz w:val="22"/>
        </w:rPr>
        <w:t xml:space="preserve">Bude-li objednatel v prodlení s úhradou ceny díla nebo jeho částí, např. zálohy, zavazuje se uhradit zhotoviteli smluvní pokutu ve výši </w:t>
      </w:r>
      <w:r>
        <w:rPr>
          <w:sz w:val="22"/>
        </w:rPr>
        <w:t>0,1%</w:t>
      </w:r>
      <w:r>
        <w:t xml:space="preserve"> </w:t>
      </w:r>
      <w:r>
        <w:rPr>
          <w:color w:val="000000"/>
          <w:sz w:val="22"/>
        </w:rPr>
        <w:t>za každý započatý den prodlení s úhradou.</w:t>
      </w:r>
    </w:p>
    <w:p w:rsidR="00F14CB2" w:rsidRDefault="00F14CB2" w:rsidP="00840B00">
      <w:pPr>
        <w:pStyle w:val="Standard"/>
        <w:numPr>
          <w:ilvl w:val="1"/>
          <w:numId w:val="7"/>
        </w:numPr>
        <w:tabs>
          <w:tab w:val="left" w:pos="510"/>
          <w:tab w:val="left" w:pos="540"/>
          <w:tab w:val="left" w:pos="567"/>
        </w:tabs>
        <w:ind w:left="567" w:hanging="567"/>
        <w:jc w:val="both"/>
      </w:pPr>
      <w:r>
        <w:rPr>
          <w:sz w:val="22"/>
          <w:szCs w:val="22"/>
        </w:rPr>
        <w:t xml:space="preserve">Bude-li zhotovitel v prodlení s provedením díla dle této smlouvy, zavazuje se uhradit objednateli smluvní pokutu ve výši  </w:t>
      </w:r>
      <w:r>
        <w:rPr>
          <w:sz w:val="22"/>
        </w:rPr>
        <w:t>0,1%</w:t>
      </w:r>
      <w:r>
        <w:t xml:space="preserve"> </w:t>
      </w:r>
      <w:r>
        <w:rPr>
          <w:sz w:val="22"/>
          <w:szCs w:val="22"/>
        </w:rPr>
        <w:t>z nepředané části díla za každý den prodlení.</w:t>
      </w:r>
    </w:p>
    <w:p w:rsidR="00F14CB2" w:rsidRDefault="00F14CB2" w:rsidP="00840B00">
      <w:pPr>
        <w:pStyle w:val="Nadpis21"/>
        <w:numPr>
          <w:ilvl w:val="0"/>
          <w:numId w:val="10"/>
        </w:numPr>
        <w:tabs>
          <w:tab w:val="left" w:pos="510"/>
          <w:tab w:val="left" w:pos="567"/>
        </w:tabs>
        <w:autoSpaceDN w:val="0"/>
        <w:ind w:left="567" w:hanging="567"/>
        <w:jc w:val="both"/>
        <w:textAlignment w:val="baseline"/>
        <w:rPr>
          <w:i w:val="0"/>
          <w:color w:val="000000"/>
        </w:rPr>
      </w:pPr>
      <w:r>
        <w:rPr>
          <w:i w:val="0"/>
          <w:color w:val="000000"/>
        </w:rPr>
        <w:t>ZÁVĚREČNÉ USTANOVENÍ</w:t>
      </w:r>
    </w:p>
    <w:p w:rsidR="00F14CB2" w:rsidRDefault="00F14CB2" w:rsidP="00840B00">
      <w:pPr>
        <w:pStyle w:val="Seznam"/>
        <w:numPr>
          <w:ilvl w:val="1"/>
          <w:numId w:val="6"/>
        </w:numPr>
        <w:tabs>
          <w:tab w:val="left" w:pos="567"/>
        </w:tabs>
        <w:autoSpaceDN w:val="0"/>
        <w:ind w:left="567" w:hanging="567"/>
        <w:jc w:val="both"/>
        <w:textAlignment w:val="baseline"/>
        <w:rPr>
          <w:color w:val="000000"/>
          <w:sz w:val="22"/>
        </w:rPr>
      </w:pPr>
      <w:r>
        <w:rPr>
          <w:color w:val="000000"/>
          <w:sz w:val="22"/>
        </w:rPr>
        <w:t>Součástí této smlouvy o dílo je zápis z předání a převzetí staveniště.</w:t>
      </w:r>
    </w:p>
    <w:p w:rsidR="00F14CB2" w:rsidRDefault="00F14CB2" w:rsidP="00840B00">
      <w:pPr>
        <w:pStyle w:val="Seznam"/>
        <w:numPr>
          <w:ilvl w:val="1"/>
          <w:numId w:val="6"/>
        </w:numPr>
        <w:tabs>
          <w:tab w:val="left" w:pos="567"/>
        </w:tabs>
        <w:autoSpaceDN w:val="0"/>
        <w:ind w:left="567" w:hanging="567"/>
        <w:jc w:val="both"/>
        <w:textAlignment w:val="baseline"/>
        <w:rPr>
          <w:color w:val="000000"/>
          <w:sz w:val="22"/>
        </w:rPr>
      </w:pPr>
      <w:r>
        <w:rPr>
          <w:color w:val="000000"/>
          <w:sz w:val="22"/>
        </w:rPr>
        <w:t>Smlouva vstupuje v platnost a účinnosti dohodou obou smluvních stran ve všech jejich částech a podpisem oprávněnými zástupci.</w:t>
      </w:r>
    </w:p>
    <w:p w:rsidR="00F14CB2" w:rsidRDefault="00F14CB2" w:rsidP="00840B00">
      <w:pPr>
        <w:pStyle w:val="Seznam"/>
        <w:numPr>
          <w:ilvl w:val="1"/>
          <w:numId w:val="6"/>
        </w:numPr>
        <w:tabs>
          <w:tab w:val="left" w:pos="567"/>
        </w:tabs>
        <w:autoSpaceDN w:val="0"/>
        <w:ind w:left="567" w:hanging="567"/>
        <w:jc w:val="both"/>
        <w:textAlignment w:val="baseline"/>
        <w:rPr>
          <w:color w:val="000000"/>
          <w:sz w:val="22"/>
        </w:rPr>
      </w:pPr>
      <w:r>
        <w:rPr>
          <w:color w:val="000000"/>
          <w:sz w:val="22"/>
        </w:rPr>
        <w:t>Smlouva může být po dohodě doplňována písemnými dodatky, podepsanými oprávněnými zástupci obou stran.</w:t>
      </w:r>
    </w:p>
    <w:p w:rsidR="00F14CB2" w:rsidRDefault="00F14CB2" w:rsidP="00840B00">
      <w:pPr>
        <w:pStyle w:val="Seznam"/>
        <w:numPr>
          <w:ilvl w:val="1"/>
          <w:numId w:val="6"/>
        </w:numPr>
        <w:tabs>
          <w:tab w:val="left" w:pos="567"/>
        </w:tabs>
        <w:autoSpaceDN w:val="0"/>
        <w:ind w:left="567" w:hanging="567"/>
        <w:jc w:val="both"/>
        <w:textAlignment w:val="baseline"/>
        <w:rPr>
          <w:color w:val="000000"/>
          <w:sz w:val="22"/>
        </w:rPr>
      </w:pPr>
      <w:r>
        <w:rPr>
          <w:color w:val="000000"/>
          <w:sz w:val="22"/>
        </w:rPr>
        <w:t>Smlouva je vystavena ve 2 vyhotoveních, z nichž 1 vyhotovení obdrží zhotovitel a 1 vyhotovení objednatel.</w:t>
      </w:r>
    </w:p>
    <w:p w:rsidR="00F14CB2" w:rsidRDefault="00F14CB2" w:rsidP="00F14CB2">
      <w:pPr>
        <w:pStyle w:val="Seznam"/>
        <w:jc w:val="both"/>
        <w:rPr>
          <w:color w:val="000000"/>
          <w:sz w:val="22"/>
        </w:rPr>
      </w:pPr>
    </w:p>
    <w:p w:rsidR="00F14CB2" w:rsidRDefault="00F14CB2" w:rsidP="00F14CB2">
      <w:pPr>
        <w:pStyle w:val="Nadpis31"/>
        <w:jc w:val="both"/>
      </w:pPr>
      <w:r>
        <w:rPr>
          <w:rFonts w:ascii="Times New Roman" w:hAnsi="Times New Roman"/>
          <w:sz w:val="22"/>
          <w:szCs w:val="22"/>
        </w:rPr>
        <w:t>V </w:t>
      </w:r>
      <w:proofErr w:type="gramStart"/>
      <w:r>
        <w:rPr>
          <w:rFonts w:ascii="Times New Roman" w:hAnsi="Times New Roman"/>
          <w:sz w:val="22"/>
          <w:szCs w:val="22"/>
        </w:rPr>
        <w:t xml:space="preserve">Kravařích </w:t>
      </w:r>
      <w:r>
        <w:rPr>
          <w:rFonts w:ascii="Times New Roman" w:hAnsi="Times New Roman"/>
          <w:sz w:val="20"/>
        </w:rPr>
        <w:t xml:space="preserve"> </w:t>
      </w:r>
      <w:r>
        <w:rPr>
          <w:rFonts w:ascii="Times New Roman" w:hAnsi="Times New Roman"/>
          <w:sz w:val="22"/>
          <w:szCs w:val="22"/>
        </w:rPr>
        <w:t>dne</w:t>
      </w:r>
      <w:proofErr w:type="gramEnd"/>
      <w:r>
        <w:rPr>
          <w:rFonts w:ascii="Times New Roman" w:hAnsi="Times New Roman"/>
          <w:sz w:val="22"/>
          <w:szCs w:val="22"/>
        </w:rPr>
        <w:t xml:space="preserve">  </w:t>
      </w:r>
      <w:r w:rsidR="00C119ED">
        <w:rPr>
          <w:rFonts w:ascii="Times New Roman" w:hAnsi="Times New Roman"/>
          <w:sz w:val="22"/>
          <w:szCs w:val="22"/>
        </w:rPr>
        <w:t>9. 5. 2019</w:t>
      </w:r>
      <w:r>
        <w:rPr>
          <w:rFonts w:ascii="Times New Roman" w:hAnsi="Times New Roman"/>
          <w:sz w:val="20"/>
        </w:rPr>
        <w:t xml:space="preserve">     </w:t>
      </w:r>
      <w:r w:rsidR="00760F19">
        <w:rPr>
          <w:rFonts w:ascii="Times New Roman" w:hAnsi="Times New Roman"/>
          <w:sz w:val="20"/>
        </w:rPr>
        <w:tab/>
      </w:r>
      <w:r w:rsidR="00760F19">
        <w:rPr>
          <w:rFonts w:ascii="Times New Roman" w:hAnsi="Times New Roman"/>
          <w:sz w:val="20"/>
        </w:rPr>
        <w:tab/>
      </w:r>
      <w:r w:rsidR="00760F19">
        <w:rPr>
          <w:rFonts w:ascii="Times New Roman" w:hAnsi="Times New Roman"/>
          <w:sz w:val="20"/>
        </w:rPr>
        <w:tab/>
      </w:r>
      <w:r w:rsidR="00760F19">
        <w:rPr>
          <w:rFonts w:ascii="Times New Roman" w:hAnsi="Times New Roman"/>
          <w:sz w:val="22"/>
          <w:szCs w:val="22"/>
        </w:rPr>
        <w:t>V </w:t>
      </w:r>
      <w:r w:rsidR="00C0684D">
        <w:rPr>
          <w:rFonts w:ascii="Times New Roman" w:hAnsi="Times New Roman"/>
          <w:sz w:val="22"/>
          <w:szCs w:val="22"/>
        </w:rPr>
        <w:t>Hlučíně</w:t>
      </w:r>
      <w:r w:rsidR="00760F19">
        <w:rPr>
          <w:rFonts w:ascii="Times New Roman" w:hAnsi="Times New Roman"/>
          <w:sz w:val="22"/>
          <w:szCs w:val="22"/>
        </w:rPr>
        <w:t xml:space="preserve"> </w:t>
      </w:r>
      <w:r w:rsidR="00760F19">
        <w:rPr>
          <w:rFonts w:ascii="Times New Roman" w:hAnsi="Times New Roman"/>
          <w:sz w:val="20"/>
        </w:rPr>
        <w:t xml:space="preserve"> </w:t>
      </w:r>
      <w:r w:rsidR="00760F19">
        <w:rPr>
          <w:rFonts w:ascii="Times New Roman" w:hAnsi="Times New Roman"/>
          <w:sz w:val="22"/>
          <w:szCs w:val="22"/>
        </w:rPr>
        <w:t xml:space="preserve">dne  </w:t>
      </w:r>
      <w:r w:rsidR="00C119ED">
        <w:rPr>
          <w:rFonts w:ascii="Times New Roman" w:hAnsi="Times New Roman"/>
          <w:sz w:val="22"/>
          <w:szCs w:val="22"/>
        </w:rPr>
        <w:t>9. 5. 2019</w:t>
      </w:r>
      <w:bookmarkStart w:id="1" w:name="_GoBack"/>
      <w:bookmarkEnd w:id="1"/>
    </w:p>
    <w:p w:rsidR="00F14CB2" w:rsidRDefault="00F14CB2" w:rsidP="00F14CB2">
      <w:pPr>
        <w:pStyle w:val="Normln1"/>
        <w:jc w:val="both"/>
      </w:pPr>
    </w:p>
    <w:p w:rsidR="00C119ED" w:rsidRDefault="00F14CB2" w:rsidP="00F14CB2">
      <w:pPr>
        <w:pStyle w:val="Normln1"/>
        <w:jc w:val="both"/>
        <w:rPr>
          <w:sz w:val="22"/>
          <w:szCs w:val="22"/>
        </w:rPr>
      </w:pPr>
      <w:r>
        <w:rPr>
          <w:sz w:val="22"/>
          <w:szCs w:val="22"/>
        </w:rPr>
        <w:t xml:space="preserve">          Za zhotovitele </w:t>
      </w:r>
    </w:p>
    <w:p w:rsidR="00F14CB2" w:rsidRDefault="00C119ED" w:rsidP="00F14CB2">
      <w:pPr>
        <w:pStyle w:val="Normln1"/>
        <w:jc w:val="both"/>
        <w:rPr>
          <w:sz w:val="22"/>
          <w:szCs w:val="22"/>
        </w:rPr>
      </w:pPr>
      <w:proofErr w:type="spellStart"/>
      <w:r>
        <w:rPr>
          <w:sz w:val="22"/>
          <w:szCs w:val="22"/>
        </w:rPr>
        <w:t>Xxxxxxxxxxxxxxxxxxxxxxxxx</w:t>
      </w:r>
      <w:proofErr w:type="spellEnd"/>
      <w:r>
        <w:rPr>
          <w:sz w:val="22"/>
          <w:szCs w:val="22"/>
        </w:rPr>
        <w:tab/>
      </w:r>
      <w:r w:rsidR="00F14CB2">
        <w:rPr>
          <w:sz w:val="22"/>
          <w:szCs w:val="22"/>
        </w:rPr>
        <w:t xml:space="preserve">                                                                                       Za objednatele</w:t>
      </w:r>
    </w:p>
    <w:p w:rsidR="00C119ED" w:rsidRDefault="00C119ED" w:rsidP="00F14CB2">
      <w:pPr>
        <w:pStyle w:val="Normln1"/>
        <w:jc w:val="both"/>
        <w:rPr>
          <w:color w:val="000000"/>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roofErr w:type="spellStart"/>
      <w:r>
        <w:rPr>
          <w:sz w:val="22"/>
          <w:szCs w:val="22"/>
        </w:rPr>
        <w:t>xxxxxxxxxxxxxxxxxxxxxxxx</w:t>
      </w:r>
      <w:proofErr w:type="spellEnd"/>
    </w:p>
    <w:p w:rsidR="00F14CB2" w:rsidRDefault="00F14CB2" w:rsidP="00F14CB2">
      <w:pPr>
        <w:pStyle w:val="Normln1"/>
        <w:jc w:val="both"/>
        <w:rPr>
          <w:color w:val="000000"/>
        </w:rPr>
      </w:pPr>
      <w:r>
        <w:rPr>
          <w:color w:val="000000"/>
        </w:rPr>
        <w:t xml:space="preserve">       </w:t>
      </w:r>
    </w:p>
    <w:p w:rsidR="00F14CB2" w:rsidRDefault="00F14CB2" w:rsidP="00F14CB2">
      <w:pPr>
        <w:pStyle w:val="Normln1"/>
        <w:jc w:val="both"/>
        <w:rPr>
          <w:color w:val="000000"/>
        </w:rPr>
      </w:pPr>
    </w:p>
    <w:p w:rsidR="00F14CB2" w:rsidRDefault="00F14CB2" w:rsidP="00F14CB2">
      <w:pPr>
        <w:pStyle w:val="Normln1"/>
        <w:jc w:val="both"/>
        <w:rPr>
          <w:color w:val="000000"/>
        </w:rPr>
      </w:pPr>
    </w:p>
    <w:sectPr w:rsidR="00F14CB2" w:rsidSect="00D615D6">
      <w:footnotePr>
        <w:pos w:val="beneathText"/>
      </w:footnotePr>
      <w:pgSz w:w="11905" w:h="16837"/>
      <w:pgMar w:top="1021" w:right="907" w:bottom="1021" w:left="102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2"/>
    <w:lvl w:ilvl="0">
      <w:start w:val="2"/>
      <w:numFmt w:val="decimal"/>
      <w:lvlText w:val="%1."/>
      <w:lvlJc w:val="left"/>
      <w:pPr>
        <w:tabs>
          <w:tab w:val="num" w:pos="510"/>
        </w:tabs>
        <w:ind w:left="510" w:hanging="510"/>
      </w:pPr>
    </w:lvl>
    <w:lvl w:ilvl="1">
      <w:start w:val="1"/>
      <w:numFmt w:val="decimal"/>
      <w:lvlText w:val="%1.%2."/>
      <w:lvlJc w:val="left"/>
      <w:pPr>
        <w:tabs>
          <w:tab w:val="num" w:pos="510"/>
        </w:tabs>
        <w:ind w:left="510" w:hanging="510"/>
      </w:pPr>
    </w:lvl>
    <w:lvl w:ilvl="2">
      <w:start w:val="1"/>
      <w:numFmt w:val="lowerLetter"/>
      <w:lvlText w:val="%3)"/>
      <w:lvlJc w:val="left"/>
      <w:pPr>
        <w:tabs>
          <w:tab w:val="num" w:pos="907"/>
        </w:tabs>
        <w:ind w:left="907" w:hanging="397"/>
      </w:pPr>
      <w:rPr>
        <w:color w:val="000000"/>
      </w:rPr>
    </w:lvl>
    <w:lvl w:ilvl="3">
      <w:start w:val="1"/>
      <w:numFmt w:val="bullet"/>
      <w:lvlText w:val=""/>
      <w:lvlJc w:val="left"/>
      <w:pPr>
        <w:tabs>
          <w:tab w:val="num" w:pos="1304"/>
        </w:tabs>
        <w:ind w:left="1304" w:hanging="397"/>
      </w:pPr>
      <w:rPr>
        <w:rFonts w:ascii="Symbol" w:hAnsi="Symbol" w:cs="Symbol"/>
        <w:color w:val="auto"/>
      </w:rPr>
    </w:lvl>
    <w:lvl w:ilvl="4">
      <w:start w:val="1"/>
      <w:numFmt w:val="bullet"/>
      <w:lvlText w:val=""/>
      <w:lvlJc w:val="left"/>
      <w:pPr>
        <w:tabs>
          <w:tab w:val="num" w:pos="1644"/>
        </w:tabs>
        <w:ind w:left="1644" w:hanging="510"/>
      </w:pPr>
      <w:rPr>
        <w:rFonts w:ascii="Symbol" w:hAnsi="Symbol" w:cs="Symbol"/>
        <w:color w:val="auto"/>
      </w:rPr>
    </w:lvl>
    <w:lvl w:ilvl="5">
      <w:start w:val="1"/>
      <w:numFmt w:val="decimal"/>
      <w:lvlText w:val="%1.%2.%3.%4.%5.%6."/>
      <w:lvlJc w:val="left"/>
      <w:pPr>
        <w:tabs>
          <w:tab w:val="num" w:pos="2739"/>
        </w:tabs>
        <w:ind w:left="2739" w:hanging="939"/>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 w15:restartNumberingAfterBreak="0">
    <w:nsid w:val="00000002"/>
    <w:multiLevelType w:val="multilevel"/>
    <w:tmpl w:val="00000002"/>
    <w:name w:val="WW8Num3"/>
    <w:lvl w:ilvl="0">
      <w:start w:val="10"/>
      <w:numFmt w:val="decimal"/>
      <w:lvlText w:val="%1."/>
      <w:lvlJc w:val="left"/>
      <w:pPr>
        <w:tabs>
          <w:tab w:val="num" w:pos="510"/>
        </w:tabs>
        <w:ind w:left="510" w:hanging="510"/>
      </w:pPr>
    </w:lvl>
    <w:lvl w:ilvl="1">
      <w:start w:val="1"/>
      <w:numFmt w:val="decimal"/>
      <w:lvlText w:val="%1.%2."/>
      <w:lvlJc w:val="left"/>
      <w:pPr>
        <w:tabs>
          <w:tab w:val="num" w:pos="510"/>
        </w:tabs>
        <w:ind w:left="510" w:hanging="510"/>
      </w:pPr>
    </w:lvl>
    <w:lvl w:ilvl="2">
      <w:start w:val="1"/>
      <w:numFmt w:val="lowerLetter"/>
      <w:lvlText w:val="%3)"/>
      <w:lvlJc w:val="left"/>
      <w:pPr>
        <w:tabs>
          <w:tab w:val="num" w:pos="907"/>
        </w:tabs>
        <w:ind w:left="907" w:hanging="397"/>
      </w:pPr>
    </w:lvl>
    <w:lvl w:ilvl="3">
      <w:start w:val="1"/>
      <w:numFmt w:val="bullet"/>
      <w:lvlText w:val=""/>
      <w:lvlJc w:val="left"/>
      <w:pPr>
        <w:tabs>
          <w:tab w:val="num" w:pos="1304"/>
        </w:tabs>
        <w:ind w:left="1304" w:hanging="397"/>
      </w:pPr>
      <w:rPr>
        <w:rFonts w:ascii="Symbol" w:hAnsi="Symbol"/>
        <w:b w:val="0"/>
        <w:i w:val="0"/>
        <w:color w:val="auto"/>
        <w:sz w:val="22"/>
      </w:rPr>
    </w:lvl>
    <w:lvl w:ilvl="4">
      <w:start w:val="1"/>
      <w:numFmt w:val="bullet"/>
      <w:lvlText w:val=""/>
      <w:lvlJc w:val="left"/>
      <w:pPr>
        <w:tabs>
          <w:tab w:val="num" w:pos="1644"/>
        </w:tabs>
        <w:ind w:left="1644" w:hanging="510"/>
      </w:pPr>
      <w:rPr>
        <w:rFonts w:ascii="Symbol" w:hAnsi="Symbol"/>
        <w:b w:val="0"/>
        <w:i w:val="0"/>
        <w:color w:val="auto"/>
        <w:sz w:val="22"/>
      </w:rPr>
    </w:lvl>
    <w:lvl w:ilvl="5">
      <w:start w:val="1"/>
      <w:numFmt w:val="decimal"/>
      <w:lvlText w:val="%1.%2.%3.%4.%5.%6."/>
      <w:lvlJc w:val="left"/>
      <w:pPr>
        <w:tabs>
          <w:tab w:val="num" w:pos="2739"/>
        </w:tabs>
        <w:ind w:left="2739" w:hanging="939"/>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 w15:restartNumberingAfterBreak="0">
    <w:nsid w:val="00000003"/>
    <w:multiLevelType w:val="multilevel"/>
    <w:tmpl w:val="00000003"/>
    <w:name w:val="WW8Num5"/>
    <w:lvl w:ilvl="0">
      <w:start w:val="9"/>
      <w:numFmt w:val="decimal"/>
      <w:lvlText w:val="%1."/>
      <w:lvlJc w:val="left"/>
      <w:pPr>
        <w:tabs>
          <w:tab w:val="num" w:pos="510"/>
        </w:tabs>
        <w:ind w:left="510" w:hanging="510"/>
      </w:pPr>
    </w:lvl>
    <w:lvl w:ilvl="1">
      <w:start w:val="1"/>
      <w:numFmt w:val="decimal"/>
      <w:lvlText w:val="%1.%2."/>
      <w:lvlJc w:val="left"/>
      <w:pPr>
        <w:tabs>
          <w:tab w:val="num" w:pos="510"/>
        </w:tabs>
        <w:ind w:left="510" w:hanging="510"/>
      </w:pPr>
    </w:lvl>
    <w:lvl w:ilvl="2">
      <w:start w:val="1"/>
      <w:numFmt w:val="lowerLetter"/>
      <w:lvlText w:val="%3)"/>
      <w:lvlJc w:val="left"/>
      <w:pPr>
        <w:tabs>
          <w:tab w:val="num" w:pos="907"/>
        </w:tabs>
        <w:ind w:left="907" w:hanging="397"/>
      </w:pPr>
    </w:lvl>
    <w:lvl w:ilvl="3">
      <w:start w:val="1"/>
      <w:numFmt w:val="bullet"/>
      <w:lvlText w:val=""/>
      <w:lvlJc w:val="left"/>
      <w:pPr>
        <w:tabs>
          <w:tab w:val="num" w:pos="1304"/>
        </w:tabs>
        <w:ind w:left="1304" w:hanging="397"/>
      </w:pPr>
      <w:rPr>
        <w:rFonts w:ascii="Symbol" w:hAnsi="Symbol" w:cs="Symbol"/>
        <w:color w:val="auto"/>
      </w:rPr>
    </w:lvl>
    <w:lvl w:ilvl="4">
      <w:start w:val="1"/>
      <w:numFmt w:val="bullet"/>
      <w:lvlText w:val=""/>
      <w:lvlJc w:val="left"/>
      <w:pPr>
        <w:tabs>
          <w:tab w:val="num" w:pos="1644"/>
        </w:tabs>
        <w:ind w:left="1644" w:hanging="510"/>
      </w:pPr>
      <w:rPr>
        <w:rFonts w:ascii="Symbol" w:hAnsi="Symbol" w:cs="Symbol"/>
        <w:color w:val="auto"/>
      </w:rPr>
    </w:lvl>
    <w:lvl w:ilvl="5">
      <w:start w:val="1"/>
      <w:numFmt w:val="decimal"/>
      <w:lvlText w:val="%1.%2.%3.%4.%5.%6."/>
      <w:lvlJc w:val="left"/>
      <w:pPr>
        <w:tabs>
          <w:tab w:val="num" w:pos="2739"/>
        </w:tabs>
        <w:ind w:left="2739" w:hanging="939"/>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 w15:restartNumberingAfterBreak="0">
    <w:nsid w:val="00000004"/>
    <w:multiLevelType w:val="multilevel"/>
    <w:tmpl w:val="00000004"/>
    <w:lvl w:ilvl="0">
      <w:start w:val="1"/>
      <w:numFmt w:val="none"/>
      <w:suff w:val="nothing"/>
      <w:lvlText w:val=""/>
      <w:lvlJc w:val="left"/>
      <w:pPr>
        <w:tabs>
          <w:tab w:val="num" w:pos="0"/>
        </w:tabs>
        <w:ind w:left="0" w:firstLine="0"/>
      </w:pPr>
    </w:lvl>
    <w:lvl w:ilvl="1">
      <w:start w:val="1"/>
      <w:numFmt w:val="none"/>
      <w:pStyle w:val="Nadpis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04A13307"/>
    <w:multiLevelType w:val="multilevel"/>
    <w:tmpl w:val="9DF449E0"/>
    <w:styleLink w:val="WWNum2"/>
    <w:lvl w:ilvl="0">
      <w:start w:val="10"/>
      <w:numFmt w:val="decimal"/>
      <w:lvlText w:val="%1."/>
      <w:lvlJc w:val="left"/>
    </w:lvl>
    <w:lvl w:ilvl="1">
      <w:start w:val="1"/>
      <w:numFmt w:val="decimal"/>
      <w:lvlText w:val="%1.%2."/>
      <w:lvlJc w:val="left"/>
    </w:lvl>
    <w:lvl w:ilvl="2">
      <w:start w:val="1"/>
      <w:numFmt w:val="lowerLetter"/>
      <w:lvlText w:val="%1.%2.%3)"/>
      <w:lvlJc w:val="left"/>
    </w:lvl>
    <w:lvl w:ilvl="3">
      <w:numFmt w:val="bullet"/>
      <w:lvlText w:val=""/>
      <w:lvlJc w:val="left"/>
      <w:rPr>
        <w:rFonts w:ascii="Symbol" w:hAnsi="Symbol"/>
        <w:b w:val="0"/>
        <w:i w:val="0"/>
        <w:color w:val="00000A"/>
        <w:sz w:val="22"/>
      </w:rPr>
    </w:lvl>
    <w:lvl w:ilvl="4">
      <w:numFmt w:val="bullet"/>
      <w:lvlText w:val=""/>
      <w:lvlJc w:val="left"/>
      <w:rPr>
        <w:rFonts w:ascii="Symbol" w:hAnsi="Symbol"/>
        <w:b w:val="0"/>
        <w:i w:val="0"/>
        <w:color w:val="00000A"/>
        <w:sz w:val="22"/>
      </w:rPr>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 w15:restartNumberingAfterBreak="0">
    <w:nsid w:val="17F00353"/>
    <w:multiLevelType w:val="multilevel"/>
    <w:tmpl w:val="898C61BC"/>
    <w:styleLink w:val="WWNum1"/>
    <w:lvl w:ilvl="0">
      <w:start w:val="2"/>
      <w:numFmt w:val="decimal"/>
      <w:lvlText w:val="%1."/>
      <w:lvlJc w:val="left"/>
    </w:lvl>
    <w:lvl w:ilvl="1">
      <w:start w:val="1"/>
      <w:numFmt w:val="decimal"/>
      <w:lvlText w:val="%1.%2."/>
      <w:lvlJc w:val="left"/>
    </w:lvl>
    <w:lvl w:ilvl="2">
      <w:start w:val="1"/>
      <w:numFmt w:val="lowerLetter"/>
      <w:lvlText w:val="%1.%2.%3)"/>
      <w:lvlJc w:val="left"/>
      <w:rPr>
        <w:color w:val="000000"/>
      </w:rPr>
    </w:lvl>
    <w:lvl w:ilvl="3">
      <w:numFmt w:val="bullet"/>
      <w:lvlText w:val=""/>
      <w:lvlJc w:val="left"/>
      <w:rPr>
        <w:rFonts w:ascii="Symbol" w:hAnsi="Symbol" w:cs="Symbol"/>
        <w:color w:val="00000A"/>
      </w:rPr>
    </w:lvl>
    <w:lvl w:ilvl="4">
      <w:numFmt w:val="bullet"/>
      <w:lvlText w:val=""/>
      <w:lvlJc w:val="left"/>
      <w:rPr>
        <w:rFonts w:ascii="Symbol" w:hAnsi="Symbol" w:cs="Symbol"/>
        <w:color w:val="00000A"/>
      </w:rPr>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 w15:restartNumberingAfterBreak="0">
    <w:nsid w:val="429769C8"/>
    <w:multiLevelType w:val="multilevel"/>
    <w:tmpl w:val="C816AC24"/>
    <w:styleLink w:val="WWNum3"/>
    <w:lvl w:ilvl="0">
      <w:start w:val="9"/>
      <w:numFmt w:val="decimal"/>
      <w:lvlText w:val="%1."/>
      <w:lvlJc w:val="left"/>
    </w:lvl>
    <w:lvl w:ilvl="1">
      <w:start w:val="1"/>
      <w:numFmt w:val="decimal"/>
      <w:lvlText w:val="%1.%2."/>
      <w:lvlJc w:val="left"/>
    </w:lvl>
    <w:lvl w:ilvl="2">
      <w:start w:val="1"/>
      <w:numFmt w:val="lowerLetter"/>
      <w:lvlText w:val="%1.%2.%3)"/>
      <w:lvlJc w:val="left"/>
    </w:lvl>
    <w:lvl w:ilvl="3">
      <w:numFmt w:val="bullet"/>
      <w:lvlText w:val=""/>
      <w:lvlJc w:val="left"/>
      <w:rPr>
        <w:rFonts w:ascii="Symbol" w:hAnsi="Symbol" w:cs="Symbol"/>
        <w:color w:val="00000A"/>
      </w:rPr>
    </w:lvl>
    <w:lvl w:ilvl="4">
      <w:numFmt w:val="bullet"/>
      <w:lvlText w:val=""/>
      <w:lvlJc w:val="left"/>
      <w:rPr>
        <w:rFonts w:ascii="Symbol" w:hAnsi="Symbol" w:cs="Symbol"/>
        <w:color w:val="00000A"/>
      </w:rPr>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 w15:restartNumberingAfterBreak="0">
    <w:nsid w:val="6F957A0B"/>
    <w:multiLevelType w:val="hybridMultilevel"/>
    <w:tmpl w:val="AFE201B6"/>
    <w:lvl w:ilvl="0" w:tplc="E8628350">
      <w:start w:val="1"/>
      <w:numFmt w:val="lowerLetter"/>
      <w:lvlText w:val="%1)"/>
      <w:lvlJc w:val="left"/>
      <w:pPr>
        <w:ind w:left="34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C6A09F6">
      <w:start w:val="1"/>
      <w:numFmt w:val="lowerLetter"/>
      <w:lvlText w:val="%2"/>
      <w:lvlJc w:val="left"/>
      <w:pPr>
        <w:ind w:left="10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A303674">
      <w:start w:val="1"/>
      <w:numFmt w:val="lowerRoman"/>
      <w:lvlText w:val="%3"/>
      <w:lvlJc w:val="left"/>
      <w:pPr>
        <w:ind w:left="18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F307AA4">
      <w:start w:val="1"/>
      <w:numFmt w:val="decimal"/>
      <w:lvlText w:val="%4"/>
      <w:lvlJc w:val="left"/>
      <w:pPr>
        <w:ind w:left="252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FE87D4E">
      <w:start w:val="1"/>
      <w:numFmt w:val="lowerLetter"/>
      <w:lvlText w:val="%5"/>
      <w:lvlJc w:val="left"/>
      <w:pPr>
        <w:ind w:left="324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23A3D76">
      <w:start w:val="1"/>
      <w:numFmt w:val="lowerRoman"/>
      <w:lvlText w:val="%6"/>
      <w:lvlJc w:val="left"/>
      <w:pPr>
        <w:ind w:left="396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3404552">
      <w:start w:val="1"/>
      <w:numFmt w:val="decimal"/>
      <w:lvlText w:val="%7"/>
      <w:lvlJc w:val="left"/>
      <w:pPr>
        <w:ind w:left="46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D9E01FC">
      <w:start w:val="1"/>
      <w:numFmt w:val="lowerLetter"/>
      <w:lvlText w:val="%8"/>
      <w:lvlJc w:val="left"/>
      <w:pPr>
        <w:ind w:left="54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5163F5C">
      <w:start w:val="1"/>
      <w:numFmt w:val="lowerRoman"/>
      <w:lvlText w:val="%9"/>
      <w:lvlJc w:val="left"/>
      <w:pPr>
        <w:ind w:left="612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1"/>
  </w:num>
  <w:num w:numId="3">
    <w:abstractNumId w:val="2"/>
  </w:num>
  <w:num w:numId="4">
    <w:abstractNumId w:val="3"/>
  </w:num>
  <w:num w:numId="5">
    <w:abstractNumId w:val="5"/>
  </w:num>
  <w:num w:numId="6">
    <w:abstractNumId w:val="4"/>
  </w:num>
  <w:num w:numId="7">
    <w:abstractNumId w:val="6"/>
  </w:num>
  <w:num w:numId="8">
    <w:abstractNumId w:val="5"/>
    <w:lvlOverride w:ilvl="0">
      <w:startOverride w:val="2"/>
    </w:lvlOverride>
  </w:num>
  <w:num w:numId="9">
    <w:abstractNumId w:val="6"/>
    <w:lvlOverride w:ilvl="0">
      <w:startOverride w:val="9"/>
    </w:lvlOverride>
  </w:num>
  <w:num w:numId="10">
    <w:abstractNumId w:val="4"/>
    <w:lvlOverride w:ilvl="0">
      <w:startOverride w:val="10"/>
    </w:lvlOverride>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Pr>
  <w:compat>
    <w:compatSetting w:name="compatibilityMode" w:uri="http://schemas.microsoft.com/office/word" w:val="12"/>
  </w:compat>
  <w:rsids>
    <w:rsidRoot w:val="004847F3"/>
    <w:rsid w:val="00081BC7"/>
    <w:rsid w:val="000A528A"/>
    <w:rsid w:val="001175F9"/>
    <w:rsid w:val="001266EB"/>
    <w:rsid w:val="00136106"/>
    <w:rsid w:val="001521B3"/>
    <w:rsid w:val="001A5307"/>
    <w:rsid w:val="001D08A6"/>
    <w:rsid w:val="001D195E"/>
    <w:rsid w:val="002032A9"/>
    <w:rsid w:val="00204424"/>
    <w:rsid w:val="0023798D"/>
    <w:rsid w:val="002C3CF6"/>
    <w:rsid w:val="002C6B32"/>
    <w:rsid w:val="0032335C"/>
    <w:rsid w:val="00323F05"/>
    <w:rsid w:val="003C518B"/>
    <w:rsid w:val="00440DB0"/>
    <w:rsid w:val="00445C26"/>
    <w:rsid w:val="004847F3"/>
    <w:rsid w:val="00485BA5"/>
    <w:rsid w:val="00494771"/>
    <w:rsid w:val="004C7CB0"/>
    <w:rsid w:val="004F4018"/>
    <w:rsid w:val="00501198"/>
    <w:rsid w:val="0050739E"/>
    <w:rsid w:val="005B0BDB"/>
    <w:rsid w:val="005D2891"/>
    <w:rsid w:val="005F50AB"/>
    <w:rsid w:val="00612B01"/>
    <w:rsid w:val="006168AF"/>
    <w:rsid w:val="006267D6"/>
    <w:rsid w:val="00641551"/>
    <w:rsid w:val="00691814"/>
    <w:rsid w:val="006F668D"/>
    <w:rsid w:val="00714190"/>
    <w:rsid w:val="00734BB2"/>
    <w:rsid w:val="00755C67"/>
    <w:rsid w:val="00760F19"/>
    <w:rsid w:val="007C6185"/>
    <w:rsid w:val="00804B50"/>
    <w:rsid w:val="008358D9"/>
    <w:rsid w:val="00840B00"/>
    <w:rsid w:val="008A2B9E"/>
    <w:rsid w:val="008B34B9"/>
    <w:rsid w:val="008B5BC5"/>
    <w:rsid w:val="008F001B"/>
    <w:rsid w:val="009A14B6"/>
    <w:rsid w:val="009C448C"/>
    <w:rsid w:val="009D149F"/>
    <w:rsid w:val="009E34BB"/>
    <w:rsid w:val="009E3F8E"/>
    <w:rsid w:val="00A02CF0"/>
    <w:rsid w:val="00A45718"/>
    <w:rsid w:val="00A466ED"/>
    <w:rsid w:val="00A73D86"/>
    <w:rsid w:val="00AC156C"/>
    <w:rsid w:val="00AC3630"/>
    <w:rsid w:val="00B01C3C"/>
    <w:rsid w:val="00B15159"/>
    <w:rsid w:val="00BB1DAA"/>
    <w:rsid w:val="00BC1AD8"/>
    <w:rsid w:val="00BC5312"/>
    <w:rsid w:val="00BD1195"/>
    <w:rsid w:val="00BD5A96"/>
    <w:rsid w:val="00C0684D"/>
    <w:rsid w:val="00C119ED"/>
    <w:rsid w:val="00C166E3"/>
    <w:rsid w:val="00C20734"/>
    <w:rsid w:val="00C21AE2"/>
    <w:rsid w:val="00C3341E"/>
    <w:rsid w:val="00C9543D"/>
    <w:rsid w:val="00CC2614"/>
    <w:rsid w:val="00CD76AC"/>
    <w:rsid w:val="00CE3AAF"/>
    <w:rsid w:val="00CE61B7"/>
    <w:rsid w:val="00D615D6"/>
    <w:rsid w:val="00D62BA1"/>
    <w:rsid w:val="00D930B8"/>
    <w:rsid w:val="00DB38C2"/>
    <w:rsid w:val="00DF3CDA"/>
    <w:rsid w:val="00E0401A"/>
    <w:rsid w:val="00E17314"/>
    <w:rsid w:val="00E712FF"/>
    <w:rsid w:val="00E85285"/>
    <w:rsid w:val="00EB0194"/>
    <w:rsid w:val="00ED3098"/>
    <w:rsid w:val="00EE46BC"/>
    <w:rsid w:val="00F14CB2"/>
    <w:rsid w:val="00F533BC"/>
    <w:rsid w:val="00F61926"/>
    <w:rsid w:val="00F91B92"/>
    <w:rsid w:val="00FA6DEE"/>
    <w:rsid w:val="00FD31E6"/>
    <w:rsid w:val="00FF4A3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204C638"/>
  <w15:docId w15:val="{7E1E0FB1-CFEB-4BF7-BFC4-F5B2CB4D3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615D6"/>
    <w:pPr>
      <w:suppressAutoHyphens/>
    </w:pPr>
    <w:rPr>
      <w:sz w:val="24"/>
      <w:szCs w:val="24"/>
      <w:lang w:eastAsia="ar-SA"/>
    </w:rPr>
  </w:style>
  <w:style w:type="paragraph" w:styleId="Nadpis2">
    <w:name w:val="heading 2"/>
    <w:basedOn w:val="Normln"/>
    <w:next w:val="Normln"/>
    <w:qFormat/>
    <w:rsid w:val="00D615D6"/>
    <w:pPr>
      <w:keepNext/>
      <w:widowControl w:val="0"/>
      <w:numPr>
        <w:ilvl w:val="1"/>
        <w:numId w:val="4"/>
      </w:numPr>
      <w:tabs>
        <w:tab w:val="left" w:pos="496"/>
        <w:tab w:val="left" w:pos="708"/>
        <w:tab w:val="left" w:pos="1559"/>
        <w:tab w:val="left" w:pos="2835"/>
        <w:tab w:val="left" w:pos="3118"/>
        <w:tab w:val="left" w:pos="3260"/>
        <w:tab w:val="left" w:pos="3331"/>
      </w:tabs>
      <w:spacing w:line="240" w:lineRule="atLeast"/>
      <w:jc w:val="center"/>
      <w:outlineLvl w:val="1"/>
    </w:pPr>
    <w:rPr>
      <w:b/>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sid w:val="00D615D6"/>
    <w:rPr>
      <w:rFonts w:ascii="Times New Roman" w:hAnsi="Times New Roman" w:cs="Times New Roman"/>
    </w:rPr>
  </w:style>
  <w:style w:type="character" w:customStyle="1" w:styleId="WW8Num2z2">
    <w:name w:val="WW8Num2z2"/>
    <w:rsid w:val="00D615D6"/>
    <w:rPr>
      <w:color w:val="000000"/>
    </w:rPr>
  </w:style>
  <w:style w:type="character" w:customStyle="1" w:styleId="WW8Num2z3">
    <w:name w:val="WW8Num2z3"/>
    <w:rsid w:val="00D615D6"/>
    <w:rPr>
      <w:rFonts w:ascii="Symbol" w:hAnsi="Symbol" w:cs="Symbol"/>
      <w:color w:val="auto"/>
    </w:rPr>
  </w:style>
  <w:style w:type="character" w:customStyle="1" w:styleId="WW8Num3z3">
    <w:name w:val="WW8Num3z3"/>
    <w:rsid w:val="00D615D6"/>
    <w:rPr>
      <w:rFonts w:ascii="Symbol" w:hAnsi="Symbol"/>
      <w:b w:val="0"/>
      <w:i w:val="0"/>
      <w:color w:val="auto"/>
      <w:sz w:val="22"/>
    </w:rPr>
  </w:style>
  <w:style w:type="character" w:customStyle="1" w:styleId="WW8Num4z0">
    <w:name w:val="WW8Num4z0"/>
    <w:rsid w:val="00D615D6"/>
    <w:rPr>
      <w:rFonts w:ascii="Times New Roman" w:eastAsia="Times New Roman" w:hAnsi="Times New Roman" w:cs="Times New Roman"/>
    </w:rPr>
  </w:style>
  <w:style w:type="character" w:customStyle="1" w:styleId="WW8Num5z3">
    <w:name w:val="WW8Num5z3"/>
    <w:rsid w:val="00D615D6"/>
    <w:rPr>
      <w:rFonts w:ascii="Symbol" w:hAnsi="Symbol" w:cs="Symbol"/>
      <w:color w:val="auto"/>
    </w:rPr>
  </w:style>
  <w:style w:type="character" w:customStyle="1" w:styleId="Standardnpsmoodstavce2">
    <w:name w:val="Standardní písmo odstavce2"/>
    <w:rsid w:val="00D615D6"/>
  </w:style>
  <w:style w:type="character" w:customStyle="1" w:styleId="Absatz-Standardschriftart">
    <w:name w:val="Absatz-Standardschriftart"/>
    <w:rsid w:val="00D615D6"/>
  </w:style>
  <w:style w:type="character" w:customStyle="1" w:styleId="WW8Num3z0">
    <w:name w:val="WW8Num3z0"/>
    <w:rsid w:val="00D615D6"/>
    <w:rPr>
      <w:rFonts w:ascii="Times New Roman" w:hAnsi="Times New Roman"/>
      <w:b w:val="0"/>
      <w:i w:val="0"/>
      <w:caps w:val="0"/>
      <w:smallCaps w:val="0"/>
      <w:strike w:val="0"/>
      <w:dstrike w:val="0"/>
      <w:outline w:val="0"/>
      <w:shadow w:val="0"/>
      <w:vanish w:val="0"/>
      <w:position w:val="0"/>
      <w:sz w:val="22"/>
      <w:vertAlign w:val="baseline"/>
    </w:rPr>
  </w:style>
  <w:style w:type="character" w:customStyle="1" w:styleId="WW8Num3z1">
    <w:name w:val="WW8Num3z1"/>
    <w:rsid w:val="00D615D6"/>
    <w:rPr>
      <w:rFonts w:ascii="Times New Roman" w:hAnsi="Times New Roman"/>
      <w:b w:val="0"/>
      <w:i w:val="0"/>
      <w:sz w:val="22"/>
    </w:rPr>
  </w:style>
  <w:style w:type="character" w:customStyle="1" w:styleId="WW8Num4z1">
    <w:name w:val="WW8Num4z1"/>
    <w:rsid w:val="00D615D6"/>
    <w:rPr>
      <w:rFonts w:ascii="Courier New" w:hAnsi="Courier New" w:cs="Courier New"/>
    </w:rPr>
  </w:style>
  <w:style w:type="character" w:customStyle="1" w:styleId="WW8Num4z2">
    <w:name w:val="WW8Num4z2"/>
    <w:rsid w:val="00D615D6"/>
    <w:rPr>
      <w:rFonts w:ascii="Wingdings" w:hAnsi="Wingdings"/>
    </w:rPr>
  </w:style>
  <w:style w:type="character" w:customStyle="1" w:styleId="WW8Num4z3">
    <w:name w:val="WW8Num4z3"/>
    <w:rsid w:val="00D615D6"/>
    <w:rPr>
      <w:rFonts w:ascii="Symbol" w:hAnsi="Symbol"/>
    </w:rPr>
  </w:style>
  <w:style w:type="character" w:customStyle="1" w:styleId="WW8Num6z0">
    <w:name w:val="WW8Num6z0"/>
    <w:rsid w:val="00D615D6"/>
    <w:rPr>
      <w:rFonts w:ascii="Times New Roman" w:eastAsia="Times New Roman" w:hAnsi="Times New Roman" w:cs="Times New Roman"/>
    </w:rPr>
  </w:style>
  <w:style w:type="character" w:customStyle="1" w:styleId="WW8Num6z1">
    <w:name w:val="WW8Num6z1"/>
    <w:rsid w:val="00D615D6"/>
    <w:rPr>
      <w:rFonts w:ascii="Courier New" w:hAnsi="Courier New" w:cs="Courier New"/>
    </w:rPr>
  </w:style>
  <w:style w:type="character" w:customStyle="1" w:styleId="WW8Num6z2">
    <w:name w:val="WW8Num6z2"/>
    <w:rsid w:val="00D615D6"/>
    <w:rPr>
      <w:rFonts w:ascii="Wingdings" w:hAnsi="Wingdings"/>
    </w:rPr>
  </w:style>
  <w:style w:type="character" w:customStyle="1" w:styleId="WW8Num6z3">
    <w:name w:val="WW8Num6z3"/>
    <w:rsid w:val="00D615D6"/>
    <w:rPr>
      <w:rFonts w:ascii="Symbol" w:hAnsi="Symbol"/>
    </w:rPr>
  </w:style>
  <w:style w:type="character" w:customStyle="1" w:styleId="WW8Num7z0">
    <w:name w:val="WW8Num7z0"/>
    <w:rsid w:val="00D615D6"/>
    <w:rPr>
      <w:rFonts w:ascii="Times New Roman" w:hAnsi="Times New Roman"/>
      <w:b w:val="0"/>
      <w:i w:val="0"/>
      <w:caps w:val="0"/>
      <w:smallCaps w:val="0"/>
      <w:strike w:val="0"/>
      <w:dstrike w:val="0"/>
      <w:outline w:val="0"/>
      <w:shadow w:val="0"/>
      <w:vanish w:val="0"/>
      <w:position w:val="0"/>
      <w:sz w:val="22"/>
      <w:vertAlign w:val="baseline"/>
    </w:rPr>
  </w:style>
  <w:style w:type="character" w:customStyle="1" w:styleId="WW8Num7z1">
    <w:name w:val="WW8Num7z1"/>
    <w:rsid w:val="00D615D6"/>
    <w:rPr>
      <w:rFonts w:ascii="Times New Roman" w:hAnsi="Times New Roman"/>
      <w:b w:val="0"/>
      <w:i w:val="0"/>
      <w:sz w:val="22"/>
    </w:rPr>
  </w:style>
  <w:style w:type="character" w:customStyle="1" w:styleId="WW8Num7z3">
    <w:name w:val="WW8Num7z3"/>
    <w:rsid w:val="00D615D6"/>
    <w:rPr>
      <w:rFonts w:ascii="Symbol" w:hAnsi="Symbol"/>
      <w:b w:val="0"/>
      <w:i w:val="0"/>
      <w:color w:val="auto"/>
      <w:sz w:val="22"/>
    </w:rPr>
  </w:style>
  <w:style w:type="character" w:customStyle="1" w:styleId="WW8Num8z0">
    <w:name w:val="WW8Num8z0"/>
    <w:rsid w:val="00D615D6"/>
    <w:rPr>
      <w:rFonts w:ascii="Times New Roman" w:eastAsia="Times New Roman" w:hAnsi="Times New Roman" w:cs="Times New Roman"/>
    </w:rPr>
  </w:style>
  <w:style w:type="character" w:customStyle="1" w:styleId="WW8Num8z1">
    <w:name w:val="WW8Num8z1"/>
    <w:rsid w:val="00D615D6"/>
    <w:rPr>
      <w:rFonts w:ascii="Courier New" w:hAnsi="Courier New" w:cs="Courier New"/>
    </w:rPr>
  </w:style>
  <w:style w:type="character" w:customStyle="1" w:styleId="WW8Num8z2">
    <w:name w:val="WW8Num8z2"/>
    <w:rsid w:val="00D615D6"/>
    <w:rPr>
      <w:rFonts w:ascii="Wingdings" w:hAnsi="Wingdings"/>
    </w:rPr>
  </w:style>
  <w:style w:type="character" w:customStyle="1" w:styleId="WW8Num8z3">
    <w:name w:val="WW8Num8z3"/>
    <w:rsid w:val="00D615D6"/>
    <w:rPr>
      <w:rFonts w:ascii="Symbol" w:hAnsi="Symbol"/>
    </w:rPr>
  </w:style>
  <w:style w:type="character" w:customStyle="1" w:styleId="WW8Num9z2">
    <w:name w:val="WW8Num9z2"/>
    <w:rsid w:val="00D615D6"/>
    <w:rPr>
      <w:color w:val="000000"/>
    </w:rPr>
  </w:style>
  <w:style w:type="character" w:customStyle="1" w:styleId="WW8Num9z3">
    <w:name w:val="WW8Num9z3"/>
    <w:rsid w:val="00D615D6"/>
    <w:rPr>
      <w:rFonts w:ascii="Symbol" w:hAnsi="Symbol" w:cs="Symbol"/>
      <w:color w:val="auto"/>
    </w:rPr>
  </w:style>
  <w:style w:type="character" w:customStyle="1" w:styleId="WW8Num10z3">
    <w:name w:val="WW8Num10z3"/>
    <w:rsid w:val="00D615D6"/>
    <w:rPr>
      <w:rFonts w:ascii="Symbol" w:hAnsi="Symbol" w:cs="Symbol"/>
      <w:color w:val="auto"/>
    </w:rPr>
  </w:style>
  <w:style w:type="character" w:customStyle="1" w:styleId="WW8Num12z0">
    <w:name w:val="WW8Num12z0"/>
    <w:rsid w:val="00D615D6"/>
    <w:rPr>
      <w:rFonts w:ascii="Times New Roman" w:hAnsi="Times New Roman"/>
      <w:b w:val="0"/>
      <w:i w:val="0"/>
      <w:caps w:val="0"/>
      <w:smallCaps w:val="0"/>
      <w:strike w:val="0"/>
      <w:dstrike w:val="0"/>
      <w:outline w:val="0"/>
      <w:shadow w:val="0"/>
      <w:vanish w:val="0"/>
      <w:position w:val="0"/>
      <w:sz w:val="22"/>
      <w:vertAlign w:val="baseline"/>
    </w:rPr>
  </w:style>
  <w:style w:type="character" w:customStyle="1" w:styleId="WW8Num12z1">
    <w:name w:val="WW8Num12z1"/>
    <w:rsid w:val="00D615D6"/>
    <w:rPr>
      <w:rFonts w:ascii="Times New Roman" w:hAnsi="Times New Roman"/>
      <w:b w:val="0"/>
      <w:i w:val="0"/>
      <w:sz w:val="22"/>
    </w:rPr>
  </w:style>
  <w:style w:type="character" w:customStyle="1" w:styleId="WW8Num12z3">
    <w:name w:val="WW8Num12z3"/>
    <w:rsid w:val="00D615D6"/>
    <w:rPr>
      <w:rFonts w:ascii="Symbol" w:hAnsi="Symbol"/>
      <w:b w:val="0"/>
      <w:i w:val="0"/>
      <w:color w:val="auto"/>
      <w:sz w:val="22"/>
    </w:rPr>
  </w:style>
  <w:style w:type="character" w:customStyle="1" w:styleId="WW8Num13z3">
    <w:name w:val="WW8Num13z3"/>
    <w:rsid w:val="00D615D6"/>
    <w:rPr>
      <w:rFonts w:ascii="Symbol" w:hAnsi="Symbol" w:cs="Symbol"/>
      <w:color w:val="auto"/>
    </w:rPr>
  </w:style>
  <w:style w:type="character" w:customStyle="1" w:styleId="WW8Num17z3">
    <w:name w:val="WW8Num17z3"/>
    <w:rsid w:val="00D615D6"/>
    <w:rPr>
      <w:rFonts w:ascii="Symbol" w:hAnsi="Symbol" w:cs="Symbol"/>
      <w:color w:val="auto"/>
    </w:rPr>
  </w:style>
  <w:style w:type="character" w:customStyle="1" w:styleId="WW8Num18z0">
    <w:name w:val="WW8Num18z0"/>
    <w:rsid w:val="00D615D6"/>
    <w:rPr>
      <w:rFonts w:ascii="Times New Roman" w:hAnsi="Times New Roman"/>
      <w:b w:val="0"/>
      <w:i w:val="0"/>
      <w:caps w:val="0"/>
      <w:smallCaps w:val="0"/>
      <w:strike w:val="0"/>
      <w:dstrike w:val="0"/>
      <w:outline w:val="0"/>
      <w:shadow w:val="0"/>
      <w:vanish w:val="0"/>
      <w:position w:val="0"/>
      <w:sz w:val="22"/>
      <w:vertAlign w:val="baseline"/>
    </w:rPr>
  </w:style>
  <w:style w:type="character" w:customStyle="1" w:styleId="WW8Num18z1">
    <w:name w:val="WW8Num18z1"/>
    <w:rsid w:val="00D615D6"/>
    <w:rPr>
      <w:rFonts w:ascii="Times New Roman" w:hAnsi="Times New Roman"/>
      <w:b w:val="0"/>
      <w:i w:val="0"/>
      <w:sz w:val="22"/>
    </w:rPr>
  </w:style>
  <w:style w:type="character" w:customStyle="1" w:styleId="WW8Num18z3">
    <w:name w:val="WW8Num18z3"/>
    <w:rsid w:val="00D615D6"/>
    <w:rPr>
      <w:rFonts w:ascii="Symbol" w:hAnsi="Symbol"/>
      <w:b w:val="0"/>
      <w:i w:val="0"/>
      <w:color w:val="auto"/>
      <w:sz w:val="22"/>
    </w:rPr>
  </w:style>
  <w:style w:type="character" w:customStyle="1" w:styleId="WW8Num20z3">
    <w:name w:val="WW8Num20z3"/>
    <w:rsid w:val="00D615D6"/>
    <w:rPr>
      <w:rFonts w:ascii="Symbol" w:hAnsi="Symbol" w:cs="Symbol"/>
      <w:color w:val="auto"/>
    </w:rPr>
  </w:style>
  <w:style w:type="character" w:customStyle="1" w:styleId="WW8Num21z3">
    <w:name w:val="WW8Num21z3"/>
    <w:rsid w:val="00D615D6"/>
    <w:rPr>
      <w:rFonts w:ascii="Symbol" w:hAnsi="Symbol" w:cs="Symbol"/>
      <w:color w:val="auto"/>
    </w:rPr>
  </w:style>
  <w:style w:type="character" w:customStyle="1" w:styleId="WW8Num23z0">
    <w:name w:val="WW8Num23z0"/>
    <w:rsid w:val="00D615D6"/>
    <w:rPr>
      <w:rFonts w:ascii="Times New Roman" w:eastAsia="Times New Roman" w:hAnsi="Times New Roman" w:cs="Times New Roman"/>
    </w:rPr>
  </w:style>
  <w:style w:type="character" w:customStyle="1" w:styleId="WW8Num23z1">
    <w:name w:val="WW8Num23z1"/>
    <w:rsid w:val="00D615D6"/>
    <w:rPr>
      <w:rFonts w:ascii="Courier New" w:hAnsi="Courier New" w:cs="Courier New"/>
    </w:rPr>
  </w:style>
  <w:style w:type="character" w:customStyle="1" w:styleId="WW8Num23z2">
    <w:name w:val="WW8Num23z2"/>
    <w:rsid w:val="00D615D6"/>
    <w:rPr>
      <w:rFonts w:ascii="Wingdings" w:hAnsi="Wingdings"/>
    </w:rPr>
  </w:style>
  <w:style w:type="character" w:customStyle="1" w:styleId="WW8Num23z3">
    <w:name w:val="WW8Num23z3"/>
    <w:rsid w:val="00D615D6"/>
    <w:rPr>
      <w:rFonts w:ascii="Symbol" w:hAnsi="Symbol"/>
    </w:rPr>
  </w:style>
  <w:style w:type="character" w:customStyle="1" w:styleId="WW8Num24z0">
    <w:name w:val="WW8Num24z0"/>
    <w:rsid w:val="00D615D6"/>
    <w:rPr>
      <w:rFonts w:ascii="Times New Roman" w:hAnsi="Times New Roman"/>
      <w:b w:val="0"/>
      <w:i w:val="0"/>
      <w:caps w:val="0"/>
      <w:smallCaps w:val="0"/>
      <w:strike w:val="0"/>
      <w:dstrike w:val="0"/>
      <w:outline w:val="0"/>
      <w:shadow w:val="0"/>
      <w:vanish w:val="0"/>
      <w:position w:val="0"/>
      <w:sz w:val="22"/>
      <w:vertAlign w:val="baseline"/>
    </w:rPr>
  </w:style>
  <w:style w:type="character" w:customStyle="1" w:styleId="WW8Num24z1">
    <w:name w:val="WW8Num24z1"/>
    <w:rsid w:val="00D615D6"/>
    <w:rPr>
      <w:rFonts w:ascii="Times New Roman" w:hAnsi="Times New Roman"/>
      <w:b w:val="0"/>
      <w:i w:val="0"/>
      <w:sz w:val="22"/>
    </w:rPr>
  </w:style>
  <w:style w:type="character" w:customStyle="1" w:styleId="WW8Num24z3">
    <w:name w:val="WW8Num24z3"/>
    <w:rsid w:val="00D615D6"/>
    <w:rPr>
      <w:rFonts w:ascii="Symbol" w:hAnsi="Symbol"/>
      <w:b w:val="0"/>
      <w:i w:val="0"/>
      <w:color w:val="auto"/>
      <w:sz w:val="22"/>
    </w:rPr>
  </w:style>
  <w:style w:type="character" w:customStyle="1" w:styleId="WW8Num25z3">
    <w:name w:val="WW8Num25z3"/>
    <w:rsid w:val="00D615D6"/>
    <w:rPr>
      <w:rFonts w:ascii="Symbol" w:hAnsi="Symbol" w:cs="Symbol"/>
      <w:color w:val="auto"/>
    </w:rPr>
  </w:style>
  <w:style w:type="character" w:customStyle="1" w:styleId="WW8Num26z0">
    <w:name w:val="WW8Num26z0"/>
    <w:rsid w:val="00D615D6"/>
    <w:rPr>
      <w:rFonts w:ascii="Times New Roman" w:hAnsi="Times New Roman"/>
      <w:b w:val="0"/>
      <w:i w:val="0"/>
      <w:caps w:val="0"/>
      <w:smallCaps w:val="0"/>
      <w:strike w:val="0"/>
      <w:dstrike w:val="0"/>
      <w:outline w:val="0"/>
      <w:shadow w:val="0"/>
      <w:vanish w:val="0"/>
      <w:position w:val="0"/>
      <w:sz w:val="22"/>
      <w:vertAlign w:val="baseline"/>
    </w:rPr>
  </w:style>
  <w:style w:type="character" w:customStyle="1" w:styleId="WW8Num26z1">
    <w:name w:val="WW8Num26z1"/>
    <w:rsid w:val="00D615D6"/>
    <w:rPr>
      <w:rFonts w:ascii="Times New Roman" w:hAnsi="Times New Roman"/>
      <w:b w:val="0"/>
      <w:i w:val="0"/>
      <w:sz w:val="22"/>
    </w:rPr>
  </w:style>
  <w:style w:type="character" w:customStyle="1" w:styleId="WW8Num26z3">
    <w:name w:val="WW8Num26z3"/>
    <w:rsid w:val="00D615D6"/>
    <w:rPr>
      <w:rFonts w:ascii="Symbol" w:hAnsi="Symbol"/>
      <w:b w:val="0"/>
      <w:i w:val="0"/>
      <w:color w:val="auto"/>
      <w:sz w:val="22"/>
    </w:rPr>
  </w:style>
  <w:style w:type="character" w:customStyle="1" w:styleId="Standardnpsmoodstavce1">
    <w:name w:val="Standardní písmo odstavce1"/>
    <w:rsid w:val="00D615D6"/>
  </w:style>
  <w:style w:type="character" w:customStyle="1" w:styleId="Odkaznakoment1">
    <w:name w:val="Odkaz na komentář1"/>
    <w:basedOn w:val="Standardnpsmoodstavce1"/>
    <w:rsid w:val="00D615D6"/>
    <w:rPr>
      <w:sz w:val="16"/>
      <w:szCs w:val="16"/>
    </w:rPr>
  </w:style>
  <w:style w:type="paragraph" w:customStyle="1" w:styleId="Nadpis">
    <w:name w:val="Nadpis"/>
    <w:basedOn w:val="Normln"/>
    <w:next w:val="Zkladntext"/>
    <w:rsid w:val="00D615D6"/>
    <w:pPr>
      <w:keepNext/>
      <w:spacing w:before="240" w:after="120"/>
    </w:pPr>
    <w:rPr>
      <w:rFonts w:ascii="Arial" w:eastAsia="Lucida Sans Unicode" w:hAnsi="Arial" w:cs="Tahoma"/>
      <w:sz w:val="28"/>
      <w:szCs w:val="28"/>
    </w:rPr>
  </w:style>
  <w:style w:type="paragraph" w:styleId="Zkladntext">
    <w:name w:val="Body Text"/>
    <w:basedOn w:val="Normln"/>
    <w:semiHidden/>
    <w:rsid w:val="00D615D6"/>
    <w:pPr>
      <w:ind w:right="-709"/>
    </w:pPr>
    <w:rPr>
      <w:color w:val="000000"/>
    </w:rPr>
  </w:style>
  <w:style w:type="paragraph" w:styleId="Seznam">
    <w:name w:val="List"/>
    <w:basedOn w:val="Normln1"/>
    <w:semiHidden/>
    <w:rsid w:val="00D615D6"/>
    <w:pPr>
      <w:ind w:left="283" w:hanging="283"/>
    </w:pPr>
  </w:style>
  <w:style w:type="paragraph" w:customStyle="1" w:styleId="Popisek">
    <w:name w:val="Popisek"/>
    <w:basedOn w:val="Normln"/>
    <w:rsid w:val="00D615D6"/>
    <w:pPr>
      <w:suppressLineNumbers/>
      <w:spacing w:before="120" w:after="120"/>
    </w:pPr>
    <w:rPr>
      <w:rFonts w:cs="Tahoma"/>
      <w:i/>
      <w:iCs/>
    </w:rPr>
  </w:style>
  <w:style w:type="paragraph" w:customStyle="1" w:styleId="Rejstk">
    <w:name w:val="Rejstřík"/>
    <w:basedOn w:val="Normln"/>
    <w:rsid w:val="00D615D6"/>
    <w:pPr>
      <w:suppressLineNumbers/>
    </w:pPr>
    <w:rPr>
      <w:rFonts w:cs="Tahoma"/>
    </w:rPr>
  </w:style>
  <w:style w:type="paragraph" w:customStyle="1" w:styleId="Normln1">
    <w:name w:val="Normální1"/>
    <w:basedOn w:val="Normln"/>
    <w:rsid w:val="00D615D6"/>
    <w:pPr>
      <w:widowControl w:val="0"/>
    </w:pPr>
    <w:rPr>
      <w:sz w:val="20"/>
      <w:szCs w:val="20"/>
    </w:rPr>
  </w:style>
  <w:style w:type="paragraph" w:styleId="Zkladntextodsazen">
    <w:name w:val="Body Text Indent"/>
    <w:basedOn w:val="Normln"/>
    <w:semiHidden/>
    <w:rsid w:val="00D615D6"/>
  </w:style>
  <w:style w:type="paragraph" w:customStyle="1" w:styleId="Nadpis11">
    <w:name w:val="Nadpis 11"/>
    <w:basedOn w:val="Normln1"/>
    <w:rsid w:val="00D615D6"/>
  </w:style>
  <w:style w:type="paragraph" w:customStyle="1" w:styleId="Zkladntext0">
    <w:name w:val="Základní text~"/>
    <w:basedOn w:val="Normln"/>
    <w:rsid w:val="00D615D6"/>
    <w:pPr>
      <w:widowControl w:val="0"/>
      <w:spacing w:after="120"/>
    </w:pPr>
    <w:rPr>
      <w:sz w:val="20"/>
      <w:szCs w:val="20"/>
    </w:rPr>
  </w:style>
  <w:style w:type="paragraph" w:customStyle="1" w:styleId="Nadpis21">
    <w:name w:val="Nadpis 21"/>
    <w:basedOn w:val="Normln1"/>
    <w:rsid w:val="00D615D6"/>
    <w:pPr>
      <w:spacing w:before="240" w:after="60"/>
    </w:pPr>
    <w:rPr>
      <w:rFonts w:ascii="Arial" w:hAnsi="Arial"/>
      <w:b/>
      <w:i/>
      <w:sz w:val="24"/>
    </w:rPr>
  </w:style>
  <w:style w:type="paragraph" w:customStyle="1" w:styleId="Nadpis31">
    <w:name w:val="Nadpis 31"/>
    <w:basedOn w:val="Normln1"/>
    <w:rsid w:val="00D615D6"/>
    <w:pPr>
      <w:spacing w:before="240" w:after="60"/>
    </w:pPr>
    <w:rPr>
      <w:rFonts w:ascii="Arial" w:hAnsi="Arial"/>
      <w:sz w:val="24"/>
    </w:rPr>
  </w:style>
  <w:style w:type="paragraph" w:customStyle="1" w:styleId="Seznam21">
    <w:name w:val="Seznam 21"/>
    <w:basedOn w:val="Normln1"/>
    <w:rsid w:val="00D615D6"/>
    <w:pPr>
      <w:ind w:left="566" w:hanging="283"/>
    </w:pPr>
  </w:style>
  <w:style w:type="paragraph" w:customStyle="1" w:styleId="Seznamsodrkami31">
    <w:name w:val="Seznam s odrážkami 31"/>
    <w:basedOn w:val="Normln1"/>
    <w:rsid w:val="00D615D6"/>
    <w:pPr>
      <w:ind w:left="426" w:firstLine="282"/>
      <w:jc w:val="both"/>
    </w:pPr>
    <w:rPr>
      <w:sz w:val="22"/>
    </w:rPr>
  </w:style>
  <w:style w:type="paragraph" w:styleId="Textbubliny">
    <w:name w:val="Balloon Text"/>
    <w:basedOn w:val="Normln"/>
    <w:rsid w:val="00D615D6"/>
    <w:rPr>
      <w:rFonts w:ascii="Tahoma" w:hAnsi="Tahoma" w:cs="Tahoma"/>
      <w:sz w:val="16"/>
      <w:szCs w:val="16"/>
    </w:rPr>
  </w:style>
  <w:style w:type="paragraph" w:customStyle="1" w:styleId="Zkladntextodsazen21">
    <w:name w:val="Základní text odsazený 21"/>
    <w:basedOn w:val="Normln"/>
    <w:rsid w:val="00D615D6"/>
    <w:pPr>
      <w:spacing w:after="120" w:line="480" w:lineRule="auto"/>
      <w:ind w:left="283"/>
    </w:pPr>
  </w:style>
  <w:style w:type="paragraph" w:customStyle="1" w:styleId="Textkomente1">
    <w:name w:val="Text komentáře1"/>
    <w:basedOn w:val="Normln"/>
    <w:rsid w:val="00D615D6"/>
    <w:rPr>
      <w:sz w:val="20"/>
      <w:szCs w:val="20"/>
    </w:rPr>
  </w:style>
  <w:style w:type="paragraph" w:styleId="Pedmtkomente">
    <w:name w:val="annotation subject"/>
    <w:basedOn w:val="Textkomente1"/>
    <w:next w:val="Textkomente1"/>
    <w:rsid w:val="00D615D6"/>
    <w:rPr>
      <w:b/>
      <w:bCs/>
    </w:rPr>
  </w:style>
  <w:style w:type="character" w:styleId="Odkaznakoment">
    <w:name w:val="annotation reference"/>
    <w:basedOn w:val="Standardnpsmoodstavce"/>
    <w:semiHidden/>
    <w:rsid w:val="008B34B9"/>
    <w:rPr>
      <w:sz w:val="16"/>
      <w:szCs w:val="16"/>
    </w:rPr>
  </w:style>
  <w:style w:type="paragraph" w:styleId="Textkomente">
    <w:name w:val="annotation text"/>
    <w:basedOn w:val="Normln"/>
    <w:semiHidden/>
    <w:rsid w:val="008B34B9"/>
    <w:rPr>
      <w:sz w:val="20"/>
      <w:szCs w:val="20"/>
    </w:rPr>
  </w:style>
  <w:style w:type="character" w:styleId="Hypertextovodkaz">
    <w:name w:val="Hyperlink"/>
    <w:basedOn w:val="Standardnpsmoodstavce"/>
    <w:uiPriority w:val="99"/>
    <w:semiHidden/>
    <w:unhideWhenUsed/>
    <w:rsid w:val="005F50AB"/>
    <w:rPr>
      <w:color w:val="0000FF"/>
      <w:u w:val="single"/>
    </w:rPr>
  </w:style>
  <w:style w:type="paragraph" w:styleId="Prosttext">
    <w:name w:val="Plain Text"/>
    <w:basedOn w:val="Normln"/>
    <w:link w:val="ProsttextChar"/>
    <w:unhideWhenUsed/>
    <w:rsid w:val="005F50AB"/>
    <w:pPr>
      <w:suppressAutoHyphens w:val="0"/>
    </w:pPr>
    <w:rPr>
      <w:rFonts w:ascii="Consolas" w:eastAsia="Calibri" w:hAnsi="Consolas"/>
      <w:sz w:val="21"/>
      <w:szCs w:val="21"/>
      <w:lang w:eastAsia="en-US"/>
    </w:rPr>
  </w:style>
  <w:style w:type="character" w:customStyle="1" w:styleId="ProsttextChar">
    <w:name w:val="Prostý text Char"/>
    <w:basedOn w:val="Standardnpsmoodstavce"/>
    <w:link w:val="Prosttext"/>
    <w:uiPriority w:val="99"/>
    <w:rsid w:val="005F50AB"/>
    <w:rPr>
      <w:rFonts w:ascii="Consolas" w:eastAsia="Calibri" w:hAnsi="Consolas" w:cs="Times New Roman"/>
      <w:sz w:val="21"/>
      <w:szCs w:val="21"/>
      <w:lang w:eastAsia="en-US"/>
    </w:rPr>
  </w:style>
  <w:style w:type="paragraph" w:customStyle="1" w:styleId="Standard">
    <w:name w:val="Standard"/>
    <w:rsid w:val="00F14CB2"/>
    <w:pPr>
      <w:suppressAutoHyphens/>
      <w:autoSpaceDN w:val="0"/>
      <w:textAlignment w:val="baseline"/>
    </w:pPr>
    <w:rPr>
      <w:kern w:val="3"/>
      <w:sz w:val="24"/>
      <w:szCs w:val="24"/>
      <w:lang w:eastAsia="ar-SA"/>
    </w:rPr>
  </w:style>
  <w:style w:type="paragraph" w:customStyle="1" w:styleId="Textbody">
    <w:name w:val="Text body"/>
    <w:basedOn w:val="Standard"/>
    <w:rsid w:val="00F14CB2"/>
    <w:pPr>
      <w:ind w:right="-709"/>
    </w:pPr>
    <w:rPr>
      <w:color w:val="000000"/>
    </w:rPr>
  </w:style>
  <w:style w:type="paragraph" w:customStyle="1" w:styleId="Textbodyindent">
    <w:name w:val="Text body indent"/>
    <w:basedOn w:val="Standard"/>
    <w:rsid w:val="00F14CB2"/>
    <w:pPr>
      <w:ind w:left="283"/>
    </w:pPr>
  </w:style>
  <w:style w:type="numbering" w:customStyle="1" w:styleId="WWNum1">
    <w:name w:val="WWNum1"/>
    <w:basedOn w:val="Bezseznamu"/>
    <w:rsid w:val="00F14CB2"/>
    <w:pPr>
      <w:numPr>
        <w:numId w:val="5"/>
      </w:numPr>
    </w:pPr>
  </w:style>
  <w:style w:type="numbering" w:customStyle="1" w:styleId="WWNum2">
    <w:name w:val="WWNum2"/>
    <w:basedOn w:val="Bezseznamu"/>
    <w:rsid w:val="00F14CB2"/>
    <w:pPr>
      <w:numPr>
        <w:numId w:val="6"/>
      </w:numPr>
    </w:pPr>
  </w:style>
  <w:style w:type="numbering" w:customStyle="1" w:styleId="WWNum3">
    <w:name w:val="WWNum3"/>
    <w:basedOn w:val="Bezseznamu"/>
    <w:rsid w:val="00F14CB2"/>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4508681">
      <w:bodyDiv w:val="1"/>
      <w:marLeft w:val="0"/>
      <w:marRight w:val="0"/>
      <w:marTop w:val="0"/>
      <w:marBottom w:val="0"/>
      <w:divBdr>
        <w:top w:val="none" w:sz="0" w:space="0" w:color="auto"/>
        <w:left w:val="none" w:sz="0" w:space="0" w:color="auto"/>
        <w:bottom w:val="none" w:sz="0" w:space="0" w:color="auto"/>
        <w:right w:val="none" w:sz="0" w:space="0" w:color="auto"/>
      </w:divBdr>
    </w:div>
    <w:div w:id="523249783">
      <w:bodyDiv w:val="1"/>
      <w:marLeft w:val="0"/>
      <w:marRight w:val="0"/>
      <w:marTop w:val="0"/>
      <w:marBottom w:val="0"/>
      <w:divBdr>
        <w:top w:val="none" w:sz="0" w:space="0" w:color="auto"/>
        <w:left w:val="none" w:sz="0" w:space="0" w:color="auto"/>
        <w:bottom w:val="none" w:sz="0" w:space="0" w:color="auto"/>
        <w:right w:val="none" w:sz="0" w:space="0" w:color="auto"/>
      </w:divBdr>
    </w:div>
    <w:div w:id="921452873">
      <w:bodyDiv w:val="1"/>
      <w:marLeft w:val="0"/>
      <w:marRight w:val="0"/>
      <w:marTop w:val="0"/>
      <w:marBottom w:val="0"/>
      <w:divBdr>
        <w:top w:val="none" w:sz="0" w:space="0" w:color="auto"/>
        <w:left w:val="none" w:sz="0" w:space="0" w:color="auto"/>
        <w:bottom w:val="none" w:sz="0" w:space="0" w:color="auto"/>
        <w:right w:val="none" w:sz="0" w:space="0" w:color="auto"/>
      </w:divBdr>
    </w:div>
    <w:div w:id="1522816809">
      <w:bodyDiv w:val="1"/>
      <w:marLeft w:val="0"/>
      <w:marRight w:val="0"/>
      <w:marTop w:val="0"/>
      <w:marBottom w:val="0"/>
      <w:divBdr>
        <w:top w:val="none" w:sz="0" w:space="0" w:color="auto"/>
        <w:left w:val="none" w:sz="0" w:space="0" w:color="auto"/>
        <w:bottom w:val="none" w:sz="0" w:space="0" w:color="auto"/>
        <w:right w:val="none" w:sz="0" w:space="0" w:color="auto"/>
      </w:divBdr>
    </w:div>
    <w:div w:id="1959216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file:///C:\Users\pc\AppData\Local\WEB\loga\01_logo.gi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6D5ABB-FD35-4988-BDF4-4DF22DDB59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1440</Words>
  <Characters>8502</Characters>
  <Application>Microsoft Office Word</Application>
  <DocSecurity>0</DocSecurity>
  <Lines>70</Lines>
  <Paragraphs>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Walter Kocian</dc:creator>
  <cp:lastModifiedBy>Zuzana Harazimová</cp:lastModifiedBy>
  <cp:revision>8</cp:revision>
  <cp:lastPrinted>2019-05-09T06:15:00Z</cp:lastPrinted>
  <dcterms:created xsi:type="dcterms:W3CDTF">2019-05-05T17:35:00Z</dcterms:created>
  <dcterms:modified xsi:type="dcterms:W3CDTF">2019-05-17T07:16:00Z</dcterms:modified>
</cp:coreProperties>
</file>