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5E" w:rsidRDefault="00E96C35">
      <w:pPr>
        <w:spacing w:before="900" w:after="108"/>
        <w:jc w:val="center"/>
        <w:rPr>
          <w:rFonts w:ascii="Times New Roman" w:hAnsi="Times New Roman"/>
          <w:b/>
          <w:color w:val="000000"/>
          <w:spacing w:val="-5"/>
          <w:sz w:val="26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-2774950</wp:posOffset>
                </wp:positionH>
                <wp:positionV relativeFrom="paragraph">
                  <wp:posOffset>8890</wp:posOffset>
                </wp:positionV>
                <wp:extent cx="737870" cy="919480"/>
                <wp:effectExtent l="0" t="0" r="0" b="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15E" w:rsidRDefault="00E96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737870" cy="91948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7870" cy="919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218.5pt;margin-top:.7pt;width:58.1pt;height:72.4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" filled="f" stroked="f">
                <v:textbox inset="0,0,0,0">
                  <w:txbxContent>
                    <w:p w:rsidR="00D1415E" w:rsidRDefault="00E96C35">
                      <w:pPr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737870" cy="91948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7870" cy="919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-2754630</wp:posOffset>
                </wp:positionH>
                <wp:positionV relativeFrom="paragraph">
                  <wp:posOffset>500380</wp:posOffset>
                </wp:positionV>
                <wp:extent cx="77470" cy="85090"/>
                <wp:effectExtent l="0" t="0" r="0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15E" w:rsidRDefault="00E96C35">
                            <w:pPr>
                              <w:shd w:val="solid" w:color="FFFFFF" w:fill="FFFFFF"/>
                              <w:spacing w:line="159" w:lineRule="exact"/>
                              <w:rPr>
                                <w:rFonts w:ascii="Arial" w:hAnsi="Arial"/>
                                <w:color w:val="000000"/>
                                <w:spacing w:val="-37"/>
                                <w:w w:val="40"/>
                                <w:sz w:val="25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7"/>
                                <w:w w:val="40"/>
                                <w:sz w:val="25"/>
                                <w:lang w:val="cs-CZ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7"/>
                                <w:w w:val="95"/>
                                <w:sz w:val="25"/>
                                <w:vertAlign w:val="superscript"/>
                                <w:lang w:val="cs-CZ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7"/>
                                <w:w w:val="40"/>
                                <w:sz w:val="25"/>
                                <w:lang w:val="cs-CZ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16.9pt;margin-top:39.4pt;width:6.1pt;height:6.7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" stroked="f">
                <v:textbox inset="0,0,0,0">
                  <w:txbxContent>
                    <w:p w:rsidR="00D1415E" w:rsidRDefault="00E96C35">
                      <w:pPr>
                        <w:shd w:val="solid" w:color="FFFFFF" w:fill="FFFFFF"/>
                        <w:spacing w:line="159" w:lineRule="exact"/>
                        <w:rPr>
                          <w:rFonts w:ascii="Arial" w:hAnsi="Arial"/>
                          <w:color w:val="000000"/>
                          <w:spacing w:val="-37"/>
                          <w:w w:val="40"/>
                          <w:sz w:val="25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7"/>
                          <w:w w:val="40"/>
                          <w:sz w:val="25"/>
                          <w:lang w:val="cs-CZ"/>
                        </w:rPr>
                        <w:t>)</w:t>
                      </w:r>
                      <w:r>
                        <w:rPr>
                          <w:rFonts w:ascii="Arial" w:hAnsi="Arial"/>
                          <w:color w:val="000000"/>
                          <w:spacing w:val="-37"/>
                          <w:w w:val="95"/>
                          <w:sz w:val="25"/>
                          <w:vertAlign w:val="superscript"/>
                          <w:lang w:val="cs-CZ"/>
                        </w:rPr>
                        <w:t>1</w:t>
                      </w:r>
                      <w:r>
                        <w:rPr>
                          <w:rFonts w:ascii="Arial" w:hAnsi="Arial"/>
                          <w:color w:val="000000"/>
                          <w:spacing w:val="-37"/>
                          <w:w w:val="40"/>
                          <w:sz w:val="25"/>
                          <w:lang w:val="cs-CZ"/>
                        </w:rPr>
                        <w:t>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5"/>
          <w:sz w:val="26"/>
          <w:lang w:val="cs-CZ"/>
        </w:rPr>
        <w:t xml:space="preserve">SMLOUVU O VÝPŮJČCE </w:t>
      </w:r>
      <w:r>
        <w:rPr>
          <w:rFonts w:ascii="Times New Roman" w:hAnsi="Times New Roman"/>
          <w:b/>
          <w:color w:val="000000"/>
          <w:spacing w:val="-5"/>
          <w:sz w:val="26"/>
          <w:lang w:val="cs-CZ"/>
        </w:rPr>
        <w:br/>
      </w:r>
      <w:r>
        <w:rPr>
          <w:rFonts w:ascii="Times New Roman" w:hAnsi="Times New Roman"/>
          <w:b/>
          <w:color w:val="000000"/>
          <w:sz w:val="26"/>
          <w:lang w:val="cs-CZ"/>
        </w:rPr>
        <w:t>č.1/2019</w:t>
      </w:r>
    </w:p>
    <w:p w:rsidR="00D1415E" w:rsidRDefault="00D1415E">
      <w:pPr>
        <w:sectPr w:rsidR="00D1415E">
          <w:pgSz w:w="11918" w:h="16854"/>
          <w:pgMar w:top="180" w:right="3701" w:bottom="593" w:left="5117" w:header="720" w:footer="720" w:gutter="0"/>
          <w:cols w:space="708"/>
        </w:sectPr>
      </w:pPr>
    </w:p>
    <w:p w:rsidR="00D1415E" w:rsidRDefault="00E96C35">
      <w:pPr>
        <w:jc w:val="right"/>
        <w:rPr>
          <w:rFonts w:ascii="Times New Roman" w:hAnsi="Times New Roman"/>
          <w:b/>
          <w:color w:val="000000"/>
          <w:spacing w:val="-1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3249295</wp:posOffset>
                </wp:positionH>
                <wp:positionV relativeFrom="page">
                  <wp:posOffset>10116185</wp:posOffset>
                </wp:positionV>
                <wp:extent cx="1930400" cy="128270"/>
                <wp:effectExtent l="1270" t="635" r="1905" b="44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15E" w:rsidRDefault="00E96C35">
                            <w:pPr>
                              <w:spacing w:line="191" w:lineRule="exact"/>
                              <w:ind w:left="1368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55.85pt;margin-top:796.55pt;width:152pt;height:10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J5C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" filled="f" stroked="f">
                <v:textbox inset="0,0,0,0">
                  <w:txbxContent>
                    <w:p w:rsidR="00D1415E" w:rsidRDefault="00E96C35">
                      <w:pPr>
                        <w:spacing w:line="191" w:lineRule="exact"/>
                        <w:ind w:left="1368"/>
                        <w:rPr>
                          <w:rFonts w:ascii="Times New Roman" w:hAnsi="Times New Roman"/>
                          <w:color w:val="000000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lang w:val="cs-CZ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 xml:space="preserve">dle </w:t>
      </w:r>
      <w:proofErr w:type="spellStart"/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>ust</w:t>
      </w:r>
      <w:proofErr w:type="spellEnd"/>
      <w:r>
        <w:rPr>
          <w:rFonts w:ascii="Times New Roman" w:hAnsi="Times New Roman"/>
          <w:b/>
          <w:color w:val="000000"/>
          <w:spacing w:val="-1"/>
          <w:sz w:val="20"/>
          <w:lang w:val="cs-CZ"/>
        </w:rPr>
        <w:t xml:space="preserve">. § 2193 a násl. zákona č. 89/2012 Sb., občanský zákoník, v platném znění </w:t>
      </w:r>
      <w:r>
        <w:rPr>
          <w:rFonts w:ascii="Times New Roman" w:hAnsi="Times New Roman"/>
          <w:b/>
          <w:i/>
          <w:color w:val="000000"/>
          <w:spacing w:val="-1"/>
          <w:w w:val="110"/>
          <w:sz w:val="19"/>
          <w:lang w:val="cs-CZ"/>
        </w:rPr>
        <w:t>(dále jen „OZ")</w:t>
      </w:r>
    </w:p>
    <w:p w:rsidR="00D1415E" w:rsidRDefault="00E96C35">
      <w:pPr>
        <w:tabs>
          <w:tab w:val="right" w:pos="2610"/>
        </w:tabs>
        <w:spacing w:before="468"/>
        <w:rPr>
          <w:rFonts w:ascii="Times New Roman" w:hAnsi="Times New Roman"/>
          <w:color w:val="000000"/>
          <w:w w:val="135"/>
          <w:sz w:val="23"/>
          <w:lang w:val="cs-CZ"/>
        </w:rPr>
      </w:pPr>
      <w:r>
        <w:rPr>
          <w:rFonts w:ascii="Times New Roman" w:hAnsi="Times New Roman"/>
          <w:color w:val="000000"/>
          <w:w w:val="135"/>
          <w:sz w:val="23"/>
          <w:lang w:val="cs-CZ"/>
        </w:rPr>
        <w:t>1</w:t>
      </w:r>
      <w:r>
        <w:rPr>
          <w:rFonts w:ascii="Times New Roman" w:hAnsi="Times New Roman"/>
          <w:color w:val="000000"/>
          <w:w w:val="135"/>
          <w:sz w:val="23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>Obec Velké Losiny</w:t>
      </w:r>
    </w:p>
    <w:p w:rsidR="00D1415E" w:rsidRDefault="00E96C35">
      <w:pPr>
        <w:ind w:left="648" w:right="2232" w:firstLine="72"/>
        <w:rPr>
          <w:rFonts w:ascii="Times New Roman" w:hAnsi="Times New Roman"/>
          <w:b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 xml:space="preserve">se sídlem Velké Losiny, 78815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Rudé Armády 321, IC: 00303551 </w:t>
      </w:r>
      <w:r>
        <w:rPr>
          <w:rFonts w:ascii="Times New Roman" w:hAnsi="Times New Roman"/>
          <w:color w:val="000000"/>
          <w:sz w:val="24"/>
          <w:lang w:val="cs-CZ"/>
        </w:rPr>
        <w:t>Zastoupena: starostkou Ing. Fialovou Jana</w:t>
      </w:r>
    </w:p>
    <w:p w:rsidR="00D1415E" w:rsidRDefault="00E96C35">
      <w:pPr>
        <w:ind w:left="720"/>
        <w:rPr>
          <w:rFonts w:ascii="Times New Roman" w:hAnsi="Times New Roman"/>
          <w:i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2"/>
          <w:sz w:val="24"/>
          <w:lang w:val="cs-CZ"/>
        </w:rPr>
        <w:t>jako „</w:t>
      </w:r>
      <w:proofErr w:type="spellStart"/>
      <w:r>
        <w:rPr>
          <w:rFonts w:ascii="Times New Roman" w:hAnsi="Times New Roman"/>
          <w:i/>
          <w:color w:val="000000"/>
          <w:spacing w:val="2"/>
          <w:sz w:val="24"/>
          <w:lang w:val="cs-CZ"/>
        </w:rPr>
        <w:t>Půjčitel</w:t>
      </w:r>
      <w:proofErr w:type="spellEnd"/>
      <w:r>
        <w:rPr>
          <w:rFonts w:ascii="Times New Roman" w:hAnsi="Times New Roman"/>
          <w:i/>
          <w:color w:val="000000"/>
          <w:spacing w:val="2"/>
          <w:sz w:val="24"/>
          <w:lang w:val="cs-CZ"/>
        </w:rPr>
        <w:t>"</w:t>
      </w:r>
    </w:p>
    <w:p w:rsidR="00D1415E" w:rsidRDefault="00E96C35">
      <w:pPr>
        <w:spacing w:before="288" w:line="155" w:lineRule="exact"/>
        <w:ind w:left="720"/>
        <w:rPr>
          <w:rFonts w:ascii="Times New Roman" w:hAnsi="Times New Roman"/>
          <w:color w:val="000000"/>
          <w:w w:val="95"/>
          <w:lang w:val="cs-CZ"/>
        </w:rPr>
      </w:pPr>
      <w:r>
        <w:rPr>
          <w:rFonts w:ascii="Times New Roman" w:hAnsi="Times New Roman"/>
          <w:color w:val="000000"/>
          <w:w w:val="95"/>
          <w:lang w:val="cs-CZ"/>
        </w:rPr>
        <w:t>a</w:t>
      </w:r>
    </w:p>
    <w:p w:rsidR="00D1415E" w:rsidRDefault="00E96C35">
      <w:pPr>
        <w:tabs>
          <w:tab w:val="right" w:pos="6711"/>
        </w:tabs>
        <w:spacing w:before="216" w:line="292" w:lineRule="auto"/>
        <w:rPr>
          <w:rFonts w:ascii="Times New Roman" w:hAnsi="Times New Roman"/>
          <w:b/>
          <w:color w:val="000000"/>
          <w:spacing w:val="-42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2"/>
          <w:sz w:val="24"/>
          <w:lang w:val="cs-CZ"/>
        </w:rPr>
        <w:t>2)</w:t>
      </w:r>
      <w:r>
        <w:rPr>
          <w:rFonts w:ascii="Times New Roman" w:hAnsi="Times New Roman"/>
          <w:b/>
          <w:color w:val="000000"/>
          <w:spacing w:val="-42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>Vlastivědné muzeum v Šumperku, příspěvková organizace</w:t>
      </w:r>
    </w:p>
    <w:p w:rsidR="00D1415E" w:rsidRDefault="00E96C35">
      <w:pPr>
        <w:ind w:left="720" w:right="3528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se sídlem v </w:t>
      </w:r>
      <w:proofErr w:type="spellStart"/>
      <w:r>
        <w:rPr>
          <w:rFonts w:ascii="Times New Roman" w:hAnsi="Times New Roman"/>
          <w:color w:val="000000"/>
          <w:spacing w:val="-5"/>
          <w:sz w:val="24"/>
          <w:lang w:val="cs-CZ"/>
        </w:rPr>
        <w:t>Sumperku</w:t>
      </w:r>
      <w:proofErr w:type="spellEnd"/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, Hlavní třída 22, IC: 00098311 </w:t>
      </w:r>
      <w:r>
        <w:rPr>
          <w:rFonts w:ascii="Times New Roman" w:hAnsi="Times New Roman"/>
          <w:color w:val="000000"/>
          <w:sz w:val="24"/>
          <w:lang w:val="cs-CZ"/>
        </w:rPr>
        <w:t xml:space="preserve">zastoupené ředitelkou PhDr. Marií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Gronychovou</w:t>
      </w:r>
      <w:proofErr w:type="spellEnd"/>
    </w:p>
    <w:p w:rsidR="00D1415E" w:rsidRDefault="00E96C35">
      <w:pPr>
        <w:ind w:left="648"/>
        <w:rPr>
          <w:rFonts w:ascii="Times New Roman" w:hAnsi="Times New Roman"/>
          <w:i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4"/>
          <w:sz w:val="24"/>
          <w:lang w:val="cs-CZ"/>
        </w:rPr>
        <w:t>jako „Vypůjčitel"</w:t>
      </w:r>
    </w:p>
    <w:p w:rsidR="00D1415E" w:rsidRDefault="00E96C35">
      <w:pPr>
        <w:spacing w:before="540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uzavírají dále uvedeného dne, m</w:t>
      </w:r>
      <w:r>
        <w:rPr>
          <w:rFonts w:ascii="Times New Roman" w:hAnsi="Times New Roman"/>
          <w:b/>
          <w:color w:val="000000"/>
          <w:sz w:val="24"/>
          <w:lang w:val="cs-CZ"/>
        </w:rPr>
        <w:br/>
      </w:r>
      <w:proofErr w:type="spellStart"/>
      <w:r>
        <w:rPr>
          <w:rFonts w:ascii="Times New Roman" w:hAnsi="Times New Roman"/>
          <w:b/>
          <w:color w:val="000000"/>
          <w:sz w:val="24"/>
          <w:lang w:val="cs-CZ"/>
        </w:rPr>
        <w:t>ěsíce</w:t>
      </w:r>
      <w:proofErr w:type="spellEnd"/>
      <w:r>
        <w:rPr>
          <w:rFonts w:ascii="Times New Roman" w:hAnsi="Times New Roman"/>
          <w:b/>
          <w:color w:val="000000"/>
          <w:sz w:val="24"/>
          <w:lang w:val="cs-CZ"/>
        </w:rPr>
        <w:t xml:space="preserve"> a roku tuto smlouvu, která nahrazuje smlouvu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 xml:space="preserve">o výpůjčce č, 1/2006 ze dne </w:t>
      </w:r>
      <w:proofErr w:type="gramStart"/>
      <w:r>
        <w:rPr>
          <w:rFonts w:ascii="Times New Roman" w:hAnsi="Times New Roman"/>
          <w:b/>
          <w:color w:val="000000"/>
          <w:sz w:val="24"/>
          <w:lang w:val="cs-CZ"/>
        </w:rPr>
        <w:t>31.1.2006</w:t>
      </w:r>
      <w:proofErr w:type="gramEnd"/>
      <w:r>
        <w:rPr>
          <w:rFonts w:ascii="Times New Roman" w:hAnsi="Times New Roman"/>
          <w:b/>
          <w:color w:val="000000"/>
          <w:sz w:val="24"/>
          <w:lang w:val="cs-CZ"/>
        </w:rPr>
        <w:t>.</w:t>
      </w:r>
    </w:p>
    <w:p w:rsidR="00D1415E" w:rsidRDefault="00E96C35">
      <w:pPr>
        <w:spacing w:before="972"/>
        <w:ind w:right="144"/>
        <w:jc w:val="both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Předmětem této smlouvy je bezplatná výpůjčka za podmínek níže stanovených originálu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předmětu, který je blíže specifikován v čl. </w:t>
      </w: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 xml:space="preserve">II.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této smlouvy, za účelem jeho prezentace ve stále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expozici ve Vlastivědném muzeu v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cs-CZ"/>
        </w:rPr>
        <w:t>Sumperku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</w:t>
      </w:r>
      <w:r>
        <w:rPr>
          <w:rFonts w:ascii="Times New Roman" w:hAnsi="Times New Roman"/>
          <w:i/>
          <w:color w:val="000000"/>
          <w:spacing w:val="2"/>
          <w:sz w:val="24"/>
          <w:lang w:val="cs-CZ"/>
        </w:rPr>
        <w:t xml:space="preserve">(dále jen „Předmět výpůjčky </w:t>
      </w:r>
      <w:r>
        <w:rPr>
          <w:rFonts w:ascii="Times New Roman" w:hAnsi="Times New Roman"/>
          <w:color w:val="000000"/>
          <w:spacing w:val="2"/>
          <w:sz w:val="6"/>
          <w:lang w:val="cs-CZ"/>
        </w:rPr>
        <w:t>').</w:t>
      </w:r>
    </w:p>
    <w:p w:rsidR="00D1415E" w:rsidRDefault="00D1415E">
      <w:pPr>
        <w:numPr>
          <w:ilvl w:val="0"/>
          <w:numId w:val="1"/>
        </w:numPr>
        <w:tabs>
          <w:tab w:val="clear" w:pos="288"/>
          <w:tab w:val="decimal" w:pos="4824"/>
        </w:tabs>
        <w:spacing w:before="324" w:line="211" w:lineRule="auto"/>
        <w:ind w:left="4536"/>
        <w:rPr>
          <w:rFonts w:ascii="Times New Roman" w:hAnsi="Times New Roman"/>
          <w:color w:val="000000"/>
          <w:w w:val="130"/>
          <w:sz w:val="23"/>
          <w:lang w:val="cs-CZ"/>
        </w:rPr>
      </w:pPr>
    </w:p>
    <w:p w:rsidR="00D1415E" w:rsidRDefault="00E96C35">
      <w:pPr>
        <w:spacing w:before="10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Předmětem výpůjčky je podle této smlouvy:</w:t>
      </w:r>
    </w:p>
    <w:p w:rsidR="00D1415E" w:rsidRDefault="00DD19FC">
      <w:pPr>
        <w:ind w:left="432" w:right="1080"/>
        <w:rPr>
          <w:rFonts w:ascii="Times New Roman" w:hAnsi="Times New Roman"/>
          <w:b/>
          <w:i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b/>
          <w:i/>
          <w:color w:val="000000"/>
          <w:spacing w:val="-6"/>
          <w:sz w:val="24"/>
          <w:lang w:val="cs-CZ"/>
        </w:rPr>
        <w:t>xxxxxxxxxxxxxxxxxxxxxxxxxxxxxxxxxxxxxxxxxxxxxxxxxxxxxxxxxxxxxxxxxxxxxxxxxxxxxxxxxxxxxxxxxxxxxxxxxxxxxxxxxxxxxxxxxxxxxxxxxxxxxxxxxxxx</w:t>
      </w:r>
    </w:p>
    <w:p w:rsidR="00D1415E" w:rsidRDefault="00E96C35">
      <w:pPr>
        <w:spacing w:before="288"/>
        <w:ind w:right="144"/>
        <w:rPr>
          <w:rFonts w:ascii="Times New Roman" w:hAnsi="Times New Roman"/>
          <w:color w:val="000000"/>
          <w:spacing w:val="1"/>
          <w:sz w:val="24"/>
          <w:lang w:val="cs-CZ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lang w:val="cs-CZ"/>
        </w:rPr>
        <w:t>Půjčitel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je majitelem předmětu výpůjčky. Předmět výpůjčky zůstává po celou dobu výpůjčky </w:t>
      </w:r>
      <w:r>
        <w:rPr>
          <w:rFonts w:ascii="Times New Roman" w:hAnsi="Times New Roman"/>
          <w:color w:val="000000"/>
          <w:sz w:val="24"/>
          <w:lang w:val="cs-CZ"/>
        </w:rPr>
        <w:t xml:space="preserve">ve vlastnictví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půjčitele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a smí být použit jen k účelu uvedenému v čl. I. této smlouvy.</w:t>
      </w:r>
    </w:p>
    <w:p w:rsidR="00D1415E" w:rsidRDefault="00D1415E">
      <w:pPr>
        <w:numPr>
          <w:ilvl w:val="0"/>
          <w:numId w:val="1"/>
        </w:numPr>
        <w:tabs>
          <w:tab w:val="clear" w:pos="288"/>
          <w:tab w:val="decimal" w:pos="4824"/>
        </w:tabs>
        <w:spacing w:before="612" w:line="208" w:lineRule="auto"/>
        <w:ind w:left="4536"/>
        <w:rPr>
          <w:rFonts w:ascii="Times New Roman" w:hAnsi="Times New Roman"/>
          <w:color w:val="000000"/>
          <w:w w:val="130"/>
          <w:sz w:val="23"/>
          <w:lang w:val="cs-CZ"/>
        </w:rPr>
      </w:pPr>
    </w:p>
    <w:p w:rsidR="00D1415E" w:rsidRDefault="00E96C35">
      <w:pPr>
        <w:ind w:right="144"/>
        <w:rPr>
          <w:rFonts w:ascii="Times New Roman" w:hAnsi="Times New Roman"/>
          <w:color w:val="000000"/>
          <w:spacing w:val="1"/>
          <w:sz w:val="24"/>
          <w:lang w:val="cs-CZ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lang w:val="cs-CZ"/>
        </w:rPr>
        <w:t>Půjčitel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touto smlouvou přenechává Vypůjčiteli Předmět výpůjčky a zavazuje se mu umožnit </w:t>
      </w:r>
      <w:r>
        <w:rPr>
          <w:rFonts w:ascii="Times New Roman" w:hAnsi="Times New Roman"/>
          <w:color w:val="000000"/>
          <w:sz w:val="24"/>
          <w:lang w:val="cs-CZ"/>
        </w:rPr>
        <w:t>jeho bezplatné dočasné užívání za podmínek v této smlouvě uvedených.</w:t>
      </w:r>
    </w:p>
    <w:p w:rsidR="00D1415E" w:rsidRDefault="00D1415E">
      <w:pPr>
        <w:numPr>
          <w:ilvl w:val="0"/>
          <w:numId w:val="1"/>
        </w:numPr>
        <w:tabs>
          <w:tab w:val="clear" w:pos="288"/>
          <w:tab w:val="decimal" w:pos="4824"/>
        </w:tabs>
        <w:spacing w:before="576" w:line="196" w:lineRule="auto"/>
        <w:ind w:left="4536"/>
        <w:rPr>
          <w:rFonts w:ascii="Times New Roman" w:hAnsi="Times New Roman"/>
          <w:b/>
          <w:color w:val="000000"/>
          <w:sz w:val="24"/>
          <w:lang w:val="cs-CZ"/>
        </w:rPr>
      </w:pPr>
    </w:p>
    <w:p w:rsidR="00D1415E" w:rsidRDefault="00E96C35">
      <w:pPr>
        <w:numPr>
          <w:ilvl w:val="0"/>
          <w:numId w:val="2"/>
        </w:numPr>
        <w:tabs>
          <w:tab w:val="clear" w:pos="360"/>
          <w:tab w:val="decimal" w:pos="792"/>
        </w:tabs>
        <w:spacing w:before="144"/>
        <w:ind w:left="432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Tato smlouva se sjednává na dobu určitou, a to na dobu </w:t>
      </w: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 xml:space="preserve">od </w:t>
      </w:r>
      <w:proofErr w:type="spellStart"/>
      <w:r w:rsidR="007E3657">
        <w:rPr>
          <w:rFonts w:ascii="Times New Roman" w:hAnsi="Times New Roman"/>
          <w:b/>
          <w:color w:val="000000"/>
          <w:spacing w:val="2"/>
          <w:sz w:val="24"/>
          <w:lang w:val="cs-CZ"/>
        </w:rPr>
        <w:t>xxxxxxx</w:t>
      </w:r>
      <w:proofErr w:type="spellEnd"/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 xml:space="preserve"> do 31. 1. 2020.</w:t>
      </w:r>
    </w:p>
    <w:p w:rsidR="00D1415E" w:rsidRDefault="00E96C35">
      <w:pPr>
        <w:numPr>
          <w:ilvl w:val="0"/>
          <w:numId w:val="2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>Před koncem doby stanovené v čl. IV. odst. 1 této smlouvy lze tuto smlouvu ukončit:</w:t>
      </w:r>
    </w:p>
    <w:p w:rsidR="00D1415E" w:rsidRDefault="00E96C35">
      <w:pPr>
        <w:numPr>
          <w:ilvl w:val="0"/>
          <w:numId w:val="3"/>
        </w:numPr>
        <w:tabs>
          <w:tab w:val="clear" w:pos="360"/>
          <w:tab w:val="decimal" w:pos="1512"/>
        </w:tabs>
        <w:ind w:left="1512" w:hanging="360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>vzájemnou dohodou obou smluvních stran nebo</w:t>
      </w:r>
    </w:p>
    <w:p w:rsidR="00DD19FC" w:rsidRDefault="00E96C35">
      <w:pPr>
        <w:numPr>
          <w:ilvl w:val="0"/>
          <w:numId w:val="3"/>
        </w:numPr>
        <w:tabs>
          <w:tab w:val="clear" w:pos="360"/>
          <w:tab w:val="decimal" w:pos="1512"/>
        </w:tabs>
        <w:ind w:left="1512" w:right="288" w:hanging="36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písemnou výpovědí </w:t>
      </w:r>
      <w:proofErr w:type="spellStart"/>
      <w:r>
        <w:rPr>
          <w:rFonts w:ascii="Times New Roman" w:hAnsi="Times New Roman"/>
          <w:color w:val="000000"/>
          <w:spacing w:val="7"/>
          <w:sz w:val="24"/>
          <w:lang w:val="cs-CZ"/>
        </w:rPr>
        <w:t>Půjčitele</w:t>
      </w:r>
      <w:proofErr w:type="spellEnd"/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 v případě porušení kterékoliv povinnosti </w:t>
      </w:r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Vypůjčitelem, stanovené zákonem nebo touto smlouvou, nebo pokud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Vypůjčitel neposkytuje Předmětu výpůjčky náležitou péči a ochranu tak, aby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nedocházelo ke škodám na Předmětu výpůjčky. V takovém případě činí </w:t>
      </w:r>
      <w:r>
        <w:rPr>
          <w:rFonts w:ascii="Times New Roman" w:hAnsi="Times New Roman"/>
          <w:color w:val="000000"/>
          <w:sz w:val="24"/>
          <w:lang w:val="cs-CZ"/>
        </w:rPr>
        <w:t>výpovědní doba 7 (sedm) dní a počíná běžet následujícího dne po d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lang w:val="cs-CZ"/>
        </w:rPr>
        <w:t>oručení výpovědi vypůjčiteli nebo</w:t>
      </w:r>
    </w:p>
    <w:p w:rsidR="00DD19FC" w:rsidRDefault="00DD19FC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br w:type="page"/>
      </w:r>
    </w:p>
    <w:p w:rsidR="00D1415E" w:rsidRDefault="00D1415E" w:rsidP="00DD19FC">
      <w:pPr>
        <w:tabs>
          <w:tab w:val="decimal" w:pos="360"/>
          <w:tab w:val="decimal" w:pos="1512"/>
        </w:tabs>
        <w:ind w:right="288"/>
        <w:jc w:val="both"/>
        <w:rPr>
          <w:rFonts w:ascii="Times New Roman" w:hAnsi="Times New Roman"/>
          <w:color w:val="000000"/>
          <w:spacing w:val="7"/>
          <w:sz w:val="24"/>
          <w:lang w:val="cs-CZ"/>
        </w:rPr>
      </w:pPr>
    </w:p>
    <w:p w:rsidR="00DD19FC" w:rsidRDefault="00DD19FC" w:rsidP="00DD19FC">
      <w:pPr>
        <w:tabs>
          <w:tab w:val="decimal" w:pos="360"/>
          <w:tab w:val="decimal" w:pos="1512"/>
        </w:tabs>
        <w:ind w:right="288"/>
        <w:jc w:val="both"/>
        <w:rPr>
          <w:rFonts w:ascii="Times New Roman" w:hAnsi="Times New Roman"/>
          <w:color w:val="000000"/>
          <w:spacing w:val="7"/>
          <w:sz w:val="24"/>
          <w:lang w:val="cs-CZ"/>
        </w:rPr>
      </w:pPr>
    </w:p>
    <w:p w:rsidR="00DD19FC" w:rsidRDefault="00E96C35" w:rsidP="00DD19FC">
      <w:pPr>
        <w:ind w:left="1296" w:right="144" w:hanging="360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9582785</wp:posOffset>
                </wp:positionV>
                <wp:extent cx="5740400" cy="119380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9FC" w:rsidRDefault="00DD19FC" w:rsidP="00DD19FC">
                            <w:pPr>
                              <w:spacing w:line="196" w:lineRule="auto"/>
                              <w:ind w:left="432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cs-CZ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754.55pt;width:452pt;height:9.4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" filled="f" stroked="f">
                <v:textbox inset="0,0,0,0">
                  <w:txbxContent>
                    <w:p w:rsidR="00DD19FC" w:rsidRDefault="00DD19FC" w:rsidP="00DD19FC">
                      <w:pPr>
                        <w:spacing w:line="196" w:lineRule="auto"/>
                        <w:ind w:left="4320"/>
                        <w:rPr>
                          <w:rFonts w:ascii="Times New Roman" w:hAnsi="Times New Roman"/>
                          <w:color w:val="000000"/>
                          <w:sz w:val="20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lang w:val="cs-CZ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19FC">
        <w:rPr>
          <w:rFonts w:ascii="Times New Roman" w:hAnsi="Times New Roman"/>
          <w:color w:val="000000"/>
          <w:spacing w:val="5"/>
          <w:sz w:val="24"/>
          <w:lang w:val="cs-CZ"/>
        </w:rPr>
        <w:t xml:space="preserve">c. odstoupením od smlouvy v souladu s </w:t>
      </w:r>
      <w:proofErr w:type="spellStart"/>
      <w:r w:rsidR="00DD19FC">
        <w:rPr>
          <w:rFonts w:ascii="Times New Roman" w:hAnsi="Times New Roman"/>
          <w:color w:val="000000"/>
          <w:spacing w:val="5"/>
          <w:sz w:val="24"/>
          <w:lang w:val="cs-CZ"/>
        </w:rPr>
        <w:t>ust</w:t>
      </w:r>
      <w:proofErr w:type="spellEnd"/>
      <w:r w:rsidR="00DD19FC">
        <w:rPr>
          <w:rFonts w:ascii="Times New Roman" w:hAnsi="Times New Roman"/>
          <w:color w:val="000000"/>
          <w:spacing w:val="5"/>
          <w:sz w:val="24"/>
          <w:lang w:val="cs-CZ"/>
        </w:rPr>
        <w:t xml:space="preserve">. § 2001 a násl. OZ. Podstatným porušením smlouvy se rozumí zejména porušení povinnosti Vypůjčitele </w:t>
      </w:r>
      <w:r w:rsidR="00DD19FC">
        <w:rPr>
          <w:rFonts w:ascii="Times New Roman" w:hAnsi="Times New Roman"/>
          <w:color w:val="000000"/>
          <w:sz w:val="24"/>
          <w:lang w:val="cs-CZ"/>
        </w:rPr>
        <w:t>stanovené v čl. V. odst. 1., 3.</w:t>
      </w:r>
    </w:p>
    <w:p w:rsidR="00DD19FC" w:rsidRDefault="00DD19FC" w:rsidP="00DD19FC">
      <w:pPr>
        <w:numPr>
          <w:ilvl w:val="0"/>
          <w:numId w:val="4"/>
        </w:numPr>
        <w:tabs>
          <w:tab w:val="clear" w:pos="288"/>
          <w:tab w:val="decimal" w:pos="576"/>
        </w:tabs>
        <w:spacing w:before="108"/>
        <w:ind w:left="576" w:right="144" w:hanging="288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Prodloužit platnost této smlouvy nebo sjednat novou smlouvu o výpůjčce k Předmětu </w:t>
      </w:r>
      <w:r>
        <w:rPr>
          <w:rFonts w:ascii="Times New Roman" w:hAnsi="Times New Roman"/>
          <w:color w:val="000000"/>
          <w:sz w:val="24"/>
          <w:lang w:val="cs-CZ"/>
        </w:rPr>
        <w:t>výpůjčky lze pouze písemnou formou po vzájemné dohodě obou smluvních stran.</w:t>
      </w:r>
    </w:p>
    <w:p w:rsidR="00DD19FC" w:rsidRDefault="00DD19FC" w:rsidP="00DD19FC">
      <w:pPr>
        <w:numPr>
          <w:ilvl w:val="0"/>
          <w:numId w:val="4"/>
        </w:numPr>
        <w:tabs>
          <w:tab w:val="clear" w:pos="288"/>
          <w:tab w:val="decimal" w:pos="576"/>
        </w:tabs>
        <w:spacing w:before="108"/>
        <w:ind w:left="576" w:right="144" w:hanging="288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Vypůjčitel je povinen předat 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cs-CZ"/>
        </w:rPr>
        <w:t>Půjčiteli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Předmět výpůjčky bez zbytečného odkladu poté, 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co jej přestane užívat, nejpozději však v poslední den platnosti této smlouvy, a to </w:t>
      </w:r>
      <w:r>
        <w:rPr>
          <w:rFonts w:ascii="Times New Roman" w:hAnsi="Times New Roman"/>
          <w:color w:val="000000"/>
          <w:sz w:val="24"/>
          <w:lang w:val="cs-CZ"/>
        </w:rPr>
        <w:t>v nezhoršeném stavu.</w:t>
      </w:r>
    </w:p>
    <w:p w:rsidR="00DD19FC" w:rsidRDefault="00DD19FC" w:rsidP="00DD19FC">
      <w:pPr>
        <w:numPr>
          <w:ilvl w:val="0"/>
          <w:numId w:val="4"/>
        </w:numPr>
        <w:tabs>
          <w:tab w:val="clear" w:pos="288"/>
          <w:tab w:val="decimal" w:pos="576"/>
        </w:tabs>
        <w:spacing w:before="144"/>
        <w:ind w:left="576" w:right="144" w:hanging="288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lang w:val="cs-CZ"/>
        </w:rPr>
        <w:t>Půjčitel</w:t>
      </w:r>
      <w:proofErr w:type="spellEnd"/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se může domáhat předčasného vrácení Předmětu Výpůjčky v případě, že bude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Předmět výpůjčky potřebovat nevyhnutelně dříve z důvodu, který nemohl při uzavření </w:t>
      </w:r>
      <w:r>
        <w:rPr>
          <w:rFonts w:ascii="Times New Roman" w:hAnsi="Times New Roman"/>
          <w:color w:val="000000"/>
          <w:sz w:val="24"/>
          <w:lang w:val="cs-CZ"/>
        </w:rPr>
        <w:t>této smlouvy předvídat.</w:t>
      </w:r>
    </w:p>
    <w:p w:rsidR="00DD19FC" w:rsidRDefault="00DD19FC" w:rsidP="00DD19FC">
      <w:pPr>
        <w:numPr>
          <w:ilvl w:val="0"/>
          <w:numId w:val="4"/>
        </w:numPr>
        <w:tabs>
          <w:tab w:val="clear" w:pos="288"/>
          <w:tab w:val="decimal" w:pos="576"/>
        </w:tabs>
        <w:spacing w:before="108"/>
        <w:ind w:left="576" w:right="144" w:hanging="288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proofErr w:type="spellStart"/>
      <w:r>
        <w:rPr>
          <w:rFonts w:ascii="Times New Roman" w:hAnsi="Times New Roman"/>
          <w:color w:val="000000"/>
          <w:spacing w:val="4"/>
          <w:sz w:val="24"/>
          <w:lang w:val="cs-CZ"/>
        </w:rPr>
        <w:t>Půjčitel</w:t>
      </w:r>
      <w:proofErr w:type="spellEnd"/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je též oprávněn požadovat pro své účely vrácení Předmětu výpůjčky na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přechodnou a časově vymezenou dobu. </w:t>
      </w:r>
      <w:r>
        <w:rPr>
          <w:rFonts w:ascii="Times New Roman" w:hAnsi="Times New Roman"/>
          <w:b/>
          <w:color w:val="000000"/>
          <w:spacing w:val="-3"/>
          <w:sz w:val="24"/>
          <w:lang w:val="cs-CZ"/>
        </w:rPr>
        <w:t xml:space="preserve">O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to musí předem v přiměřené době písemně </w:t>
      </w:r>
      <w:r>
        <w:rPr>
          <w:rFonts w:ascii="Times New Roman" w:hAnsi="Times New Roman"/>
          <w:color w:val="000000"/>
          <w:sz w:val="24"/>
          <w:lang w:val="cs-CZ"/>
        </w:rPr>
        <w:t>požádat Vypůjčitele.</w:t>
      </w:r>
    </w:p>
    <w:p w:rsidR="00DD19FC" w:rsidRDefault="00DD19FC" w:rsidP="00DD19FC">
      <w:pPr>
        <w:numPr>
          <w:ilvl w:val="0"/>
          <w:numId w:val="4"/>
        </w:numPr>
        <w:tabs>
          <w:tab w:val="clear" w:pos="288"/>
          <w:tab w:val="decimal" w:pos="576"/>
        </w:tabs>
        <w:spacing w:before="108"/>
        <w:ind w:left="576" w:right="144" w:hanging="288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Vypůjčitel má právo vrátit Předmět výpůjčky předčasné, kdyby však z toho vznikly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Půjčiteli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obtíže, nemůže tak učinit bez jeho souhlasu.</w:t>
      </w:r>
    </w:p>
    <w:p w:rsidR="00DD19FC" w:rsidRDefault="00DD19FC" w:rsidP="00DD19FC">
      <w:pPr>
        <w:spacing w:before="612" w:line="194" w:lineRule="auto"/>
        <w:ind w:left="4320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V.</w:t>
      </w:r>
    </w:p>
    <w:p w:rsidR="00DD19FC" w:rsidRDefault="00DD19FC" w:rsidP="00DD19FC">
      <w:pPr>
        <w:numPr>
          <w:ilvl w:val="0"/>
          <w:numId w:val="5"/>
        </w:numPr>
        <w:tabs>
          <w:tab w:val="clear" w:pos="360"/>
          <w:tab w:val="decimal" w:pos="432"/>
        </w:tabs>
        <w:spacing w:before="288"/>
        <w:ind w:left="432" w:right="144" w:hanging="360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Vypůjčitel může přenechat se svolením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cs-CZ"/>
        </w:rPr>
        <w:t>půjčitele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vypůjčené dílo k užívání dalšímu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subjektu — restaurátorovi. Po dobu držení uměleckého díla tímto restaurátorem zůstává </w:t>
      </w:r>
      <w:r>
        <w:rPr>
          <w:rFonts w:ascii="Times New Roman" w:hAnsi="Times New Roman"/>
          <w:color w:val="000000"/>
          <w:sz w:val="24"/>
          <w:lang w:val="cs-CZ"/>
        </w:rPr>
        <w:t>odpovědnost stávajícího vypůjčitele dle čl. VI. této smlouvy nedotčena.</w:t>
      </w:r>
    </w:p>
    <w:p w:rsidR="00DD19FC" w:rsidRDefault="00DD19FC" w:rsidP="00DD19FC">
      <w:pPr>
        <w:numPr>
          <w:ilvl w:val="0"/>
          <w:numId w:val="5"/>
        </w:numPr>
        <w:tabs>
          <w:tab w:val="clear" w:pos="360"/>
          <w:tab w:val="decimal" w:pos="432"/>
        </w:tabs>
        <w:spacing w:before="108"/>
        <w:ind w:left="432" w:right="144" w:hanging="360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Vypůjčitel je povinen oznámit 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cs-CZ"/>
        </w:rPr>
        <w:t>půjčiteli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před předáním díla restaurátorovi jeho jméno,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bydliště a místo, kde budou restaurátorské práce prováděny. Rovněž je povinen předat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půjčiteli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k odsouhlasení restaurátorský záměr a umožnit mu dohled nad prováděním restaurátorských prací.</w:t>
      </w:r>
    </w:p>
    <w:p w:rsidR="00DD19FC" w:rsidRDefault="00DD19FC" w:rsidP="00DD19FC">
      <w:pPr>
        <w:numPr>
          <w:ilvl w:val="0"/>
          <w:numId w:val="5"/>
        </w:numPr>
        <w:tabs>
          <w:tab w:val="clear" w:pos="360"/>
          <w:tab w:val="decimal" w:pos="432"/>
        </w:tabs>
        <w:spacing w:before="144"/>
        <w:ind w:left="432" w:right="144" w:hanging="360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Bez souhlasu </w:t>
      </w:r>
      <w:proofErr w:type="spellStart"/>
      <w:r>
        <w:rPr>
          <w:rFonts w:ascii="Times New Roman" w:hAnsi="Times New Roman"/>
          <w:color w:val="000000"/>
          <w:spacing w:val="4"/>
          <w:sz w:val="24"/>
          <w:lang w:val="cs-CZ"/>
        </w:rPr>
        <w:t>půjčitele</w:t>
      </w:r>
      <w:proofErr w:type="spellEnd"/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nebudou na předmětů výpůjčky prováděny žádné změny a </w:t>
      </w:r>
      <w:r>
        <w:rPr>
          <w:rFonts w:ascii="Times New Roman" w:hAnsi="Times New Roman"/>
          <w:color w:val="000000"/>
          <w:sz w:val="24"/>
          <w:lang w:val="cs-CZ"/>
        </w:rPr>
        <w:t>úpravy.</w:t>
      </w:r>
    </w:p>
    <w:p w:rsidR="00DD19FC" w:rsidRDefault="00DD19FC" w:rsidP="00DD19FC">
      <w:pPr>
        <w:spacing w:before="324" w:line="201" w:lineRule="auto"/>
        <w:ind w:left="4176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VL</w:t>
      </w:r>
    </w:p>
    <w:p w:rsidR="00DD19FC" w:rsidRDefault="00DD19FC" w:rsidP="00DD19FC">
      <w:pPr>
        <w:numPr>
          <w:ilvl w:val="0"/>
          <w:numId w:val="6"/>
        </w:numPr>
        <w:tabs>
          <w:tab w:val="clear" w:pos="360"/>
          <w:tab w:val="decimal" w:pos="432"/>
        </w:tabs>
        <w:spacing w:before="288"/>
        <w:ind w:left="432" w:right="144" w:hanging="36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Vypůjčitel má právo užívat Předmět výpůjčky pouze k dohodnutému účelu, kterým je </w:t>
      </w:r>
      <w:r>
        <w:rPr>
          <w:rFonts w:ascii="Times New Roman" w:hAnsi="Times New Roman"/>
          <w:b/>
          <w:color w:val="000000"/>
          <w:spacing w:val="4"/>
          <w:sz w:val="24"/>
          <w:lang w:val="cs-CZ"/>
        </w:rPr>
        <w:t xml:space="preserve">účel výstavní —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vypůjčené dílo použije jen k účelu prezentace ve stále expozici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Vlastivědného muzea v Šumperku, Hlavní třída 22, Šumperk.</w:t>
      </w:r>
    </w:p>
    <w:p w:rsidR="00DD19FC" w:rsidRDefault="00DD19FC" w:rsidP="00DD19FC">
      <w:pPr>
        <w:numPr>
          <w:ilvl w:val="0"/>
          <w:numId w:val="6"/>
        </w:numPr>
        <w:tabs>
          <w:tab w:val="clear" w:pos="360"/>
          <w:tab w:val="decimal" w:pos="432"/>
        </w:tabs>
        <w:spacing w:before="108"/>
        <w:ind w:left="432" w:right="144" w:hanging="360"/>
        <w:jc w:val="both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Vypůjčitel prohlašuje, že si Předmět výpůjčky prohlédl, že je mu dobře znám jeho stav a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potvrzuje, že jej přebírá ve stavu způsobilém k užívání v souladu s účelem vymezeným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touto smlouvou. Vypůjčitel dále výslovně prohlašuje, že jej </w:t>
      </w:r>
      <w:proofErr w:type="spellStart"/>
      <w:r>
        <w:rPr>
          <w:rFonts w:ascii="Times New Roman" w:hAnsi="Times New Roman"/>
          <w:color w:val="000000"/>
          <w:spacing w:val="-4"/>
          <w:sz w:val="24"/>
          <w:lang w:val="cs-CZ"/>
        </w:rPr>
        <w:t>Půjčitel</w:t>
      </w:r>
      <w:proofErr w:type="spellEnd"/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 před podpisem této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smlouvy náležitě a dostatečně poučil, jak Předmět výpůjčky správně užívat a udržovat.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Zejména se Vypůjčitel zavazuje používat výhradně suché čištění Předmětu výpůjčky, </w:t>
      </w:r>
      <w:r>
        <w:rPr>
          <w:rFonts w:ascii="Times New Roman" w:hAnsi="Times New Roman"/>
          <w:color w:val="000000"/>
          <w:sz w:val="24"/>
          <w:lang w:val="cs-CZ"/>
        </w:rPr>
        <w:t xml:space="preserve">bez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čistících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prostředků.</w:t>
      </w:r>
    </w:p>
    <w:p w:rsidR="00DD19FC" w:rsidRDefault="00DD19FC" w:rsidP="00DD19FC">
      <w:pPr>
        <w:numPr>
          <w:ilvl w:val="0"/>
          <w:numId w:val="6"/>
        </w:numPr>
        <w:tabs>
          <w:tab w:val="clear" w:pos="360"/>
          <w:tab w:val="decimal" w:pos="432"/>
        </w:tabs>
        <w:spacing w:before="144"/>
        <w:ind w:left="432" w:right="144" w:hanging="360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Vypůjčitel není oprávněn přenechat Předmět výpůjčky jiné osobě bez předchozího </w:t>
      </w:r>
      <w:r>
        <w:rPr>
          <w:rFonts w:ascii="Times New Roman" w:hAnsi="Times New Roman"/>
          <w:color w:val="000000"/>
          <w:sz w:val="24"/>
          <w:lang w:val="cs-CZ"/>
        </w:rPr>
        <w:t xml:space="preserve">písemného souhlasu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Půjčitele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>.</w:t>
      </w:r>
    </w:p>
    <w:p w:rsidR="00DD19FC" w:rsidRDefault="00DD19FC" w:rsidP="00DD19FC">
      <w:pPr>
        <w:numPr>
          <w:ilvl w:val="0"/>
          <w:numId w:val="6"/>
        </w:numPr>
        <w:tabs>
          <w:tab w:val="clear" w:pos="360"/>
          <w:tab w:val="decimal" w:pos="432"/>
        </w:tabs>
        <w:spacing w:before="108"/>
        <w:ind w:left="432" w:hanging="360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Předání a převzetí Předmětu výpůjčky potvrdí obě smluvní strany písemným protokolem,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který je přílohou a nedílnou součástí této smlouvy.</w:t>
      </w:r>
    </w:p>
    <w:p w:rsidR="00DD19FC" w:rsidRDefault="00DD19FC" w:rsidP="00DD19FC">
      <w:pPr>
        <w:numPr>
          <w:ilvl w:val="0"/>
          <w:numId w:val="6"/>
        </w:numPr>
        <w:tabs>
          <w:tab w:val="decimal" w:pos="288"/>
        </w:tabs>
        <w:spacing w:before="108"/>
        <w:ind w:left="360" w:hanging="288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Vypůjčitel je povinen neprodleně písemně ohlásit </w:t>
      </w:r>
      <w:proofErr w:type="spellStart"/>
      <w:r>
        <w:rPr>
          <w:rFonts w:ascii="Times New Roman" w:hAnsi="Times New Roman"/>
          <w:color w:val="000000"/>
          <w:spacing w:val="-1"/>
          <w:sz w:val="24"/>
          <w:lang w:val="cs-CZ"/>
        </w:rPr>
        <w:t>Půjčiteli</w:t>
      </w:r>
      <w:proofErr w:type="spellEnd"/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případné poškození, zničení či </w:t>
      </w:r>
      <w:r>
        <w:rPr>
          <w:rFonts w:ascii="Times New Roman" w:hAnsi="Times New Roman"/>
          <w:color w:val="000000"/>
          <w:sz w:val="24"/>
          <w:lang w:val="cs-CZ"/>
        </w:rPr>
        <w:t>ztrátu Předmětu výpůjčky.</w:t>
      </w:r>
    </w:p>
    <w:p w:rsidR="00DD19FC" w:rsidRDefault="00DD19FC" w:rsidP="00DD19FC">
      <w:pPr>
        <w:pStyle w:val="Odstavecseseznamem"/>
        <w:numPr>
          <w:ilvl w:val="0"/>
          <w:numId w:val="6"/>
        </w:numPr>
        <w:tabs>
          <w:tab w:val="decimal" w:pos="1512"/>
        </w:tabs>
        <w:ind w:right="288" w:hanging="720"/>
        <w:jc w:val="both"/>
        <w:rPr>
          <w:rFonts w:ascii="Times New Roman" w:hAnsi="Times New Roman"/>
          <w:color w:val="000000"/>
          <w:sz w:val="24"/>
          <w:lang w:val="cs-CZ"/>
        </w:rPr>
      </w:pPr>
      <w:r w:rsidRPr="00DD19FC">
        <w:rPr>
          <w:rFonts w:ascii="Times New Roman" w:hAnsi="Times New Roman"/>
          <w:color w:val="000000"/>
          <w:spacing w:val="4"/>
          <w:sz w:val="24"/>
          <w:lang w:val="cs-CZ"/>
        </w:rPr>
        <w:t xml:space="preserve">V případě poškození Předmětu výpůjčky v době trvání výpůjčky zajistí </w:t>
      </w:r>
      <w:proofErr w:type="spellStart"/>
      <w:r w:rsidRPr="00DD19FC">
        <w:rPr>
          <w:rFonts w:ascii="Times New Roman" w:hAnsi="Times New Roman"/>
          <w:color w:val="000000"/>
          <w:spacing w:val="4"/>
          <w:sz w:val="24"/>
          <w:lang w:val="cs-CZ"/>
        </w:rPr>
        <w:t>Půjčitel</w:t>
      </w:r>
      <w:proofErr w:type="spellEnd"/>
      <w:r w:rsidRPr="00DD19FC">
        <w:rPr>
          <w:rFonts w:ascii="Times New Roman" w:hAnsi="Times New Roman"/>
          <w:color w:val="000000"/>
          <w:spacing w:val="4"/>
          <w:sz w:val="24"/>
          <w:lang w:val="cs-CZ"/>
        </w:rPr>
        <w:t xml:space="preserve"> jeho </w:t>
      </w:r>
      <w:r w:rsidRPr="00DD19FC">
        <w:rPr>
          <w:rFonts w:ascii="Times New Roman" w:hAnsi="Times New Roman"/>
          <w:color w:val="000000"/>
          <w:sz w:val="24"/>
          <w:lang w:val="cs-CZ"/>
        </w:rPr>
        <w:t>opravu a Vypůjčitel se zavazuje náklady na opravu uhradit. V případě ztráty nebo</w:t>
      </w:r>
    </w:p>
    <w:p w:rsidR="00DD19FC" w:rsidRDefault="00DD19FC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br w:type="page"/>
      </w:r>
    </w:p>
    <w:p w:rsidR="00E96C35" w:rsidRDefault="00E96C35" w:rsidP="00E96C35">
      <w:pPr>
        <w:ind w:left="360"/>
        <w:rPr>
          <w:rFonts w:ascii="Times New Roman" w:hAnsi="Times New Roman"/>
          <w:color w:val="000000"/>
          <w:spacing w:val="6"/>
          <w:sz w:val="24"/>
          <w:lang w:val="cs-CZ"/>
        </w:rPr>
      </w:pPr>
    </w:p>
    <w:p w:rsidR="00E96C35" w:rsidRDefault="00E96C35" w:rsidP="00E96C35">
      <w:pPr>
        <w:ind w:left="360"/>
        <w:rPr>
          <w:rFonts w:ascii="Times New Roman" w:hAnsi="Times New Roman"/>
          <w:color w:val="000000"/>
          <w:spacing w:val="6"/>
          <w:sz w:val="24"/>
          <w:lang w:val="cs-CZ"/>
        </w:rPr>
      </w:pPr>
    </w:p>
    <w:p w:rsidR="00E96C35" w:rsidRDefault="00E96C35" w:rsidP="00E96C35">
      <w:pPr>
        <w:ind w:left="360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9579610</wp:posOffset>
                </wp:positionV>
                <wp:extent cx="5753100" cy="118745"/>
                <wp:effectExtent l="0" t="0" r="3175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C35" w:rsidRDefault="00E96C35" w:rsidP="00E96C35">
                            <w:pPr>
                              <w:spacing w:line="204" w:lineRule="auto"/>
                              <w:ind w:left="4320"/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  <w:lang w:val="cs-C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754.3pt;width:453pt;height:9.35pt;z-index:-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" filled="f" stroked="f">
                <v:textbox inset="0,0,0,0">
                  <w:txbxContent>
                    <w:p w:rsidR="00E96C35" w:rsidRDefault="00E96C35" w:rsidP="00E96C35">
                      <w:pPr>
                        <w:spacing w:line="204" w:lineRule="auto"/>
                        <w:ind w:left="4320"/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9"/>
                          <w:lang w:val="cs-CZ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Předmětu výpůjčky se Vypůjčitel zavazuje nahradit </w:t>
      </w:r>
      <w:proofErr w:type="spellStart"/>
      <w:r>
        <w:rPr>
          <w:rFonts w:ascii="Times New Roman" w:hAnsi="Times New Roman"/>
          <w:color w:val="000000"/>
          <w:spacing w:val="6"/>
          <w:sz w:val="24"/>
          <w:lang w:val="cs-CZ"/>
        </w:rPr>
        <w:t>Půjčiteli</w:t>
      </w:r>
      <w:proofErr w:type="spellEnd"/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 škodu ve výši podle 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>znaleckého posudku.</w:t>
      </w:r>
    </w:p>
    <w:p w:rsidR="00E96C35" w:rsidRDefault="00E96C35" w:rsidP="00E96C35">
      <w:pPr>
        <w:numPr>
          <w:ilvl w:val="0"/>
          <w:numId w:val="7"/>
        </w:numPr>
        <w:tabs>
          <w:tab w:val="clear" w:pos="288"/>
          <w:tab w:val="decimal" w:pos="360"/>
        </w:tabs>
        <w:spacing w:before="108"/>
        <w:ind w:left="360" w:hanging="288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proofErr w:type="spellStart"/>
      <w:r>
        <w:rPr>
          <w:rFonts w:ascii="Times New Roman" w:hAnsi="Times New Roman"/>
          <w:color w:val="000000"/>
          <w:spacing w:val="-3"/>
          <w:sz w:val="24"/>
          <w:lang w:val="cs-CZ"/>
        </w:rPr>
        <w:t>Půjčitel</w:t>
      </w:r>
      <w:proofErr w:type="spellEnd"/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je oprávněn se kdykoli přesvědčit, zda je Předmět výpůjčky užíván v souladu se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smluvenými podmínkami. Vypůjčitel se zavazuje výkon tohoto oprávnění </w:t>
      </w:r>
      <w:proofErr w:type="spellStart"/>
      <w:r>
        <w:rPr>
          <w:rFonts w:ascii="Times New Roman" w:hAnsi="Times New Roman"/>
          <w:color w:val="000000"/>
          <w:spacing w:val="1"/>
          <w:sz w:val="24"/>
          <w:lang w:val="cs-CZ"/>
        </w:rPr>
        <w:t>Půjčiteli</w:t>
      </w:r>
      <w:proofErr w:type="spellEnd"/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vždy 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>na požádání umožnit.</w:t>
      </w:r>
    </w:p>
    <w:p w:rsidR="00E96C35" w:rsidRDefault="00E96C35" w:rsidP="00E96C35">
      <w:pPr>
        <w:numPr>
          <w:ilvl w:val="0"/>
          <w:numId w:val="7"/>
        </w:numPr>
        <w:tabs>
          <w:tab w:val="clear" w:pos="288"/>
          <w:tab w:val="decimal" w:pos="360"/>
        </w:tabs>
        <w:spacing w:before="108"/>
        <w:ind w:left="360" w:hanging="288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Vypůjčitel je povinen uvádět </w:t>
      </w:r>
      <w:proofErr w:type="spellStart"/>
      <w:r>
        <w:rPr>
          <w:rFonts w:ascii="Times New Roman" w:hAnsi="Times New Roman"/>
          <w:color w:val="000000"/>
          <w:spacing w:val="-5"/>
          <w:sz w:val="24"/>
          <w:lang w:val="cs-CZ"/>
        </w:rPr>
        <w:t>Půjčitele</w:t>
      </w:r>
      <w:proofErr w:type="spellEnd"/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v popiskách, titulcích a v propagačních materiálech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vydaných k účelu použití Předmětu výpůjčky.</w:t>
      </w:r>
    </w:p>
    <w:p w:rsidR="00E96C35" w:rsidRDefault="00E96C35" w:rsidP="00E96C35">
      <w:pPr>
        <w:numPr>
          <w:ilvl w:val="0"/>
          <w:numId w:val="7"/>
        </w:numPr>
        <w:tabs>
          <w:tab w:val="clear" w:pos="288"/>
          <w:tab w:val="decimal" w:pos="360"/>
        </w:tabs>
        <w:spacing w:before="144"/>
        <w:ind w:left="360" w:hanging="288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V případě, že Vypůjčitel se souhlasem </w:t>
      </w:r>
      <w:proofErr w:type="spellStart"/>
      <w:r>
        <w:rPr>
          <w:rFonts w:ascii="Times New Roman" w:hAnsi="Times New Roman"/>
          <w:color w:val="000000"/>
          <w:spacing w:val="5"/>
          <w:sz w:val="24"/>
          <w:lang w:val="cs-CZ"/>
        </w:rPr>
        <w:t>Půjčitele</w:t>
      </w:r>
      <w:proofErr w:type="spellEnd"/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 pořídí fotodokumentaci Předmětu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výpůjčky za účelem zhotovení katalogu k výstavě, je povinen jeden výtisk katalogu 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 xml:space="preserve">darovat </w:t>
      </w:r>
      <w:proofErr w:type="spellStart"/>
      <w:r>
        <w:rPr>
          <w:rFonts w:ascii="Times New Roman" w:hAnsi="Times New Roman"/>
          <w:color w:val="000000"/>
          <w:spacing w:val="-6"/>
          <w:sz w:val="24"/>
          <w:lang w:val="cs-CZ"/>
        </w:rPr>
        <w:t>Půjčiteli</w:t>
      </w:r>
      <w:proofErr w:type="spellEnd"/>
      <w:r>
        <w:rPr>
          <w:rFonts w:ascii="Times New Roman" w:hAnsi="Times New Roman"/>
          <w:color w:val="000000"/>
          <w:spacing w:val="-6"/>
          <w:sz w:val="24"/>
          <w:lang w:val="cs-CZ"/>
        </w:rPr>
        <w:t>.</w:t>
      </w:r>
    </w:p>
    <w:p w:rsidR="00E96C35" w:rsidRDefault="00E96C35" w:rsidP="00E96C35">
      <w:pPr>
        <w:numPr>
          <w:ilvl w:val="0"/>
          <w:numId w:val="7"/>
        </w:numPr>
        <w:tabs>
          <w:tab w:val="clear" w:pos="288"/>
          <w:tab w:val="decimal" w:pos="360"/>
        </w:tabs>
        <w:spacing w:before="108"/>
        <w:ind w:left="360" w:hanging="288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Vypůjčitel se zavazuje informovat </w:t>
      </w:r>
      <w:proofErr w:type="spellStart"/>
      <w:r>
        <w:rPr>
          <w:rFonts w:ascii="Times New Roman" w:hAnsi="Times New Roman"/>
          <w:color w:val="000000"/>
          <w:spacing w:val="3"/>
          <w:sz w:val="24"/>
          <w:lang w:val="cs-CZ"/>
        </w:rPr>
        <w:t>Půjčitele</w:t>
      </w:r>
      <w:proofErr w:type="spellEnd"/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 o všech důležitých věcech týkajících se 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>Předmětu výpůjčky.</w:t>
      </w:r>
    </w:p>
    <w:p w:rsidR="00E96C35" w:rsidRDefault="00E96C35" w:rsidP="00E96C35">
      <w:pPr>
        <w:numPr>
          <w:ilvl w:val="0"/>
          <w:numId w:val="7"/>
        </w:numPr>
        <w:tabs>
          <w:tab w:val="clear" w:pos="288"/>
          <w:tab w:val="decimal" w:pos="360"/>
        </w:tabs>
        <w:spacing w:before="144"/>
        <w:ind w:left="360" w:hanging="288"/>
        <w:jc w:val="both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Vypůjčitel je povinen na své náklady pojistit předmět výpůjčky, a to na dopravu předmětu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od </w:t>
      </w:r>
      <w:proofErr w:type="spellStart"/>
      <w:r>
        <w:rPr>
          <w:rFonts w:ascii="Times New Roman" w:hAnsi="Times New Roman"/>
          <w:color w:val="000000"/>
          <w:spacing w:val="4"/>
          <w:sz w:val="24"/>
          <w:lang w:val="cs-CZ"/>
        </w:rPr>
        <w:t>půjčitele</w:t>
      </w:r>
      <w:proofErr w:type="spellEnd"/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k vypůjčiteli, pobyt předmětu u vypůjčitele a dopravu od vypůjčitele zpět </w:t>
      </w:r>
      <w:r>
        <w:rPr>
          <w:rFonts w:ascii="Times New Roman" w:hAnsi="Times New Roman"/>
          <w:color w:val="000000"/>
          <w:sz w:val="24"/>
          <w:lang w:val="cs-CZ"/>
        </w:rPr>
        <w:t xml:space="preserve">k </w:t>
      </w:r>
      <w:proofErr w:type="spellStart"/>
      <w:r>
        <w:rPr>
          <w:rFonts w:ascii="Times New Roman" w:hAnsi="Times New Roman"/>
          <w:color w:val="000000"/>
          <w:sz w:val="24"/>
          <w:lang w:val="cs-CZ"/>
        </w:rPr>
        <w:t>půjčiteli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, a to proti všem rizikům včetně přírodních katastrof a klimatických vlivů na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pojistnou hodnotu, stanovenou v bodě II. této smlouvy, a to nejpozději do tří dnů od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podpisu této smlouvy. Vypůjčitel je povinen předložit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cs-CZ"/>
        </w:rPr>
        <w:t>půjčiteli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doklad o </w:t>
      </w:r>
      <w:proofErr w:type="spellStart"/>
      <w:r>
        <w:rPr>
          <w:rFonts w:ascii="Times New Roman" w:hAnsi="Times New Roman"/>
          <w:color w:val="000000"/>
          <w:spacing w:val="2"/>
          <w:sz w:val="24"/>
          <w:lang w:val="cs-CZ"/>
        </w:rPr>
        <w:t>spinění</w:t>
      </w:r>
      <w:proofErr w:type="spellEnd"/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této </w:t>
      </w:r>
      <w:r>
        <w:rPr>
          <w:rFonts w:ascii="Times New Roman" w:hAnsi="Times New Roman"/>
          <w:color w:val="000000"/>
          <w:spacing w:val="-7"/>
          <w:sz w:val="24"/>
          <w:lang w:val="cs-CZ"/>
        </w:rPr>
        <w:t>povinnosti.</w:t>
      </w:r>
    </w:p>
    <w:p w:rsidR="00E96C35" w:rsidRDefault="00E96C35" w:rsidP="00E96C35">
      <w:pPr>
        <w:spacing w:before="324" w:line="208" w:lineRule="auto"/>
        <w:ind w:left="4248"/>
        <w:rPr>
          <w:rFonts w:ascii="Times New Roman" w:hAnsi="Times New Roman"/>
          <w:b/>
          <w:color w:val="000000"/>
          <w:spacing w:val="-15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15"/>
          <w:w w:val="105"/>
          <w:sz w:val="23"/>
          <w:lang w:val="cs-CZ"/>
        </w:rPr>
        <w:t>VIL</w:t>
      </w:r>
    </w:p>
    <w:p w:rsidR="00E96C35" w:rsidRDefault="00E96C35" w:rsidP="00E96C35">
      <w:pPr>
        <w:numPr>
          <w:ilvl w:val="0"/>
          <w:numId w:val="8"/>
        </w:numPr>
        <w:tabs>
          <w:tab w:val="clear" w:pos="216"/>
          <w:tab w:val="decimal" w:pos="288"/>
        </w:tabs>
        <w:spacing w:before="288"/>
        <w:ind w:left="360" w:hanging="288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Tato smlouva bude vyhotovena ve dvou originálech, z nichž jeden obdrží vypůjčitel a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druhé vyhotovení smlouvy si ponechá </w:t>
      </w:r>
      <w:proofErr w:type="spellStart"/>
      <w:r>
        <w:rPr>
          <w:rFonts w:ascii="Times New Roman" w:hAnsi="Times New Roman"/>
          <w:color w:val="000000"/>
          <w:spacing w:val="-2"/>
          <w:sz w:val="24"/>
          <w:lang w:val="cs-CZ"/>
        </w:rPr>
        <w:t>půjčitel</w:t>
      </w:r>
      <w:proofErr w:type="spellEnd"/>
      <w:r>
        <w:rPr>
          <w:rFonts w:ascii="Times New Roman" w:hAnsi="Times New Roman"/>
          <w:color w:val="000000"/>
          <w:spacing w:val="-2"/>
          <w:sz w:val="24"/>
          <w:lang w:val="cs-CZ"/>
        </w:rPr>
        <w:t>.</w:t>
      </w:r>
    </w:p>
    <w:p w:rsidR="00E96C35" w:rsidRDefault="00E96C35" w:rsidP="00E96C35">
      <w:pPr>
        <w:numPr>
          <w:ilvl w:val="0"/>
          <w:numId w:val="8"/>
        </w:numPr>
        <w:tabs>
          <w:tab w:val="clear" w:pos="216"/>
          <w:tab w:val="decimal" w:pos="288"/>
        </w:tabs>
        <w:ind w:left="360" w:hanging="288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Předávací protokol k předmětu výpůjčky uzavřený dne </w:t>
      </w:r>
      <w:proofErr w:type="gramStart"/>
      <w:r>
        <w:rPr>
          <w:rFonts w:ascii="Times New Roman" w:hAnsi="Times New Roman"/>
          <w:color w:val="000000"/>
          <w:spacing w:val="4"/>
          <w:sz w:val="24"/>
          <w:lang w:val="cs-CZ"/>
        </w:rPr>
        <w:t>30.11.2005</w:t>
      </w:r>
      <w:proofErr w:type="gramEnd"/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 mezi Obcí Velké 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Losiny jako předávajícím a Vlastivědným muzeem v Šumperkem zůstává v platnosti 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 xml:space="preserve">v </w:t>
      </w:r>
      <w:proofErr w:type="spellStart"/>
      <w:r>
        <w:rPr>
          <w:rFonts w:ascii="Times New Roman" w:hAnsi="Times New Roman"/>
          <w:color w:val="000000"/>
          <w:spacing w:val="-6"/>
          <w:sz w:val="24"/>
          <w:lang w:val="cs-CZ"/>
        </w:rPr>
        <w:t>piném</w:t>
      </w:r>
      <w:proofErr w:type="spellEnd"/>
      <w:r>
        <w:rPr>
          <w:rFonts w:ascii="Times New Roman" w:hAnsi="Times New Roman"/>
          <w:color w:val="000000"/>
          <w:spacing w:val="-6"/>
          <w:sz w:val="24"/>
          <w:lang w:val="cs-CZ"/>
        </w:rPr>
        <w:t xml:space="preserve"> rozsahu.</w:t>
      </w:r>
    </w:p>
    <w:p w:rsidR="00E96C35" w:rsidRDefault="00E96C35" w:rsidP="00E96C35">
      <w:pPr>
        <w:numPr>
          <w:ilvl w:val="0"/>
          <w:numId w:val="8"/>
        </w:numPr>
        <w:tabs>
          <w:tab w:val="clear" w:pos="216"/>
          <w:tab w:val="decimal" w:pos="288"/>
        </w:tabs>
        <w:ind w:left="360" w:hanging="288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Práva a povinnosti smluvních stran, které nejsou touto smlouvu výslovně upraveny, se řídí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platnými obecné závaznými předpisy, zejména zákonem č.89/2012 Sb. (Občanský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>zákoník) v platném znění.</w:t>
      </w:r>
    </w:p>
    <w:p w:rsidR="00E96C35" w:rsidRDefault="00E96C35" w:rsidP="00E96C35">
      <w:pPr>
        <w:numPr>
          <w:ilvl w:val="0"/>
          <w:numId w:val="8"/>
        </w:numPr>
        <w:tabs>
          <w:tab w:val="clear" w:pos="216"/>
          <w:tab w:val="decimal" w:pos="288"/>
        </w:tabs>
        <w:ind w:left="288" w:hanging="216"/>
        <w:rPr>
          <w:rFonts w:ascii="Times New Roman" w:hAnsi="Times New Roman"/>
          <w:color w:val="000000"/>
          <w:spacing w:val="13"/>
          <w:sz w:val="24"/>
          <w:lang w:val="cs-CZ"/>
        </w:rPr>
      </w:pPr>
      <w:r>
        <w:rPr>
          <w:rFonts w:ascii="Times New Roman" w:hAnsi="Times New Roman"/>
          <w:color w:val="000000"/>
          <w:spacing w:val="13"/>
          <w:sz w:val="24"/>
          <w:lang w:val="cs-CZ"/>
        </w:rPr>
        <w:t xml:space="preserve">Veškeré změny a doplňky této smlouvy se sjednávají písemně formou číselně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označovaných dodatků odsouhlasených a podepsaných oběma smluvními stranami.</w:t>
      </w:r>
    </w:p>
    <w:p w:rsidR="00E96C35" w:rsidRDefault="00E96C35" w:rsidP="00E96C35">
      <w:pPr>
        <w:numPr>
          <w:ilvl w:val="0"/>
          <w:numId w:val="8"/>
        </w:numPr>
        <w:tabs>
          <w:tab w:val="clear" w:pos="216"/>
          <w:tab w:val="decimal" w:pos="288"/>
        </w:tabs>
        <w:ind w:left="360" w:hanging="288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Pokud by některé ujednání v této smlouvě mělo být neplatné, nemá to vliv na platnost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ostatních ustanovení této smlouvy. Neplatná ustanovení smlouvy jsou v takovém případě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nahrazena ustanoveními příslušného zákona.</w:t>
      </w:r>
    </w:p>
    <w:p w:rsidR="00E96C35" w:rsidRDefault="00E96C35" w:rsidP="00E96C35">
      <w:pPr>
        <w:numPr>
          <w:ilvl w:val="0"/>
          <w:numId w:val="8"/>
        </w:numPr>
        <w:tabs>
          <w:tab w:val="clear" w:pos="216"/>
          <w:tab w:val="decimal" w:pos="288"/>
        </w:tabs>
        <w:spacing w:before="36"/>
        <w:ind w:left="360" w:hanging="288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Účastníci této smlouvy prohlašují, že si ji řádně přečetli, jejímu obsahu dobře porozuměli a bez výhrad souhlasí se všemi jejími ujednáními, což potvrzují vlastnoručními podpisy.</w:t>
      </w:r>
    </w:p>
    <w:p w:rsidR="00E96C35" w:rsidRDefault="00E96C35" w:rsidP="00E96C35">
      <w:pPr>
        <w:tabs>
          <w:tab w:val="left" w:pos="2750"/>
          <w:tab w:val="right" w:pos="8334"/>
        </w:tabs>
        <w:spacing w:before="756" w:line="297" w:lineRule="auto"/>
        <w:ind w:left="21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 Šumperku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dne:</w:t>
      </w:r>
      <w:r>
        <w:rPr>
          <w:rFonts w:ascii="Times New Roman" w:hAnsi="Times New Roman"/>
          <w:color w:val="3B3884"/>
          <w:sz w:val="27"/>
          <w:u w:val="single"/>
          <w:lang w:val="cs-CZ"/>
        </w:rPr>
        <w:t xml:space="preserve"> </w:t>
      </w:r>
      <w:r>
        <w:rPr>
          <w:rFonts w:ascii="Times New Roman" w:hAnsi="Times New Roman"/>
          <w:color w:val="3B3884"/>
          <w:sz w:val="27"/>
          <w:u w:val="single"/>
          <w:lang w:val="cs-CZ"/>
        </w:rPr>
        <w:tab/>
      </w:r>
      <w:r>
        <w:rPr>
          <w:rFonts w:ascii="Times New Roman" w:hAnsi="Times New Roman"/>
          <w:color w:val="3B3884"/>
          <w:spacing w:val="-44"/>
          <w:sz w:val="27"/>
          <w:u w:val="single"/>
          <w:vertAlign w:val="superscript"/>
          <w:lang w:val="cs-CZ"/>
        </w:rPr>
        <w:t>,</w:t>
      </w:r>
      <w:r>
        <w:rPr>
          <w:rFonts w:ascii="Times New Roman" w:hAnsi="Times New Roman"/>
          <w:color w:val="3B3884"/>
          <w:spacing w:val="-44"/>
          <w:sz w:val="27"/>
          <w:u w:val="single"/>
          <w:vertAlign w:val="superscript"/>
          <w:lang w:val="cs-CZ"/>
        </w:rPr>
        <w:tab/>
      </w:r>
      <w:r>
        <w:rPr>
          <w:rFonts w:ascii="Times New Roman" w:hAnsi="Times New Roman"/>
          <w:color w:val="000000"/>
          <w:spacing w:val="8"/>
          <w:sz w:val="24"/>
          <w:lang w:val="cs-CZ"/>
        </w:rPr>
        <w:t>Ve</w:t>
      </w:r>
      <w:proofErr w:type="gramEnd"/>
      <w:r>
        <w:rPr>
          <w:rFonts w:ascii="Times New Roman" w:hAnsi="Times New Roman"/>
          <w:color w:val="000000"/>
          <w:spacing w:val="8"/>
          <w:sz w:val="24"/>
          <w:lang w:val="cs-CZ"/>
        </w:rPr>
        <w:t xml:space="preserve"> Velkých Losiny dne: </w:t>
      </w:r>
    </w:p>
    <w:p w:rsidR="00E96C35" w:rsidRDefault="00E96C35" w:rsidP="00E96C35">
      <w:pPr>
        <w:tabs>
          <w:tab w:val="right" w:pos="8053"/>
        </w:tabs>
        <w:ind w:left="216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-194945</wp:posOffset>
                </wp:positionV>
                <wp:extent cx="622935" cy="0"/>
                <wp:effectExtent l="9525" t="17145" r="15240" b="1143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75F64" id="Line 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pt,-15.35pt" to="60.55pt,-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" strokeweight="1.25pt">
                <v:stroke dashstyle="1 1"/>
              </v:line>
            </w:pict>
          </mc:Fallback>
        </mc:AlternateConten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>Vlastivědné muzeum v Šumperku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4"/>
          <w:sz w:val="24"/>
          <w:lang w:val="cs-CZ"/>
        </w:rPr>
        <w:t>Obe Velké Losiny</w:t>
      </w:r>
    </w:p>
    <w:p w:rsidR="00E96C35" w:rsidRDefault="00E96C35" w:rsidP="00E96C35">
      <w:pPr>
        <w:tabs>
          <w:tab w:val="right" w:pos="8053"/>
        </w:tabs>
        <w:ind w:left="576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příspěvková organizace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Ing. Fialová Jana</w:t>
      </w:r>
    </w:p>
    <w:p w:rsidR="00E96C35" w:rsidRDefault="00E96C35" w:rsidP="00E96C35">
      <w:pPr>
        <w:tabs>
          <w:tab w:val="right" w:pos="7420"/>
        </w:tabs>
        <w:ind w:left="1224" w:right="1656" w:hanging="720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PhDr. Marie Gronychová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starostka </w:t>
      </w:r>
      <w:r>
        <w:rPr>
          <w:rFonts w:ascii="Times New Roman" w:hAnsi="Times New Roman"/>
          <w:color w:val="000000"/>
          <w:sz w:val="24"/>
          <w:lang w:val="cs-CZ"/>
        </w:rPr>
        <w:br/>
      </w:r>
      <w:r>
        <w:rPr>
          <w:rFonts w:ascii="Times New Roman" w:hAnsi="Times New Roman"/>
          <w:color w:val="000000"/>
          <w:spacing w:val="-5"/>
          <w:sz w:val="24"/>
          <w:lang w:val="cs-CZ"/>
        </w:rPr>
        <w:t>ředitelka</w:t>
      </w:r>
    </w:p>
    <w:p w:rsidR="00DD19FC" w:rsidRPr="00DD19FC" w:rsidRDefault="00DD19FC" w:rsidP="00DD19FC">
      <w:pPr>
        <w:tabs>
          <w:tab w:val="decimal" w:pos="360"/>
          <w:tab w:val="decimal" w:pos="1512"/>
        </w:tabs>
        <w:ind w:right="288"/>
        <w:jc w:val="both"/>
        <w:rPr>
          <w:rFonts w:ascii="Times New Roman" w:hAnsi="Times New Roman"/>
          <w:color w:val="000000"/>
          <w:spacing w:val="7"/>
          <w:sz w:val="24"/>
          <w:lang w:val="cs-CZ"/>
        </w:rPr>
      </w:pPr>
    </w:p>
    <w:sectPr w:rsidR="00DD19FC" w:rsidRPr="00DD19FC">
      <w:type w:val="continuous"/>
      <w:pgSz w:w="11918" w:h="16854"/>
      <w:pgMar w:top="180" w:right="553" w:bottom="593" w:left="194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6DD"/>
    <w:multiLevelType w:val="multilevel"/>
    <w:tmpl w:val="B06252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56200"/>
    <w:multiLevelType w:val="multilevel"/>
    <w:tmpl w:val="C496390A"/>
    <w:lvl w:ilvl="0">
      <w:start w:val="7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852B3"/>
    <w:multiLevelType w:val="multilevel"/>
    <w:tmpl w:val="C82E305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316E93"/>
    <w:multiLevelType w:val="multilevel"/>
    <w:tmpl w:val="A6E88B9C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4E29B6"/>
    <w:multiLevelType w:val="multilevel"/>
    <w:tmpl w:val="CAE41334"/>
    <w:lvl w:ilvl="0">
      <w:start w:val="3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FA0314"/>
    <w:multiLevelType w:val="multilevel"/>
    <w:tmpl w:val="A5B240A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E6176B"/>
    <w:multiLevelType w:val="multilevel"/>
    <w:tmpl w:val="3B605250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282E19"/>
    <w:multiLevelType w:val="multilevel"/>
    <w:tmpl w:val="637886E2"/>
    <w:lvl w:ilvl="0">
      <w:start w:val="2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3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5E"/>
    <w:rsid w:val="0053244C"/>
    <w:rsid w:val="007E3657"/>
    <w:rsid w:val="00D1415E"/>
    <w:rsid w:val="00DD19FC"/>
    <w:rsid w:val="00E9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58232-D9F0-4EBA-A7C6-44AF39C5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1034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2019-05-16T05:55:00Z</dcterms:created>
  <dcterms:modified xsi:type="dcterms:W3CDTF">2019-05-16T13:00:00Z</dcterms:modified>
</cp:coreProperties>
</file>