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SPD-19/067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A3757">
        <w:t>em Medkem</w:t>
      </w:r>
      <w:r w:rsidRPr="007B6B27">
        <w:t>, obchodní</w:t>
      </w:r>
      <w:r w:rsidR="008A3757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The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994 404 - 541476001/0800</w:t>
      </w:r>
    </w:p>
    <w:p w:rsidR="007B6B27" w:rsidRPr="007B6B27" w:rsidRDefault="008A3757" w:rsidP="007B6B27">
      <w:pPr>
        <w:jc w:val="center"/>
      </w:pPr>
      <w:r>
        <w:t>zastoupen</w:t>
      </w:r>
      <w:r w:rsidR="007B6B27" w:rsidRPr="007B6B27">
        <w:t xml:space="preserve">á: </w:t>
      </w:r>
      <w:r>
        <w:t>Naděždou Kramplovou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SPD-19/067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ve skladu č. 1068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Denver Young Artists Orchestra + The Prague Conservatory String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148 000,00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3757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2019-05-16T12:12:00Z</dcterms:created>
  <dcterms:modified xsi:type="dcterms:W3CDTF">2019-05-16T12:12:00Z</dcterms:modified>
</cp:coreProperties>
</file>