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D4" w:rsidRDefault="00382713">
      <w:pPr>
        <w:spacing w:before="4"/>
        <w:ind w:right="7663"/>
      </w:pPr>
      <w:bookmarkStart w:id="0" w:name="_GoBack"/>
      <w:bookmarkEnd w:id="0"/>
      <w:r>
        <w:rPr>
          <w:noProof/>
          <w:lang w:val="cs-CZ" w:eastAsia="cs-CZ"/>
        </w:rPr>
        <w:drawing>
          <wp:inline distT="0" distB="0" distL="0" distR="0">
            <wp:extent cx="1191895" cy="44831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2823"/>
        <w:gridCol w:w="2517"/>
      </w:tblGrid>
      <w:tr w:rsidR="008C01D4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420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9" w:space="0" w:color="000000"/>
            </w:tcBorders>
            <w:vAlign w:val="center"/>
          </w:tcPr>
          <w:p w:rsidR="008C01D4" w:rsidRDefault="00382713">
            <w:pPr>
              <w:ind w:right="1137"/>
              <w:jc w:val="right"/>
              <w:rPr>
                <w:rFonts w:ascii="Courier New" w:hAnsi="Courier New"/>
                <w:b/>
                <w:color w:val="000000"/>
                <w:spacing w:val="-11"/>
                <w:sz w:val="33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11"/>
                <w:sz w:val="33"/>
                <w:lang w:val="cs-CZ"/>
              </w:rPr>
              <w:t>ZÁLOHOVÁ FAKTURA</w:t>
            </w:r>
          </w:p>
        </w:tc>
        <w:tc>
          <w:tcPr>
            <w:tcW w:w="28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C01D4" w:rsidRDefault="00382713">
            <w:pPr>
              <w:jc w:val="center"/>
              <w:rPr>
                <w:rFonts w:ascii="Courier New" w:hAnsi="Courier New"/>
                <w:b/>
                <w:color w:val="000000"/>
                <w:spacing w:val="-40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40"/>
                <w:lang w:val="cs-CZ"/>
              </w:rPr>
              <w:t>Faktura číslo:</w:t>
            </w:r>
          </w:p>
        </w:tc>
        <w:tc>
          <w:tcPr>
            <w:tcW w:w="2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:rsidR="008C01D4" w:rsidRDefault="00382713">
            <w:pPr>
              <w:ind w:right="520"/>
              <w:jc w:val="right"/>
              <w:rPr>
                <w:rFonts w:ascii="Courier New" w:hAnsi="Courier New"/>
                <w:b/>
                <w:color w:val="000000"/>
                <w:spacing w:val="-30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30"/>
                <w:lang w:val="cs-CZ"/>
              </w:rPr>
              <w:t>Datum vystavení:</w:t>
            </w:r>
          </w:p>
        </w:tc>
      </w:tr>
      <w:tr w:rsidR="008C01D4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420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9" w:space="0" w:color="000000"/>
            </w:tcBorders>
            <w:vAlign w:val="center"/>
          </w:tcPr>
          <w:p w:rsidR="008C01D4" w:rsidRDefault="008C01D4"/>
        </w:tc>
        <w:tc>
          <w:tcPr>
            <w:tcW w:w="2823" w:type="dxa"/>
            <w:tcBorders>
              <w:top w:val="single" w:sz="9" w:space="0" w:color="000000"/>
              <w:left w:val="single" w:sz="9" w:space="0" w:color="000000"/>
              <w:bottom w:val="none" w:sz="0" w:space="0" w:color="000000"/>
              <w:right w:val="single" w:sz="9" w:space="0" w:color="000000"/>
            </w:tcBorders>
            <w:vAlign w:val="center"/>
          </w:tcPr>
          <w:p w:rsidR="008C01D4" w:rsidRDefault="00382713">
            <w:pPr>
              <w:ind w:right="1006"/>
              <w:jc w:val="right"/>
              <w:rPr>
                <w:rFonts w:ascii="Courier New" w:hAnsi="Courier New"/>
                <w:b/>
                <w:color w:val="000000"/>
                <w:spacing w:val="-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8"/>
                <w:lang w:val="cs-CZ"/>
              </w:rPr>
              <w:t>1274146</w:t>
            </w:r>
          </w:p>
        </w:tc>
        <w:tc>
          <w:tcPr>
            <w:tcW w:w="2517" w:type="dxa"/>
            <w:tcBorders>
              <w:top w:val="single" w:sz="9" w:space="0" w:color="000000"/>
              <w:left w:val="single" w:sz="9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01D4" w:rsidRDefault="00382713">
            <w:pPr>
              <w:ind w:right="520"/>
              <w:jc w:val="right"/>
              <w:rPr>
                <w:rFonts w:ascii="Courier New" w:hAnsi="Courier New"/>
                <w:b/>
                <w:color w:val="000000"/>
                <w:spacing w:val="-26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26"/>
                <w:lang w:val="cs-CZ"/>
              </w:rPr>
              <w:t>18. duben 2019</w:t>
            </w:r>
          </w:p>
        </w:tc>
      </w:tr>
    </w:tbl>
    <w:p w:rsidR="008C01D4" w:rsidRDefault="008C01D4">
      <w:pPr>
        <w:spacing w:after="160" w:line="20" w:lineRule="exact"/>
      </w:pPr>
    </w:p>
    <w:p w:rsidR="008C01D4" w:rsidRDefault="00382713">
      <w:pPr>
        <w:tabs>
          <w:tab w:val="right" w:pos="5007"/>
        </w:tabs>
        <w:ind w:left="72"/>
        <w:rPr>
          <w:rFonts w:ascii="Courier New" w:hAnsi="Courier New"/>
          <w:b/>
          <w:color w:val="000000"/>
          <w:spacing w:val="-40"/>
          <w:lang w:val="cs-CZ"/>
        </w:rPr>
      </w:pPr>
      <w:r>
        <w:rPr>
          <w:rFonts w:ascii="Courier New" w:hAnsi="Courier New"/>
          <w:b/>
          <w:color w:val="000000"/>
          <w:spacing w:val="-40"/>
          <w:lang w:val="cs-CZ"/>
        </w:rPr>
        <w:t>Prodávající:</w:t>
      </w:r>
      <w:r>
        <w:rPr>
          <w:rFonts w:ascii="Courier New" w:hAnsi="Courier New"/>
          <w:b/>
          <w:color w:val="000000"/>
          <w:spacing w:val="-40"/>
          <w:sz w:val="6"/>
          <w:lang w:val="cs-CZ"/>
        </w:rPr>
        <w:tab/>
      </w:r>
      <w:r>
        <w:rPr>
          <w:rFonts w:ascii="Courier New" w:hAnsi="Courier New"/>
          <w:b/>
          <w:color w:val="000000"/>
          <w:spacing w:val="-36"/>
          <w:lang w:val="cs-CZ"/>
        </w:rPr>
        <w:t>Kupující:</w:t>
      </w:r>
    </w:p>
    <w:p w:rsidR="008C01D4" w:rsidRDefault="00382713">
      <w:pPr>
        <w:tabs>
          <w:tab w:val="right" w:pos="9471"/>
        </w:tabs>
        <w:spacing w:line="264" w:lineRule="auto"/>
        <w:ind w:left="72"/>
        <w:rPr>
          <w:rFonts w:ascii="Courier New" w:hAnsi="Courier New"/>
          <w:b/>
          <w:color w:val="000000"/>
          <w:spacing w:val="-42"/>
          <w:lang w:val="cs-CZ"/>
        </w:rPr>
      </w:pPr>
      <w:r>
        <w:rPr>
          <w:rFonts w:ascii="Courier New" w:hAnsi="Courier New"/>
          <w:b/>
          <w:color w:val="000000"/>
          <w:spacing w:val="-42"/>
          <w:lang w:val="cs-CZ"/>
        </w:rPr>
        <w:t>IKEA Česká republika, s.r.o.</w:t>
      </w:r>
      <w:r>
        <w:rPr>
          <w:rFonts w:ascii="Courier New" w:hAnsi="Courier New"/>
          <w:b/>
          <w:color w:val="000000"/>
          <w:spacing w:val="-42"/>
          <w:lang w:val="cs-CZ"/>
        </w:rPr>
        <w:tab/>
      </w:r>
      <w:r>
        <w:rPr>
          <w:rFonts w:ascii="Courier New" w:hAnsi="Courier New"/>
          <w:b/>
          <w:color w:val="000000"/>
          <w:spacing w:val="-33"/>
          <w:lang w:val="cs-CZ"/>
        </w:rPr>
        <w:t>Obchodní akademie a Střední odborná škola logistická,</w:t>
      </w:r>
    </w:p>
    <w:p w:rsidR="008C01D4" w:rsidRDefault="00382713">
      <w:pPr>
        <w:tabs>
          <w:tab w:val="right" w:pos="5343"/>
        </w:tabs>
        <w:ind w:left="72"/>
        <w:rPr>
          <w:rFonts w:ascii="Courier New" w:hAnsi="Courier New"/>
          <w:b/>
          <w:color w:val="000000"/>
          <w:spacing w:val="-30"/>
          <w:lang w:val="cs-CZ"/>
        </w:rPr>
      </w:pPr>
      <w:r>
        <w:rPr>
          <w:rFonts w:ascii="Courier New" w:hAnsi="Courier New"/>
          <w:b/>
          <w:color w:val="000000"/>
          <w:spacing w:val="-30"/>
          <w:lang w:val="cs-CZ"/>
        </w:rPr>
        <w:t>Skandinávská 11131</w:t>
      </w:r>
      <w:r>
        <w:rPr>
          <w:rFonts w:ascii="Courier New" w:hAnsi="Courier New"/>
          <w:b/>
          <w:color w:val="000000"/>
          <w:spacing w:val="-30"/>
          <w:lang w:val="cs-CZ"/>
        </w:rPr>
        <w:tab/>
      </w:r>
      <w:r>
        <w:rPr>
          <w:rFonts w:ascii="Courier New" w:hAnsi="Courier New"/>
          <w:b/>
          <w:color w:val="000000"/>
          <w:spacing w:val="-22"/>
          <w:lang w:val="cs-CZ"/>
        </w:rPr>
        <w:t>Opava, P.O.</w:t>
      </w:r>
    </w:p>
    <w:p w:rsidR="008C01D4" w:rsidRDefault="00382713">
      <w:pPr>
        <w:tabs>
          <w:tab w:val="right" w:pos="5991"/>
        </w:tabs>
        <w:ind w:left="72"/>
        <w:rPr>
          <w:rFonts w:ascii="Courier New" w:hAnsi="Courier New"/>
          <w:b/>
          <w:color w:val="000000"/>
          <w:spacing w:val="-28"/>
          <w:lang w:val="cs-CZ"/>
        </w:rPr>
      </w:pPr>
      <w:r>
        <w:rPr>
          <w:rFonts w:ascii="Courier New" w:hAnsi="Courier New"/>
          <w:b/>
          <w:color w:val="000000"/>
          <w:spacing w:val="-28"/>
          <w:lang w:val="cs-CZ"/>
        </w:rPr>
        <w:t>155 00 Praha 5</w:t>
      </w:r>
      <w:r>
        <w:rPr>
          <w:rFonts w:ascii="Courier New" w:hAnsi="Courier New"/>
          <w:b/>
          <w:color w:val="000000"/>
          <w:spacing w:val="-28"/>
          <w:lang w:val="cs-CZ"/>
        </w:rPr>
        <w:tab/>
      </w:r>
      <w:r>
        <w:rPr>
          <w:rFonts w:ascii="Courier New" w:hAnsi="Courier New"/>
          <w:b/>
          <w:color w:val="000000"/>
          <w:spacing w:val="-22"/>
          <w:lang w:val="cs-CZ"/>
        </w:rPr>
        <w:t>Hany Kvapilové 20</w:t>
      </w:r>
    </w:p>
    <w:p w:rsidR="008C01D4" w:rsidRDefault="00382713">
      <w:pPr>
        <w:ind w:left="4248"/>
        <w:rPr>
          <w:rFonts w:ascii="Courier New" w:hAnsi="Courier New"/>
          <w:b/>
          <w:color w:val="000000"/>
          <w:spacing w:val="-12"/>
          <w:lang w:val="cs-CZ"/>
        </w:rPr>
      </w:pPr>
      <w:r>
        <w:rPr>
          <w:rFonts w:ascii="Courier New" w:hAnsi="Courier New"/>
          <w:b/>
          <w:color w:val="000000"/>
          <w:spacing w:val="-12"/>
          <w:lang w:val="cs-CZ"/>
        </w:rPr>
        <w:t>746 01 Opava</w:t>
      </w:r>
    </w:p>
    <w:p w:rsidR="008C01D4" w:rsidRDefault="00382713">
      <w:pPr>
        <w:tabs>
          <w:tab w:val="right" w:pos="5592"/>
        </w:tabs>
        <w:spacing w:before="180"/>
        <w:ind w:left="72"/>
        <w:rPr>
          <w:rFonts w:ascii="Courier New" w:hAnsi="Courier New"/>
          <w:b/>
          <w:color w:val="000000"/>
          <w:spacing w:val="-28"/>
          <w:lang w:val="cs-CZ"/>
        </w:rPr>
      </w:pPr>
      <w:r>
        <w:rPr>
          <w:rFonts w:ascii="Courier New" w:hAnsi="Courier New"/>
          <w:b/>
          <w:color w:val="000000"/>
          <w:spacing w:val="-28"/>
          <w:lang w:val="cs-CZ"/>
        </w:rPr>
        <w:t>IČO: 27081052</w:t>
      </w:r>
      <w:r>
        <w:rPr>
          <w:rFonts w:ascii="Courier New" w:hAnsi="Courier New"/>
          <w:b/>
          <w:color w:val="000000"/>
          <w:spacing w:val="-28"/>
          <w:lang w:val="cs-CZ"/>
        </w:rPr>
        <w:tab/>
      </w:r>
      <w:r>
        <w:rPr>
          <w:rFonts w:ascii="Courier New" w:hAnsi="Courier New"/>
          <w:b/>
          <w:color w:val="000000"/>
          <w:spacing w:val="-20"/>
          <w:lang w:val="cs-CZ"/>
        </w:rPr>
        <w:t>IČO: 47813083</w:t>
      </w:r>
    </w:p>
    <w:p w:rsidR="008C01D4" w:rsidRDefault="00382713">
      <w:pPr>
        <w:tabs>
          <w:tab w:val="right" w:pos="6380"/>
        </w:tabs>
        <w:spacing w:line="271" w:lineRule="auto"/>
        <w:ind w:left="72"/>
        <w:rPr>
          <w:rFonts w:ascii="Courier New" w:hAnsi="Courier New"/>
          <w:b/>
          <w:color w:val="000000"/>
          <w:spacing w:val="-26"/>
          <w:lang w:val="cs-CZ"/>
        </w:rPr>
      </w:pPr>
      <w:r>
        <w:rPr>
          <w:rFonts w:ascii="Courier New" w:hAnsi="Courier New"/>
          <w:b/>
          <w:color w:val="000000"/>
          <w:spacing w:val="-26"/>
          <w:lang w:val="cs-CZ"/>
        </w:rPr>
        <w:t>DIČ: CZ27081052</w:t>
      </w:r>
      <w:r>
        <w:rPr>
          <w:rFonts w:ascii="Courier New" w:hAnsi="Courier New"/>
          <w:b/>
          <w:color w:val="000000"/>
          <w:spacing w:val="-26"/>
          <w:lang w:val="cs-CZ"/>
        </w:rPr>
        <w:tab/>
      </w:r>
      <w:r>
        <w:rPr>
          <w:rFonts w:ascii="Courier New" w:hAnsi="Courier New"/>
          <w:b/>
          <w:color w:val="000000"/>
          <w:spacing w:val="-30"/>
          <w:lang w:val="cs-CZ"/>
        </w:rPr>
        <w:t>DIČ: není plátcem DPH</w:t>
      </w:r>
    </w:p>
    <w:p w:rsidR="008C01D4" w:rsidRDefault="00382713">
      <w:pPr>
        <w:spacing w:line="172" w:lineRule="exact"/>
        <w:ind w:left="4248"/>
        <w:rPr>
          <w:rFonts w:ascii="Courier New" w:hAnsi="Courier New"/>
          <w:b/>
          <w:color w:val="000000"/>
          <w:spacing w:val="-36"/>
          <w:lang w:val="cs-CZ"/>
        </w:rPr>
      </w:pPr>
      <w:r>
        <w:rPr>
          <w:rFonts w:ascii="Courier New" w:hAnsi="Courier New"/>
          <w:b/>
          <w:color w:val="000000"/>
          <w:spacing w:val="-36"/>
          <w:lang w:val="cs-CZ"/>
        </w:rPr>
        <w:t>Datum splatnosti: do 14 dnů ode dne vystavení</w:t>
      </w:r>
    </w:p>
    <w:p w:rsidR="008C01D4" w:rsidRDefault="00382713">
      <w:pPr>
        <w:spacing w:before="108" w:line="180" w:lineRule="auto"/>
        <w:ind w:left="72" w:right="1080"/>
        <w:rPr>
          <w:rFonts w:ascii="Courier New" w:hAnsi="Courier New"/>
          <w:b/>
          <w:color w:val="000000"/>
          <w:spacing w:val="-33"/>
          <w:sz w:val="16"/>
          <w:lang w:val="cs-CZ"/>
        </w:rPr>
      </w:pPr>
      <w:r>
        <w:rPr>
          <w:rFonts w:ascii="Courier New" w:hAnsi="Courier New"/>
          <w:b/>
          <w:color w:val="000000"/>
          <w:spacing w:val="-33"/>
          <w:sz w:val="16"/>
          <w:lang w:val="cs-CZ"/>
        </w:rPr>
        <w:t>Společnost je zapsaná v obchodním rejstříku, vedeném MěstskÝm Zboží je možno odebrat až po pňpsání platby na účet IKEA ČR, s.r.o.</w:t>
      </w:r>
      <w:r>
        <w:rPr>
          <w:rFonts w:ascii="Courier New" w:hAnsi="Courier New"/>
          <w:b/>
          <w:color w:val="000000"/>
          <w:spacing w:val="-23"/>
          <w:sz w:val="6"/>
          <w:lang w:val="cs-CZ"/>
        </w:rPr>
        <w:t xml:space="preserve"> </w:t>
      </w:r>
      <w:r>
        <w:rPr>
          <w:rFonts w:ascii="Courier New" w:hAnsi="Courier New"/>
          <w:b/>
          <w:color w:val="000000"/>
          <w:spacing w:val="-30"/>
          <w:sz w:val="16"/>
          <w:lang w:val="cs-CZ"/>
        </w:rPr>
        <w:t>soudem v Praze, oddíl C, vložka 94828</w:t>
      </w:r>
    </w:p>
    <w:p w:rsidR="008C01D4" w:rsidRDefault="00382713">
      <w:pPr>
        <w:tabs>
          <w:tab w:val="left" w:pos="4244"/>
          <w:tab w:val="decimal" w:pos="8811"/>
        </w:tabs>
        <w:spacing w:before="684"/>
        <w:ind w:left="72"/>
        <w:rPr>
          <w:rFonts w:ascii="Courier New" w:hAnsi="Courier New"/>
          <w:b/>
          <w:color w:val="000000"/>
          <w:spacing w:val="-40"/>
          <w:lang w:val="cs-CZ"/>
        </w:rPr>
      </w:pPr>
      <w:r>
        <w:rPr>
          <w:rFonts w:ascii="Courier New" w:hAnsi="Courier New"/>
          <w:b/>
          <w:color w:val="000000"/>
          <w:spacing w:val="-40"/>
          <w:lang w:val="cs-CZ"/>
        </w:rPr>
        <w:t>Bankovní spojení:</w:t>
      </w:r>
      <w:r>
        <w:rPr>
          <w:rFonts w:ascii="Courier New" w:hAnsi="Courier New"/>
          <w:b/>
          <w:color w:val="000000"/>
          <w:spacing w:val="-40"/>
          <w:lang w:val="cs-CZ"/>
        </w:rPr>
        <w:tab/>
        <w:t>Cena zboží:</w:t>
      </w:r>
      <w:r>
        <w:rPr>
          <w:rFonts w:ascii="Courier New" w:hAnsi="Courier New"/>
          <w:b/>
          <w:color w:val="000000"/>
          <w:spacing w:val="-40"/>
          <w:lang w:val="cs-CZ"/>
        </w:rPr>
        <w:tab/>
      </w:r>
      <w:r>
        <w:rPr>
          <w:rFonts w:ascii="Courier New" w:hAnsi="Courier New"/>
          <w:b/>
          <w:color w:val="000000"/>
          <w:spacing w:val="-20"/>
          <w:lang w:val="cs-CZ"/>
        </w:rPr>
        <w:t>60,759 Kč</w:t>
      </w:r>
    </w:p>
    <w:p w:rsidR="008C01D4" w:rsidRDefault="00382713">
      <w:pPr>
        <w:tabs>
          <w:tab w:val="left" w:pos="4244"/>
          <w:tab w:val="decimal" w:pos="8811"/>
        </w:tabs>
        <w:ind w:left="72"/>
        <w:rPr>
          <w:rFonts w:ascii="Courier New" w:hAnsi="Courier New"/>
          <w:b/>
          <w:color w:val="000000"/>
          <w:spacing w:val="-46"/>
          <w:lang w:val="cs-CZ"/>
        </w:rPr>
      </w:pPr>
      <w:r>
        <w:rPr>
          <w:rFonts w:ascii="Courier New" w:hAnsi="Courier New"/>
          <w:b/>
          <w:color w:val="000000"/>
          <w:spacing w:val="-46"/>
          <w:lang w:val="cs-CZ"/>
        </w:rPr>
        <w:t>UniCredit Bank Czech republic, a.s.</w:t>
      </w:r>
      <w:r>
        <w:rPr>
          <w:rFonts w:ascii="Courier New" w:hAnsi="Courier New"/>
          <w:b/>
          <w:color w:val="000000"/>
          <w:spacing w:val="-46"/>
          <w:lang w:val="cs-CZ"/>
        </w:rPr>
        <w:tab/>
      </w:r>
      <w:r>
        <w:rPr>
          <w:rFonts w:ascii="Courier New" w:hAnsi="Courier New"/>
          <w:b/>
          <w:color w:val="000000"/>
          <w:spacing w:val="-40"/>
          <w:lang w:val="cs-CZ"/>
        </w:rPr>
        <w:t>Doprava zboží:</w:t>
      </w:r>
      <w:r>
        <w:rPr>
          <w:rFonts w:ascii="Courier New" w:hAnsi="Courier New"/>
          <w:b/>
          <w:color w:val="000000"/>
          <w:spacing w:val="-40"/>
          <w:lang w:val="cs-CZ"/>
        </w:rPr>
        <w:tab/>
      </w:r>
      <w:r>
        <w:rPr>
          <w:rFonts w:ascii="Courier New" w:hAnsi="Courier New"/>
          <w:b/>
          <w:color w:val="000000"/>
          <w:spacing w:val="-20"/>
          <w:lang w:val="cs-CZ"/>
        </w:rPr>
        <w:t>2,500 Kč</w:t>
      </w:r>
    </w:p>
    <w:p w:rsidR="008C01D4" w:rsidRDefault="00382713">
      <w:pPr>
        <w:ind w:left="72"/>
        <w:rPr>
          <w:rFonts w:ascii="Courier New" w:hAnsi="Courier New"/>
          <w:b/>
          <w:color w:val="000000"/>
          <w:spacing w:val="-38"/>
          <w:lang w:val="cs-CZ"/>
        </w:rPr>
      </w:pPr>
      <w:r>
        <w:rPr>
          <w:rFonts w:ascii="Courier New" w:hAnsi="Courier New"/>
          <w:b/>
          <w:color w:val="000000"/>
          <w:spacing w:val="-38"/>
          <w:lang w:val="cs-CZ"/>
        </w:rPr>
        <w:t>Číslo účtu:</w:t>
      </w:r>
    </w:p>
    <w:p w:rsidR="008C01D4" w:rsidRDefault="00382713">
      <w:pPr>
        <w:spacing w:before="36" w:line="213" w:lineRule="auto"/>
        <w:ind w:left="72"/>
        <w:rPr>
          <w:rFonts w:ascii="Courier New" w:hAnsi="Courier New"/>
          <w:b/>
          <w:color w:val="000000"/>
          <w:spacing w:val="-30"/>
          <w:lang w:val="cs-CZ"/>
        </w:rPr>
      </w:pPr>
      <w:r>
        <w:rPr>
          <w:rFonts w:ascii="Courier New" w:hAnsi="Courier New"/>
          <w:b/>
          <w:color w:val="000000"/>
          <w:spacing w:val="-30"/>
          <w:lang w:val="cs-CZ"/>
        </w:rPr>
        <w:t>509 521 053912700</w:t>
      </w:r>
    </w:p>
    <w:p w:rsidR="008C01D4" w:rsidRDefault="00382713">
      <w:pPr>
        <w:spacing w:after="72" w:line="189" w:lineRule="auto"/>
        <w:ind w:left="72"/>
        <w:rPr>
          <w:rFonts w:ascii="Courier New" w:hAnsi="Courier New"/>
          <w:b/>
          <w:color w:val="000000"/>
          <w:spacing w:val="-46"/>
          <w:lang w:val="cs-CZ"/>
        </w:rPr>
      </w:pPr>
      <w:r>
        <w:rPr>
          <w:rFonts w:ascii="Courier New" w:hAnsi="Courier New"/>
          <w:b/>
          <w:color w:val="000000"/>
          <w:spacing w:val="-46"/>
          <w:lang w:val="cs-CZ"/>
        </w:rPr>
        <w:t>Variabilní symbol:</w:t>
      </w:r>
    </w:p>
    <w:p w:rsidR="008C01D4" w:rsidRDefault="00382713">
      <w:pPr>
        <w:shd w:val="solid" w:color="8DB4E2" w:fill="8DB4E2"/>
        <w:spacing w:after="472" w:line="187" w:lineRule="auto"/>
        <w:ind w:left="72" w:right="5335"/>
        <w:rPr>
          <w:rFonts w:ascii="Courier New" w:hAnsi="Courier New"/>
          <w:b/>
          <w:color w:val="000000"/>
          <w:spacing w:val="-20"/>
          <w:lang w:val="cs-CZ"/>
        </w:rPr>
      </w:pPr>
      <w:r>
        <w:rPr>
          <w:rFonts w:ascii="Courier New" w:hAnsi="Courier New"/>
          <w:b/>
          <w:color w:val="000000"/>
          <w:spacing w:val="-20"/>
          <w:lang w:val="cs-CZ"/>
        </w:rPr>
        <w:t>1274146</w:t>
      </w:r>
    </w:p>
    <w:p w:rsidR="008C01D4" w:rsidRDefault="00382713">
      <w:pPr>
        <w:spacing w:before="1265" w:line="20" w:lineRule="exac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469265</wp:posOffset>
                </wp:positionV>
                <wp:extent cx="6058535" cy="0"/>
                <wp:effectExtent l="9525" t="12065" r="8890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95pt" to="477.0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" strokeweight="1.2pt">
                <v:stroke dashstyle="dash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8"/>
        <w:gridCol w:w="2506"/>
      </w:tblGrid>
      <w:tr w:rsidR="008C01D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9" w:space="0" w:color="000000"/>
            </w:tcBorders>
            <w:vAlign w:val="center"/>
          </w:tcPr>
          <w:p w:rsidR="008C01D4" w:rsidRDefault="00382713">
            <w:pPr>
              <w:ind w:right="48"/>
              <w:jc w:val="right"/>
              <w:rPr>
                <w:rFonts w:ascii="Courier New" w:hAnsi="Courier New"/>
                <w:b/>
                <w:color w:val="000000"/>
                <w:spacing w:val="-28"/>
                <w:sz w:val="25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28"/>
                <w:sz w:val="25"/>
                <w:lang w:val="cs-CZ"/>
              </w:rPr>
              <w:t>Celková cena:</w:t>
            </w:r>
          </w:p>
        </w:tc>
        <w:tc>
          <w:tcPr>
            <w:tcW w:w="2506" w:type="dxa"/>
            <w:tcBorders>
              <w:top w:val="single" w:sz="9" w:space="0" w:color="000000"/>
              <w:left w:val="single" w:sz="9" w:space="0" w:color="000000"/>
              <w:bottom w:val="none" w:sz="0" w:space="0" w:color="000000"/>
              <w:right w:val="none" w:sz="0" w:space="0" w:color="000000"/>
            </w:tcBorders>
            <w:shd w:val="clear" w:color="8DB4E2" w:fill="8DB4E2"/>
            <w:vAlign w:val="center"/>
          </w:tcPr>
          <w:p w:rsidR="008C01D4" w:rsidRDefault="00382713">
            <w:pPr>
              <w:jc w:val="center"/>
              <w:rPr>
                <w:rFonts w:ascii="Courier New" w:hAnsi="Courier New"/>
                <w:b/>
                <w:color w:val="000000"/>
                <w:spacing w:val="-30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30"/>
                <w:lang w:val="cs-CZ"/>
              </w:rPr>
              <w:t>63,259 Kč</w:t>
            </w:r>
          </w:p>
        </w:tc>
      </w:tr>
    </w:tbl>
    <w:p w:rsidR="008C01D4" w:rsidRDefault="008C01D4">
      <w:pPr>
        <w:spacing w:after="210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6112"/>
      </w:tblGrid>
      <w:tr w:rsidR="008C01D4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34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C01D4" w:rsidRDefault="00382713">
            <w:pPr>
              <w:ind w:left="1080" w:right="269"/>
              <w:jc w:val="right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292225" cy="704215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25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C01D4" w:rsidRDefault="008C01D4"/>
        </w:tc>
      </w:tr>
      <w:tr w:rsidR="008C01D4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34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C01D4" w:rsidRDefault="00382713">
            <w:pPr>
              <w:spacing w:line="423" w:lineRule="exact"/>
              <w:ind w:left="792"/>
              <w:jc w:val="center"/>
              <w:rPr>
                <w:rFonts w:ascii="Courier New" w:hAnsi="Courier New"/>
                <w:b/>
                <w:color w:val="000000"/>
                <w:spacing w:val="-41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41"/>
                <w:lang w:val="cs-CZ"/>
              </w:rPr>
              <w:t>IKEA Česká republika, s.r.o.</w:t>
            </w:r>
            <w:r>
              <w:rPr>
                <w:rFonts w:ascii="Courier New" w:hAnsi="Courier New"/>
                <w:b/>
                <w:color w:val="000000"/>
                <w:spacing w:val="-41"/>
                <w:sz w:val="6"/>
                <w:lang w:val="cs-CZ"/>
              </w:rPr>
              <w:t xml:space="preserve"> </w:t>
            </w:r>
            <w:r>
              <w:rPr>
                <w:rFonts w:ascii="Courier New" w:hAnsi="Courier New"/>
                <w:b/>
                <w:color w:val="000000"/>
                <w:spacing w:val="-41"/>
                <w:sz w:val="6"/>
                <w:lang w:val="cs-CZ"/>
              </w:rPr>
              <w:br/>
            </w:r>
            <w:r>
              <w:rPr>
                <w:rFonts w:ascii="Courier New" w:hAnsi="Courier New"/>
                <w:b/>
                <w:color w:val="000000"/>
                <w:spacing w:val="-38"/>
                <w:sz w:val="20"/>
                <w:lang w:val="cs-CZ"/>
              </w:rPr>
              <w:t>Vystavil:</w:t>
            </w:r>
          </w:p>
          <w:p w:rsidR="008C01D4" w:rsidRDefault="00382713">
            <w:pPr>
              <w:spacing w:before="36" w:line="223" w:lineRule="exact"/>
              <w:ind w:left="792"/>
              <w:jc w:val="center"/>
              <w:rPr>
                <w:rFonts w:ascii="Courier New" w:hAnsi="Courier New"/>
                <w:b/>
                <w:color w:val="000000"/>
                <w:spacing w:val="-38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38"/>
                <w:lang w:val="cs-CZ"/>
              </w:rPr>
              <w:t>Michaela Štrbíková</w:t>
            </w:r>
            <w:r>
              <w:rPr>
                <w:rFonts w:ascii="Courier New" w:hAnsi="Courier New"/>
                <w:b/>
                <w:color w:val="000000"/>
                <w:spacing w:val="-38"/>
                <w:sz w:val="6"/>
                <w:lang w:val="cs-CZ"/>
              </w:rPr>
              <w:t xml:space="preserve"> </w:t>
            </w:r>
            <w:r>
              <w:rPr>
                <w:rFonts w:ascii="Courier New" w:hAnsi="Courier New"/>
                <w:b/>
                <w:color w:val="000000"/>
                <w:spacing w:val="-38"/>
                <w:sz w:val="6"/>
                <w:lang w:val="cs-CZ"/>
              </w:rPr>
              <w:br/>
            </w:r>
            <w:r>
              <w:rPr>
                <w:rFonts w:ascii="Courier New" w:hAnsi="Courier New"/>
                <w:b/>
                <w:color w:val="000000"/>
                <w:spacing w:val="-18"/>
                <w:sz w:val="20"/>
                <w:lang w:val="cs-CZ"/>
              </w:rPr>
              <w:t>Obchodní dům IKEA BRNO</w:t>
            </w:r>
          </w:p>
        </w:tc>
        <w:tc>
          <w:tcPr>
            <w:tcW w:w="6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C01D4" w:rsidRDefault="00382713">
            <w:pPr>
              <w:jc w:val="center"/>
              <w:rPr>
                <w:rFonts w:ascii="Courier New" w:hAnsi="Courier New"/>
                <w:b/>
                <w:color w:val="000000"/>
                <w:spacing w:val="-20"/>
                <w:lang w:val="cs-CZ"/>
              </w:rPr>
            </w:pPr>
            <w:r>
              <w:rPr>
                <w:rFonts w:ascii="Courier New" w:hAnsi="Courier New"/>
                <w:b/>
                <w:color w:val="000000"/>
                <w:spacing w:val="-20"/>
                <w:lang w:val="cs-CZ"/>
              </w:rPr>
              <w:t>Zákazník:</w:t>
            </w:r>
          </w:p>
        </w:tc>
      </w:tr>
    </w:tbl>
    <w:p w:rsidR="008C01D4" w:rsidRDefault="008C01D4">
      <w:pPr>
        <w:spacing w:after="268" w:line="20" w:lineRule="exact"/>
      </w:pPr>
    </w:p>
    <w:p w:rsidR="008C01D4" w:rsidRDefault="00382713">
      <w:pPr>
        <w:pBdr>
          <w:top w:val="single" w:sz="9" w:space="7" w:color="000000"/>
          <w:left w:val="single" w:sz="9" w:space="7" w:color="000000"/>
          <w:bottom w:val="single" w:sz="9" w:space="5" w:color="000000"/>
          <w:right w:val="single" w:sz="9" w:space="10" w:color="000000"/>
        </w:pBdr>
        <w:ind w:left="144" w:right="216" w:firstLine="72"/>
        <w:rPr>
          <w:rFonts w:ascii="Courier New" w:hAnsi="Courier New"/>
          <w:b/>
          <w:color w:val="000000"/>
          <w:spacing w:val="-29"/>
          <w:sz w:val="18"/>
          <w:lang w:val="cs-CZ"/>
        </w:rPr>
      </w:pPr>
      <w:r>
        <w:rPr>
          <w:rFonts w:ascii="Courier New" w:hAnsi="Courier New"/>
          <w:b/>
          <w:color w:val="000000"/>
          <w:spacing w:val="-29"/>
          <w:sz w:val="18"/>
          <w:lang w:val="cs-CZ"/>
        </w:rPr>
        <w:t>IKEA negarantuje dostupnost zboží z důvodu změn sortimentu v důsledku zastavení nebo přerušení prodeje některého</w:t>
      </w:r>
      <w:r>
        <w:rPr>
          <w:rFonts w:ascii="Courier New" w:hAnsi="Courier New"/>
          <w:b/>
          <w:color w:val="000000"/>
          <w:spacing w:val="-29"/>
          <w:sz w:val="6"/>
          <w:lang w:val="cs-CZ"/>
        </w:rPr>
        <w:t xml:space="preserve"> </w:t>
      </w:r>
      <w:r>
        <w:rPr>
          <w:rFonts w:ascii="Courier New" w:hAnsi="Courier New"/>
          <w:b/>
          <w:color w:val="000000"/>
          <w:spacing w:val="-28"/>
          <w:sz w:val="18"/>
          <w:lang w:val="cs-CZ"/>
        </w:rPr>
        <w:t>zboží. Platba bankovním převodem neznamená rezervaci vybraného zboží. Zpracování platby trvá cca 3-4 pracovní dny.</w:t>
      </w:r>
    </w:p>
    <w:p w:rsidR="008C01D4" w:rsidRDefault="00382713">
      <w:pPr>
        <w:pBdr>
          <w:top w:val="single" w:sz="9" w:space="0" w:color="000000"/>
          <w:left w:val="single" w:sz="9" w:space="0" w:color="000000"/>
          <w:bottom w:val="single" w:sz="9" w:space="1" w:color="000000"/>
          <w:right w:val="single" w:sz="9" w:space="0" w:color="000000"/>
        </w:pBdr>
        <w:shd w:val="solid" w:color="333333" w:fill="333333"/>
        <w:rPr>
          <w:rFonts w:ascii="Courier New" w:hAnsi="Courier New"/>
          <w:b/>
          <w:color w:val="FFFFFF"/>
          <w:spacing w:val="-28"/>
          <w:sz w:val="16"/>
          <w:lang w:val="cs-CZ"/>
        </w:rPr>
      </w:pPr>
      <w:r>
        <w:rPr>
          <w:rFonts w:ascii="Courier New" w:hAnsi="Courier New"/>
          <w:b/>
          <w:color w:val="FFFFFF"/>
          <w:spacing w:val="-28"/>
          <w:sz w:val="16"/>
          <w:lang w:val="cs-CZ"/>
        </w:rPr>
        <w:t>O vrácenĺ zůstatku Vašich pěněžnĺch prostředků vztahujĺcĺch se k Vašĺ nákupnĺ kartě žádejte, prosĺm, pĺsemnou formou.</w:t>
      </w:r>
    </w:p>
    <w:p w:rsidR="008C01D4" w:rsidRDefault="00382713">
      <w:pPr>
        <w:pBdr>
          <w:top w:val="single" w:sz="9" w:space="0" w:color="000000"/>
          <w:left w:val="single" w:sz="9" w:space="0" w:color="000000"/>
          <w:bottom w:val="single" w:sz="9" w:space="1" w:color="000000"/>
          <w:right w:val="single" w:sz="9" w:space="0" w:color="000000"/>
        </w:pBdr>
        <w:jc w:val="center"/>
        <w:rPr>
          <w:rFonts w:ascii="Courier New" w:hAnsi="Courier New"/>
          <w:b/>
          <w:color w:val="000000"/>
          <w:spacing w:val="-36"/>
          <w:sz w:val="20"/>
          <w:lang w:val="cs-CZ"/>
        </w:rPr>
      </w:pPr>
      <w:r>
        <w:rPr>
          <w:rFonts w:ascii="Courier New" w:hAnsi="Courier New"/>
          <w:b/>
          <w:color w:val="000000"/>
          <w:spacing w:val="-36"/>
          <w:sz w:val="20"/>
          <w:lang w:val="cs-CZ"/>
        </w:rPr>
        <w:t>Bližší informace o Vašem převodu peněz můžete získat na telefonním čísle: 543 539 331</w:t>
      </w:r>
      <w:r>
        <w:rPr>
          <w:rFonts w:ascii="Courier New" w:hAnsi="Courier New"/>
          <w:b/>
          <w:color w:val="000000"/>
          <w:spacing w:val="-36"/>
          <w:sz w:val="6"/>
          <w:lang w:val="cs-CZ"/>
        </w:rPr>
        <w:t xml:space="preserve"> </w:t>
      </w:r>
      <w:r>
        <w:rPr>
          <w:rFonts w:ascii="Courier New" w:hAnsi="Courier New"/>
          <w:b/>
          <w:color w:val="000000"/>
          <w:spacing w:val="-36"/>
          <w:sz w:val="6"/>
          <w:lang w:val="cs-CZ"/>
        </w:rPr>
        <w:br/>
      </w:r>
      <w:hyperlink r:id="rId7">
        <w:r>
          <w:rPr>
            <w:rFonts w:ascii="Courier New" w:hAnsi="Courier New"/>
            <w:b/>
            <w:color w:val="0000FF"/>
            <w:spacing w:val="-26"/>
            <w:sz w:val="20"/>
            <w:u w:val="single"/>
            <w:lang w:val="cs-CZ"/>
          </w:rPr>
          <w:t>e-mail: business278@ikea.com</w:t>
        </w:r>
      </w:hyperlink>
    </w:p>
    <w:sectPr w:rsidR="008C01D4">
      <w:pgSz w:w="11918" w:h="16854"/>
      <w:pgMar w:top="1836" w:right="1117" w:bottom="1768" w:left="12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D4"/>
    <w:rsid w:val="00382713"/>
    <w:rsid w:val="008C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27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27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yperlink" Target="mailto:business278@ike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2</cp:revision>
  <dcterms:created xsi:type="dcterms:W3CDTF">2019-05-16T11:46:00Z</dcterms:created>
  <dcterms:modified xsi:type="dcterms:W3CDTF">2019-05-16T11:46:00Z</dcterms:modified>
</cp:coreProperties>
</file>