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>podle ust.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B36346" w:rsidRDefault="00B36346" w:rsidP="00B36346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 w:rsidR="00187A07">
        <w:rPr>
          <w:rFonts w:ascii="Arial" w:hAnsi="Arial" w:cs="Arial"/>
          <w:b w:val="0"/>
          <w:sz w:val="22"/>
          <w:szCs w:val="22"/>
        </w:rPr>
        <w:t>Mgr. Jaroslav Šobr</w:t>
      </w:r>
      <w:r w:rsidRPr="00DF7156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B3634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B36346" w:rsidRPr="00673D15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Kra</w:t>
      </w:r>
      <w:r w:rsidR="00531C4D">
        <w:rPr>
          <w:rFonts w:ascii="Arial" w:hAnsi="Arial" w:cs="Arial"/>
          <w:b w:val="0"/>
          <w:sz w:val="22"/>
          <w:szCs w:val="22"/>
        </w:rPr>
        <w:t xml:space="preserve">jského soudu v Plzni,  sp. zn. </w:t>
      </w:r>
      <w:r w:rsidRPr="00673D15">
        <w:rPr>
          <w:rFonts w:ascii="Arial" w:hAnsi="Arial" w:cs="Arial"/>
          <w:b w:val="0"/>
          <w:sz w:val="22"/>
          <w:szCs w:val="22"/>
        </w:rPr>
        <w:t>N 211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F7156">
        <w:rPr>
          <w:rFonts w:ascii="Arial" w:hAnsi="Arial" w:cs="Arial"/>
          <w:b w:val="0"/>
          <w:sz w:val="22"/>
          <w:szCs w:val="22"/>
        </w:rPr>
        <w:t>Raiffeisenbank a. s., pobočka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5200013896</w:t>
      </w:r>
      <w:r w:rsidRPr="00DF7156">
        <w:rPr>
          <w:rFonts w:ascii="Arial" w:hAnsi="Arial" w:cs="Arial"/>
          <w:b w:val="0"/>
          <w:sz w:val="22"/>
          <w:szCs w:val="22"/>
        </w:rPr>
        <w:t>/5500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3C476A" w:rsidRDefault="007A43E9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1D3155">
        <w:rPr>
          <w:rFonts w:ascii="Arial" w:hAnsi="Arial" w:cs="Arial"/>
          <w:sz w:val="22"/>
          <w:szCs w:val="22"/>
        </w:rPr>
        <w:t>2</w:t>
      </w:r>
      <w:r w:rsidR="00187A07" w:rsidRPr="00390A87">
        <w:rPr>
          <w:rFonts w:ascii="Arial" w:hAnsi="Arial" w:cs="Arial"/>
          <w:sz w:val="22"/>
          <w:szCs w:val="22"/>
        </w:rPr>
        <w:t>/2</w:t>
      </w:r>
      <w:r w:rsidR="00A74945">
        <w:rPr>
          <w:rFonts w:ascii="Arial" w:hAnsi="Arial" w:cs="Arial"/>
          <w:sz w:val="22"/>
          <w:szCs w:val="22"/>
        </w:rPr>
        <w:t>019</w:t>
      </w:r>
    </w:p>
    <w:p w:rsidR="007A176A" w:rsidRDefault="007A176A" w:rsidP="003C476A">
      <w:pPr>
        <w:rPr>
          <w:rFonts w:ascii="Arial" w:hAnsi="Arial" w:cs="Arial"/>
          <w:sz w:val="22"/>
          <w:szCs w:val="22"/>
        </w:rPr>
      </w:pPr>
    </w:p>
    <w:p w:rsidR="00BF41A7" w:rsidRDefault="00BF41A7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A51A4E" w:rsidRDefault="00A51A4E" w:rsidP="00A51A4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7A176A" w:rsidRPr="007A176A" w:rsidRDefault="007A176A" w:rsidP="007A176A"/>
    <w:p w:rsidR="00E7635E" w:rsidRPr="00FE7A15" w:rsidRDefault="00E7635E" w:rsidP="00E7635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FE7A15">
        <w:rPr>
          <w:rFonts w:ascii="Arial" w:hAnsi="Arial" w:cs="Arial"/>
          <w:bCs/>
          <w:sz w:val="22"/>
          <w:szCs w:val="22"/>
        </w:rPr>
        <w:t>Střední průmyslová škola strojnická a Střední odborná škola profesora Švejcara, Plzeň, Klatovská 109</w:t>
      </w:r>
    </w:p>
    <w:p w:rsidR="00E7635E" w:rsidRPr="00F819D6" w:rsidRDefault="00E7635E" w:rsidP="00E7635E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>Klatovská 109, 301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Rostislav Študent, ředitel školy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69457425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CZ69457425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FE7A15">
        <w:rPr>
          <w:rFonts w:ascii="Arial" w:hAnsi="Arial" w:cs="Arial"/>
          <w:sz w:val="22"/>
          <w:szCs w:val="22"/>
        </w:rPr>
        <w:t>68130-311/0710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E1776E" w:rsidRDefault="00E1776E" w:rsidP="00E1776E"/>
    <w:p w:rsidR="00BF41A7" w:rsidRDefault="00BF41A7" w:rsidP="00E1776E"/>
    <w:p w:rsidR="004928CD" w:rsidRDefault="004928CD" w:rsidP="00E1776E"/>
    <w:p w:rsidR="004928CD" w:rsidRPr="00E1776E" w:rsidRDefault="004928CD" w:rsidP="00E1776E"/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D935CD" w:rsidRDefault="00D935CD" w:rsidP="000453A8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>
        <w:rPr>
          <w:rFonts w:ascii="Arial" w:hAnsi="Arial" w:cs="Arial"/>
          <w:sz w:val="22"/>
          <w:szCs w:val="22"/>
        </w:rPr>
        <w:t xml:space="preserve"> formou, zázemím a podmínkami a </w:t>
      </w:r>
      <w:r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>
        <w:rPr>
          <w:rFonts w:ascii="Arial" w:hAnsi="Arial" w:cs="Arial"/>
          <w:sz w:val="22"/>
          <w:szCs w:val="22"/>
        </w:rPr>
        <w:t>vit obdarovaného, a to </w:t>
      </w:r>
      <w:r>
        <w:rPr>
          <w:rFonts w:ascii="Arial" w:hAnsi="Arial" w:cs="Arial"/>
          <w:sz w:val="22"/>
          <w:szCs w:val="22"/>
        </w:rPr>
        <w:t xml:space="preserve">poskytnutím </w:t>
      </w:r>
      <w:r w:rsidR="008D1285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uvedeného daru</w:t>
      </w:r>
      <w:r w:rsidR="00787BCA">
        <w:rPr>
          <w:rFonts w:ascii="Arial" w:hAnsi="Arial" w:cs="Arial"/>
          <w:sz w:val="22"/>
          <w:szCs w:val="22"/>
        </w:rPr>
        <w:t>.</w:t>
      </w:r>
    </w:p>
    <w:p w:rsidR="00BF41A7" w:rsidRDefault="00BF41A7" w:rsidP="004928CD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4928CD" w:rsidRPr="004928CD" w:rsidRDefault="004928CD" w:rsidP="004928CD"/>
    <w:p w:rsidR="004928CD" w:rsidRDefault="00265175" w:rsidP="00CE5A9E">
      <w:pPr>
        <w:pStyle w:val="PKNormal"/>
        <w:numPr>
          <w:ilvl w:val="0"/>
          <w:numId w:val="2"/>
        </w:numPr>
        <w:spacing w:after="240"/>
        <w:rPr>
          <w:rFonts w:cs="Arial"/>
          <w:sz w:val="22"/>
          <w:szCs w:val="22"/>
        </w:rPr>
      </w:pPr>
      <w:r w:rsidRPr="00390A87">
        <w:rPr>
          <w:rFonts w:cs="Arial"/>
          <w:sz w:val="22"/>
          <w:szCs w:val="22"/>
          <w:lang w:eastAsia="ar-SA" w:bidi="ar-SA"/>
        </w:rPr>
        <w:t xml:space="preserve">Předmětem této smlouvy je poskytnutí finanční částky ve výši </w:t>
      </w:r>
      <w:r w:rsidR="00A74945">
        <w:rPr>
          <w:rFonts w:cs="Arial"/>
          <w:sz w:val="22"/>
          <w:szCs w:val="22"/>
          <w:lang w:eastAsia="ar-SA" w:bidi="ar-SA"/>
        </w:rPr>
        <w:t>158</w:t>
      </w:r>
      <w:r w:rsidR="00C35EF0">
        <w:rPr>
          <w:rFonts w:cs="Arial"/>
          <w:sz w:val="22"/>
          <w:szCs w:val="22"/>
          <w:lang w:eastAsia="ar-SA" w:bidi="ar-SA"/>
        </w:rPr>
        <w:t xml:space="preserve"> </w:t>
      </w:r>
      <w:r w:rsidR="00A74945">
        <w:rPr>
          <w:rFonts w:cs="Arial"/>
          <w:sz w:val="22"/>
          <w:szCs w:val="22"/>
          <w:lang w:eastAsia="ar-SA" w:bidi="ar-SA"/>
        </w:rPr>
        <w:t>6</w:t>
      </w:r>
      <w:r w:rsidR="00E12C81" w:rsidRPr="00390A87">
        <w:rPr>
          <w:rFonts w:cs="Arial"/>
          <w:sz w:val="22"/>
          <w:szCs w:val="22"/>
          <w:lang w:eastAsia="ar-SA" w:bidi="ar-SA"/>
        </w:rPr>
        <w:t>00</w:t>
      </w:r>
      <w:r w:rsidR="008E3CD6" w:rsidRPr="00390A87">
        <w:rPr>
          <w:rFonts w:cs="Arial"/>
          <w:sz w:val="22"/>
          <w:szCs w:val="22"/>
          <w:lang w:eastAsia="ar-SA" w:bidi="ar-SA"/>
        </w:rPr>
        <w:t xml:space="preserve"> K</w:t>
      </w:r>
      <w:r w:rsidRPr="00390A87">
        <w:rPr>
          <w:rFonts w:cs="Arial"/>
          <w:sz w:val="22"/>
          <w:szCs w:val="22"/>
          <w:lang w:eastAsia="ar-SA" w:bidi="ar-SA"/>
        </w:rPr>
        <w:t>č</w:t>
      </w:r>
      <w:r w:rsidRPr="00390A87">
        <w:rPr>
          <w:rFonts w:cs="Arial"/>
          <w:sz w:val="22"/>
          <w:szCs w:val="22"/>
        </w:rPr>
        <w:t xml:space="preserve"> (slovy</w:t>
      </w:r>
      <w:r w:rsidR="009D522F" w:rsidRPr="00390A87">
        <w:rPr>
          <w:rFonts w:cs="Arial"/>
          <w:sz w:val="22"/>
          <w:szCs w:val="22"/>
        </w:rPr>
        <w:t>: </w:t>
      </w:r>
      <w:r w:rsidR="00DF7156" w:rsidRPr="00390A87">
        <w:rPr>
          <w:rFonts w:cs="Arial"/>
          <w:sz w:val="22"/>
          <w:szCs w:val="22"/>
        </w:rPr>
        <w:t>„</w:t>
      </w:r>
      <w:r w:rsidR="00A74945">
        <w:rPr>
          <w:rFonts w:cs="Arial"/>
          <w:sz w:val="22"/>
          <w:szCs w:val="22"/>
        </w:rPr>
        <w:t>stopadesátosmtisícšestset</w:t>
      </w:r>
      <w:r w:rsidR="00390A87" w:rsidRPr="00390A87">
        <w:rPr>
          <w:rFonts w:cs="Arial"/>
          <w:sz w:val="22"/>
          <w:szCs w:val="22"/>
        </w:rPr>
        <w:t>korunčeských</w:t>
      </w:r>
      <w:r w:rsidR="00DF7156" w:rsidRPr="00390A87">
        <w:rPr>
          <w:rFonts w:cs="Arial"/>
          <w:sz w:val="22"/>
          <w:szCs w:val="22"/>
        </w:rPr>
        <w:t>“</w:t>
      </w:r>
      <w:r w:rsidR="004928CD">
        <w:rPr>
          <w:rFonts w:cs="Arial"/>
          <w:sz w:val="22"/>
          <w:szCs w:val="22"/>
        </w:rPr>
        <w:t xml:space="preserve">) </w:t>
      </w:r>
      <w:r w:rsidR="00390A87" w:rsidRPr="00390A87">
        <w:rPr>
          <w:rFonts w:cs="Arial"/>
          <w:sz w:val="22"/>
          <w:szCs w:val="22"/>
        </w:rPr>
        <w:t xml:space="preserve">na úhradu lektorů kroužků odborného německého jazyka. </w:t>
      </w:r>
      <w:r w:rsidR="001D3155">
        <w:rPr>
          <w:rFonts w:cs="Arial"/>
          <w:sz w:val="22"/>
          <w:szCs w:val="22"/>
        </w:rPr>
        <w:t xml:space="preserve">Účelem kroužků je zvýšení znalosti odborné němčiny a tím vyšší </w:t>
      </w:r>
      <w:r w:rsidR="001D3155">
        <w:rPr>
          <w:rFonts w:cs="Arial"/>
          <w:sz w:val="22"/>
          <w:szCs w:val="22"/>
        </w:rPr>
        <w:lastRenderedPageBreak/>
        <w:t xml:space="preserve">uplatnitelnost absolventů školy na trhu práce. </w:t>
      </w:r>
      <w:r w:rsidR="00390A87" w:rsidRPr="00390A87">
        <w:rPr>
          <w:rFonts w:cs="Arial"/>
          <w:sz w:val="22"/>
          <w:szCs w:val="22"/>
        </w:rPr>
        <w:t>Celkové náklady na školní rok 201</w:t>
      </w:r>
      <w:r w:rsidR="001D3155">
        <w:rPr>
          <w:rFonts w:cs="Arial"/>
          <w:sz w:val="22"/>
          <w:szCs w:val="22"/>
        </w:rPr>
        <w:t>8</w:t>
      </w:r>
      <w:r w:rsidR="00390A87" w:rsidRPr="00390A87">
        <w:rPr>
          <w:rFonts w:cs="Arial"/>
          <w:sz w:val="22"/>
          <w:szCs w:val="22"/>
        </w:rPr>
        <w:t>/201</w:t>
      </w:r>
      <w:r w:rsidR="00C35EF0">
        <w:rPr>
          <w:rFonts w:cs="Arial"/>
          <w:sz w:val="22"/>
          <w:szCs w:val="22"/>
        </w:rPr>
        <w:t xml:space="preserve">9 jsou plánovány na 250 </w:t>
      </w:r>
      <w:bookmarkStart w:id="0" w:name="_GoBack"/>
      <w:bookmarkEnd w:id="0"/>
      <w:r w:rsidR="001D3155">
        <w:rPr>
          <w:rFonts w:cs="Arial"/>
          <w:sz w:val="22"/>
          <w:szCs w:val="22"/>
        </w:rPr>
        <w:t>9</w:t>
      </w:r>
      <w:r w:rsidR="00390A87" w:rsidRPr="00390A87">
        <w:rPr>
          <w:rFonts w:cs="Arial"/>
          <w:sz w:val="22"/>
          <w:szCs w:val="22"/>
        </w:rPr>
        <w:t xml:space="preserve">00 Kč. </w:t>
      </w:r>
      <w:r w:rsidR="001D3155">
        <w:rPr>
          <w:rFonts w:cs="Arial"/>
          <w:sz w:val="22"/>
          <w:szCs w:val="22"/>
        </w:rPr>
        <w:t xml:space="preserve">Na období </w:t>
      </w:r>
      <w:r w:rsidR="00A74945">
        <w:rPr>
          <w:rFonts w:cs="Arial"/>
          <w:sz w:val="22"/>
          <w:szCs w:val="22"/>
        </w:rPr>
        <w:t>leden až červen 2019 je zapotřebí částka 158 600</w:t>
      </w:r>
      <w:r w:rsidR="00390A87" w:rsidRPr="00390A87">
        <w:rPr>
          <w:rFonts w:cs="Arial"/>
          <w:sz w:val="22"/>
          <w:szCs w:val="22"/>
        </w:rPr>
        <w:t xml:space="preserve"> Kč.</w:t>
      </w:r>
      <w:r w:rsidR="00CE5A9E">
        <w:rPr>
          <w:rFonts w:cs="Arial"/>
          <w:sz w:val="22"/>
          <w:szCs w:val="22"/>
        </w:rPr>
        <w:t xml:space="preserve"> </w:t>
      </w:r>
    </w:p>
    <w:p w:rsidR="00294C35" w:rsidRPr="00390A87" w:rsidRDefault="00D935CD" w:rsidP="00390A87">
      <w:pPr>
        <w:pStyle w:val="PKNormal"/>
        <w:numPr>
          <w:ilvl w:val="0"/>
          <w:numId w:val="2"/>
        </w:numPr>
        <w:spacing w:after="240"/>
        <w:rPr>
          <w:rFonts w:cs="Arial"/>
          <w:sz w:val="22"/>
          <w:szCs w:val="22"/>
        </w:rPr>
      </w:pPr>
      <w:r w:rsidRPr="00390A87">
        <w:rPr>
          <w:rFonts w:cs="Arial"/>
          <w:sz w:val="22"/>
          <w:szCs w:val="22"/>
        </w:rPr>
        <w:t>Dar bude obdarovanému poskytnut převodem na uvedený účet a v</w:t>
      </w:r>
      <w:r w:rsidR="00265175" w:rsidRPr="00390A87">
        <w:rPr>
          <w:rFonts w:cs="Arial"/>
          <w:sz w:val="22"/>
          <w:szCs w:val="22"/>
        </w:rPr>
        <w:t>ýše uvedená částka bude uhrazena jednorázově.</w:t>
      </w:r>
      <w:r w:rsidR="003B6C5A" w:rsidRPr="00390A87">
        <w:rPr>
          <w:rFonts w:cs="Arial"/>
          <w:sz w:val="22"/>
          <w:szCs w:val="22"/>
        </w:rPr>
        <w:t xml:space="preserve"> Variabilní symbol je shodný s číselným vyjádřením IČO </w:t>
      </w:r>
      <w:r w:rsidR="008D1285" w:rsidRPr="00390A87">
        <w:rPr>
          <w:rFonts w:cs="Arial"/>
          <w:sz w:val="22"/>
          <w:szCs w:val="22"/>
        </w:rPr>
        <w:t>obdarovaného</w:t>
      </w:r>
      <w:r w:rsidR="003B6C5A" w:rsidRPr="00390A87">
        <w:rPr>
          <w:rFonts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t xml:space="preserve">Obdarovaný dar přijímá v souladu se zákonem č. 250/2000 Sb., o rozpočtových pravidlech územních rozpočtů, ve znění pozdějších předpisů do vlastnictví zřizovatele, kterým je 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ust. § 17a zákona č. 586/1992 Sb. o daních z příjmů, ve znění pozdějších předpisů, veřejně prospěšným poplatníkem. Vzhledem k poskytnutému bezúplatnému plnění v souladu s účely v oblasti školství  - tedy účely vymezenými v  ust. § 15 odst. 1 tohoto zákona, se jedná se o bezúplatný příjem, který je osvobozen od daně z příjmů v souladu s ust. § 19b tohoto zákona.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souhlasí se zveřejněním této smlouvy podle zákona č. 340/2015 Sb., o zvláštních podmínkách účinnosti některých smluv, uveřejňování těchto smluv a o registru smluv (zákon o registru smluv).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4928CD" w:rsidRDefault="004928CD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4928CD" w:rsidRDefault="004928CD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3B6C5A" w:rsidRPr="00AD4F53" w:rsidRDefault="003B6C5A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 finančního daru bylo schváleno</w:t>
      </w:r>
      <w:r w:rsidR="00E12C81">
        <w:rPr>
          <w:rFonts w:ascii="Arial" w:hAnsi="Arial" w:cs="Arial"/>
          <w:sz w:val="22"/>
          <w:szCs w:val="22"/>
        </w:rPr>
        <w:t xml:space="preserve"> usnesením správní rady ze dne </w:t>
      </w:r>
      <w:r w:rsidR="00732622">
        <w:rPr>
          <w:rFonts w:ascii="Arial" w:hAnsi="Arial" w:cs="Arial"/>
          <w:sz w:val="22"/>
          <w:szCs w:val="22"/>
        </w:rPr>
        <w:t>1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="001D3155">
        <w:rPr>
          <w:rFonts w:ascii="Arial" w:hAnsi="Arial" w:cs="Arial"/>
          <w:sz w:val="22"/>
          <w:szCs w:val="22"/>
        </w:rPr>
        <w:t>10</w:t>
      </w:r>
      <w:r w:rsidRPr="00AD4F53">
        <w:rPr>
          <w:rFonts w:ascii="Arial" w:hAnsi="Arial" w:cs="Arial"/>
          <w:sz w:val="22"/>
          <w:szCs w:val="22"/>
        </w:rPr>
        <w:t>.</w:t>
      </w:r>
      <w:r w:rsidR="00201868" w:rsidRPr="00AD4F53">
        <w:rPr>
          <w:rFonts w:ascii="Arial" w:hAnsi="Arial" w:cs="Arial"/>
          <w:sz w:val="22"/>
          <w:szCs w:val="22"/>
        </w:rPr>
        <w:t xml:space="preserve"> </w:t>
      </w:r>
      <w:r w:rsidRPr="00AD4F53">
        <w:rPr>
          <w:rFonts w:ascii="Arial" w:hAnsi="Arial" w:cs="Arial"/>
          <w:sz w:val="22"/>
          <w:szCs w:val="22"/>
        </w:rPr>
        <w:t>201</w:t>
      </w:r>
      <w:r w:rsidR="001D3155">
        <w:rPr>
          <w:rFonts w:ascii="Arial" w:hAnsi="Arial" w:cs="Arial"/>
          <w:sz w:val="22"/>
          <w:szCs w:val="22"/>
        </w:rPr>
        <w:t>8</w:t>
      </w:r>
      <w:r w:rsidRPr="00AD4F53">
        <w:rPr>
          <w:rFonts w:ascii="Arial" w:hAnsi="Arial" w:cs="Arial"/>
          <w:sz w:val="22"/>
          <w:szCs w:val="22"/>
        </w:rPr>
        <w:t>.</w:t>
      </w:r>
    </w:p>
    <w:p w:rsidR="001D3155" w:rsidRDefault="00DE1371" w:rsidP="001D3155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8D1285">
        <w:rPr>
          <w:rFonts w:ascii="Arial" w:hAnsi="Arial" w:cs="Arial"/>
          <w:sz w:val="22"/>
          <w:szCs w:val="22"/>
        </w:rPr>
        <w:t>jetí finančního daru školou, která je příspěvkovou organizací Plzeňského kraje, bylo schváleno usnesením Rady Plzeň</w:t>
      </w:r>
      <w:r w:rsidR="00E07840">
        <w:rPr>
          <w:rFonts w:ascii="Arial" w:hAnsi="Arial" w:cs="Arial"/>
          <w:sz w:val="22"/>
          <w:szCs w:val="22"/>
        </w:rPr>
        <w:t xml:space="preserve">ského kraje č. </w:t>
      </w:r>
      <w:r w:rsidR="001D3155">
        <w:rPr>
          <w:rFonts w:ascii="Arial" w:hAnsi="Arial" w:cs="Arial"/>
          <w:sz w:val="22"/>
          <w:szCs w:val="22"/>
        </w:rPr>
        <w:t>2600/18 ze dne 22. 10. 2018.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lastRenderedPageBreak/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4928CD" w:rsidRDefault="004928CD">
      <w:pPr>
        <w:pStyle w:val="Zkladntext"/>
        <w:rPr>
          <w:rFonts w:ascii="Arial" w:hAnsi="Arial" w:cs="Arial"/>
          <w:sz w:val="22"/>
          <w:szCs w:val="22"/>
        </w:rPr>
      </w:pPr>
    </w:p>
    <w:p w:rsidR="00FE3942" w:rsidRPr="00DF7156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pStyle w:val="Zkladntext"/>
        <w:rPr>
          <w:rFonts w:ascii="Arial" w:hAnsi="Arial" w:cs="Arial"/>
          <w:i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</w:t>
      </w:r>
      <w:r w:rsidR="00FE3942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 </w:t>
      </w:r>
    </w:p>
    <w:p w:rsidR="00265175" w:rsidRPr="00DF7156" w:rsidRDefault="00265175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A51A4E" w:rsidRPr="00DF7156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7A176A" w:rsidRPr="00DF7156" w:rsidRDefault="007A176A" w:rsidP="007A176A">
      <w:pPr>
        <w:pStyle w:val="Zkladntext"/>
        <w:rPr>
          <w:rFonts w:ascii="Arial" w:hAnsi="Arial" w:cs="Arial"/>
          <w:sz w:val="22"/>
          <w:szCs w:val="22"/>
        </w:rPr>
      </w:pPr>
    </w:p>
    <w:p w:rsidR="00E7635E" w:rsidRPr="00DF7156" w:rsidRDefault="00E7635E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 xml:space="preserve">……………………………….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………………………………….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Rostislav Študent</w:t>
      </w:r>
      <w:r w:rsidRPr="00DF7156">
        <w:rPr>
          <w:rFonts w:ascii="Arial" w:hAnsi="Arial" w:cs="Arial"/>
          <w:i/>
          <w:sz w:val="22"/>
          <w:szCs w:val="22"/>
        </w:rPr>
        <w:t xml:space="preserve"> 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187A07">
        <w:rPr>
          <w:rFonts w:ascii="Arial" w:hAnsi="Arial" w:cs="Arial"/>
          <w:i/>
          <w:sz w:val="22"/>
          <w:szCs w:val="22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187A07">
        <w:rPr>
          <w:rFonts w:ascii="Arial" w:hAnsi="Arial" w:cs="Arial"/>
          <w:sz w:val="22"/>
          <w:szCs w:val="22"/>
        </w:rPr>
        <w:t>Mgr. Jaroslav Šobr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předseda správní rady</w:t>
      </w:r>
    </w:p>
    <w:p w:rsidR="00E7635E" w:rsidRPr="00DF7156" w:rsidRDefault="00E7635E" w:rsidP="00187A0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p w:rsidR="00265175" w:rsidRPr="00DF7156" w:rsidRDefault="00265175" w:rsidP="00187A07">
      <w:pPr>
        <w:pStyle w:val="Zkladntext"/>
        <w:rPr>
          <w:rFonts w:ascii="Arial" w:hAnsi="Arial" w:cs="Arial"/>
          <w:sz w:val="22"/>
          <w:szCs w:val="22"/>
        </w:rPr>
      </w:pPr>
    </w:p>
    <w:sectPr w:rsidR="00265175" w:rsidRPr="00DF7156" w:rsidSect="00AD4F53">
      <w:pgSz w:w="11905" w:h="16837"/>
      <w:pgMar w:top="1417" w:right="1417" w:bottom="170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7C" w:rsidRDefault="00FD577C">
      <w:r>
        <w:separator/>
      </w:r>
    </w:p>
  </w:endnote>
  <w:endnote w:type="continuationSeparator" w:id="0">
    <w:p w:rsidR="00FD577C" w:rsidRDefault="00FD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7C" w:rsidRDefault="00FD577C">
      <w:r>
        <w:separator/>
      </w:r>
    </w:p>
  </w:footnote>
  <w:footnote w:type="continuationSeparator" w:id="0">
    <w:p w:rsidR="00FD577C" w:rsidRDefault="00FD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56"/>
    <w:rsid w:val="0002050C"/>
    <w:rsid w:val="000453A8"/>
    <w:rsid w:val="00113EB5"/>
    <w:rsid w:val="00121922"/>
    <w:rsid w:val="00136355"/>
    <w:rsid w:val="001719B7"/>
    <w:rsid w:val="00187A07"/>
    <w:rsid w:val="001A1140"/>
    <w:rsid w:val="001D3155"/>
    <w:rsid w:val="001F597B"/>
    <w:rsid w:val="00201868"/>
    <w:rsid w:val="002179F9"/>
    <w:rsid w:val="00236B9B"/>
    <w:rsid w:val="00252824"/>
    <w:rsid w:val="00265175"/>
    <w:rsid w:val="00294C35"/>
    <w:rsid w:val="003776AE"/>
    <w:rsid w:val="00390A87"/>
    <w:rsid w:val="00393947"/>
    <w:rsid w:val="003B6C5A"/>
    <w:rsid w:val="003C476A"/>
    <w:rsid w:val="003F63E9"/>
    <w:rsid w:val="0040529B"/>
    <w:rsid w:val="004148F8"/>
    <w:rsid w:val="00472F2A"/>
    <w:rsid w:val="00477431"/>
    <w:rsid w:val="004928CD"/>
    <w:rsid w:val="004D7F3B"/>
    <w:rsid w:val="004F0C9F"/>
    <w:rsid w:val="005059D8"/>
    <w:rsid w:val="005068AD"/>
    <w:rsid w:val="00531C4D"/>
    <w:rsid w:val="005A3504"/>
    <w:rsid w:val="00692C03"/>
    <w:rsid w:val="0069655C"/>
    <w:rsid w:val="00732622"/>
    <w:rsid w:val="00787BCA"/>
    <w:rsid w:val="007A176A"/>
    <w:rsid w:val="007A43E9"/>
    <w:rsid w:val="008D1285"/>
    <w:rsid w:val="008E3CD6"/>
    <w:rsid w:val="008F51B8"/>
    <w:rsid w:val="009578D9"/>
    <w:rsid w:val="009D522F"/>
    <w:rsid w:val="009F3A1F"/>
    <w:rsid w:val="00A246C8"/>
    <w:rsid w:val="00A51A4E"/>
    <w:rsid w:val="00A74945"/>
    <w:rsid w:val="00A90187"/>
    <w:rsid w:val="00AC6A26"/>
    <w:rsid w:val="00AD4F53"/>
    <w:rsid w:val="00B36346"/>
    <w:rsid w:val="00BF41A7"/>
    <w:rsid w:val="00C35EF0"/>
    <w:rsid w:val="00CB2551"/>
    <w:rsid w:val="00CD5EC5"/>
    <w:rsid w:val="00CD65F4"/>
    <w:rsid w:val="00CE5A9E"/>
    <w:rsid w:val="00D06BB5"/>
    <w:rsid w:val="00D52ACE"/>
    <w:rsid w:val="00D935CD"/>
    <w:rsid w:val="00DC69DD"/>
    <w:rsid w:val="00DE1371"/>
    <w:rsid w:val="00DE6ABE"/>
    <w:rsid w:val="00DF7156"/>
    <w:rsid w:val="00E07840"/>
    <w:rsid w:val="00E12C81"/>
    <w:rsid w:val="00E16BE8"/>
    <w:rsid w:val="00E1776E"/>
    <w:rsid w:val="00E17911"/>
    <w:rsid w:val="00E4309A"/>
    <w:rsid w:val="00E6387B"/>
    <w:rsid w:val="00E72F7D"/>
    <w:rsid w:val="00E7635E"/>
    <w:rsid w:val="00ED1389"/>
    <w:rsid w:val="00EE6C20"/>
    <w:rsid w:val="00F14367"/>
    <w:rsid w:val="00F34BF3"/>
    <w:rsid w:val="00F51DDB"/>
    <w:rsid w:val="00F67FB8"/>
    <w:rsid w:val="00F819D6"/>
    <w:rsid w:val="00F836CE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5B5B40"/>
  <w15:docId w15:val="{529DD3AB-2A52-47B6-8A7B-C187E1EE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  <w:style w:type="paragraph" w:customStyle="1" w:styleId="PKNormal">
    <w:name w:val="PK_Normal"/>
    <w:basedOn w:val="Normln"/>
    <w:link w:val="PKNormalChar"/>
    <w:qFormat/>
    <w:rsid w:val="00AD4F53"/>
    <w:pPr>
      <w:suppressAutoHyphens w:val="0"/>
      <w:jc w:val="both"/>
    </w:pPr>
    <w:rPr>
      <w:rFonts w:ascii="Arial" w:hAnsi="Arial"/>
      <w:sz w:val="24"/>
      <w:szCs w:val="24"/>
      <w:lang w:eastAsia="en-US" w:bidi="en-US"/>
    </w:rPr>
  </w:style>
  <w:style w:type="character" w:customStyle="1" w:styleId="PKNormalChar">
    <w:name w:val="PK_Normal Char"/>
    <w:link w:val="PKNormal"/>
    <w:locked/>
    <w:rsid w:val="00390A87"/>
    <w:rPr>
      <w:rFonts w:ascii="Arial" w:hAnsi="Arial"/>
      <w:sz w:val="24"/>
      <w:szCs w:val="24"/>
      <w:lang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8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C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Jopková Jana</cp:lastModifiedBy>
  <cp:revision>4</cp:revision>
  <cp:lastPrinted>2019-04-10T12:53:00Z</cp:lastPrinted>
  <dcterms:created xsi:type="dcterms:W3CDTF">2019-04-04T05:21:00Z</dcterms:created>
  <dcterms:modified xsi:type="dcterms:W3CDTF">2019-04-10T12:54:00Z</dcterms:modified>
</cp:coreProperties>
</file>