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D5" w:rsidRDefault="00E942D5">
      <w:pPr>
        <w:rPr>
          <w:rFonts w:eastAsia="Calibri"/>
        </w:rPr>
      </w:pPr>
    </w:p>
    <w:p w:rsidR="00C15C7E" w:rsidRDefault="00C15C7E">
      <w:pPr>
        <w:rPr>
          <w:rFonts w:eastAsia="Calibri"/>
        </w:rPr>
      </w:pP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Marie </w:t>
      </w:r>
      <w:proofErr w:type="spellStart"/>
      <w:r>
        <w:rPr>
          <w:rFonts w:ascii="Times New Roman" w:hAnsi="Times New Roman" w:cs="Times New Roman"/>
          <w:lang w:val="en-US"/>
        </w:rPr>
        <w:t>Šulcová</w:t>
      </w:r>
      <w:proofErr w:type="spellEnd"/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IČ: 44299346</w:t>
      </w: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Wenzigova</w:t>
      </w:r>
      <w:proofErr w:type="spellEnd"/>
      <w:r>
        <w:rPr>
          <w:rFonts w:ascii="Times New Roman" w:hAnsi="Times New Roman" w:cs="Times New Roman"/>
          <w:lang w:val="en-US"/>
        </w:rPr>
        <w:t xml:space="preserve"> 1004/14, 120 00 Praha 2 - </w:t>
      </w:r>
      <w:proofErr w:type="spellStart"/>
      <w:r>
        <w:rPr>
          <w:rFonts w:ascii="Times New Roman" w:hAnsi="Times New Roman" w:cs="Times New Roman"/>
          <w:lang w:val="en-US"/>
        </w:rPr>
        <w:t>Vinohrady</w:t>
      </w:r>
      <w:proofErr w:type="spellEnd"/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objednatel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)</w:t>
      </w: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b/>
          <w:u w:val="single"/>
          <w:lang w:val="en-US"/>
        </w:rPr>
      </w:pPr>
    </w:p>
    <w:p w:rsidR="00C15C7E" w:rsidRPr="005E5450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Pardubice, 1. 4. 2019</w:t>
      </w: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b/>
          <w:u w:val="single"/>
          <w:lang w:val="en-US"/>
        </w:rPr>
      </w:pP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5E5450">
        <w:rPr>
          <w:rFonts w:ascii="Times New Roman" w:hAnsi="Times New Roman" w:cs="Times New Roman"/>
          <w:b/>
          <w:u w:val="single"/>
          <w:lang w:val="en-US"/>
        </w:rPr>
        <w:t>Věc</w:t>
      </w:r>
      <w:proofErr w:type="spellEnd"/>
      <w:r w:rsidRPr="005E5450">
        <w:rPr>
          <w:rFonts w:ascii="Times New Roman" w:hAnsi="Times New Roman" w:cs="Times New Roman"/>
          <w:b/>
          <w:u w:val="single"/>
          <w:lang w:val="en-US"/>
        </w:rPr>
        <w:t>: AKCEPTACE OBJEDNÁVKY</w:t>
      </w: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b/>
          <w:u w:val="single"/>
          <w:lang w:val="en-US"/>
        </w:rPr>
      </w:pP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Dobrý</w:t>
      </w:r>
      <w:proofErr w:type="spellEnd"/>
      <w:r>
        <w:rPr>
          <w:rFonts w:ascii="Times New Roman" w:hAnsi="Times New Roman" w:cs="Times New Roman"/>
          <w:lang w:val="en-US"/>
        </w:rPr>
        <w:t xml:space="preserve"> den,</w:t>
      </w: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potvrzujeme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přijetí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objednávky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pronájem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drah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v </w:t>
      </w:r>
      <w:r>
        <w:rPr>
          <w:rFonts w:ascii="Times New Roman" w:hAnsi="Times New Roman" w:cs="Times New Roman"/>
          <w:lang w:val="en-US"/>
        </w:rPr>
        <w:t xml:space="preserve">50M </w:t>
      </w:r>
      <w:proofErr w:type="spellStart"/>
      <w:r>
        <w:rPr>
          <w:rFonts w:ascii="Times New Roman" w:hAnsi="Times New Roman" w:cs="Times New Roman"/>
          <w:lang w:val="en-US"/>
        </w:rPr>
        <w:t>bazénu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dnech</w:t>
      </w:r>
      <w:proofErr w:type="spellEnd"/>
      <w:r>
        <w:rPr>
          <w:rFonts w:ascii="Times New Roman" w:hAnsi="Times New Roman" w:cs="Times New Roman"/>
          <w:lang w:val="en-US"/>
        </w:rPr>
        <w:t xml:space="preserve"> 16. 4. – 26. 4. 2019, </w:t>
      </w:r>
      <w:proofErr w:type="spellStart"/>
      <w:r>
        <w:rPr>
          <w:rFonts w:ascii="Times New Roman" w:hAnsi="Times New Roman" w:cs="Times New Roman"/>
          <w:lang w:val="en-US"/>
        </w:rPr>
        <w:t>kterou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tímto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akceptujeme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</w:p>
    <w:p w:rsidR="00C15C7E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lang w:val="en-US"/>
        </w:rPr>
        <w:t>Musilová</w:t>
      </w:r>
      <w:proofErr w:type="spellEnd"/>
      <w:r w:rsidR="00834E6F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</w:t>
      </w:r>
      <w:proofErr w:type="spellStart"/>
      <w:r w:rsidR="00834E6F">
        <w:rPr>
          <w:rFonts w:ascii="Times New Roman" w:hAnsi="Times New Roman" w:cs="Times New Roman"/>
          <w:lang w:val="en-US"/>
        </w:rPr>
        <w:t>Jiří</w:t>
      </w:r>
      <w:proofErr w:type="spellEnd"/>
      <w:r w:rsidR="00834E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34E6F">
        <w:rPr>
          <w:rFonts w:ascii="Times New Roman" w:hAnsi="Times New Roman" w:cs="Times New Roman"/>
          <w:lang w:val="en-US"/>
        </w:rPr>
        <w:t>Vysoudil</w:t>
      </w:r>
      <w:proofErr w:type="spellEnd"/>
    </w:p>
    <w:p w:rsidR="00C15C7E" w:rsidRPr="005E5450" w:rsidRDefault="00C15C7E" w:rsidP="00C15C7E">
      <w:pPr>
        <w:pStyle w:val="Bezodstavcovhostylu"/>
        <w:tabs>
          <w:tab w:val="left" w:pos="754"/>
          <w:tab w:val="left" w:pos="1507"/>
          <w:tab w:val="left" w:pos="2261"/>
          <w:tab w:val="left" w:pos="3015"/>
          <w:tab w:val="left" w:pos="3768"/>
          <w:tab w:val="left" w:pos="4522"/>
          <w:tab w:val="left" w:pos="5275"/>
          <w:tab w:val="left" w:pos="6029"/>
          <w:tab w:val="left" w:pos="6783"/>
          <w:tab w:val="left" w:pos="7536"/>
          <w:tab w:val="left" w:pos="8931"/>
          <w:tab w:val="left" w:pos="9044"/>
        </w:tabs>
        <w:ind w:left="-709" w:right="-9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PAP PARDUBICE </w:t>
      </w:r>
      <w:proofErr w:type="spellStart"/>
      <w:r>
        <w:rPr>
          <w:rFonts w:ascii="Times New Roman" w:hAnsi="Times New Roman" w:cs="Times New Roman"/>
          <w:lang w:val="en-US"/>
        </w:rPr>
        <w:t>o.p.s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="00834E6F">
        <w:rPr>
          <w:rFonts w:ascii="Times New Roman" w:hAnsi="Times New Roman" w:cs="Times New Roman"/>
          <w:lang w:val="en-US"/>
        </w:rPr>
        <w:t xml:space="preserve">                                                                      PAP PARDUBICE o.p.s.</w:t>
      </w:r>
      <w:bookmarkStart w:id="0" w:name="_GoBack"/>
      <w:bookmarkEnd w:id="0"/>
    </w:p>
    <w:p w:rsidR="006F64CD" w:rsidRPr="006F64CD" w:rsidRDefault="006F64CD" w:rsidP="006F64CD">
      <w:pPr>
        <w:tabs>
          <w:tab w:val="left" w:pos="2410"/>
        </w:tabs>
        <w:rPr>
          <w:rFonts w:eastAsia="Calibri"/>
          <w:b/>
          <w:sz w:val="48"/>
          <w:szCs w:val="48"/>
        </w:rPr>
      </w:pPr>
    </w:p>
    <w:sectPr w:rsidR="006F64CD" w:rsidRPr="006F64CD">
      <w:headerReference w:type="default" r:id="rId7"/>
      <w:footerReference w:type="default" r:id="rId8"/>
      <w:pgSz w:w="11906" w:h="16838"/>
      <w:pgMar w:top="1440" w:right="1800" w:bottom="1440" w:left="1418" w:header="708" w:footer="708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BC3" w:rsidRDefault="00EB0BC3">
      <w:r>
        <w:separator/>
      </w:r>
    </w:p>
  </w:endnote>
  <w:endnote w:type="continuationSeparator" w:id="0">
    <w:p w:rsidR="00EB0BC3" w:rsidRDefault="00EB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Koop Office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2D5" w:rsidRDefault="00CC0E5D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35" distB="0" distL="118110" distR="114300" simplePos="0" relativeHeight="6" behindDoc="1" locked="0" layoutInCell="1" allowOverlap="1">
              <wp:simplePos x="0" y="0"/>
              <wp:positionH relativeFrom="column">
                <wp:posOffset>4509135</wp:posOffset>
              </wp:positionH>
              <wp:positionV relativeFrom="paragraph">
                <wp:posOffset>-180340</wp:posOffset>
              </wp:positionV>
              <wp:extent cx="1372870" cy="458470"/>
              <wp:effectExtent l="0" t="0" r="0" b="0"/>
              <wp:wrapSquare wrapText="bothSides"/>
              <wp:docPr id="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2320" cy="45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42D5" w:rsidRDefault="00E942D5">
                          <w:pPr>
                            <w:pStyle w:val="Obsahrmce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5" o:spid="_x0000_s1027" style="position:absolute;margin-left:355.05pt;margin-top:-14.2pt;width:108.1pt;height:36.1pt;z-index:-503316474;visibility:visible;mso-wrap-style:square;mso-wrap-distance-left:9.3pt;mso-wrap-distance-top:.05pt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" filled="f" stroked="f">
              <v:textbox>
                <w:txbxContent>
                  <w:p w:rsidR="00E942D5" w:rsidRDefault="00E942D5">
                    <w:pPr>
                      <w:pStyle w:val="Obsahrmce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cs-CZ" w:eastAsia="cs-CZ"/>
      </w:rPr>
      <w:drawing>
        <wp:anchor distT="0" distB="2540" distL="114300" distR="114300" simplePos="0" relativeHeight="3" behindDoc="1" locked="0" layoutInCell="1" allowOverlap="1">
          <wp:simplePos x="0" y="0"/>
          <wp:positionH relativeFrom="column">
            <wp:posOffset>2451735</wp:posOffset>
          </wp:positionH>
          <wp:positionV relativeFrom="paragraph">
            <wp:posOffset>-476885</wp:posOffset>
          </wp:positionV>
          <wp:extent cx="3543300" cy="664210"/>
          <wp:effectExtent l="0" t="0" r="0" b="0"/>
          <wp:wrapSquare wrapText="bothSides"/>
          <wp:docPr id="6" name="obrázek 2" descr="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2" descr="pa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BC3" w:rsidRDefault="00EB0BC3">
      <w:r>
        <w:separator/>
      </w:r>
    </w:p>
  </w:footnote>
  <w:footnote w:type="continuationSeparator" w:id="0">
    <w:p w:rsidR="00EB0BC3" w:rsidRDefault="00EB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2D5" w:rsidRDefault="00CC0E5D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2540" distB="0" distL="118110" distR="114300" simplePos="0" relativeHeight="2" behindDoc="1" locked="0" layoutInCell="1" allowOverlap="1">
              <wp:simplePos x="0" y="0"/>
              <wp:positionH relativeFrom="column">
                <wp:posOffset>-520065</wp:posOffset>
              </wp:positionH>
              <wp:positionV relativeFrom="paragraph">
                <wp:posOffset>116840</wp:posOffset>
              </wp:positionV>
              <wp:extent cx="5487670" cy="80137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7120" cy="80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42D5" w:rsidRDefault="00CC0E5D">
                          <w:pPr>
                            <w:pStyle w:val="Obsahrmce"/>
                            <w:ind w:left="720" w:hanging="720"/>
                            <w:rPr>
                              <w:rFonts w:ascii="HelveticaNeueLT Pro 65 Md" w:hAnsi="HelveticaNeueLT Pro 65 Md"/>
                              <w:color w:val="FFFFFF"/>
                              <w:sz w:val="16"/>
                            </w:rPr>
                          </w:pPr>
                          <w:r>
                            <w:rPr>
                              <w:rFonts w:ascii="HelveticaNeueLT Pro 65 Md" w:hAnsi="HelveticaNeueLT Pro 65 Md"/>
                              <w:color w:val="FFFFFF"/>
                              <w:sz w:val="16"/>
                            </w:rPr>
                            <w:t xml:space="preserve">PAP PARDUBICE </w:t>
                          </w:r>
                          <w:proofErr w:type="spellStart"/>
                          <w:r>
                            <w:rPr>
                              <w:rFonts w:ascii="HelveticaNeueLT Pro 65 Md" w:hAnsi="HelveticaNeueLT Pro 65 Md"/>
                              <w:color w:val="FFFFFF"/>
                              <w:sz w:val="16"/>
                            </w:rPr>
                            <w:t>o.p.s</w:t>
                          </w:r>
                          <w:proofErr w:type="spellEnd"/>
                          <w:r>
                            <w:rPr>
                              <w:rFonts w:ascii="HelveticaNeueLT Pro 65 Md" w:hAnsi="HelveticaNeueLT Pro 65 Md"/>
                              <w:color w:val="FFFFFF"/>
                              <w:sz w:val="16"/>
                            </w:rPr>
                            <w:t xml:space="preserve">. / </w:t>
                          </w:r>
                          <w:proofErr w:type="spellStart"/>
                          <w:r>
                            <w:rPr>
                              <w:rFonts w:ascii="HelveticaNeueLT Pro 65 Md" w:hAnsi="HelveticaNeueLT Pro 65 Md"/>
                              <w:color w:val="FFFFFF"/>
                              <w:sz w:val="16"/>
                            </w:rPr>
                            <w:t>Jiráskova</w:t>
                          </w:r>
                          <w:proofErr w:type="spellEnd"/>
                          <w:r>
                            <w:rPr>
                              <w:rFonts w:ascii="HelveticaNeueLT Pro 65 Md" w:hAnsi="HelveticaNeueLT Pro 65 Md"/>
                              <w:color w:val="FFFFFF"/>
                              <w:sz w:val="16"/>
                            </w:rPr>
                            <w:t xml:space="preserve"> 2664, 530 03 Pardubice / T: 461 101 200 / IČO 28825781 </w:t>
                          </w:r>
                        </w:p>
                        <w:p w:rsidR="00E942D5" w:rsidRDefault="00CC0E5D">
                          <w:pPr>
                            <w:pStyle w:val="Obsahrmce"/>
                            <w:ind w:left="720" w:hanging="720"/>
                            <w:rPr>
                              <w:rFonts w:ascii="HelveticaNeueLT Pro 65 Md" w:hAnsi="HelveticaNeueLT Pro 65 Md"/>
                              <w:color w:val="FFFFFF"/>
                              <w:sz w:val="16"/>
                            </w:rPr>
                          </w:pPr>
                          <w:r>
                            <w:rPr>
                              <w:rFonts w:ascii="HelveticaNeueLT Pro 65 Md" w:hAnsi="HelveticaNeueLT Pro 65 Md"/>
                              <w:color w:val="FFFFFF"/>
                              <w:sz w:val="16"/>
                            </w:rPr>
                            <w:t>www.aquapce.cz</w:t>
                          </w:r>
                        </w:p>
                        <w:p w:rsidR="00E942D5" w:rsidRDefault="00E942D5">
                          <w:pPr>
                            <w:pStyle w:val="Obsahrmce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4" o:spid="_x0000_s1026" style="position:absolute;margin-left:-40.95pt;margin-top:9.2pt;width:432.1pt;height:63.1pt;z-index:-503316478;visibility:visible;mso-wrap-style:square;mso-wrap-distance-left:9.3pt;mso-wrap-distance-top:.2pt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" filled="f" stroked="f">
              <v:textbox>
                <w:txbxContent>
                  <w:p w:rsidR="00E942D5" w:rsidRDefault="00CC0E5D">
                    <w:pPr>
                      <w:pStyle w:val="Obsahrmce"/>
                      <w:ind w:left="720" w:hanging="720"/>
                      <w:rPr>
                        <w:rFonts w:ascii="HelveticaNeueLT Pro 65 Md" w:hAnsi="HelveticaNeueLT Pro 65 Md"/>
                        <w:color w:val="FFFFFF"/>
                        <w:sz w:val="16"/>
                      </w:rPr>
                    </w:pPr>
                    <w:r>
                      <w:rPr>
                        <w:rFonts w:ascii="HelveticaNeueLT Pro 65 Md" w:hAnsi="HelveticaNeueLT Pro 65 Md"/>
                        <w:color w:val="FFFFFF"/>
                        <w:sz w:val="16"/>
                      </w:rPr>
                      <w:t xml:space="preserve">PAP PARDUBICE </w:t>
                    </w:r>
                    <w:proofErr w:type="spellStart"/>
                    <w:r>
                      <w:rPr>
                        <w:rFonts w:ascii="HelveticaNeueLT Pro 65 Md" w:hAnsi="HelveticaNeueLT Pro 65 Md"/>
                        <w:color w:val="FFFFFF"/>
                        <w:sz w:val="16"/>
                      </w:rPr>
                      <w:t>o.p.s</w:t>
                    </w:r>
                    <w:proofErr w:type="spellEnd"/>
                    <w:r>
                      <w:rPr>
                        <w:rFonts w:ascii="HelveticaNeueLT Pro 65 Md" w:hAnsi="HelveticaNeueLT Pro 65 Md"/>
                        <w:color w:val="FFFFFF"/>
                        <w:sz w:val="16"/>
                      </w:rPr>
                      <w:t xml:space="preserve">. / </w:t>
                    </w:r>
                    <w:proofErr w:type="spellStart"/>
                    <w:r>
                      <w:rPr>
                        <w:rFonts w:ascii="HelveticaNeueLT Pro 65 Md" w:hAnsi="HelveticaNeueLT Pro 65 Md"/>
                        <w:color w:val="FFFFFF"/>
                        <w:sz w:val="16"/>
                      </w:rPr>
                      <w:t>Jiráskova</w:t>
                    </w:r>
                    <w:proofErr w:type="spellEnd"/>
                    <w:r>
                      <w:rPr>
                        <w:rFonts w:ascii="HelveticaNeueLT Pro 65 Md" w:hAnsi="HelveticaNeueLT Pro 65 Md"/>
                        <w:color w:val="FFFFFF"/>
                        <w:sz w:val="16"/>
                      </w:rPr>
                      <w:t xml:space="preserve"> 2664, 530 03 Pardubice / T: 461 101 200 / IČO 28825781 </w:t>
                    </w:r>
                  </w:p>
                  <w:p w:rsidR="00E942D5" w:rsidRDefault="00CC0E5D">
                    <w:pPr>
                      <w:pStyle w:val="Obsahrmce"/>
                      <w:ind w:left="720" w:hanging="720"/>
                      <w:rPr>
                        <w:rFonts w:ascii="HelveticaNeueLT Pro 65 Md" w:hAnsi="HelveticaNeueLT Pro 65 Md"/>
                        <w:color w:val="FFFFFF"/>
                        <w:sz w:val="16"/>
                      </w:rPr>
                    </w:pPr>
                    <w:r>
                      <w:rPr>
                        <w:rFonts w:ascii="HelveticaNeueLT Pro 65 Md" w:hAnsi="HelveticaNeueLT Pro 65 Md"/>
                        <w:color w:val="FFFFFF"/>
                        <w:sz w:val="16"/>
                      </w:rPr>
                      <w:t>www.aquapce.cz</w:t>
                    </w:r>
                  </w:p>
                  <w:p w:rsidR="00E942D5" w:rsidRDefault="00E942D5">
                    <w:pPr>
                      <w:pStyle w:val="Obsahrmce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cs-CZ" w:eastAsia="cs-CZ"/>
      </w:rPr>
      <w:drawing>
        <wp:anchor distT="0" distB="0" distL="114300" distR="117475" simplePos="0" relativeHeight="5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2540</wp:posOffset>
          </wp:positionV>
          <wp:extent cx="6702425" cy="1358900"/>
          <wp:effectExtent l="0" t="0" r="0" b="0"/>
          <wp:wrapSquare wrapText="bothSides"/>
          <wp:docPr id="3" name="Obrázek1" descr="h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1" descr="hlav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02425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D5"/>
    <w:rsid w:val="00095C3E"/>
    <w:rsid w:val="00141960"/>
    <w:rsid w:val="00146B67"/>
    <w:rsid w:val="002D3279"/>
    <w:rsid w:val="00502431"/>
    <w:rsid w:val="006F64CD"/>
    <w:rsid w:val="00761630"/>
    <w:rsid w:val="00834E6F"/>
    <w:rsid w:val="008937D5"/>
    <w:rsid w:val="00897435"/>
    <w:rsid w:val="00986422"/>
    <w:rsid w:val="00B60367"/>
    <w:rsid w:val="00C15C7E"/>
    <w:rsid w:val="00C2108B"/>
    <w:rsid w:val="00CC0E5D"/>
    <w:rsid w:val="00D01419"/>
    <w:rsid w:val="00DA7E02"/>
    <w:rsid w:val="00E942D5"/>
    <w:rsid w:val="00EB0BC3"/>
    <w:rsid w:val="00E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BA79B8-F28E-4FC1-AD89-61D77D06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A"/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customStyle="1" w:styleId="Zkladnodstavec">
    <w:name w:val="[Z‡kladn’ odstavec]"/>
    <w:basedOn w:val="Normln"/>
    <w:qFormat/>
    <w:pPr>
      <w:widowControl w:val="0"/>
      <w:spacing w:line="288" w:lineRule="auto"/>
      <w:textAlignment w:val="center"/>
    </w:pPr>
    <w:rPr>
      <w:rFonts w:ascii="Times-Roman" w:hAnsi="Times-Roman" w:cs="Times-Roman"/>
      <w:color w:val="000000"/>
      <w:lang w:val="cs-CZ" w:bidi="en-US"/>
    </w:rPr>
  </w:style>
  <w:style w:type="paragraph" w:customStyle="1" w:styleId="Bezodstavcovhostylu">
    <w:name w:val="[Bez odstavcovŽho stylu]"/>
    <w:qFormat/>
    <w:pPr>
      <w:widowControl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 w:bidi="en-US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Default">
    <w:name w:val="Default"/>
    <w:qFormat/>
    <w:rPr>
      <w:rFonts w:ascii="Koop Office" w:hAnsi="Koop Office" w:cs="Koop Office"/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71BF-5CED-4C87-8FC8-8CBC0035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獫票楧栮捯洀鉭曮㞱Û뜰⠲쎔딁烊皭〼፥ᙼ䕸忤઱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</dc:creator>
  <dc:description/>
  <cp:lastModifiedBy>Fojtlová</cp:lastModifiedBy>
  <cp:revision>3</cp:revision>
  <cp:lastPrinted>2017-11-20T09:43:00Z</cp:lastPrinted>
  <dcterms:created xsi:type="dcterms:W3CDTF">2019-05-16T08:41:00Z</dcterms:created>
  <dcterms:modified xsi:type="dcterms:W3CDTF">2019-05-16T08:45:00Z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獫票楧栮捯洀鉭曮㞱Û뜰⠲쎔딁烊皭〼፥ᙼ䕸忤઱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