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4CC" w:rsidRDefault="00DE74CC" w:rsidP="0099313B">
      <w:pPr>
        <w:pStyle w:val="Nadpis1"/>
        <w:jc w:val="left"/>
      </w:pPr>
    </w:p>
    <w:p w:rsidR="00DE74CC" w:rsidRPr="002E6191" w:rsidRDefault="00DE74CC" w:rsidP="00DE74CC">
      <w:pPr>
        <w:pStyle w:val="Nadpis1"/>
        <w:spacing w:before="0" w:after="0"/>
        <w:rPr>
          <w:rFonts w:cs="Arial"/>
          <w:spacing w:val="80"/>
          <w:sz w:val="28"/>
          <w:szCs w:val="28"/>
        </w:rPr>
      </w:pPr>
      <w:r w:rsidRPr="002E6191">
        <w:rPr>
          <w:rFonts w:cs="Arial"/>
          <w:spacing w:val="80"/>
          <w:sz w:val="28"/>
          <w:szCs w:val="28"/>
        </w:rPr>
        <w:t>SMLOUVA O DÍLO</w:t>
      </w:r>
    </w:p>
    <w:p w:rsidR="00DE74CC" w:rsidRDefault="00DE74CC" w:rsidP="00DE74C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Pr="00A467FD">
        <w:rPr>
          <w:rFonts w:ascii="Arial" w:hAnsi="Arial" w:cs="Arial"/>
          <w:sz w:val="22"/>
          <w:szCs w:val="22"/>
        </w:rPr>
        <w:t>zpracován</w:t>
      </w:r>
      <w:r>
        <w:rPr>
          <w:rFonts w:ascii="Arial" w:hAnsi="Arial" w:cs="Arial"/>
          <w:sz w:val="22"/>
          <w:szCs w:val="22"/>
        </w:rPr>
        <w:t xml:space="preserve">í </w:t>
      </w:r>
      <w:r w:rsidR="00BD158F">
        <w:rPr>
          <w:rFonts w:ascii="Arial" w:hAnsi="Arial" w:cs="Arial"/>
          <w:sz w:val="22"/>
          <w:szCs w:val="22"/>
        </w:rPr>
        <w:t>technologického postupu</w:t>
      </w:r>
    </w:p>
    <w:p w:rsidR="002E6191" w:rsidRPr="00A467FD" w:rsidRDefault="002E6191" w:rsidP="00DE74CC">
      <w:pPr>
        <w:jc w:val="center"/>
        <w:rPr>
          <w:rFonts w:ascii="Arial" w:hAnsi="Arial" w:cs="Arial"/>
          <w:sz w:val="22"/>
          <w:szCs w:val="22"/>
        </w:rPr>
      </w:pPr>
    </w:p>
    <w:p w:rsidR="00DE74CC" w:rsidRDefault="00E36D9F" w:rsidP="002E6191">
      <w:pPr>
        <w:pStyle w:val="Zkladntext21"/>
        <w:widowControl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uzavřená podle ustanovení § 2586</w:t>
      </w:r>
      <w:r w:rsidR="00DE74CC" w:rsidRPr="00A467FD">
        <w:rPr>
          <w:rFonts w:ascii="Arial" w:hAnsi="Arial" w:cs="Arial"/>
          <w:sz w:val="22"/>
          <w:szCs w:val="22"/>
        </w:rPr>
        <w:t xml:space="preserve"> a následujících </w:t>
      </w:r>
      <w:r w:rsidR="00DE74CC">
        <w:rPr>
          <w:rFonts w:ascii="Arial" w:hAnsi="Arial" w:cs="Arial"/>
          <w:sz w:val="22"/>
          <w:szCs w:val="22"/>
        </w:rPr>
        <w:t xml:space="preserve">zákona </w:t>
      </w:r>
      <w:r>
        <w:rPr>
          <w:rFonts w:ascii="Arial" w:hAnsi="Arial" w:cs="Arial"/>
          <w:sz w:val="22"/>
          <w:szCs w:val="22"/>
        </w:rPr>
        <w:t>č. 89/2012</w:t>
      </w:r>
      <w:r w:rsidR="00DE74CC" w:rsidRPr="00A467FD">
        <w:rPr>
          <w:rFonts w:ascii="Arial" w:hAnsi="Arial" w:cs="Arial"/>
          <w:sz w:val="22"/>
          <w:szCs w:val="22"/>
        </w:rPr>
        <w:t xml:space="preserve"> Sb.</w:t>
      </w:r>
      <w:r>
        <w:rPr>
          <w:rFonts w:ascii="Arial" w:hAnsi="Arial" w:cs="Arial"/>
          <w:sz w:val="22"/>
          <w:szCs w:val="22"/>
        </w:rPr>
        <w:t>,</w:t>
      </w:r>
      <w:r w:rsidR="00463B1E">
        <w:rPr>
          <w:rFonts w:ascii="Arial" w:hAnsi="Arial" w:cs="Arial"/>
          <w:sz w:val="22"/>
          <w:szCs w:val="22"/>
        </w:rPr>
        <w:t xml:space="preserve"> občanský zákoník</w:t>
      </w:r>
      <w:r w:rsidR="00DE74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 platném</w:t>
      </w:r>
      <w:r w:rsidR="00DE74CC" w:rsidRPr="00A467FD">
        <w:rPr>
          <w:rFonts w:ascii="Arial" w:hAnsi="Arial" w:cs="Arial"/>
          <w:sz w:val="22"/>
          <w:szCs w:val="22"/>
        </w:rPr>
        <w:t xml:space="preserve"> znění mezi těm</w:t>
      </w:r>
      <w:r w:rsidR="00DE74CC">
        <w:rPr>
          <w:rFonts w:ascii="Arial" w:hAnsi="Arial" w:cs="Arial"/>
          <w:sz w:val="22"/>
          <w:szCs w:val="22"/>
        </w:rPr>
        <w:t>i</w:t>
      </w:r>
      <w:r w:rsidR="00DE74CC" w:rsidRPr="00A467FD">
        <w:rPr>
          <w:rFonts w:ascii="Arial" w:hAnsi="Arial" w:cs="Arial"/>
          <w:sz w:val="22"/>
          <w:szCs w:val="22"/>
        </w:rPr>
        <w:t>to smluvními stranami:</w:t>
      </w:r>
    </w:p>
    <w:p w:rsidR="002E6191" w:rsidRPr="00A467FD" w:rsidRDefault="002E6191" w:rsidP="002E6191">
      <w:pPr>
        <w:pStyle w:val="Zkladntext21"/>
        <w:widowControl/>
        <w:ind w:left="0" w:firstLine="0"/>
        <w:rPr>
          <w:rFonts w:ascii="Arial" w:hAnsi="Arial" w:cs="Arial"/>
          <w:sz w:val="22"/>
          <w:szCs w:val="22"/>
        </w:rPr>
      </w:pPr>
    </w:p>
    <w:p w:rsidR="00DE74CC" w:rsidRPr="00A467FD" w:rsidRDefault="00DE74CC" w:rsidP="00DE74CC">
      <w:pPr>
        <w:pStyle w:val="Nadpis4"/>
        <w:keepNext w:val="0"/>
        <w:tabs>
          <w:tab w:val="left" w:pos="1985"/>
        </w:tabs>
        <w:rPr>
          <w:rFonts w:ascii="Arial" w:hAnsi="Arial" w:cs="Arial"/>
          <w:b/>
          <w:sz w:val="22"/>
          <w:szCs w:val="22"/>
        </w:rPr>
      </w:pPr>
    </w:p>
    <w:p w:rsidR="00DE74CC" w:rsidRPr="0043514C" w:rsidRDefault="00C14F66" w:rsidP="00DE74CC">
      <w:pPr>
        <w:pStyle w:val="Nadpis4"/>
        <w:keepNext w:val="0"/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43514C">
        <w:rPr>
          <w:rFonts w:ascii="Arial" w:hAnsi="Arial" w:cs="Arial"/>
          <w:sz w:val="22"/>
          <w:szCs w:val="22"/>
        </w:rPr>
        <w:t>Obchodní firma</w:t>
      </w:r>
      <w:r w:rsidR="00DE74CC" w:rsidRPr="0043514C">
        <w:rPr>
          <w:rFonts w:ascii="Arial" w:hAnsi="Arial" w:cs="Arial"/>
          <w:sz w:val="22"/>
          <w:szCs w:val="22"/>
        </w:rPr>
        <w:t>:</w:t>
      </w:r>
      <w:r w:rsidR="00E36D9F" w:rsidRPr="0043514C">
        <w:rPr>
          <w:rFonts w:ascii="Arial" w:hAnsi="Arial" w:cs="Arial"/>
          <w:sz w:val="22"/>
          <w:szCs w:val="22"/>
        </w:rPr>
        <w:t xml:space="preserve"> </w:t>
      </w:r>
      <w:r w:rsidR="00E36D9F" w:rsidRPr="0043514C">
        <w:rPr>
          <w:rFonts w:ascii="Arial" w:hAnsi="Arial" w:cs="Arial"/>
          <w:sz w:val="22"/>
          <w:szCs w:val="22"/>
        </w:rPr>
        <w:tab/>
      </w:r>
      <w:r w:rsidRPr="0043514C">
        <w:rPr>
          <w:rFonts w:ascii="Arial" w:hAnsi="Arial" w:cs="Arial"/>
          <w:sz w:val="22"/>
          <w:szCs w:val="22"/>
        </w:rPr>
        <w:t xml:space="preserve">      </w:t>
      </w:r>
      <w:r w:rsidRPr="0043514C">
        <w:rPr>
          <w:rFonts w:ascii="Arial" w:hAnsi="Arial" w:cs="Arial"/>
          <w:sz w:val="22"/>
          <w:szCs w:val="22"/>
        </w:rPr>
        <w:tab/>
      </w:r>
      <w:r w:rsidR="00DE74CC" w:rsidRPr="0043514C">
        <w:rPr>
          <w:rFonts w:ascii="Arial" w:hAnsi="Arial" w:cs="Arial"/>
          <w:sz w:val="22"/>
          <w:szCs w:val="22"/>
        </w:rPr>
        <w:t>DIAMO, státní podnik</w:t>
      </w:r>
    </w:p>
    <w:p w:rsidR="00DE74CC" w:rsidRDefault="00DE74CC" w:rsidP="00DE74CC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A467FD">
        <w:rPr>
          <w:rFonts w:ascii="Arial" w:hAnsi="Arial" w:cs="Arial"/>
          <w:sz w:val="22"/>
          <w:szCs w:val="22"/>
        </w:rPr>
        <w:t>Sídlo:</w:t>
      </w:r>
      <w:r w:rsidRPr="00A467FD">
        <w:rPr>
          <w:rFonts w:ascii="Arial" w:hAnsi="Arial" w:cs="Arial"/>
          <w:sz w:val="22"/>
          <w:szCs w:val="22"/>
        </w:rPr>
        <w:tab/>
      </w:r>
      <w:r w:rsidR="00E36D9F">
        <w:rPr>
          <w:rFonts w:ascii="Arial" w:hAnsi="Arial" w:cs="Arial"/>
          <w:sz w:val="22"/>
          <w:szCs w:val="22"/>
        </w:rPr>
        <w:tab/>
      </w:r>
      <w:r w:rsidR="00E36D9F">
        <w:rPr>
          <w:rFonts w:ascii="Arial" w:hAnsi="Arial" w:cs="Arial"/>
          <w:sz w:val="22"/>
          <w:szCs w:val="22"/>
        </w:rPr>
        <w:tab/>
      </w:r>
      <w:r w:rsidRPr="00A467FD">
        <w:rPr>
          <w:rFonts w:ascii="Arial" w:hAnsi="Arial" w:cs="Arial"/>
          <w:sz w:val="22"/>
          <w:szCs w:val="22"/>
        </w:rPr>
        <w:t>Stráž pod Ralskem, Máchova 201, PSČ 471 27</w:t>
      </w:r>
    </w:p>
    <w:p w:rsidR="00E63A5E" w:rsidRPr="00A467FD" w:rsidRDefault="00E63A5E" w:rsidP="00E63A5E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A467FD">
        <w:rPr>
          <w:rFonts w:ascii="Arial" w:hAnsi="Arial" w:cs="Arial"/>
          <w:sz w:val="22"/>
          <w:szCs w:val="22"/>
        </w:rPr>
        <w:t>IČ</w:t>
      </w:r>
      <w:r w:rsidR="008D7E69">
        <w:rPr>
          <w:rFonts w:ascii="Arial" w:hAnsi="Arial" w:cs="Arial"/>
          <w:sz w:val="22"/>
          <w:szCs w:val="22"/>
        </w:rPr>
        <w:t>O</w:t>
      </w:r>
      <w:r w:rsidRPr="00A467FD">
        <w:rPr>
          <w:rFonts w:ascii="Arial" w:hAnsi="Arial" w:cs="Arial"/>
          <w:sz w:val="22"/>
          <w:szCs w:val="22"/>
        </w:rPr>
        <w:t>:</w:t>
      </w:r>
      <w:r w:rsidRPr="00A467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467FD">
        <w:rPr>
          <w:rFonts w:ascii="Arial" w:hAnsi="Arial" w:cs="Arial"/>
          <w:sz w:val="22"/>
          <w:szCs w:val="22"/>
        </w:rPr>
        <w:t>00002739</w:t>
      </w:r>
    </w:p>
    <w:p w:rsidR="00DE74CC" w:rsidRPr="00A467FD" w:rsidRDefault="00812597" w:rsidP="00DE74CC">
      <w:pPr>
        <w:pStyle w:val="Nadpis2"/>
        <w:keepNext w:val="0"/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DE74CC" w:rsidRPr="00A467FD">
        <w:rPr>
          <w:rFonts w:ascii="Arial" w:hAnsi="Arial" w:cs="Arial"/>
          <w:sz w:val="22"/>
          <w:szCs w:val="22"/>
        </w:rPr>
        <w:t>astoupený:</w:t>
      </w:r>
      <w:r w:rsidR="00DE74CC">
        <w:rPr>
          <w:rFonts w:ascii="Arial" w:hAnsi="Arial" w:cs="Arial"/>
          <w:sz w:val="22"/>
          <w:szCs w:val="22"/>
        </w:rPr>
        <w:tab/>
      </w:r>
      <w:r w:rsidR="00E36D9F">
        <w:rPr>
          <w:rFonts w:ascii="Arial" w:hAnsi="Arial" w:cs="Arial"/>
          <w:sz w:val="22"/>
          <w:szCs w:val="22"/>
        </w:rPr>
        <w:tab/>
      </w:r>
      <w:r w:rsidR="00E36D9F">
        <w:rPr>
          <w:rFonts w:ascii="Arial" w:hAnsi="Arial" w:cs="Arial"/>
          <w:sz w:val="22"/>
          <w:szCs w:val="22"/>
        </w:rPr>
        <w:tab/>
      </w:r>
      <w:r w:rsidR="00DE74CC" w:rsidRPr="00A467FD">
        <w:rPr>
          <w:rFonts w:ascii="Arial" w:hAnsi="Arial" w:cs="Arial"/>
          <w:sz w:val="22"/>
          <w:szCs w:val="22"/>
        </w:rPr>
        <w:t>Ing. Josefem Havelkou, vedoucím odštěpného závodu ODRA</w:t>
      </w:r>
    </w:p>
    <w:p w:rsidR="00DE74CC" w:rsidRPr="00A467FD" w:rsidRDefault="00DE74CC" w:rsidP="00DE74CC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A467FD">
        <w:rPr>
          <w:rFonts w:ascii="Arial" w:hAnsi="Arial" w:cs="Arial"/>
          <w:sz w:val="22"/>
          <w:szCs w:val="22"/>
        </w:rPr>
        <w:t>Týká se:</w:t>
      </w:r>
      <w:r w:rsidRPr="00A467FD">
        <w:rPr>
          <w:rFonts w:ascii="Arial" w:hAnsi="Arial" w:cs="Arial"/>
          <w:sz w:val="22"/>
          <w:szCs w:val="22"/>
        </w:rPr>
        <w:tab/>
      </w:r>
      <w:r w:rsidR="00E36D9F">
        <w:rPr>
          <w:rFonts w:ascii="Arial" w:hAnsi="Arial" w:cs="Arial"/>
          <w:sz w:val="22"/>
          <w:szCs w:val="22"/>
        </w:rPr>
        <w:tab/>
      </w:r>
      <w:r w:rsidR="00E36D9F">
        <w:rPr>
          <w:rFonts w:ascii="Arial" w:hAnsi="Arial" w:cs="Arial"/>
          <w:sz w:val="22"/>
          <w:szCs w:val="22"/>
        </w:rPr>
        <w:tab/>
      </w:r>
      <w:r w:rsidRPr="00A467FD">
        <w:rPr>
          <w:rFonts w:ascii="Arial" w:hAnsi="Arial" w:cs="Arial"/>
          <w:sz w:val="22"/>
          <w:szCs w:val="22"/>
        </w:rPr>
        <w:t>DIAMO, státní podnik</w:t>
      </w:r>
      <w:r w:rsidR="00002430">
        <w:rPr>
          <w:rFonts w:ascii="Arial" w:hAnsi="Arial" w:cs="Arial"/>
          <w:sz w:val="22"/>
          <w:szCs w:val="22"/>
        </w:rPr>
        <w:t>,</w:t>
      </w:r>
      <w:r w:rsidRPr="00A467FD">
        <w:rPr>
          <w:rFonts w:ascii="Arial" w:hAnsi="Arial" w:cs="Arial"/>
          <w:sz w:val="22"/>
          <w:szCs w:val="22"/>
        </w:rPr>
        <w:t xml:space="preserve"> odštěpný závod ODRA</w:t>
      </w:r>
    </w:p>
    <w:p w:rsidR="00DE74CC" w:rsidRDefault="00DE74CC" w:rsidP="00DE74CC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A467FD">
        <w:rPr>
          <w:rFonts w:ascii="Arial" w:hAnsi="Arial" w:cs="Arial"/>
          <w:sz w:val="22"/>
          <w:szCs w:val="22"/>
        </w:rPr>
        <w:t>Sídlo:</w:t>
      </w:r>
      <w:r w:rsidRPr="00A467FD">
        <w:rPr>
          <w:rFonts w:ascii="Arial" w:hAnsi="Arial" w:cs="Arial"/>
          <w:sz w:val="22"/>
          <w:szCs w:val="22"/>
        </w:rPr>
        <w:tab/>
      </w:r>
      <w:r w:rsidR="00E36D9F">
        <w:rPr>
          <w:rFonts w:ascii="Arial" w:hAnsi="Arial" w:cs="Arial"/>
          <w:sz w:val="22"/>
          <w:szCs w:val="22"/>
        </w:rPr>
        <w:tab/>
      </w:r>
      <w:r w:rsidR="00E36D9F">
        <w:rPr>
          <w:rFonts w:ascii="Arial" w:hAnsi="Arial" w:cs="Arial"/>
          <w:sz w:val="22"/>
          <w:szCs w:val="22"/>
        </w:rPr>
        <w:tab/>
      </w:r>
      <w:r w:rsidRPr="00A467FD">
        <w:rPr>
          <w:rFonts w:ascii="Arial" w:hAnsi="Arial" w:cs="Arial"/>
          <w:sz w:val="22"/>
          <w:szCs w:val="22"/>
        </w:rPr>
        <w:t>Ostrava-Vítkovice, Sirotčí 1145/7, PSČ 703 86</w:t>
      </w:r>
    </w:p>
    <w:p w:rsidR="00E63A5E" w:rsidRPr="00A467FD" w:rsidRDefault="00E63A5E" w:rsidP="00DE74CC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467FD">
        <w:rPr>
          <w:rFonts w:ascii="Arial" w:hAnsi="Arial" w:cs="Arial"/>
          <w:sz w:val="22"/>
          <w:szCs w:val="22"/>
        </w:rPr>
        <w:t>zapsaný u Krajského soudu v Ostravě oddíl A X, vložka 642</w:t>
      </w:r>
    </w:p>
    <w:p w:rsidR="00DE74CC" w:rsidRPr="00A467FD" w:rsidRDefault="00DE74CC" w:rsidP="00DE74CC">
      <w:pPr>
        <w:pStyle w:val="Nadpis2"/>
        <w:keepNext w:val="0"/>
        <w:tabs>
          <w:tab w:val="left" w:pos="1985"/>
        </w:tabs>
        <w:rPr>
          <w:rFonts w:ascii="Arial" w:hAnsi="Arial" w:cs="Arial"/>
          <w:bCs/>
          <w:sz w:val="22"/>
          <w:szCs w:val="22"/>
        </w:rPr>
      </w:pPr>
      <w:r w:rsidRPr="00A467FD">
        <w:rPr>
          <w:rFonts w:ascii="Arial" w:hAnsi="Arial" w:cs="Arial"/>
          <w:bCs/>
          <w:sz w:val="22"/>
          <w:szCs w:val="22"/>
        </w:rPr>
        <w:t>DIČ:</w:t>
      </w:r>
      <w:r w:rsidRPr="00A467FD">
        <w:rPr>
          <w:rFonts w:ascii="Arial" w:hAnsi="Arial" w:cs="Arial"/>
          <w:bCs/>
          <w:sz w:val="22"/>
          <w:szCs w:val="22"/>
        </w:rPr>
        <w:tab/>
      </w:r>
      <w:r w:rsidR="00E36D9F">
        <w:rPr>
          <w:rFonts w:ascii="Arial" w:hAnsi="Arial" w:cs="Arial"/>
          <w:bCs/>
          <w:sz w:val="22"/>
          <w:szCs w:val="22"/>
        </w:rPr>
        <w:tab/>
      </w:r>
      <w:r w:rsidR="00E36D9F">
        <w:rPr>
          <w:rFonts w:ascii="Arial" w:hAnsi="Arial" w:cs="Arial"/>
          <w:bCs/>
          <w:sz w:val="22"/>
          <w:szCs w:val="22"/>
        </w:rPr>
        <w:tab/>
      </w:r>
      <w:r w:rsidRPr="00A467FD">
        <w:rPr>
          <w:rFonts w:ascii="Arial" w:hAnsi="Arial" w:cs="Arial"/>
          <w:bCs/>
          <w:sz w:val="22"/>
          <w:szCs w:val="22"/>
        </w:rPr>
        <w:t>CZ00002739</w:t>
      </w:r>
    </w:p>
    <w:p w:rsidR="00DE74CC" w:rsidRPr="00A467FD" w:rsidRDefault="00812597" w:rsidP="00DE74CC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DE74CC" w:rsidRPr="00A467FD">
        <w:rPr>
          <w:rFonts w:ascii="Arial" w:hAnsi="Arial" w:cs="Arial"/>
          <w:sz w:val="22"/>
          <w:szCs w:val="22"/>
        </w:rPr>
        <w:t>ankovní spojení</w:t>
      </w:r>
      <w:r w:rsidR="00DE74CC" w:rsidRPr="00A467FD">
        <w:rPr>
          <w:rFonts w:ascii="Arial" w:hAnsi="Arial" w:cs="Arial"/>
          <w:bCs/>
          <w:sz w:val="22"/>
          <w:szCs w:val="22"/>
        </w:rPr>
        <w:t>:</w:t>
      </w:r>
      <w:r w:rsidR="00DE74CC" w:rsidRPr="00A467FD">
        <w:rPr>
          <w:rFonts w:ascii="Arial" w:hAnsi="Arial" w:cs="Arial"/>
          <w:b/>
          <w:sz w:val="22"/>
          <w:szCs w:val="22"/>
        </w:rPr>
        <w:tab/>
      </w:r>
      <w:r w:rsidR="00E36D9F">
        <w:rPr>
          <w:rFonts w:ascii="Arial" w:hAnsi="Arial" w:cs="Arial"/>
          <w:b/>
          <w:sz w:val="22"/>
          <w:szCs w:val="22"/>
        </w:rPr>
        <w:tab/>
      </w:r>
      <w:r w:rsidR="00E36D9F">
        <w:rPr>
          <w:rFonts w:ascii="Arial" w:hAnsi="Arial" w:cs="Arial"/>
          <w:b/>
          <w:sz w:val="22"/>
          <w:szCs w:val="22"/>
        </w:rPr>
        <w:tab/>
      </w:r>
      <w:r w:rsidR="00DE74CC" w:rsidRPr="00A467FD">
        <w:rPr>
          <w:rFonts w:ascii="Arial" w:hAnsi="Arial" w:cs="Arial"/>
          <w:sz w:val="22"/>
          <w:szCs w:val="22"/>
        </w:rPr>
        <w:t>ČSOB, a. s., Praha</w:t>
      </w:r>
    </w:p>
    <w:p w:rsidR="00DE74CC" w:rsidRPr="00A467FD" w:rsidRDefault="00DE74CC" w:rsidP="00DE74CC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A467FD">
        <w:rPr>
          <w:rFonts w:ascii="Arial" w:hAnsi="Arial" w:cs="Arial"/>
          <w:sz w:val="22"/>
          <w:szCs w:val="22"/>
        </w:rPr>
        <w:t>Číslo účtu:</w:t>
      </w:r>
      <w:r w:rsidRPr="00A467FD">
        <w:rPr>
          <w:rFonts w:ascii="Arial" w:hAnsi="Arial" w:cs="Arial"/>
          <w:sz w:val="22"/>
          <w:szCs w:val="22"/>
        </w:rPr>
        <w:tab/>
      </w:r>
      <w:r w:rsidR="00E36D9F">
        <w:rPr>
          <w:rFonts w:ascii="Arial" w:hAnsi="Arial" w:cs="Arial"/>
          <w:sz w:val="22"/>
          <w:szCs w:val="22"/>
        </w:rPr>
        <w:tab/>
      </w:r>
      <w:r w:rsidR="00E36D9F">
        <w:rPr>
          <w:rFonts w:ascii="Arial" w:hAnsi="Arial" w:cs="Arial"/>
          <w:sz w:val="22"/>
          <w:szCs w:val="22"/>
        </w:rPr>
        <w:tab/>
      </w:r>
      <w:r w:rsidRPr="00A467FD">
        <w:rPr>
          <w:rFonts w:ascii="Arial" w:hAnsi="Arial" w:cs="Arial"/>
          <w:sz w:val="22"/>
          <w:szCs w:val="22"/>
        </w:rPr>
        <w:t>409037423/0300</w:t>
      </w:r>
    </w:p>
    <w:p w:rsidR="001A5738" w:rsidRDefault="00DE74CC" w:rsidP="00175596">
      <w:pPr>
        <w:tabs>
          <w:tab w:val="left" w:pos="1985"/>
        </w:tabs>
        <w:jc w:val="both"/>
        <w:rPr>
          <w:rFonts w:ascii="Arial" w:hAnsi="Arial" w:cs="Arial"/>
          <w:bCs/>
          <w:sz w:val="22"/>
          <w:szCs w:val="22"/>
        </w:rPr>
      </w:pPr>
      <w:r w:rsidRPr="00A467FD">
        <w:rPr>
          <w:rFonts w:ascii="Arial" w:hAnsi="Arial" w:cs="Arial"/>
          <w:sz w:val="22"/>
          <w:szCs w:val="22"/>
        </w:rPr>
        <w:tab/>
      </w:r>
      <w:r w:rsidR="00E36D9F">
        <w:rPr>
          <w:rFonts w:ascii="Arial" w:hAnsi="Arial" w:cs="Arial"/>
          <w:sz w:val="22"/>
          <w:szCs w:val="22"/>
        </w:rPr>
        <w:tab/>
      </w:r>
      <w:r w:rsidR="00E36D9F">
        <w:rPr>
          <w:rFonts w:ascii="Arial" w:hAnsi="Arial" w:cs="Arial"/>
          <w:sz w:val="22"/>
          <w:szCs w:val="22"/>
        </w:rPr>
        <w:tab/>
      </w:r>
      <w:r w:rsidRPr="00A467FD">
        <w:rPr>
          <w:rFonts w:ascii="Arial" w:hAnsi="Arial" w:cs="Arial"/>
          <w:sz w:val="22"/>
          <w:szCs w:val="22"/>
        </w:rPr>
        <w:t>Je plátcem DPH</w:t>
      </w:r>
      <w:r w:rsidRPr="00A467FD">
        <w:rPr>
          <w:rFonts w:ascii="Arial" w:hAnsi="Arial" w:cs="Arial"/>
          <w:sz w:val="22"/>
          <w:szCs w:val="22"/>
        </w:rPr>
        <w:tab/>
      </w:r>
    </w:p>
    <w:p w:rsidR="001A5738" w:rsidRPr="00A467FD" w:rsidRDefault="001A5738" w:rsidP="00175596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5C7514" w:rsidRDefault="00695301">
      <w:pPr>
        <w:tabs>
          <w:tab w:val="left" w:pos="1985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</w:t>
      </w:r>
      <w:r w:rsidR="00DE74CC" w:rsidRPr="00A467FD">
        <w:rPr>
          <w:rFonts w:ascii="Arial" w:hAnsi="Arial" w:cs="Arial"/>
          <w:bCs/>
          <w:sz w:val="22"/>
          <w:szCs w:val="22"/>
        </w:rPr>
        <w:t xml:space="preserve">dále jen </w:t>
      </w:r>
      <w:r w:rsidR="00607FA8">
        <w:rPr>
          <w:rFonts w:ascii="Arial" w:hAnsi="Arial" w:cs="Arial"/>
          <w:bCs/>
          <w:sz w:val="22"/>
          <w:szCs w:val="22"/>
        </w:rPr>
        <w:t>„</w:t>
      </w:r>
      <w:r w:rsidR="00DE74CC" w:rsidRPr="00A467FD">
        <w:rPr>
          <w:rFonts w:ascii="Arial" w:hAnsi="Arial" w:cs="Arial"/>
          <w:bCs/>
          <w:sz w:val="22"/>
          <w:szCs w:val="22"/>
        </w:rPr>
        <w:t>objednatel</w:t>
      </w:r>
      <w:r w:rsidR="00607FA8">
        <w:rPr>
          <w:rFonts w:ascii="Arial" w:hAnsi="Arial" w:cs="Arial"/>
          <w:bCs/>
          <w:sz w:val="22"/>
          <w:szCs w:val="22"/>
        </w:rPr>
        <w:t>“</w:t>
      </w:r>
      <w:r>
        <w:rPr>
          <w:rFonts w:ascii="Arial" w:hAnsi="Arial" w:cs="Arial"/>
          <w:bCs/>
          <w:sz w:val="22"/>
          <w:szCs w:val="22"/>
        </w:rPr>
        <w:t>)</w:t>
      </w:r>
    </w:p>
    <w:p w:rsidR="00DE74CC" w:rsidRPr="00A467FD" w:rsidRDefault="00DE74CC" w:rsidP="00DE74CC">
      <w:pPr>
        <w:jc w:val="both"/>
        <w:rPr>
          <w:rFonts w:ascii="Arial" w:hAnsi="Arial" w:cs="Arial"/>
          <w:sz w:val="22"/>
          <w:szCs w:val="22"/>
        </w:rPr>
      </w:pPr>
    </w:p>
    <w:p w:rsidR="00DE74CC" w:rsidRPr="00A467FD" w:rsidRDefault="00DE74CC" w:rsidP="00DE74CC">
      <w:pPr>
        <w:jc w:val="both"/>
        <w:rPr>
          <w:rFonts w:ascii="Arial" w:hAnsi="Arial" w:cs="Arial"/>
          <w:sz w:val="22"/>
          <w:szCs w:val="22"/>
        </w:rPr>
      </w:pPr>
      <w:r w:rsidRPr="00A467FD">
        <w:rPr>
          <w:rFonts w:ascii="Arial" w:hAnsi="Arial" w:cs="Arial"/>
          <w:sz w:val="22"/>
          <w:szCs w:val="22"/>
        </w:rPr>
        <w:t>a</w:t>
      </w:r>
    </w:p>
    <w:p w:rsidR="00DE74CC" w:rsidRPr="0043514C" w:rsidRDefault="00DE74CC" w:rsidP="00DE74CC">
      <w:pPr>
        <w:pStyle w:val="Zkladntext2"/>
        <w:tabs>
          <w:tab w:val="left" w:pos="1980"/>
        </w:tabs>
        <w:spacing w:before="240"/>
        <w:rPr>
          <w:bCs/>
          <w:szCs w:val="22"/>
        </w:rPr>
      </w:pPr>
      <w:r w:rsidRPr="0043514C">
        <w:rPr>
          <w:bCs/>
          <w:szCs w:val="22"/>
        </w:rPr>
        <w:t>Obchod</w:t>
      </w:r>
      <w:r w:rsidR="00C14F66" w:rsidRPr="0043514C">
        <w:rPr>
          <w:bCs/>
          <w:szCs w:val="22"/>
        </w:rPr>
        <w:t>ní firma</w:t>
      </w:r>
      <w:r w:rsidRPr="0043514C">
        <w:rPr>
          <w:bCs/>
          <w:szCs w:val="22"/>
        </w:rPr>
        <w:t>:</w:t>
      </w:r>
      <w:r w:rsidR="00C14F66" w:rsidRPr="0043514C">
        <w:rPr>
          <w:bCs/>
          <w:szCs w:val="22"/>
        </w:rPr>
        <w:tab/>
      </w:r>
      <w:r w:rsidR="00C14F66" w:rsidRPr="0043514C">
        <w:rPr>
          <w:bCs/>
          <w:szCs w:val="22"/>
        </w:rPr>
        <w:tab/>
      </w:r>
      <w:r w:rsidRPr="0043514C">
        <w:rPr>
          <w:bCs/>
          <w:szCs w:val="22"/>
        </w:rPr>
        <w:tab/>
      </w:r>
      <w:r w:rsidR="005F4A57" w:rsidRPr="0043514C">
        <w:rPr>
          <w:bCs/>
          <w:szCs w:val="22"/>
        </w:rPr>
        <w:t>GSP s.r.o.</w:t>
      </w:r>
    </w:p>
    <w:p w:rsidR="00DE74CC" w:rsidRPr="00A467FD" w:rsidRDefault="00DE74CC" w:rsidP="00DE74CC">
      <w:pPr>
        <w:tabs>
          <w:tab w:val="left" w:pos="1980"/>
        </w:tabs>
        <w:rPr>
          <w:rFonts w:ascii="Arial" w:hAnsi="Arial" w:cs="Arial"/>
          <w:b/>
          <w:bCs/>
          <w:sz w:val="22"/>
          <w:szCs w:val="22"/>
        </w:rPr>
        <w:sectPr w:rsidR="00DE74CC" w:rsidRPr="00A467FD" w:rsidSect="00DE74CC">
          <w:headerReference w:type="default" r:id="rId7"/>
          <w:footerReference w:type="even" r:id="rId8"/>
          <w:footerReference w:type="default" r:id="rId9"/>
          <w:pgSz w:w="11906" w:h="16838"/>
          <w:pgMar w:top="568" w:right="1417" w:bottom="1417" w:left="1417" w:header="708" w:footer="708" w:gutter="0"/>
          <w:cols w:space="708"/>
          <w:docGrid w:linePitch="360"/>
        </w:sectPr>
      </w:pPr>
    </w:p>
    <w:p w:rsidR="00DE74CC" w:rsidRPr="00A467FD" w:rsidRDefault="00DE74CC" w:rsidP="00DE74CC">
      <w:pPr>
        <w:tabs>
          <w:tab w:val="left" w:pos="1980"/>
        </w:tabs>
        <w:rPr>
          <w:rFonts w:ascii="Arial" w:hAnsi="Arial" w:cs="Arial"/>
          <w:sz w:val="22"/>
          <w:szCs w:val="22"/>
        </w:rPr>
      </w:pPr>
      <w:r w:rsidRPr="00A467FD">
        <w:rPr>
          <w:rFonts w:ascii="Arial" w:hAnsi="Arial" w:cs="Arial"/>
          <w:sz w:val="22"/>
          <w:szCs w:val="22"/>
        </w:rPr>
        <w:lastRenderedPageBreak/>
        <w:t>Sídlo:</w:t>
      </w:r>
      <w:r w:rsidRPr="00A467FD">
        <w:rPr>
          <w:rFonts w:ascii="Arial" w:hAnsi="Arial" w:cs="Arial"/>
          <w:sz w:val="22"/>
          <w:szCs w:val="22"/>
        </w:rPr>
        <w:tab/>
      </w:r>
      <w:r w:rsidR="00E36D9F">
        <w:rPr>
          <w:rFonts w:ascii="Arial" w:hAnsi="Arial" w:cs="Arial"/>
          <w:sz w:val="22"/>
          <w:szCs w:val="22"/>
        </w:rPr>
        <w:tab/>
      </w:r>
      <w:r w:rsidR="00E36D9F">
        <w:rPr>
          <w:rFonts w:ascii="Arial" w:hAnsi="Arial" w:cs="Arial"/>
          <w:sz w:val="22"/>
          <w:szCs w:val="22"/>
        </w:rPr>
        <w:tab/>
      </w:r>
      <w:r w:rsidRPr="00A467FD">
        <w:rPr>
          <w:rFonts w:ascii="Arial" w:hAnsi="Arial" w:cs="Arial"/>
          <w:sz w:val="22"/>
          <w:szCs w:val="22"/>
        </w:rPr>
        <w:t>Ostrava-</w:t>
      </w:r>
      <w:r w:rsidR="005F4A57">
        <w:rPr>
          <w:rFonts w:ascii="Arial" w:hAnsi="Arial" w:cs="Arial"/>
          <w:sz w:val="22"/>
          <w:szCs w:val="22"/>
        </w:rPr>
        <w:t>Poruba</w:t>
      </w:r>
      <w:r w:rsidRPr="00A467FD">
        <w:rPr>
          <w:rFonts w:ascii="Arial" w:hAnsi="Arial" w:cs="Arial"/>
          <w:sz w:val="22"/>
          <w:szCs w:val="22"/>
        </w:rPr>
        <w:t>, S</w:t>
      </w:r>
      <w:r w:rsidR="005F4A57">
        <w:rPr>
          <w:rFonts w:ascii="Arial" w:hAnsi="Arial" w:cs="Arial"/>
          <w:sz w:val="22"/>
          <w:szCs w:val="22"/>
        </w:rPr>
        <w:t>lavíkova 6068</w:t>
      </w:r>
      <w:r w:rsidRPr="00A467FD">
        <w:rPr>
          <w:rFonts w:ascii="Arial" w:hAnsi="Arial" w:cs="Arial"/>
          <w:sz w:val="22"/>
          <w:szCs w:val="22"/>
        </w:rPr>
        <w:t>/</w:t>
      </w:r>
      <w:r w:rsidR="005F4A57">
        <w:rPr>
          <w:rFonts w:ascii="Arial" w:hAnsi="Arial" w:cs="Arial"/>
          <w:sz w:val="22"/>
          <w:szCs w:val="22"/>
        </w:rPr>
        <w:t>18</w:t>
      </w:r>
      <w:r w:rsidRPr="00A467FD">
        <w:rPr>
          <w:rFonts w:ascii="Arial" w:hAnsi="Arial" w:cs="Arial"/>
          <w:sz w:val="22"/>
          <w:szCs w:val="22"/>
        </w:rPr>
        <w:t>, PSČ 70</w:t>
      </w:r>
      <w:r w:rsidR="005F4A57">
        <w:rPr>
          <w:rFonts w:ascii="Arial" w:hAnsi="Arial" w:cs="Arial"/>
          <w:sz w:val="22"/>
          <w:szCs w:val="22"/>
        </w:rPr>
        <w:t>8</w:t>
      </w:r>
      <w:r w:rsidRPr="00A467FD">
        <w:rPr>
          <w:rFonts w:ascii="Arial" w:hAnsi="Arial" w:cs="Arial"/>
          <w:sz w:val="22"/>
          <w:szCs w:val="22"/>
        </w:rPr>
        <w:t xml:space="preserve"> </w:t>
      </w:r>
      <w:r w:rsidR="005F4A57">
        <w:rPr>
          <w:rFonts w:ascii="Arial" w:hAnsi="Arial" w:cs="Arial"/>
          <w:sz w:val="22"/>
          <w:szCs w:val="22"/>
        </w:rPr>
        <w:t>00</w:t>
      </w:r>
    </w:p>
    <w:p w:rsidR="00DE74CC" w:rsidRPr="00A467FD" w:rsidRDefault="00DE74CC" w:rsidP="00DE74CC">
      <w:pPr>
        <w:tabs>
          <w:tab w:val="left" w:pos="1980"/>
        </w:tabs>
        <w:rPr>
          <w:rFonts w:ascii="Arial" w:hAnsi="Arial" w:cs="Arial"/>
          <w:sz w:val="22"/>
          <w:szCs w:val="22"/>
        </w:rPr>
        <w:sectPr w:rsidR="00DE74CC" w:rsidRPr="00A467F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E74CC" w:rsidRPr="008D7E69" w:rsidRDefault="00DE74CC" w:rsidP="00DE74CC">
      <w:pPr>
        <w:tabs>
          <w:tab w:val="left" w:pos="1980"/>
        </w:tabs>
        <w:rPr>
          <w:rFonts w:ascii="Arial" w:hAnsi="Arial" w:cs="Arial"/>
          <w:bCs/>
          <w:sz w:val="22"/>
          <w:szCs w:val="22"/>
        </w:rPr>
      </w:pPr>
      <w:r w:rsidRPr="008D7E69">
        <w:rPr>
          <w:rFonts w:ascii="Arial" w:hAnsi="Arial" w:cs="Arial"/>
          <w:bCs/>
          <w:sz w:val="22"/>
          <w:szCs w:val="22"/>
        </w:rPr>
        <w:lastRenderedPageBreak/>
        <w:t>Zastoupena:</w:t>
      </w:r>
      <w:r w:rsidRPr="008D7E69">
        <w:rPr>
          <w:rFonts w:ascii="Arial" w:hAnsi="Arial" w:cs="Arial"/>
          <w:bCs/>
          <w:sz w:val="22"/>
          <w:szCs w:val="22"/>
        </w:rPr>
        <w:tab/>
      </w:r>
      <w:r w:rsidR="00E36D9F" w:rsidRPr="008D7E69">
        <w:rPr>
          <w:rFonts w:ascii="Arial" w:hAnsi="Arial" w:cs="Arial"/>
          <w:bCs/>
          <w:sz w:val="22"/>
          <w:szCs w:val="22"/>
        </w:rPr>
        <w:tab/>
      </w:r>
      <w:r w:rsidR="00E36D9F" w:rsidRPr="008D7E69">
        <w:rPr>
          <w:rFonts w:ascii="Arial" w:hAnsi="Arial" w:cs="Arial"/>
          <w:bCs/>
          <w:sz w:val="22"/>
          <w:szCs w:val="22"/>
        </w:rPr>
        <w:tab/>
      </w:r>
      <w:r w:rsidR="00F73ED8">
        <w:rPr>
          <w:rFonts w:ascii="Arial" w:hAnsi="Arial" w:cs="Arial"/>
          <w:bCs/>
          <w:sz w:val="22"/>
          <w:szCs w:val="22"/>
        </w:rPr>
        <w:t xml:space="preserve">Ing. Petrem </w:t>
      </w:r>
      <w:proofErr w:type="spellStart"/>
      <w:r w:rsidR="00F73ED8">
        <w:rPr>
          <w:rFonts w:ascii="Arial" w:hAnsi="Arial" w:cs="Arial"/>
          <w:bCs/>
          <w:sz w:val="22"/>
          <w:szCs w:val="22"/>
        </w:rPr>
        <w:t>Halfarem</w:t>
      </w:r>
      <w:proofErr w:type="spellEnd"/>
      <w:r w:rsidR="0043514C">
        <w:rPr>
          <w:rFonts w:ascii="Arial" w:hAnsi="Arial" w:cs="Arial"/>
          <w:bCs/>
          <w:sz w:val="22"/>
          <w:szCs w:val="22"/>
        </w:rPr>
        <w:t xml:space="preserve">, </w:t>
      </w:r>
      <w:r w:rsidR="0043514C" w:rsidRPr="008D7E69">
        <w:rPr>
          <w:rFonts w:ascii="Arial" w:hAnsi="Arial" w:cs="Arial"/>
          <w:bCs/>
          <w:sz w:val="22"/>
          <w:szCs w:val="22"/>
        </w:rPr>
        <w:t>jednatelem</w:t>
      </w:r>
    </w:p>
    <w:p w:rsidR="00DE74CC" w:rsidRPr="00A467FD" w:rsidRDefault="00DE74CC" w:rsidP="00DE74CC">
      <w:pPr>
        <w:tabs>
          <w:tab w:val="left" w:pos="1980"/>
        </w:tabs>
        <w:rPr>
          <w:rFonts w:ascii="Arial" w:hAnsi="Arial" w:cs="Arial"/>
          <w:b/>
          <w:bCs/>
          <w:sz w:val="22"/>
          <w:szCs w:val="22"/>
        </w:rPr>
        <w:sectPr w:rsidR="00DE74CC" w:rsidRPr="00A467FD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docGrid w:linePitch="360"/>
        </w:sectPr>
      </w:pPr>
    </w:p>
    <w:p w:rsidR="00DE74CC" w:rsidRPr="00A467FD" w:rsidRDefault="00DE74CC" w:rsidP="00DE74CC">
      <w:pPr>
        <w:tabs>
          <w:tab w:val="left" w:pos="1980"/>
        </w:tabs>
        <w:rPr>
          <w:rFonts w:ascii="Arial" w:hAnsi="Arial" w:cs="Arial"/>
          <w:sz w:val="22"/>
          <w:szCs w:val="22"/>
        </w:rPr>
      </w:pPr>
      <w:r w:rsidRPr="00A467FD">
        <w:rPr>
          <w:rFonts w:ascii="Arial" w:hAnsi="Arial" w:cs="Arial"/>
          <w:sz w:val="22"/>
          <w:szCs w:val="22"/>
        </w:rPr>
        <w:lastRenderedPageBreak/>
        <w:t>IČ</w:t>
      </w:r>
      <w:r w:rsidR="008D7E69">
        <w:rPr>
          <w:rFonts w:ascii="Arial" w:hAnsi="Arial" w:cs="Arial"/>
          <w:sz w:val="22"/>
          <w:szCs w:val="22"/>
        </w:rPr>
        <w:t>O</w:t>
      </w:r>
      <w:r w:rsidRPr="00A467FD">
        <w:rPr>
          <w:rFonts w:ascii="Arial" w:hAnsi="Arial" w:cs="Arial"/>
          <w:sz w:val="22"/>
          <w:szCs w:val="22"/>
        </w:rPr>
        <w:t>:</w:t>
      </w:r>
      <w:r w:rsidRPr="00A467FD">
        <w:rPr>
          <w:rFonts w:ascii="Arial" w:hAnsi="Arial" w:cs="Arial"/>
          <w:sz w:val="22"/>
          <w:szCs w:val="22"/>
        </w:rPr>
        <w:tab/>
      </w:r>
      <w:r w:rsidR="00E36D9F">
        <w:rPr>
          <w:rFonts w:ascii="Arial" w:hAnsi="Arial" w:cs="Arial"/>
          <w:sz w:val="22"/>
          <w:szCs w:val="22"/>
        </w:rPr>
        <w:tab/>
      </w:r>
      <w:r w:rsidR="00E36D9F">
        <w:rPr>
          <w:rFonts w:ascii="Arial" w:hAnsi="Arial" w:cs="Arial"/>
          <w:sz w:val="22"/>
          <w:szCs w:val="22"/>
        </w:rPr>
        <w:tab/>
      </w:r>
      <w:r w:rsidR="00F73ED8">
        <w:rPr>
          <w:rFonts w:ascii="Arial" w:hAnsi="Arial" w:cs="Arial"/>
          <w:sz w:val="22"/>
          <w:szCs w:val="22"/>
        </w:rPr>
        <w:t>60321431</w:t>
      </w:r>
    </w:p>
    <w:p w:rsidR="00DE74CC" w:rsidRPr="00A467FD" w:rsidRDefault="00DE74CC" w:rsidP="00DE74CC">
      <w:pPr>
        <w:tabs>
          <w:tab w:val="left" w:pos="1980"/>
        </w:tabs>
        <w:rPr>
          <w:rFonts w:ascii="Arial" w:hAnsi="Arial" w:cs="Arial"/>
          <w:sz w:val="22"/>
          <w:szCs w:val="22"/>
        </w:rPr>
        <w:sectPr w:rsidR="00DE74CC" w:rsidRPr="00A467F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E74CC" w:rsidRDefault="00DE74CC" w:rsidP="00DE74CC">
      <w:pPr>
        <w:tabs>
          <w:tab w:val="left" w:pos="1980"/>
        </w:tabs>
        <w:rPr>
          <w:rFonts w:ascii="Arial" w:hAnsi="Arial" w:cs="Arial"/>
          <w:sz w:val="22"/>
          <w:szCs w:val="22"/>
        </w:rPr>
      </w:pPr>
      <w:r w:rsidRPr="00A467FD">
        <w:rPr>
          <w:rFonts w:ascii="Arial" w:hAnsi="Arial" w:cs="Arial"/>
          <w:sz w:val="22"/>
          <w:szCs w:val="22"/>
        </w:rPr>
        <w:lastRenderedPageBreak/>
        <w:t>DIČ:</w:t>
      </w:r>
      <w:r w:rsidRPr="00A467FD">
        <w:rPr>
          <w:rFonts w:ascii="Arial" w:hAnsi="Arial" w:cs="Arial"/>
          <w:sz w:val="22"/>
          <w:szCs w:val="22"/>
        </w:rPr>
        <w:tab/>
      </w:r>
      <w:r w:rsidR="00E36D9F">
        <w:rPr>
          <w:rFonts w:ascii="Arial" w:hAnsi="Arial" w:cs="Arial"/>
          <w:sz w:val="22"/>
          <w:szCs w:val="22"/>
        </w:rPr>
        <w:tab/>
      </w:r>
      <w:r w:rsidR="00E36D9F">
        <w:rPr>
          <w:rFonts w:ascii="Arial" w:hAnsi="Arial" w:cs="Arial"/>
          <w:sz w:val="22"/>
          <w:szCs w:val="22"/>
        </w:rPr>
        <w:tab/>
      </w:r>
      <w:r w:rsidR="00F73ED8">
        <w:rPr>
          <w:rFonts w:ascii="Arial" w:hAnsi="Arial" w:cs="Arial"/>
          <w:sz w:val="22"/>
          <w:szCs w:val="22"/>
        </w:rPr>
        <w:t>CZ60321431</w:t>
      </w:r>
    </w:p>
    <w:p w:rsidR="001A5738" w:rsidRPr="00E36D9F" w:rsidRDefault="001A5738" w:rsidP="001A5738">
      <w:pPr>
        <w:tabs>
          <w:tab w:val="left" w:pos="1980"/>
        </w:tabs>
        <w:rPr>
          <w:rFonts w:ascii="Arial" w:hAnsi="Arial" w:cs="Arial"/>
          <w:sz w:val="22"/>
          <w:szCs w:val="22"/>
        </w:rPr>
      </w:pPr>
      <w:r w:rsidRPr="00050E2F">
        <w:rPr>
          <w:rFonts w:ascii="Arial" w:hAnsi="Arial" w:cs="Arial"/>
          <w:sz w:val="22"/>
          <w:szCs w:val="22"/>
        </w:rPr>
        <w:t>Obchodní rejstřík:</w:t>
      </w:r>
      <w:r w:rsidRPr="00050E2F">
        <w:rPr>
          <w:rFonts w:ascii="Arial" w:hAnsi="Arial" w:cs="Arial"/>
          <w:sz w:val="22"/>
          <w:szCs w:val="22"/>
        </w:rPr>
        <w:tab/>
      </w:r>
      <w:r w:rsidRPr="00050E2F">
        <w:rPr>
          <w:rFonts w:ascii="Arial" w:hAnsi="Arial" w:cs="Arial"/>
          <w:sz w:val="22"/>
          <w:szCs w:val="22"/>
        </w:rPr>
        <w:tab/>
      </w:r>
      <w:r w:rsidRPr="00050E2F">
        <w:rPr>
          <w:rFonts w:ascii="Arial" w:hAnsi="Arial" w:cs="Arial"/>
          <w:sz w:val="22"/>
          <w:szCs w:val="22"/>
        </w:rPr>
        <w:tab/>
        <w:t>zapsan</w:t>
      </w:r>
      <w:r>
        <w:rPr>
          <w:rFonts w:ascii="Arial" w:hAnsi="Arial" w:cs="Arial"/>
          <w:sz w:val="22"/>
          <w:szCs w:val="22"/>
        </w:rPr>
        <w:t xml:space="preserve">á </w:t>
      </w:r>
      <w:r w:rsidRPr="00050E2F">
        <w:rPr>
          <w:rFonts w:ascii="Arial" w:hAnsi="Arial" w:cs="Arial"/>
          <w:sz w:val="22"/>
          <w:szCs w:val="22"/>
        </w:rPr>
        <w:t xml:space="preserve">u Krajského soudu v Ostravě oddíl C, vložka </w:t>
      </w:r>
      <w:r>
        <w:rPr>
          <w:rFonts w:ascii="Arial" w:hAnsi="Arial" w:cs="Arial"/>
          <w:sz w:val="22"/>
          <w:szCs w:val="22"/>
        </w:rPr>
        <w:t>11367</w:t>
      </w:r>
    </w:p>
    <w:p w:rsidR="00E36D9F" w:rsidRDefault="00E36D9F" w:rsidP="00E36D9F">
      <w:pPr>
        <w:tabs>
          <w:tab w:val="left" w:pos="1980"/>
        </w:tabs>
        <w:rPr>
          <w:rFonts w:ascii="Arial" w:hAnsi="Arial" w:cs="Arial"/>
          <w:sz w:val="22"/>
          <w:szCs w:val="22"/>
        </w:rPr>
      </w:pPr>
      <w:r w:rsidRPr="00A467FD">
        <w:rPr>
          <w:rFonts w:ascii="Arial" w:hAnsi="Arial" w:cs="Arial"/>
          <w:sz w:val="22"/>
          <w:szCs w:val="22"/>
        </w:rPr>
        <w:t>Bankovní spojení:</w:t>
      </w:r>
      <w:r w:rsidRPr="00A467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="009572FA">
        <w:rPr>
          <w:rFonts w:ascii="Arial" w:hAnsi="Arial" w:cs="Arial"/>
          <w:sz w:val="22"/>
          <w:szCs w:val="22"/>
        </w:rPr>
        <w:t>xxxxxxxxxxxxxxxxxx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E36D9F" w:rsidRPr="00A467FD" w:rsidRDefault="00E63A5E" w:rsidP="00E36D9F">
      <w:pPr>
        <w:tabs>
          <w:tab w:val="left" w:pos="19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E36D9F" w:rsidRPr="00A467FD">
        <w:rPr>
          <w:rFonts w:ascii="Arial" w:hAnsi="Arial" w:cs="Arial"/>
          <w:sz w:val="22"/>
          <w:szCs w:val="22"/>
        </w:rPr>
        <w:t>íslo účtu:</w:t>
      </w:r>
      <w:r w:rsidR="00E36D9F" w:rsidRPr="00A467FD">
        <w:rPr>
          <w:rFonts w:ascii="Arial" w:hAnsi="Arial" w:cs="Arial"/>
          <w:sz w:val="22"/>
          <w:szCs w:val="22"/>
        </w:rPr>
        <w:tab/>
      </w:r>
      <w:r w:rsidR="00E36D9F">
        <w:rPr>
          <w:rFonts w:ascii="Arial" w:hAnsi="Arial" w:cs="Arial"/>
          <w:sz w:val="22"/>
          <w:szCs w:val="22"/>
        </w:rPr>
        <w:tab/>
      </w:r>
      <w:r w:rsidR="00E36D9F">
        <w:rPr>
          <w:rFonts w:ascii="Arial" w:hAnsi="Arial" w:cs="Arial"/>
          <w:sz w:val="22"/>
          <w:szCs w:val="22"/>
        </w:rPr>
        <w:tab/>
      </w:r>
      <w:proofErr w:type="spellStart"/>
      <w:r w:rsidR="009572FA">
        <w:rPr>
          <w:rFonts w:ascii="Arial" w:hAnsi="Arial" w:cs="Arial"/>
          <w:sz w:val="22"/>
          <w:szCs w:val="22"/>
        </w:rPr>
        <w:t>xxxxxxxxxxxxxxxxx</w:t>
      </w:r>
      <w:proofErr w:type="spellEnd"/>
      <w:r w:rsidR="00E36D9F" w:rsidRPr="00A467FD">
        <w:rPr>
          <w:rFonts w:ascii="Arial" w:hAnsi="Arial" w:cs="Arial"/>
          <w:sz w:val="22"/>
          <w:szCs w:val="22"/>
        </w:rPr>
        <w:tab/>
      </w:r>
    </w:p>
    <w:p w:rsidR="00E36D9F" w:rsidRPr="00050E2F" w:rsidRDefault="00E36D9F" w:rsidP="00E36D9F">
      <w:pPr>
        <w:tabs>
          <w:tab w:val="left" w:pos="1980"/>
        </w:tabs>
        <w:rPr>
          <w:rFonts w:ascii="Arial" w:hAnsi="Arial" w:cs="Arial"/>
          <w:sz w:val="22"/>
          <w:szCs w:val="22"/>
        </w:rPr>
        <w:sectPr w:rsidR="00E36D9F" w:rsidRPr="00050E2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50E2F">
        <w:rPr>
          <w:rFonts w:ascii="Arial" w:hAnsi="Arial" w:cs="Arial"/>
          <w:sz w:val="22"/>
          <w:szCs w:val="22"/>
        </w:rPr>
        <w:t xml:space="preserve">Je </w:t>
      </w:r>
      <w:r w:rsidRPr="00050E2F">
        <w:rPr>
          <w:rFonts w:ascii="Arial" w:hAnsi="Arial" w:cs="Arial"/>
          <w:sz w:val="22"/>
          <w:szCs w:val="22"/>
        </w:rPr>
        <w:t>plátcem DPH</w:t>
      </w:r>
    </w:p>
    <w:p w:rsidR="001A5738" w:rsidRDefault="001A5738" w:rsidP="00DE74CC">
      <w:pPr>
        <w:tabs>
          <w:tab w:val="left" w:pos="1980"/>
        </w:tabs>
        <w:rPr>
          <w:rFonts w:ascii="Arial" w:hAnsi="Arial" w:cs="Arial"/>
          <w:sz w:val="22"/>
          <w:szCs w:val="22"/>
        </w:rPr>
      </w:pPr>
    </w:p>
    <w:p w:rsidR="00DE74CC" w:rsidRPr="00CF512E" w:rsidRDefault="00695301" w:rsidP="00DE74CC">
      <w:pPr>
        <w:tabs>
          <w:tab w:val="left" w:pos="19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DE74CC" w:rsidRPr="00CF512E">
        <w:rPr>
          <w:rFonts w:ascii="Arial" w:hAnsi="Arial" w:cs="Arial"/>
          <w:sz w:val="22"/>
          <w:szCs w:val="22"/>
        </w:rPr>
        <w:t xml:space="preserve">dále jen </w:t>
      </w:r>
      <w:r w:rsidR="00607FA8">
        <w:rPr>
          <w:rFonts w:ascii="Arial" w:hAnsi="Arial" w:cs="Arial"/>
          <w:sz w:val="22"/>
          <w:szCs w:val="22"/>
        </w:rPr>
        <w:t>„</w:t>
      </w:r>
      <w:r w:rsidR="00DE74CC" w:rsidRPr="00CF512E">
        <w:rPr>
          <w:rFonts w:ascii="Arial" w:hAnsi="Arial" w:cs="Arial"/>
          <w:sz w:val="22"/>
          <w:szCs w:val="22"/>
        </w:rPr>
        <w:t>zhotovitel</w:t>
      </w:r>
      <w:r w:rsidR="00607FA8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)</w:t>
      </w:r>
    </w:p>
    <w:p w:rsidR="00DE74CC" w:rsidRDefault="00DE74CC" w:rsidP="00DE74CC">
      <w:pPr>
        <w:tabs>
          <w:tab w:val="left" w:pos="1980"/>
        </w:tabs>
        <w:rPr>
          <w:rFonts w:ascii="Arial" w:hAnsi="Arial" w:cs="Arial"/>
          <w:sz w:val="22"/>
          <w:szCs w:val="22"/>
        </w:rPr>
      </w:pPr>
    </w:p>
    <w:p w:rsidR="001A5738" w:rsidRDefault="001A5738" w:rsidP="00DE74CC">
      <w:pPr>
        <w:tabs>
          <w:tab w:val="left" w:pos="1980"/>
        </w:tabs>
        <w:rPr>
          <w:rFonts w:ascii="Arial" w:hAnsi="Arial" w:cs="Arial"/>
          <w:sz w:val="22"/>
          <w:szCs w:val="22"/>
        </w:rPr>
      </w:pPr>
    </w:p>
    <w:p w:rsidR="00DE74CC" w:rsidRDefault="004737D5" w:rsidP="00DE74CC">
      <w:pPr>
        <w:tabs>
          <w:tab w:val="left" w:pos="19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(objednatel a zhotovitel dále společně také jako „smluvní strany“)</w:t>
      </w:r>
    </w:p>
    <w:p w:rsidR="00DE74CC" w:rsidRDefault="00DE74CC" w:rsidP="00DE74CC">
      <w:pPr>
        <w:tabs>
          <w:tab w:val="left" w:pos="1980"/>
        </w:tabs>
        <w:rPr>
          <w:rFonts w:ascii="Arial" w:hAnsi="Arial" w:cs="Arial"/>
          <w:sz w:val="22"/>
          <w:szCs w:val="22"/>
        </w:rPr>
      </w:pPr>
    </w:p>
    <w:p w:rsidR="00DE74CC" w:rsidRDefault="00DE74CC" w:rsidP="00DE74CC">
      <w:pPr>
        <w:tabs>
          <w:tab w:val="left" w:pos="1980"/>
        </w:tabs>
        <w:rPr>
          <w:rFonts w:ascii="Arial" w:hAnsi="Arial" w:cs="Arial"/>
          <w:sz w:val="22"/>
        </w:rPr>
        <w:sectPr w:rsidR="00DE74C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E74CC" w:rsidRDefault="00DE74CC" w:rsidP="00873FEF">
      <w:pPr>
        <w:tabs>
          <w:tab w:val="left" w:pos="426"/>
        </w:tabs>
        <w:spacing w:before="240"/>
        <w:jc w:val="center"/>
        <w:rPr>
          <w:rFonts w:ascii="Arial" w:hAnsi="Arial" w:cs="Arial"/>
          <w:b/>
          <w:sz w:val="22"/>
          <w:szCs w:val="19"/>
        </w:rPr>
      </w:pPr>
      <w:r>
        <w:rPr>
          <w:rFonts w:ascii="Arial" w:hAnsi="Arial" w:cs="Arial"/>
          <w:b/>
          <w:sz w:val="22"/>
          <w:szCs w:val="19"/>
        </w:rPr>
        <w:lastRenderedPageBreak/>
        <w:t>I.</w:t>
      </w:r>
    </w:p>
    <w:p w:rsidR="00DE74CC" w:rsidRDefault="00DE74CC" w:rsidP="00DE74CC">
      <w:pPr>
        <w:jc w:val="center"/>
        <w:rPr>
          <w:rFonts w:ascii="Arial" w:hAnsi="Arial" w:cs="Arial"/>
          <w:b/>
          <w:sz w:val="22"/>
          <w:szCs w:val="19"/>
        </w:rPr>
      </w:pPr>
      <w:r>
        <w:rPr>
          <w:rFonts w:ascii="Arial" w:hAnsi="Arial" w:cs="Arial"/>
          <w:b/>
          <w:sz w:val="22"/>
          <w:szCs w:val="19"/>
        </w:rPr>
        <w:t>Předmět smlouvy</w:t>
      </w:r>
    </w:p>
    <w:p w:rsidR="00873FEF" w:rsidRDefault="00873FEF" w:rsidP="00DE74CC">
      <w:pPr>
        <w:jc w:val="center"/>
        <w:rPr>
          <w:rFonts w:ascii="Arial" w:hAnsi="Arial" w:cs="Arial"/>
          <w:b/>
          <w:sz w:val="22"/>
          <w:szCs w:val="19"/>
        </w:rPr>
      </w:pPr>
    </w:p>
    <w:p w:rsidR="00FB4AF5" w:rsidRDefault="00DE74CC" w:rsidP="00DE74CC">
      <w:pPr>
        <w:jc w:val="center"/>
        <w:rPr>
          <w:rFonts w:ascii="Arial" w:hAnsi="Arial" w:cs="Arial"/>
          <w:sz w:val="22"/>
        </w:rPr>
      </w:pPr>
      <w:r w:rsidRPr="00F71901">
        <w:rPr>
          <w:rFonts w:ascii="Arial" w:hAnsi="Arial" w:cs="Arial"/>
          <w:sz w:val="22"/>
        </w:rPr>
        <w:t>CPV</w:t>
      </w:r>
      <w:r w:rsidR="007B106A">
        <w:rPr>
          <w:rFonts w:ascii="Arial" w:hAnsi="Arial" w:cs="Arial"/>
          <w:sz w:val="22"/>
        </w:rPr>
        <w:t xml:space="preserve"> 7133</w:t>
      </w:r>
      <w:r w:rsidR="00800242">
        <w:rPr>
          <w:rFonts w:ascii="Arial" w:hAnsi="Arial" w:cs="Arial"/>
          <w:sz w:val="22"/>
        </w:rPr>
        <w:t>5</w:t>
      </w:r>
      <w:r w:rsidR="007B106A">
        <w:rPr>
          <w:rFonts w:ascii="Arial" w:hAnsi="Arial" w:cs="Arial"/>
          <w:sz w:val="22"/>
        </w:rPr>
        <w:t>000-</w:t>
      </w:r>
      <w:r w:rsidR="00800242">
        <w:rPr>
          <w:rFonts w:ascii="Arial" w:hAnsi="Arial" w:cs="Arial"/>
          <w:sz w:val="22"/>
        </w:rPr>
        <w:t>5</w:t>
      </w:r>
      <w:r w:rsidR="008A2BC1">
        <w:rPr>
          <w:rFonts w:ascii="Arial" w:hAnsi="Arial" w:cs="Arial"/>
          <w:sz w:val="22"/>
        </w:rPr>
        <w:tab/>
      </w:r>
      <w:r w:rsidR="008A2BC1">
        <w:rPr>
          <w:rFonts w:ascii="Arial" w:hAnsi="Arial" w:cs="Arial"/>
          <w:sz w:val="22"/>
        </w:rPr>
        <w:tab/>
        <w:t>C</w:t>
      </w:r>
      <w:r w:rsidR="00FB4AF5">
        <w:rPr>
          <w:rFonts w:ascii="Arial" w:hAnsi="Arial" w:cs="Arial"/>
          <w:sz w:val="22"/>
        </w:rPr>
        <w:t>Z-CPA</w:t>
      </w:r>
      <w:r w:rsidR="007B106A">
        <w:rPr>
          <w:rFonts w:ascii="Arial" w:hAnsi="Arial" w:cs="Arial"/>
          <w:sz w:val="22"/>
        </w:rPr>
        <w:t xml:space="preserve"> 71.12.3</w:t>
      </w:r>
    </w:p>
    <w:p w:rsidR="00873FEF" w:rsidRPr="00F71901" w:rsidRDefault="00873FEF" w:rsidP="00DE74CC">
      <w:pPr>
        <w:jc w:val="center"/>
        <w:rPr>
          <w:rFonts w:ascii="Arial" w:hAnsi="Arial" w:cs="Arial"/>
          <w:sz w:val="22"/>
        </w:rPr>
      </w:pPr>
    </w:p>
    <w:p w:rsidR="005C7514" w:rsidRDefault="0099313B">
      <w:pPr>
        <w:pStyle w:val="Zkladntext"/>
        <w:numPr>
          <w:ilvl w:val="6"/>
          <w:numId w:val="16"/>
        </w:numPr>
        <w:tabs>
          <w:tab w:val="left" w:pos="284"/>
        </w:tabs>
        <w:spacing w:before="120"/>
        <w:jc w:val="both"/>
        <w:rPr>
          <w:rFonts w:ascii="Arial" w:hAnsi="Arial" w:cs="Arial"/>
          <w:sz w:val="22"/>
          <w:szCs w:val="21"/>
        </w:rPr>
      </w:pPr>
      <w:r>
        <w:rPr>
          <w:rFonts w:ascii="Arial" w:hAnsi="Arial" w:cs="Arial"/>
          <w:sz w:val="22"/>
          <w:szCs w:val="21"/>
        </w:rPr>
        <w:t xml:space="preserve"> </w:t>
      </w:r>
      <w:r w:rsidR="00DE74CC">
        <w:rPr>
          <w:rFonts w:ascii="Arial" w:hAnsi="Arial" w:cs="Arial"/>
          <w:sz w:val="22"/>
          <w:szCs w:val="21"/>
        </w:rPr>
        <w:t>Předmě</w:t>
      </w:r>
      <w:r w:rsidR="00E36D9F">
        <w:rPr>
          <w:rFonts w:ascii="Arial" w:hAnsi="Arial" w:cs="Arial"/>
          <w:sz w:val="22"/>
          <w:szCs w:val="21"/>
        </w:rPr>
        <w:t>tem smlouvy</w:t>
      </w:r>
      <w:r w:rsidR="00E00716">
        <w:rPr>
          <w:rFonts w:ascii="Arial" w:hAnsi="Arial" w:cs="Arial"/>
          <w:sz w:val="22"/>
          <w:szCs w:val="21"/>
        </w:rPr>
        <w:t xml:space="preserve"> je</w:t>
      </w:r>
      <w:r w:rsidR="001A5738">
        <w:rPr>
          <w:rFonts w:ascii="Arial" w:hAnsi="Arial" w:cs="Arial"/>
          <w:sz w:val="22"/>
          <w:szCs w:val="21"/>
        </w:rPr>
        <w:t xml:space="preserve"> </w:t>
      </w:r>
      <w:r w:rsidR="00E00716" w:rsidRPr="001A5738">
        <w:rPr>
          <w:rFonts w:ascii="Arial" w:hAnsi="Arial" w:cs="Arial"/>
          <w:sz w:val="22"/>
          <w:szCs w:val="21"/>
        </w:rPr>
        <w:t>zpracová</w:t>
      </w:r>
      <w:r w:rsidR="007B106A" w:rsidRPr="001A5738">
        <w:rPr>
          <w:rFonts w:ascii="Arial" w:hAnsi="Arial" w:cs="Arial"/>
          <w:sz w:val="22"/>
          <w:szCs w:val="21"/>
        </w:rPr>
        <w:t xml:space="preserve">ní </w:t>
      </w:r>
      <w:r w:rsidR="00B70F5C" w:rsidRPr="001A5738">
        <w:rPr>
          <w:rFonts w:ascii="Arial" w:hAnsi="Arial" w:cs="Arial"/>
          <w:sz w:val="22"/>
          <w:szCs w:val="21"/>
        </w:rPr>
        <w:t xml:space="preserve">dokumentace </w:t>
      </w:r>
      <w:r w:rsidR="001A5738" w:rsidRPr="001A5738">
        <w:rPr>
          <w:rFonts w:ascii="Arial" w:hAnsi="Arial" w:cs="Arial"/>
          <w:sz w:val="22"/>
          <w:szCs w:val="21"/>
        </w:rPr>
        <w:t xml:space="preserve">- </w:t>
      </w:r>
      <w:r w:rsidR="007B106A" w:rsidRPr="001A5738">
        <w:rPr>
          <w:rFonts w:ascii="Arial" w:hAnsi="Arial" w:cs="Arial"/>
          <w:sz w:val="22"/>
          <w:szCs w:val="21"/>
        </w:rPr>
        <w:t>Technologick</w:t>
      </w:r>
      <w:r w:rsidR="00B70F5C" w:rsidRPr="001A5738">
        <w:rPr>
          <w:rFonts w:ascii="Arial" w:hAnsi="Arial" w:cs="Arial"/>
          <w:sz w:val="22"/>
          <w:szCs w:val="21"/>
        </w:rPr>
        <w:t>ý</w:t>
      </w:r>
      <w:r w:rsidR="007B106A" w:rsidRPr="001A5738">
        <w:rPr>
          <w:rFonts w:ascii="Arial" w:hAnsi="Arial" w:cs="Arial"/>
          <w:sz w:val="22"/>
          <w:szCs w:val="21"/>
        </w:rPr>
        <w:t xml:space="preserve"> postup pro vymístění hlušiny ze střední a severní části </w:t>
      </w:r>
      <w:proofErr w:type="spellStart"/>
      <w:r w:rsidR="007B106A" w:rsidRPr="001A5738">
        <w:rPr>
          <w:rFonts w:ascii="Arial" w:hAnsi="Arial" w:cs="Arial"/>
          <w:sz w:val="22"/>
          <w:szCs w:val="21"/>
        </w:rPr>
        <w:t>odvalu</w:t>
      </w:r>
      <w:proofErr w:type="spellEnd"/>
      <w:r w:rsidR="007B106A" w:rsidRPr="001A5738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7B106A" w:rsidRPr="001A5738">
        <w:rPr>
          <w:rFonts w:ascii="Arial" w:hAnsi="Arial" w:cs="Arial"/>
          <w:sz w:val="22"/>
          <w:szCs w:val="21"/>
        </w:rPr>
        <w:t>Heřmanice</w:t>
      </w:r>
      <w:proofErr w:type="spellEnd"/>
      <w:r w:rsidR="007B106A" w:rsidRPr="001A5738">
        <w:rPr>
          <w:rFonts w:ascii="Arial" w:hAnsi="Arial" w:cs="Arial"/>
          <w:sz w:val="22"/>
          <w:szCs w:val="21"/>
        </w:rPr>
        <w:t xml:space="preserve"> (dále </w:t>
      </w:r>
      <w:r w:rsidR="001A5738">
        <w:rPr>
          <w:rFonts w:ascii="Arial" w:hAnsi="Arial" w:cs="Arial"/>
          <w:sz w:val="22"/>
          <w:szCs w:val="21"/>
        </w:rPr>
        <w:t>jen „</w:t>
      </w:r>
      <w:r w:rsidR="007B106A" w:rsidRPr="001A5738">
        <w:rPr>
          <w:rFonts w:ascii="Arial" w:hAnsi="Arial" w:cs="Arial"/>
          <w:sz w:val="22"/>
          <w:szCs w:val="21"/>
        </w:rPr>
        <w:t>Technologick</w:t>
      </w:r>
      <w:r w:rsidR="00CF1FBE" w:rsidRPr="001A5738">
        <w:rPr>
          <w:rFonts w:ascii="Arial" w:hAnsi="Arial" w:cs="Arial"/>
          <w:sz w:val="22"/>
          <w:szCs w:val="21"/>
        </w:rPr>
        <w:t>ý</w:t>
      </w:r>
      <w:r w:rsidR="007B106A" w:rsidRPr="001A5738">
        <w:rPr>
          <w:rFonts w:ascii="Arial" w:hAnsi="Arial" w:cs="Arial"/>
          <w:sz w:val="22"/>
          <w:szCs w:val="21"/>
        </w:rPr>
        <w:t xml:space="preserve"> postup</w:t>
      </w:r>
      <w:r w:rsidR="001A5738">
        <w:rPr>
          <w:rFonts w:ascii="Arial" w:hAnsi="Arial" w:cs="Arial"/>
          <w:sz w:val="22"/>
          <w:szCs w:val="21"/>
        </w:rPr>
        <w:t>“</w:t>
      </w:r>
      <w:r w:rsidR="00CF1FBE" w:rsidRPr="001A5738">
        <w:rPr>
          <w:rFonts w:ascii="Arial" w:hAnsi="Arial" w:cs="Arial"/>
          <w:sz w:val="22"/>
          <w:szCs w:val="21"/>
        </w:rPr>
        <w:t>)</w:t>
      </w:r>
      <w:r w:rsidR="001A5738">
        <w:rPr>
          <w:rFonts w:ascii="Arial" w:hAnsi="Arial" w:cs="Arial"/>
          <w:sz w:val="22"/>
          <w:szCs w:val="21"/>
        </w:rPr>
        <w:t>.</w:t>
      </w:r>
    </w:p>
    <w:p w:rsidR="005C7514" w:rsidRDefault="001A5738">
      <w:pPr>
        <w:pStyle w:val="Zkladntext"/>
        <w:numPr>
          <w:ilvl w:val="6"/>
          <w:numId w:val="16"/>
        </w:numPr>
        <w:tabs>
          <w:tab w:val="left" w:pos="284"/>
        </w:tabs>
        <w:spacing w:before="120"/>
        <w:jc w:val="both"/>
        <w:rPr>
          <w:rFonts w:ascii="Arial" w:hAnsi="Arial" w:cs="Arial"/>
          <w:sz w:val="22"/>
          <w:szCs w:val="21"/>
        </w:rPr>
      </w:pPr>
      <w:r>
        <w:rPr>
          <w:rFonts w:ascii="Arial" w:hAnsi="Arial" w:cs="Arial"/>
          <w:sz w:val="22"/>
          <w:szCs w:val="21"/>
        </w:rPr>
        <w:t xml:space="preserve"> </w:t>
      </w:r>
      <w:r w:rsidR="00CF1FBE" w:rsidRPr="001A5738">
        <w:rPr>
          <w:rFonts w:ascii="Arial" w:hAnsi="Arial" w:cs="Arial"/>
          <w:sz w:val="22"/>
          <w:szCs w:val="21"/>
        </w:rPr>
        <w:t>Technologický postup</w:t>
      </w:r>
      <w:r w:rsidR="008D7E69" w:rsidRPr="001A5738">
        <w:rPr>
          <w:rFonts w:ascii="Arial" w:hAnsi="Arial" w:cs="Arial"/>
          <w:sz w:val="22"/>
          <w:szCs w:val="21"/>
        </w:rPr>
        <w:t xml:space="preserve"> </w:t>
      </w:r>
      <w:r w:rsidR="00CF1FBE" w:rsidRPr="001A5738">
        <w:rPr>
          <w:rFonts w:ascii="Arial" w:hAnsi="Arial" w:cs="Arial"/>
          <w:sz w:val="22"/>
          <w:szCs w:val="21"/>
        </w:rPr>
        <w:t>bude zpracován</w:t>
      </w:r>
      <w:r w:rsidR="00C9260F" w:rsidRPr="001A5738">
        <w:rPr>
          <w:rFonts w:ascii="Arial" w:hAnsi="Arial" w:cs="Arial"/>
          <w:sz w:val="22"/>
          <w:szCs w:val="21"/>
        </w:rPr>
        <w:t xml:space="preserve"> </w:t>
      </w:r>
      <w:r w:rsidR="00DE74CC" w:rsidRPr="001A5738">
        <w:rPr>
          <w:rFonts w:ascii="Arial" w:hAnsi="Arial" w:cs="Arial"/>
          <w:sz w:val="22"/>
          <w:szCs w:val="21"/>
        </w:rPr>
        <w:t xml:space="preserve">v souladu s ustanoveními </w:t>
      </w:r>
      <w:r w:rsidR="00CF1FBE" w:rsidRPr="001A5738">
        <w:rPr>
          <w:rFonts w:ascii="Arial" w:hAnsi="Arial" w:cs="Arial"/>
          <w:sz w:val="22"/>
          <w:szCs w:val="21"/>
        </w:rPr>
        <w:t>§ 32 odst. 2 a odst. 4</w:t>
      </w:r>
      <w:r>
        <w:rPr>
          <w:rFonts w:ascii="Arial" w:hAnsi="Arial" w:cs="Arial"/>
          <w:sz w:val="22"/>
          <w:szCs w:val="21"/>
        </w:rPr>
        <w:t xml:space="preserve"> v</w:t>
      </w:r>
      <w:r w:rsidR="00CF1FBE" w:rsidRPr="001A5738">
        <w:rPr>
          <w:rFonts w:ascii="Arial" w:hAnsi="Arial" w:cs="Arial"/>
          <w:sz w:val="22"/>
          <w:szCs w:val="21"/>
        </w:rPr>
        <w:t>yhlášky</w:t>
      </w:r>
      <w:r w:rsidR="00DE74CC" w:rsidRPr="001A5738">
        <w:rPr>
          <w:rFonts w:ascii="Arial" w:hAnsi="Arial" w:cs="Arial"/>
          <w:sz w:val="22"/>
          <w:szCs w:val="21"/>
        </w:rPr>
        <w:t xml:space="preserve"> č. </w:t>
      </w:r>
      <w:r w:rsidR="00CF1FBE" w:rsidRPr="001A5738">
        <w:rPr>
          <w:rFonts w:ascii="Arial" w:hAnsi="Arial" w:cs="Arial"/>
          <w:sz w:val="22"/>
          <w:szCs w:val="21"/>
        </w:rPr>
        <w:t>26</w:t>
      </w:r>
      <w:r w:rsidR="00DE74CC" w:rsidRPr="001A5738">
        <w:rPr>
          <w:rFonts w:ascii="Arial" w:hAnsi="Arial" w:cs="Arial"/>
          <w:sz w:val="22"/>
          <w:szCs w:val="21"/>
        </w:rPr>
        <w:t>/</w:t>
      </w:r>
      <w:r w:rsidR="00CF1FBE" w:rsidRPr="001A5738">
        <w:rPr>
          <w:rFonts w:ascii="Arial" w:hAnsi="Arial" w:cs="Arial"/>
          <w:sz w:val="22"/>
          <w:szCs w:val="21"/>
        </w:rPr>
        <w:t>1989</w:t>
      </w:r>
      <w:r w:rsidR="00DE74CC" w:rsidRPr="001A5738">
        <w:rPr>
          <w:rFonts w:ascii="Arial" w:hAnsi="Arial" w:cs="Arial"/>
          <w:sz w:val="22"/>
          <w:szCs w:val="21"/>
        </w:rPr>
        <w:t xml:space="preserve"> Sb.</w:t>
      </w:r>
      <w:r w:rsidR="00C834B0" w:rsidRPr="001A5738">
        <w:rPr>
          <w:rFonts w:ascii="Arial" w:hAnsi="Arial" w:cs="Arial"/>
          <w:sz w:val="22"/>
          <w:szCs w:val="21"/>
        </w:rPr>
        <w:t>,</w:t>
      </w:r>
      <w:r>
        <w:rPr>
          <w:rFonts w:ascii="Arial" w:hAnsi="Arial" w:cs="Arial"/>
          <w:sz w:val="22"/>
          <w:szCs w:val="21"/>
        </w:rPr>
        <w:t xml:space="preserve"> </w:t>
      </w:r>
      <w:r w:rsidRPr="001A5738">
        <w:rPr>
          <w:rFonts w:ascii="Arial" w:hAnsi="Arial" w:cs="Arial"/>
          <w:sz w:val="22"/>
          <w:szCs w:val="21"/>
        </w:rPr>
        <w:t>o bezpečnosti a ochraně zdraví při práci a bezpečnosti provozu při hornické činnosti a při činnosti prováděné hornickým způsobem na povrchu</w:t>
      </w:r>
      <w:r>
        <w:rPr>
          <w:rFonts w:ascii="Arial" w:hAnsi="Arial" w:cs="Arial"/>
          <w:sz w:val="22"/>
          <w:szCs w:val="21"/>
        </w:rPr>
        <w:t>,</w:t>
      </w:r>
      <w:r w:rsidR="00DE74CC" w:rsidRPr="001A5738">
        <w:rPr>
          <w:rFonts w:ascii="Arial" w:hAnsi="Arial" w:cs="Arial"/>
          <w:sz w:val="22"/>
          <w:szCs w:val="21"/>
        </w:rPr>
        <w:t xml:space="preserve"> v platném znění</w:t>
      </w:r>
      <w:r>
        <w:rPr>
          <w:rFonts w:ascii="Arial" w:hAnsi="Arial" w:cs="Arial"/>
          <w:sz w:val="22"/>
          <w:szCs w:val="21"/>
        </w:rPr>
        <w:t xml:space="preserve"> (dále jen </w:t>
      </w:r>
      <w:r w:rsidR="00E522B2">
        <w:rPr>
          <w:rFonts w:ascii="Arial" w:hAnsi="Arial" w:cs="Arial"/>
          <w:sz w:val="22"/>
          <w:szCs w:val="21"/>
        </w:rPr>
        <w:t>„</w:t>
      </w:r>
      <w:r>
        <w:rPr>
          <w:rFonts w:ascii="Arial" w:hAnsi="Arial" w:cs="Arial"/>
          <w:sz w:val="22"/>
          <w:szCs w:val="21"/>
        </w:rPr>
        <w:t>Vyhláška“)</w:t>
      </w:r>
      <w:r w:rsidR="000D4CFE" w:rsidRPr="001A5738">
        <w:rPr>
          <w:rFonts w:ascii="Arial" w:hAnsi="Arial" w:cs="Arial"/>
          <w:sz w:val="22"/>
          <w:szCs w:val="21"/>
        </w:rPr>
        <w:t xml:space="preserve"> </w:t>
      </w:r>
      <w:r>
        <w:rPr>
          <w:rFonts w:ascii="Arial" w:hAnsi="Arial" w:cs="Arial"/>
          <w:sz w:val="22"/>
          <w:szCs w:val="21"/>
        </w:rPr>
        <w:t xml:space="preserve">samostatně </w:t>
      </w:r>
      <w:r w:rsidR="000D4CFE" w:rsidRPr="001A5738">
        <w:rPr>
          <w:rFonts w:ascii="Arial" w:hAnsi="Arial" w:cs="Arial"/>
          <w:sz w:val="22"/>
          <w:szCs w:val="21"/>
        </w:rPr>
        <w:t>pro</w:t>
      </w:r>
      <w:r>
        <w:rPr>
          <w:rFonts w:ascii="Arial" w:hAnsi="Arial" w:cs="Arial"/>
          <w:sz w:val="22"/>
          <w:szCs w:val="21"/>
        </w:rPr>
        <w:t xml:space="preserve"> každé těžební místo</w:t>
      </w:r>
      <w:r w:rsidR="000D4CFE" w:rsidRPr="001A5738">
        <w:rPr>
          <w:rFonts w:ascii="Arial" w:hAnsi="Arial" w:cs="Arial"/>
          <w:sz w:val="22"/>
          <w:szCs w:val="21"/>
        </w:rPr>
        <w:t>:</w:t>
      </w:r>
    </w:p>
    <w:p w:rsidR="000D4CFE" w:rsidRDefault="000D4CFE" w:rsidP="008D7E69">
      <w:pPr>
        <w:pStyle w:val="Zkladntext"/>
        <w:tabs>
          <w:tab w:val="left" w:pos="284"/>
        </w:tabs>
        <w:spacing w:before="120"/>
        <w:ind w:left="360"/>
        <w:jc w:val="both"/>
        <w:rPr>
          <w:rFonts w:ascii="Arial" w:hAnsi="Arial" w:cs="Arial"/>
          <w:sz w:val="22"/>
          <w:szCs w:val="21"/>
        </w:rPr>
      </w:pPr>
      <w:r>
        <w:rPr>
          <w:rFonts w:ascii="Arial" w:hAnsi="Arial" w:cs="Arial"/>
          <w:sz w:val="22"/>
          <w:szCs w:val="21"/>
        </w:rPr>
        <w:t>- těžební místo č. I</w:t>
      </w:r>
    </w:p>
    <w:p w:rsidR="00C834B0" w:rsidRDefault="000D4CFE" w:rsidP="000D4CFE">
      <w:pPr>
        <w:pStyle w:val="Zkladntext"/>
        <w:tabs>
          <w:tab w:val="left" w:pos="284"/>
        </w:tabs>
        <w:ind w:left="360"/>
        <w:jc w:val="both"/>
        <w:rPr>
          <w:rFonts w:ascii="Arial" w:hAnsi="Arial" w:cs="Arial"/>
          <w:sz w:val="22"/>
          <w:szCs w:val="21"/>
        </w:rPr>
      </w:pPr>
      <w:r>
        <w:rPr>
          <w:rFonts w:ascii="Arial" w:hAnsi="Arial" w:cs="Arial"/>
          <w:sz w:val="22"/>
          <w:szCs w:val="21"/>
        </w:rPr>
        <w:t>- těžební místo č. II</w:t>
      </w:r>
    </w:p>
    <w:p w:rsidR="000D4CFE" w:rsidRDefault="000D4CFE" w:rsidP="000D4CFE">
      <w:pPr>
        <w:pStyle w:val="Zkladntext"/>
        <w:tabs>
          <w:tab w:val="left" w:pos="284"/>
        </w:tabs>
        <w:spacing w:after="120"/>
        <w:ind w:left="360"/>
        <w:jc w:val="both"/>
        <w:rPr>
          <w:rFonts w:ascii="Arial" w:hAnsi="Arial" w:cs="Arial"/>
          <w:sz w:val="22"/>
          <w:szCs w:val="21"/>
        </w:rPr>
      </w:pPr>
      <w:r>
        <w:rPr>
          <w:rFonts w:ascii="Arial" w:hAnsi="Arial" w:cs="Arial"/>
          <w:sz w:val="22"/>
          <w:szCs w:val="21"/>
        </w:rPr>
        <w:t>- těžební místo č. III</w:t>
      </w:r>
    </w:p>
    <w:p w:rsidR="001A5738" w:rsidRDefault="00B70F5C" w:rsidP="009B7E05">
      <w:pPr>
        <w:pStyle w:val="Zkladntext"/>
        <w:tabs>
          <w:tab w:val="left" w:pos="284"/>
        </w:tabs>
        <w:spacing w:after="60"/>
        <w:ind w:left="357"/>
        <w:jc w:val="both"/>
        <w:rPr>
          <w:rFonts w:ascii="Arial" w:hAnsi="Arial" w:cs="Arial"/>
          <w:sz w:val="22"/>
          <w:szCs w:val="21"/>
        </w:rPr>
      </w:pPr>
      <w:r>
        <w:rPr>
          <w:rFonts w:ascii="Arial" w:hAnsi="Arial" w:cs="Arial"/>
          <w:sz w:val="22"/>
          <w:szCs w:val="21"/>
        </w:rPr>
        <w:t>Těžební místa jsou znázorněna na situačním výkres</w:t>
      </w:r>
      <w:r w:rsidR="00225E10">
        <w:rPr>
          <w:rFonts w:ascii="Arial" w:hAnsi="Arial" w:cs="Arial"/>
          <w:sz w:val="22"/>
          <w:szCs w:val="21"/>
        </w:rPr>
        <w:t>u</w:t>
      </w:r>
      <w:r>
        <w:rPr>
          <w:rFonts w:ascii="Arial" w:hAnsi="Arial" w:cs="Arial"/>
          <w:sz w:val="22"/>
          <w:szCs w:val="21"/>
        </w:rPr>
        <w:t xml:space="preserve"> </w:t>
      </w:r>
      <w:r w:rsidR="00225E10">
        <w:rPr>
          <w:rFonts w:ascii="Arial" w:hAnsi="Arial" w:cs="Arial"/>
          <w:sz w:val="22"/>
          <w:szCs w:val="21"/>
        </w:rPr>
        <w:t>lokality</w:t>
      </w:r>
      <w:r>
        <w:rPr>
          <w:rFonts w:ascii="Arial" w:hAnsi="Arial" w:cs="Arial"/>
          <w:sz w:val="22"/>
          <w:szCs w:val="21"/>
        </w:rPr>
        <w:t>, který je Přílohou č. 1 této smlouvy a tvoří její nedílnou součást.</w:t>
      </w:r>
    </w:p>
    <w:p w:rsidR="00D30BE4" w:rsidRDefault="001A5738" w:rsidP="009B7E05">
      <w:pPr>
        <w:pStyle w:val="Zkladntext"/>
        <w:tabs>
          <w:tab w:val="left" w:pos="284"/>
        </w:tabs>
        <w:spacing w:after="60"/>
        <w:ind w:left="357"/>
        <w:jc w:val="both"/>
        <w:rPr>
          <w:rFonts w:ascii="Arial" w:hAnsi="Arial" w:cs="Arial"/>
          <w:sz w:val="22"/>
          <w:szCs w:val="21"/>
        </w:rPr>
      </w:pPr>
      <w:r>
        <w:rPr>
          <w:rFonts w:ascii="Arial" w:hAnsi="Arial" w:cs="Arial"/>
          <w:sz w:val="22"/>
          <w:szCs w:val="21"/>
        </w:rPr>
        <w:t>Technologický postup bude zejména zahrnovat výšku</w:t>
      </w:r>
      <w:r w:rsidRPr="001A5738">
        <w:rPr>
          <w:rFonts w:ascii="Arial" w:hAnsi="Arial" w:cs="Arial"/>
          <w:sz w:val="22"/>
          <w:szCs w:val="21"/>
        </w:rPr>
        <w:t>, sklon a postup řezů</w:t>
      </w:r>
      <w:r>
        <w:rPr>
          <w:rFonts w:ascii="Arial" w:hAnsi="Arial" w:cs="Arial"/>
          <w:sz w:val="22"/>
          <w:szCs w:val="21"/>
        </w:rPr>
        <w:t xml:space="preserve"> (§ 35 Vyhlášky), šířku pracovní plošiny (§ 36 Vyhlášky) a detailní popis opatření proti vzniku požáru (§ 40 </w:t>
      </w:r>
      <w:r w:rsidR="00ED5FEF">
        <w:rPr>
          <w:rFonts w:ascii="Arial" w:hAnsi="Arial" w:cs="Arial"/>
          <w:sz w:val="22"/>
          <w:szCs w:val="21"/>
        </w:rPr>
        <w:t>V</w:t>
      </w:r>
      <w:r>
        <w:rPr>
          <w:rFonts w:ascii="Arial" w:hAnsi="Arial" w:cs="Arial"/>
          <w:sz w:val="22"/>
          <w:szCs w:val="21"/>
        </w:rPr>
        <w:t>yhlášky).</w:t>
      </w:r>
      <w:r w:rsidR="00D30BE4" w:rsidRPr="00D30BE4">
        <w:rPr>
          <w:rFonts w:ascii="Arial" w:hAnsi="Arial" w:cs="Arial"/>
          <w:sz w:val="22"/>
          <w:szCs w:val="21"/>
        </w:rPr>
        <w:t xml:space="preserve"> </w:t>
      </w:r>
    </w:p>
    <w:p w:rsidR="001A5738" w:rsidRDefault="00D30BE4" w:rsidP="000D4CFE">
      <w:pPr>
        <w:pStyle w:val="Zkladntext"/>
        <w:tabs>
          <w:tab w:val="left" w:pos="284"/>
        </w:tabs>
        <w:ind w:left="360"/>
        <w:jc w:val="both"/>
        <w:rPr>
          <w:rFonts w:ascii="Arial" w:hAnsi="Arial" w:cs="Arial"/>
          <w:sz w:val="22"/>
          <w:szCs w:val="21"/>
        </w:rPr>
      </w:pPr>
      <w:r>
        <w:rPr>
          <w:rFonts w:ascii="Arial" w:hAnsi="Arial" w:cs="Arial"/>
          <w:sz w:val="22"/>
          <w:szCs w:val="21"/>
        </w:rPr>
        <w:t>Technologický postup bude odsouhlasen závodním lomu.</w:t>
      </w:r>
    </w:p>
    <w:p w:rsidR="00AD1B2C" w:rsidRDefault="004737D5" w:rsidP="00AD1B2C">
      <w:pPr>
        <w:pStyle w:val="Zkladntext"/>
        <w:numPr>
          <w:ilvl w:val="6"/>
          <w:numId w:val="16"/>
        </w:numPr>
        <w:tabs>
          <w:tab w:val="left" w:pos="284"/>
        </w:tabs>
        <w:spacing w:before="120"/>
        <w:jc w:val="both"/>
        <w:rPr>
          <w:rFonts w:ascii="Arial" w:hAnsi="Arial" w:cs="Arial"/>
          <w:sz w:val="22"/>
          <w:szCs w:val="21"/>
        </w:rPr>
      </w:pPr>
      <w:r>
        <w:rPr>
          <w:rFonts w:ascii="Arial" w:hAnsi="Arial" w:cs="Arial"/>
          <w:sz w:val="22"/>
          <w:szCs w:val="21"/>
        </w:rPr>
        <w:t xml:space="preserve"> </w:t>
      </w:r>
      <w:r w:rsidR="00B70F5C">
        <w:rPr>
          <w:rFonts w:ascii="Arial" w:hAnsi="Arial" w:cs="Arial"/>
          <w:sz w:val="22"/>
          <w:szCs w:val="21"/>
        </w:rPr>
        <w:t>D</w:t>
      </w:r>
      <w:r w:rsidR="004907C6" w:rsidRPr="00AD1B2C">
        <w:rPr>
          <w:rFonts w:ascii="Arial" w:hAnsi="Arial" w:cs="Arial"/>
          <w:sz w:val="22"/>
          <w:szCs w:val="21"/>
        </w:rPr>
        <w:t xml:space="preserve">okumentace </w:t>
      </w:r>
      <w:r w:rsidR="00B70F5C">
        <w:rPr>
          <w:rFonts w:ascii="Arial" w:hAnsi="Arial" w:cs="Arial"/>
          <w:sz w:val="22"/>
          <w:szCs w:val="21"/>
        </w:rPr>
        <w:t xml:space="preserve">Technologického postupu </w:t>
      </w:r>
      <w:r w:rsidR="004907C6" w:rsidRPr="00AD1B2C">
        <w:rPr>
          <w:rFonts w:ascii="Arial" w:hAnsi="Arial" w:cs="Arial"/>
          <w:sz w:val="22"/>
          <w:szCs w:val="21"/>
        </w:rPr>
        <w:t>bude předána v</w:t>
      </w:r>
      <w:r w:rsidR="004852A6">
        <w:rPr>
          <w:rFonts w:ascii="Arial" w:hAnsi="Arial" w:cs="Arial"/>
          <w:sz w:val="22"/>
          <w:szCs w:val="21"/>
        </w:rPr>
        <w:t>e</w:t>
      </w:r>
      <w:r w:rsidR="004907C6" w:rsidRPr="00AD1B2C">
        <w:rPr>
          <w:rFonts w:ascii="Arial" w:hAnsi="Arial" w:cs="Arial"/>
          <w:sz w:val="22"/>
          <w:szCs w:val="21"/>
        </w:rPr>
        <w:t> </w:t>
      </w:r>
      <w:r w:rsidR="004852A6">
        <w:rPr>
          <w:rFonts w:ascii="Arial" w:hAnsi="Arial" w:cs="Arial"/>
          <w:sz w:val="22"/>
          <w:szCs w:val="21"/>
        </w:rPr>
        <w:t>3</w:t>
      </w:r>
      <w:r w:rsidR="004907C6" w:rsidRPr="00B70F5C">
        <w:rPr>
          <w:rFonts w:ascii="Arial" w:hAnsi="Arial" w:cs="Arial"/>
          <w:sz w:val="22"/>
          <w:szCs w:val="21"/>
        </w:rPr>
        <w:t xml:space="preserve"> vyhotoveních</w:t>
      </w:r>
      <w:r w:rsidR="004852A6">
        <w:rPr>
          <w:rFonts w:ascii="Arial" w:hAnsi="Arial" w:cs="Arial"/>
          <w:sz w:val="22"/>
          <w:szCs w:val="21"/>
        </w:rPr>
        <w:t xml:space="preserve"> v </w:t>
      </w:r>
      <w:r w:rsidR="001A5738">
        <w:rPr>
          <w:rFonts w:ascii="Arial" w:hAnsi="Arial" w:cs="Arial"/>
          <w:sz w:val="22"/>
          <w:szCs w:val="21"/>
        </w:rPr>
        <w:t>písemné</w:t>
      </w:r>
      <w:r w:rsidR="004852A6">
        <w:rPr>
          <w:rFonts w:ascii="Arial" w:hAnsi="Arial" w:cs="Arial"/>
          <w:sz w:val="22"/>
          <w:szCs w:val="21"/>
        </w:rPr>
        <w:t xml:space="preserve"> </w:t>
      </w:r>
      <w:r w:rsidR="001A5738">
        <w:rPr>
          <w:rFonts w:ascii="Arial" w:hAnsi="Arial" w:cs="Arial"/>
          <w:sz w:val="22"/>
          <w:szCs w:val="21"/>
        </w:rPr>
        <w:t>podob</w:t>
      </w:r>
      <w:r w:rsidR="004852A6">
        <w:rPr>
          <w:rFonts w:ascii="Arial" w:hAnsi="Arial" w:cs="Arial"/>
          <w:sz w:val="22"/>
          <w:szCs w:val="21"/>
        </w:rPr>
        <w:t>ě</w:t>
      </w:r>
      <w:r w:rsidR="004907C6" w:rsidRPr="00B70F5C">
        <w:rPr>
          <w:rFonts w:ascii="Arial" w:hAnsi="Arial" w:cs="Arial"/>
          <w:sz w:val="22"/>
          <w:szCs w:val="21"/>
        </w:rPr>
        <w:t xml:space="preserve"> a </w:t>
      </w:r>
      <w:r w:rsidR="004852A6">
        <w:rPr>
          <w:rFonts w:ascii="Arial" w:hAnsi="Arial" w:cs="Arial"/>
          <w:sz w:val="22"/>
          <w:szCs w:val="21"/>
        </w:rPr>
        <w:t>2 vyhotoveních</w:t>
      </w:r>
      <w:r w:rsidR="004907C6" w:rsidRPr="00B70F5C">
        <w:rPr>
          <w:rFonts w:ascii="Arial" w:hAnsi="Arial" w:cs="Arial"/>
          <w:sz w:val="22"/>
          <w:szCs w:val="21"/>
        </w:rPr>
        <w:t xml:space="preserve"> na CD </w:t>
      </w:r>
      <w:r w:rsidR="004852A6">
        <w:rPr>
          <w:rFonts w:ascii="Arial" w:hAnsi="Arial" w:cs="Arial"/>
          <w:sz w:val="22"/>
          <w:szCs w:val="21"/>
        </w:rPr>
        <w:t>nosičích.</w:t>
      </w:r>
    </w:p>
    <w:p w:rsidR="00E00716" w:rsidRPr="00ED5FEF" w:rsidRDefault="004737D5" w:rsidP="002F4EBF">
      <w:pPr>
        <w:pStyle w:val="Zkladntext"/>
        <w:numPr>
          <w:ilvl w:val="6"/>
          <w:numId w:val="16"/>
        </w:numPr>
        <w:tabs>
          <w:tab w:val="left" w:pos="284"/>
        </w:tabs>
        <w:spacing w:before="120"/>
        <w:jc w:val="both"/>
        <w:rPr>
          <w:rFonts w:ascii="Arial" w:hAnsi="Arial" w:cs="Arial"/>
          <w:sz w:val="22"/>
          <w:szCs w:val="21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00716" w:rsidRPr="00AD1B2C">
        <w:rPr>
          <w:rFonts w:ascii="Arial" w:hAnsi="Arial" w:cs="Arial"/>
          <w:sz w:val="22"/>
          <w:szCs w:val="22"/>
        </w:rPr>
        <w:t xml:space="preserve">Součástí předmětu smlouvy jsou i práce v tomto článku výslovně neuvedené, které jsou však k řádnému provedení díla nezbytné, a o kterých zhotovitel vzhledem ke své </w:t>
      </w:r>
      <w:r>
        <w:rPr>
          <w:rFonts w:ascii="Arial" w:hAnsi="Arial" w:cs="Arial"/>
          <w:sz w:val="22"/>
          <w:szCs w:val="22"/>
        </w:rPr>
        <w:t xml:space="preserve">odborné </w:t>
      </w:r>
      <w:r w:rsidR="00E00716" w:rsidRPr="00AD1B2C">
        <w:rPr>
          <w:rFonts w:ascii="Arial" w:hAnsi="Arial" w:cs="Arial"/>
          <w:sz w:val="22"/>
          <w:szCs w:val="22"/>
        </w:rPr>
        <w:t xml:space="preserve">kvalifikaci a zkušenostem </w:t>
      </w:r>
      <w:r>
        <w:rPr>
          <w:rFonts w:ascii="Arial" w:hAnsi="Arial" w:cs="Arial"/>
          <w:sz w:val="22"/>
          <w:szCs w:val="22"/>
        </w:rPr>
        <w:t>věděl, anebo měl</w:t>
      </w:r>
      <w:r w:rsidR="00E00716" w:rsidRPr="00AD1B2C">
        <w:rPr>
          <w:rFonts w:ascii="Arial" w:hAnsi="Arial" w:cs="Arial"/>
          <w:sz w:val="22"/>
          <w:szCs w:val="22"/>
        </w:rPr>
        <w:t xml:space="preserve"> nebo mohl vědět.</w:t>
      </w:r>
    </w:p>
    <w:p w:rsidR="005C7514" w:rsidRDefault="005C7514">
      <w:pPr>
        <w:pStyle w:val="Zkladntext"/>
        <w:tabs>
          <w:tab w:val="left" w:pos="284"/>
        </w:tabs>
        <w:spacing w:before="120"/>
        <w:ind w:left="360"/>
        <w:jc w:val="both"/>
        <w:rPr>
          <w:rFonts w:ascii="Arial" w:hAnsi="Arial" w:cs="Arial"/>
          <w:sz w:val="22"/>
          <w:szCs w:val="21"/>
        </w:rPr>
      </w:pPr>
    </w:p>
    <w:p w:rsidR="00DE74CC" w:rsidRPr="00FA5ED9" w:rsidRDefault="00DE74CC" w:rsidP="00DE74CC">
      <w:pPr>
        <w:tabs>
          <w:tab w:val="left" w:pos="426"/>
        </w:tabs>
        <w:spacing w:before="240"/>
        <w:jc w:val="center"/>
        <w:rPr>
          <w:rFonts w:ascii="Arial" w:hAnsi="Arial" w:cs="Arial"/>
          <w:b/>
          <w:sz w:val="22"/>
          <w:szCs w:val="19"/>
        </w:rPr>
      </w:pPr>
      <w:r w:rsidRPr="00A33802">
        <w:rPr>
          <w:rFonts w:ascii="Arial" w:hAnsi="Arial" w:cs="Arial"/>
          <w:b/>
          <w:sz w:val="22"/>
        </w:rPr>
        <w:t>II</w:t>
      </w:r>
      <w:r w:rsidRPr="00FA5ED9">
        <w:rPr>
          <w:rFonts w:ascii="Arial" w:hAnsi="Arial" w:cs="Arial"/>
          <w:b/>
          <w:sz w:val="22"/>
          <w:szCs w:val="19"/>
        </w:rPr>
        <w:t>.</w:t>
      </w:r>
    </w:p>
    <w:p w:rsidR="00DE74CC" w:rsidRPr="00FA5ED9" w:rsidRDefault="00EA7053" w:rsidP="00DE74CC">
      <w:pPr>
        <w:jc w:val="center"/>
        <w:rPr>
          <w:rFonts w:ascii="Arial" w:hAnsi="Arial" w:cs="Arial"/>
          <w:b/>
          <w:sz w:val="22"/>
          <w:szCs w:val="19"/>
        </w:rPr>
      </w:pPr>
      <w:r>
        <w:rPr>
          <w:rFonts w:ascii="Arial" w:hAnsi="Arial" w:cs="Arial"/>
          <w:b/>
          <w:sz w:val="22"/>
          <w:szCs w:val="19"/>
        </w:rPr>
        <w:t>Místo a doba plnění</w:t>
      </w:r>
    </w:p>
    <w:p w:rsidR="00DE74CC" w:rsidRPr="00826863" w:rsidRDefault="00DE74CC" w:rsidP="00DE74CC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22"/>
          <w:szCs w:val="23"/>
        </w:rPr>
      </w:pPr>
      <w:r w:rsidRPr="00826863">
        <w:rPr>
          <w:rFonts w:ascii="Arial" w:hAnsi="Arial" w:cs="Arial"/>
          <w:bCs/>
          <w:sz w:val="22"/>
          <w:szCs w:val="23"/>
        </w:rPr>
        <w:t xml:space="preserve">Místem </w:t>
      </w:r>
      <w:r w:rsidRPr="00826863">
        <w:rPr>
          <w:rFonts w:ascii="Arial" w:hAnsi="Arial" w:cs="Arial"/>
          <w:sz w:val="22"/>
          <w:szCs w:val="19"/>
        </w:rPr>
        <w:t xml:space="preserve">plnění smlouvy je </w:t>
      </w:r>
      <w:r w:rsidR="001B5B7A" w:rsidRPr="0035565B">
        <w:rPr>
          <w:rFonts w:ascii="Arial" w:hAnsi="Arial" w:cs="Arial"/>
          <w:sz w:val="22"/>
          <w:szCs w:val="19"/>
        </w:rPr>
        <w:t xml:space="preserve">sídlo </w:t>
      </w:r>
      <w:r w:rsidR="0035565B">
        <w:rPr>
          <w:rFonts w:ascii="Arial" w:hAnsi="Arial" w:cs="Arial"/>
          <w:sz w:val="22"/>
          <w:szCs w:val="19"/>
        </w:rPr>
        <w:t>o</w:t>
      </w:r>
      <w:r w:rsidR="00873FEF">
        <w:rPr>
          <w:rFonts w:ascii="Arial" w:hAnsi="Arial" w:cs="Arial"/>
          <w:sz w:val="22"/>
          <w:szCs w:val="19"/>
        </w:rPr>
        <w:t>bjedna</w:t>
      </w:r>
      <w:r w:rsidR="0035565B">
        <w:rPr>
          <w:rFonts w:ascii="Arial" w:hAnsi="Arial" w:cs="Arial"/>
          <w:sz w:val="22"/>
          <w:szCs w:val="19"/>
        </w:rPr>
        <w:t>tele.</w:t>
      </w:r>
    </w:p>
    <w:p w:rsidR="00DE74CC" w:rsidRPr="00F526D5" w:rsidRDefault="00DE74CC" w:rsidP="00DE74CC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22"/>
          <w:szCs w:val="19"/>
        </w:rPr>
      </w:pPr>
      <w:r w:rsidRPr="00F526D5">
        <w:rPr>
          <w:rFonts w:ascii="Arial" w:hAnsi="Arial" w:cs="Arial"/>
          <w:sz w:val="22"/>
          <w:szCs w:val="19"/>
        </w:rPr>
        <w:t xml:space="preserve">Zhotovitel se zavazuje </w:t>
      </w:r>
      <w:r w:rsidR="00DE63DA">
        <w:rPr>
          <w:rFonts w:ascii="Arial" w:hAnsi="Arial" w:cs="Arial"/>
          <w:sz w:val="22"/>
          <w:szCs w:val="19"/>
        </w:rPr>
        <w:t xml:space="preserve">řádně </w:t>
      </w:r>
      <w:r w:rsidRPr="00F526D5">
        <w:rPr>
          <w:rFonts w:ascii="Arial" w:hAnsi="Arial" w:cs="Arial"/>
          <w:sz w:val="22"/>
          <w:szCs w:val="19"/>
        </w:rPr>
        <w:t>provést</w:t>
      </w:r>
      <w:r w:rsidR="00463B1E">
        <w:rPr>
          <w:rFonts w:ascii="Arial" w:hAnsi="Arial" w:cs="Arial"/>
          <w:sz w:val="22"/>
          <w:szCs w:val="19"/>
        </w:rPr>
        <w:t xml:space="preserve"> dílo</w:t>
      </w:r>
      <w:r w:rsidRPr="00F526D5">
        <w:rPr>
          <w:rFonts w:ascii="Arial" w:hAnsi="Arial" w:cs="Arial"/>
          <w:sz w:val="22"/>
          <w:szCs w:val="19"/>
        </w:rPr>
        <w:t xml:space="preserve"> ve sjednané době:</w:t>
      </w:r>
    </w:p>
    <w:p w:rsidR="00DE74CC" w:rsidRDefault="00DE74CC" w:rsidP="00DE74CC">
      <w:pPr>
        <w:pStyle w:val="Zkladntext3"/>
        <w:tabs>
          <w:tab w:val="left" w:pos="709"/>
          <w:tab w:val="left" w:pos="1134"/>
          <w:tab w:val="left" w:pos="4111"/>
          <w:tab w:val="right" w:pos="9214"/>
        </w:tabs>
        <w:ind w:right="-1"/>
        <w:jc w:val="both"/>
        <w:rPr>
          <w:rFonts w:ascii="Arial" w:hAnsi="Arial" w:cs="Arial"/>
          <w:sz w:val="22"/>
          <w:szCs w:val="21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termín zahájení prací</w:t>
      </w:r>
      <w:r w:rsidR="002F4EBF">
        <w:rPr>
          <w:rFonts w:ascii="Arial" w:hAnsi="Arial" w:cs="Arial"/>
          <w:sz w:val="22"/>
        </w:rPr>
        <w:t xml:space="preserve"> na díle</w:t>
      </w:r>
      <w:r>
        <w:rPr>
          <w:rFonts w:ascii="Arial" w:hAnsi="Arial" w:cs="Arial"/>
          <w:sz w:val="22"/>
        </w:rPr>
        <w:t>:</w:t>
      </w:r>
      <w:r w:rsidR="00873FEF">
        <w:rPr>
          <w:rFonts w:ascii="Arial" w:hAnsi="Arial" w:cs="Arial"/>
          <w:b/>
          <w:bCs/>
          <w:sz w:val="22"/>
        </w:rPr>
        <w:tab/>
        <w:t xml:space="preserve">     </w:t>
      </w:r>
      <w:r w:rsidR="0035565B">
        <w:rPr>
          <w:rFonts w:ascii="Arial" w:hAnsi="Arial" w:cs="Arial"/>
          <w:b/>
          <w:bCs/>
          <w:sz w:val="22"/>
        </w:rPr>
        <w:t>ihned</w:t>
      </w:r>
      <w:r w:rsidRPr="0035565B">
        <w:rPr>
          <w:rFonts w:ascii="Arial" w:hAnsi="Arial" w:cs="Arial"/>
          <w:b/>
          <w:bCs/>
          <w:sz w:val="22"/>
        </w:rPr>
        <w:t xml:space="preserve"> po podpisu smlouvy</w:t>
      </w:r>
    </w:p>
    <w:p w:rsidR="00ED5FEF" w:rsidRDefault="00DE74CC" w:rsidP="00DE74CC">
      <w:pPr>
        <w:pStyle w:val="Zkladntext3"/>
        <w:tabs>
          <w:tab w:val="left" w:pos="709"/>
          <w:tab w:val="left" w:pos="1134"/>
          <w:tab w:val="left" w:pos="4111"/>
          <w:tab w:val="right" w:pos="9214"/>
        </w:tabs>
        <w:ind w:right="-1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termín ukončení prací</w:t>
      </w:r>
      <w:r w:rsidR="002F4EBF">
        <w:rPr>
          <w:rFonts w:ascii="Arial" w:hAnsi="Arial" w:cs="Arial"/>
          <w:sz w:val="22"/>
        </w:rPr>
        <w:t xml:space="preserve"> na díle</w:t>
      </w:r>
      <w:r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  <w:r w:rsidR="0035565B">
        <w:rPr>
          <w:rFonts w:ascii="Arial" w:hAnsi="Arial" w:cs="Arial"/>
          <w:sz w:val="22"/>
        </w:rPr>
        <w:t xml:space="preserve">     </w:t>
      </w:r>
      <w:r w:rsidRPr="0035565B">
        <w:rPr>
          <w:rFonts w:ascii="Arial" w:hAnsi="Arial" w:cs="Arial"/>
          <w:b/>
          <w:bCs/>
          <w:sz w:val="22"/>
        </w:rPr>
        <w:t>2</w:t>
      </w:r>
      <w:r w:rsidR="002F4EBF" w:rsidRPr="0035565B">
        <w:rPr>
          <w:rFonts w:ascii="Arial" w:hAnsi="Arial" w:cs="Arial"/>
          <w:b/>
          <w:bCs/>
          <w:sz w:val="22"/>
        </w:rPr>
        <w:t>016</w:t>
      </w:r>
      <w:r w:rsidRPr="0035565B">
        <w:rPr>
          <w:rFonts w:ascii="Arial" w:hAnsi="Arial" w:cs="Arial"/>
          <w:b/>
          <w:bCs/>
          <w:sz w:val="22"/>
        </w:rPr>
        <w:t>-1</w:t>
      </w:r>
      <w:r w:rsidR="0035565B">
        <w:rPr>
          <w:rFonts w:ascii="Arial" w:hAnsi="Arial" w:cs="Arial"/>
          <w:b/>
          <w:bCs/>
          <w:sz w:val="22"/>
        </w:rPr>
        <w:t>1</w:t>
      </w:r>
      <w:r w:rsidRPr="0035565B">
        <w:rPr>
          <w:rFonts w:ascii="Arial" w:hAnsi="Arial" w:cs="Arial"/>
          <w:b/>
          <w:bCs/>
          <w:sz w:val="22"/>
        </w:rPr>
        <w:t>-</w:t>
      </w:r>
      <w:r w:rsidR="00F31D3E">
        <w:rPr>
          <w:rFonts w:ascii="Arial" w:hAnsi="Arial" w:cs="Arial"/>
          <w:b/>
          <w:bCs/>
          <w:sz w:val="22"/>
        </w:rPr>
        <w:t>3</w:t>
      </w:r>
      <w:r w:rsidR="0035565B">
        <w:rPr>
          <w:rFonts w:ascii="Arial" w:hAnsi="Arial" w:cs="Arial"/>
          <w:b/>
          <w:bCs/>
          <w:sz w:val="22"/>
        </w:rPr>
        <w:t>0</w:t>
      </w:r>
    </w:p>
    <w:p w:rsidR="00B40731" w:rsidRDefault="00B40731" w:rsidP="00DE74CC">
      <w:pPr>
        <w:pStyle w:val="Zkladntext3"/>
        <w:tabs>
          <w:tab w:val="left" w:pos="709"/>
          <w:tab w:val="left" w:pos="1134"/>
          <w:tab w:val="left" w:pos="4111"/>
          <w:tab w:val="right" w:pos="9214"/>
        </w:tabs>
        <w:ind w:right="-1"/>
        <w:jc w:val="both"/>
        <w:rPr>
          <w:rFonts w:ascii="Arial" w:hAnsi="Arial" w:cs="Arial"/>
          <w:sz w:val="22"/>
        </w:rPr>
      </w:pPr>
    </w:p>
    <w:p w:rsidR="00DE74CC" w:rsidRPr="00FA5ED9" w:rsidRDefault="00DE74CC" w:rsidP="00DE74CC">
      <w:pPr>
        <w:tabs>
          <w:tab w:val="left" w:pos="426"/>
        </w:tabs>
        <w:spacing w:before="240"/>
        <w:jc w:val="center"/>
        <w:rPr>
          <w:rFonts w:ascii="Arial" w:hAnsi="Arial" w:cs="Arial"/>
          <w:b/>
          <w:sz w:val="22"/>
          <w:szCs w:val="19"/>
        </w:rPr>
      </w:pPr>
      <w:r w:rsidRPr="00A33802">
        <w:rPr>
          <w:rFonts w:ascii="Arial" w:hAnsi="Arial" w:cs="Arial"/>
          <w:b/>
          <w:sz w:val="22"/>
        </w:rPr>
        <w:t>III</w:t>
      </w:r>
      <w:r w:rsidRPr="00FA5ED9">
        <w:rPr>
          <w:rFonts w:ascii="Arial" w:hAnsi="Arial" w:cs="Arial"/>
          <w:b/>
          <w:sz w:val="22"/>
          <w:szCs w:val="19"/>
        </w:rPr>
        <w:t>.</w:t>
      </w:r>
    </w:p>
    <w:p w:rsidR="00DE74CC" w:rsidRPr="00FA5ED9" w:rsidRDefault="00DE74CC" w:rsidP="00DE74CC">
      <w:pPr>
        <w:jc w:val="center"/>
        <w:rPr>
          <w:rFonts w:ascii="Arial" w:hAnsi="Arial" w:cs="Arial"/>
          <w:b/>
          <w:sz w:val="22"/>
          <w:szCs w:val="19"/>
        </w:rPr>
      </w:pPr>
      <w:r w:rsidRPr="00FA5ED9">
        <w:rPr>
          <w:rFonts w:ascii="Arial" w:hAnsi="Arial" w:cs="Arial"/>
          <w:b/>
          <w:sz w:val="22"/>
          <w:szCs w:val="19"/>
        </w:rPr>
        <w:t>Cena díla</w:t>
      </w:r>
    </w:p>
    <w:p w:rsidR="00DE74CC" w:rsidRDefault="00DE74CC" w:rsidP="008116BB">
      <w:pPr>
        <w:numPr>
          <w:ilvl w:val="0"/>
          <w:numId w:val="8"/>
        </w:numPr>
        <w:spacing w:before="120"/>
        <w:jc w:val="both"/>
        <w:rPr>
          <w:rFonts w:ascii="Arial" w:hAnsi="Arial" w:cs="Arial"/>
          <w:sz w:val="22"/>
          <w:szCs w:val="19"/>
        </w:rPr>
      </w:pPr>
      <w:r w:rsidRPr="00826863">
        <w:rPr>
          <w:rFonts w:ascii="Arial" w:hAnsi="Arial" w:cs="Arial"/>
          <w:sz w:val="22"/>
          <w:szCs w:val="19"/>
        </w:rPr>
        <w:t xml:space="preserve">Cena předmětu </w:t>
      </w:r>
      <w:r w:rsidR="008D7E69">
        <w:rPr>
          <w:rFonts w:ascii="Arial" w:hAnsi="Arial" w:cs="Arial"/>
          <w:sz w:val="22"/>
          <w:szCs w:val="19"/>
        </w:rPr>
        <w:t xml:space="preserve">smlouvy </w:t>
      </w:r>
      <w:r w:rsidR="00053CE3" w:rsidRPr="00DE4737">
        <w:rPr>
          <w:rFonts w:ascii="Arial" w:hAnsi="Arial" w:cs="Arial"/>
          <w:sz w:val="22"/>
        </w:rPr>
        <w:t xml:space="preserve">je stanovena na základě dohody obou smluvních stran v celkové nepřekročitelné výši </w:t>
      </w:r>
      <w:r w:rsidR="000C5000">
        <w:rPr>
          <w:rFonts w:ascii="Arial" w:hAnsi="Arial" w:cs="Arial"/>
          <w:sz w:val="22"/>
        </w:rPr>
        <w:t>99</w:t>
      </w:r>
      <w:r>
        <w:rPr>
          <w:rFonts w:ascii="Arial" w:hAnsi="Arial" w:cs="Arial"/>
          <w:sz w:val="22"/>
          <w:szCs w:val="19"/>
        </w:rPr>
        <w:t xml:space="preserve"> </w:t>
      </w:r>
      <w:r w:rsidR="000C5000">
        <w:rPr>
          <w:rFonts w:ascii="Arial" w:hAnsi="Arial" w:cs="Arial"/>
          <w:sz w:val="22"/>
          <w:szCs w:val="19"/>
        </w:rPr>
        <w:t>450</w:t>
      </w:r>
      <w:r w:rsidRPr="00826863">
        <w:rPr>
          <w:rFonts w:ascii="Arial" w:hAnsi="Arial" w:cs="Arial"/>
          <w:sz w:val="22"/>
          <w:szCs w:val="19"/>
        </w:rPr>
        <w:t xml:space="preserve">,00 CZK </w:t>
      </w:r>
      <w:r w:rsidR="00053CE3">
        <w:rPr>
          <w:rFonts w:ascii="Arial" w:hAnsi="Arial" w:cs="Arial"/>
          <w:sz w:val="22"/>
          <w:szCs w:val="19"/>
        </w:rPr>
        <w:t>(slovy:</w:t>
      </w:r>
      <w:proofErr w:type="spellStart"/>
      <w:r w:rsidR="000C5000">
        <w:rPr>
          <w:rFonts w:ascii="Arial" w:hAnsi="Arial" w:cs="Arial"/>
          <w:sz w:val="22"/>
          <w:szCs w:val="19"/>
        </w:rPr>
        <w:t>devadesátdevět</w:t>
      </w:r>
      <w:r w:rsidR="00053CE3">
        <w:rPr>
          <w:rFonts w:ascii="Arial" w:hAnsi="Arial" w:cs="Arial"/>
          <w:sz w:val="22"/>
          <w:szCs w:val="19"/>
        </w:rPr>
        <w:t>tisíc</w:t>
      </w:r>
      <w:r w:rsidR="000C5000">
        <w:rPr>
          <w:rFonts w:ascii="Arial" w:hAnsi="Arial" w:cs="Arial"/>
          <w:sz w:val="22"/>
          <w:szCs w:val="19"/>
        </w:rPr>
        <w:t>čtyřistapadesát</w:t>
      </w:r>
      <w:r w:rsidR="00053CE3">
        <w:rPr>
          <w:rFonts w:ascii="Arial" w:hAnsi="Arial" w:cs="Arial"/>
          <w:sz w:val="22"/>
          <w:szCs w:val="19"/>
        </w:rPr>
        <w:t>korunčeských</w:t>
      </w:r>
      <w:proofErr w:type="spellEnd"/>
      <w:r w:rsidR="00053CE3">
        <w:rPr>
          <w:rFonts w:ascii="Arial" w:hAnsi="Arial" w:cs="Arial"/>
          <w:sz w:val="22"/>
          <w:szCs w:val="19"/>
        </w:rPr>
        <w:t xml:space="preserve">) </w:t>
      </w:r>
      <w:r w:rsidRPr="00826863">
        <w:rPr>
          <w:rFonts w:ascii="Arial" w:hAnsi="Arial" w:cs="Arial"/>
          <w:sz w:val="22"/>
          <w:szCs w:val="19"/>
        </w:rPr>
        <w:t>bez DPH.</w:t>
      </w:r>
    </w:p>
    <w:p w:rsidR="00053CE3" w:rsidRPr="00053CE3" w:rsidRDefault="00053CE3" w:rsidP="00053CE3">
      <w:pPr>
        <w:pStyle w:val="Zkladntextodsazen"/>
        <w:numPr>
          <w:ilvl w:val="0"/>
          <w:numId w:val="8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 w:rsidRPr="00053CE3">
        <w:rPr>
          <w:rFonts w:ascii="Arial" w:hAnsi="Arial" w:cs="Arial"/>
          <w:sz w:val="22"/>
          <w:szCs w:val="22"/>
        </w:rPr>
        <w:t xml:space="preserve">Tato cena je stanovena jako cena nejvýše přípustná mimo DPH, vycházející z nabídkové </w:t>
      </w:r>
      <w:r w:rsidR="00B40731">
        <w:rPr>
          <w:rFonts w:ascii="Arial" w:hAnsi="Arial" w:cs="Arial"/>
          <w:sz w:val="22"/>
          <w:szCs w:val="22"/>
        </w:rPr>
        <w:t xml:space="preserve">ceny zhotovitele, je platná po </w:t>
      </w:r>
      <w:r w:rsidRPr="00053CE3">
        <w:rPr>
          <w:rFonts w:ascii="Arial" w:hAnsi="Arial" w:cs="Arial"/>
          <w:sz w:val="22"/>
          <w:szCs w:val="22"/>
        </w:rPr>
        <w:t>celou dobu realizace díla, a to i po případném</w:t>
      </w:r>
      <w:r w:rsidR="002F4EBF">
        <w:rPr>
          <w:rFonts w:ascii="Arial" w:hAnsi="Arial" w:cs="Arial"/>
          <w:sz w:val="22"/>
          <w:szCs w:val="22"/>
        </w:rPr>
        <w:t xml:space="preserve"> prodloužení termínu dokončení </w:t>
      </w:r>
      <w:r w:rsidRPr="00053CE3">
        <w:rPr>
          <w:rFonts w:ascii="Arial" w:hAnsi="Arial" w:cs="Arial"/>
          <w:sz w:val="22"/>
          <w:szCs w:val="22"/>
        </w:rPr>
        <w:t>díla.</w:t>
      </w:r>
      <w:r w:rsidR="006726C5">
        <w:rPr>
          <w:rFonts w:ascii="Arial" w:hAnsi="Arial" w:cs="Arial"/>
          <w:sz w:val="22"/>
          <w:szCs w:val="22"/>
        </w:rPr>
        <w:t xml:space="preserve"> </w:t>
      </w:r>
      <w:r w:rsidR="006726C5" w:rsidRPr="006726C5">
        <w:rPr>
          <w:rFonts w:ascii="Arial" w:hAnsi="Arial" w:cs="Arial"/>
          <w:sz w:val="22"/>
          <w:szCs w:val="22"/>
        </w:rPr>
        <w:t>Na cenu díla nemá vliv ani</w:t>
      </w:r>
      <w:r w:rsidR="006726C5" w:rsidRPr="006726C5">
        <w:t xml:space="preserve"> </w:t>
      </w:r>
      <w:r w:rsidR="006726C5" w:rsidRPr="006726C5">
        <w:rPr>
          <w:rFonts w:ascii="Arial" w:hAnsi="Arial" w:cs="Arial"/>
          <w:sz w:val="22"/>
          <w:szCs w:val="22"/>
        </w:rPr>
        <w:t>zcela mimořádná nepředvídatelná okolnost, která dokončení díla podstatně ztěžuje</w:t>
      </w:r>
      <w:r w:rsidR="006726C5">
        <w:rPr>
          <w:rFonts w:ascii="Arial" w:hAnsi="Arial" w:cs="Arial"/>
          <w:sz w:val="22"/>
          <w:szCs w:val="22"/>
        </w:rPr>
        <w:t>.</w:t>
      </w:r>
    </w:p>
    <w:p w:rsidR="00ED5FEF" w:rsidRPr="00873FEF" w:rsidRDefault="00053CE3" w:rsidP="00873FEF">
      <w:pPr>
        <w:pStyle w:val="Zkladntextodsazen"/>
        <w:numPr>
          <w:ilvl w:val="0"/>
          <w:numId w:val="8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 w:rsidRPr="00053CE3">
        <w:rPr>
          <w:rFonts w:ascii="Arial" w:hAnsi="Arial" w:cs="Arial"/>
          <w:sz w:val="22"/>
          <w:szCs w:val="22"/>
        </w:rPr>
        <w:t xml:space="preserve">Zhotovitel prohlašuje, že celková cena zahrnuje veškeré náklady zhotovitele spojené s realizací jednotlivých částí díla a díla jako celku. Součástí </w:t>
      </w:r>
      <w:r w:rsidR="002A1EF8">
        <w:rPr>
          <w:rFonts w:ascii="Arial" w:hAnsi="Arial" w:cs="Arial"/>
          <w:sz w:val="22"/>
          <w:szCs w:val="22"/>
        </w:rPr>
        <w:t>ceny díla jsou i práce</w:t>
      </w:r>
      <w:r w:rsidRPr="00053CE3">
        <w:rPr>
          <w:rFonts w:ascii="Arial" w:hAnsi="Arial" w:cs="Arial"/>
          <w:sz w:val="22"/>
          <w:szCs w:val="22"/>
        </w:rPr>
        <w:t xml:space="preserve">, které v této smlouvě výslovně uvedené nejsou a zhotovitel jakožto odborník o nich </w:t>
      </w:r>
      <w:r w:rsidR="00672979">
        <w:rPr>
          <w:rFonts w:ascii="Arial" w:hAnsi="Arial" w:cs="Arial"/>
          <w:sz w:val="22"/>
          <w:szCs w:val="22"/>
        </w:rPr>
        <w:t xml:space="preserve">věděl nebo vědět </w:t>
      </w:r>
      <w:r w:rsidRPr="00053CE3">
        <w:rPr>
          <w:rFonts w:ascii="Arial" w:hAnsi="Arial" w:cs="Arial"/>
          <w:sz w:val="22"/>
          <w:szCs w:val="22"/>
        </w:rPr>
        <w:t>mohl</w:t>
      </w:r>
      <w:r w:rsidR="00672979">
        <w:rPr>
          <w:rFonts w:ascii="Arial" w:hAnsi="Arial" w:cs="Arial"/>
          <w:sz w:val="22"/>
          <w:szCs w:val="22"/>
        </w:rPr>
        <w:t xml:space="preserve"> a měl</w:t>
      </w:r>
      <w:r w:rsidRPr="00053CE3">
        <w:rPr>
          <w:rFonts w:ascii="Arial" w:hAnsi="Arial" w:cs="Arial"/>
          <w:sz w:val="22"/>
          <w:szCs w:val="22"/>
        </w:rPr>
        <w:t>.</w:t>
      </w:r>
    </w:p>
    <w:p w:rsidR="00DE74CC" w:rsidRDefault="00DE74CC" w:rsidP="00DE74CC">
      <w:pPr>
        <w:tabs>
          <w:tab w:val="left" w:pos="426"/>
        </w:tabs>
        <w:spacing w:before="24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lastRenderedPageBreak/>
        <w:t>IV.</w:t>
      </w:r>
    </w:p>
    <w:p w:rsidR="00DE74CC" w:rsidRDefault="00DE74CC" w:rsidP="00DE74CC">
      <w:pPr>
        <w:tabs>
          <w:tab w:val="left" w:pos="426"/>
        </w:tabs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Platební a daňové podmínky</w:t>
      </w:r>
    </w:p>
    <w:p w:rsidR="00DE74CC" w:rsidRDefault="00DE74CC" w:rsidP="00DE74CC">
      <w:pPr>
        <w:numPr>
          <w:ilvl w:val="0"/>
          <w:numId w:val="1"/>
        </w:numPr>
        <w:tabs>
          <w:tab w:val="left" w:pos="360"/>
        </w:tabs>
        <w:spacing w:before="120"/>
        <w:jc w:val="both"/>
        <w:rPr>
          <w:rFonts w:ascii="Arial" w:hAnsi="Arial" w:cs="Arial"/>
          <w:sz w:val="22"/>
          <w:szCs w:val="19"/>
        </w:rPr>
      </w:pPr>
      <w:r>
        <w:rPr>
          <w:rFonts w:ascii="Arial" w:hAnsi="Arial" w:cs="Arial"/>
          <w:sz w:val="22"/>
          <w:szCs w:val="19"/>
        </w:rPr>
        <w:t>Úhrada ceny bude provedena jednorázově v české měně po</w:t>
      </w:r>
      <w:r w:rsidR="002A1EF8">
        <w:rPr>
          <w:rFonts w:ascii="Arial" w:hAnsi="Arial" w:cs="Arial"/>
          <w:sz w:val="22"/>
          <w:szCs w:val="19"/>
        </w:rPr>
        <w:t xml:space="preserve"> řádném</w:t>
      </w:r>
      <w:r>
        <w:rPr>
          <w:rFonts w:ascii="Arial" w:hAnsi="Arial" w:cs="Arial"/>
          <w:sz w:val="22"/>
          <w:szCs w:val="19"/>
        </w:rPr>
        <w:t xml:space="preserve"> </w:t>
      </w:r>
      <w:r w:rsidR="00C9260F">
        <w:rPr>
          <w:rFonts w:ascii="Arial" w:hAnsi="Arial" w:cs="Arial"/>
          <w:sz w:val="22"/>
          <w:szCs w:val="19"/>
        </w:rPr>
        <w:t xml:space="preserve">dokončení a </w:t>
      </w:r>
      <w:r>
        <w:rPr>
          <w:rFonts w:ascii="Arial" w:hAnsi="Arial" w:cs="Arial"/>
          <w:sz w:val="22"/>
          <w:szCs w:val="19"/>
        </w:rPr>
        <w:t>předání</w:t>
      </w:r>
      <w:r w:rsidR="00C9260F">
        <w:rPr>
          <w:rFonts w:ascii="Arial" w:hAnsi="Arial" w:cs="Arial"/>
          <w:sz w:val="22"/>
          <w:szCs w:val="19"/>
        </w:rPr>
        <w:t xml:space="preserve"> </w:t>
      </w:r>
      <w:r>
        <w:rPr>
          <w:rFonts w:ascii="Arial" w:hAnsi="Arial" w:cs="Arial"/>
          <w:sz w:val="22"/>
          <w:szCs w:val="19"/>
        </w:rPr>
        <w:t xml:space="preserve">celého díla, a to bezhotovostně převodním příkazem na základě daňového dokladu se splatností </w:t>
      </w:r>
      <w:r w:rsidRPr="001873F2">
        <w:rPr>
          <w:rFonts w:ascii="Arial" w:hAnsi="Arial" w:cs="Arial"/>
          <w:sz w:val="22"/>
          <w:szCs w:val="19"/>
        </w:rPr>
        <w:t>30 dnů</w:t>
      </w:r>
      <w:r>
        <w:rPr>
          <w:rFonts w:ascii="Arial" w:hAnsi="Arial" w:cs="Arial"/>
          <w:sz w:val="22"/>
          <w:szCs w:val="19"/>
        </w:rPr>
        <w:t xml:space="preserve"> od jeho </w:t>
      </w:r>
      <w:r w:rsidR="00033AFD">
        <w:rPr>
          <w:rFonts w:ascii="Arial" w:hAnsi="Arial" w:cs="Arial"/>
          <w:sz w:val="22"/>
          <w:szCs w:val="19"/>
        </w:rPr>
        <w:t>doruč</w:t>
      </w:r>
      <w:r>
        <w:rPr>
          <w:rFonts w:ascii="Arial" w:hAnsi="Arial" w:cs="Arial"/>
          <w:sz w:val="22"/>
          <w:szCs w:val="19"/>
        </w:rPr>
        <w:t xml:space="preserve">ení, na účet zhotovitele. </w:t>
      </w:r>
      <w:r>
        <w:rPr>
          <w:rFonts w:ascii="Arial" w:hAnsi="Arial" w:cs="Arial"/>
          <w:sz w:val="22"/>
          <w:szCs w:val="22"/>
        </w:rPr>
        <w:t>Daňov</w:t>
      </w:r>
      <w:r w:rsidR="001A5738">
        <w:rPr>
          <w:rFonts w:ascii="Arial" w:hAnsi="Arial" w:cs="Arial"/>
          <w:sz w:val="22"/>
          <w:szCs w:val="22"/>
        </w:rPr>
        <w:t>ý</w:t>
      </w:r>
      <w:r>
        <w:rPr>
          <w:rFonts w:ascii="Arial" w:hAnsi="Arial" w:cs="Arial"/>
          <w:sz w:val="22"/>
          <w:szCs w:val="22"/>
        </w:rPr>
        <w:t xml:space="preserve"> doklad za poskytnuté plnění bud</w:t>
      </w:r>
      <w:r w:rsidR="001A5738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doručen do sídla objednatele </w:t>
      </w:r>
      <w:r w:rsidR="00B40731">
        <w:rPr>
          <w:rFonts w:ascii="Arial" w:hAnsi="Arial" w:cs="Arial"/>
          <w:sz w:val="22"/>
          <w:szCs w:val="22"/>
        </w:rPr>
        <w:t xml:space="preserve">osobně, držitelem poštovní licence anebo na e-mail: </w:t>
      </w:r>
      <w:proofErr w:type="spellStart"/>
      <w:r w:rsidR="00B40731">
        <w:rPr>
          <w:rFonts w:ascii="Arial" w:hAnsi="Arial" w:cs="Arial"/>
          <w:sz w:val="22"/>
          <w:szCs w:val="22"/>
        </w:rPr>
        <w:t>fakturyodra</w:t>
      </w:r>
      <w:proofErr w:type="spellEnd"/>
      <w:r w:rsidR="00B40731">
        <w:rPr>
          <w:rFonts w:ascii="Arial" w:hAnsi="Arial" w:cs="Arial"/>
          <w:sz w:val="22"/>
          <w:szCs w:val="22"/>
        </w:rPr>
        <w:t xml:space="preserve">@diamo.cz, </w:t>
      </w:r>
      <w:r>
        <w:rPr>
          <w:rFonts w:ascii="Arial" w:hAnsi="Arial" w:cs="Arial"/>
          <w:sz w:val="22"/>
          <w:szCs w:val="22"/>
        </w:rPr>
        <w:t xml:space="preserve">nejpozději do </w:t>
      </w:r>
      <w:r w:rsidR="0043514C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 kalendářního dne měsíce následujícího po měsíci, ve kterém proběhlo zdanitelné plnění.</w:t>
      </w:r>
    </w:p>
    <w:p w:rsidR="00DE74CC" w:rsidRPr="00382606" w:rsidRDefault="00DE74CC" w:rsidP="00DE74CC">
      <w:pPr>
        <w:numPr>
          <w:ilvl w:val="0"/>
          <w:numId w:val="1"/>
        </w:numPr>
        <w:tabs>
          <w:tab w:val="left" w:pos="360"/>
        </w:tabs>
        <w:spacing w:before="120"/>
        <w:jc w:val="both"/>
        <w:rPr>
          <w:rFonts w:ascii="Arial" w:hAnsi="Arial" w:cs="Arial"/>
          <w:sz w:val="22"/>
          <w:szCs w:val="19"/>
        </w:rPr>
      </w:pPr>
      <w:r>
        <w:rPr>
          <w:rFonts w:ascii="Arial" w:hAnsi="Arial" w:cs="Arial"/>
          <w:sz w:val="22"/>
          <w:szCs w:val="19"/>
        </w:rPr>
        <w:t>Neobsahuje-li daňový doklad dohodnuté náležitosti dle článku IV. odst. 5. smlouvy, vyhra</w:t>
      </w:r>
      <w:r w:rsidR="002A1EF8">
        <w:rPr>
          <w:rFonts w:ascii="Arial" w:hAnsi="Arial" w:cs="Arial"/>
          <w:sz w:val="22"/>
          <w:szCs w:val="19"/>
        </w:rPr>
        <w:t>zuje si objednatel právo daňový doklad do data splatnosti</w:t>
      </w:r>
      <w:r>
        <w:rPr>
          <w:rFonts w:ascii="Arial" w:hAnsi="Arial" w:cs="Arial"/>
          <w:sz w:val="22"/>
          <w:szCs w:val="19"/>
        </w:rPr>
        <w:t xml:space="preserve"> vrátit. Nová lhůta splatnosti je stanovena na </w:t>
      </w:r>
      <w:r w:rsidRPr="001873F2">
        <w:rPr>
          <w:rFonts w:ascii="Arial" w:hAnsi="Arial" w:cs="Arial"/>
          <w:sz w:val="22"/>
          <w:szCs w:val="19"/>
        </w:rPr>
        <w:t>30 dnů</w:t>
      </w:r>
      <w:r>
        <w:rPr>
          <w:rFonts w:ascii="Arial" w:hAnsi="Arial" w:cs="Arial"/>
          <w:sz w:val="22"/>
          <w:szCs w:val="19"/>
        </w:rPr>
        <w:t xml:space="preserve"> ode dne převzetí </w:t>
      </w:r>
      <w:r w:rsidR="002A1EF8">
        <w:rPr>
          <w:rFonts w:ascii="Arial" w:hAnsi="Arial" w:cs="Arial"/>
          <w:sz w:val="22"/>
          <w:szCs w:val="19"/>
        </w:rPr>
        <w:t>opraveného daňového dokladu</w:t>
      </w:r>
      <w:r w:rsidRPr="00382606">
        <w:rPr>
          <w:rFonts w:ascii="Arial" w:hAnsi="Arial" w:cs="Arial"/>
          <w:sz w:val="22"/>
          <w:szCs w:val="19"/>
        </w:rPr>
        <w:t xml:space="preserve"> objednatelem.</w:t>
      </w:r>
    </w:p>
    <w:p w:rsidR="00DE74CC" w:rsidRPr="008A4A49" w:rsidRDefault="00DE74CC" w:rsidP="00DE74CC">
      <w:pPr>
        <w:numPr>
          <w:ilvl w:val="0"/>
          <w:numId w:val="1"/>
        </w:numPr>
        <w:tabs>
          <w:tab w:val="left" w:pos="36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8A4A49">
        <w:rPr>
          <w:rFonts w:ascii="Arial" w:hAnsi="Arial" w:cs="Arial"/>
          <w:sz w:val="22"/>
          <w:szCs w:val="22"/>
        </w:rPr>
        <w:t xml:space="preserve">Dílo </w:t>
      </w:r>
      <w:r w:rsidRPr="00826863">
        <w:rPr>
          <w:rFonts w:ascii="Arial" w:hAnsi="Arial" w:cs="Arial"/>
          <w:sz w:val="22"/>
          <w:szCs w:val="22"/>
        </w:rPr>
        <w:t>bude</w:t>
      </w:r>
      <w:r w:rsidRPr="008A4A49">
        <w:rPr>
          <w:rFonts w:ascii="Arial" w:hAnsi="Arial" w:cs="Arial"/>
          <w:sz w:val="22"/>
          <w:szCs w:val="22"/>
        </w:rPr>
        <w:t xml:space="preserve"> provedeno bez zálohové platby.</w:t>
      </w:r>
    </w:p>
    <w:p w:rsidR="00DE74CC" w:rsidRPr="008A4A49" w:rsidRDefault="00DE74CC" w:rsidP="00DE74CC">
      <w:pPr>
        <w:numPr>
          <w:ilvl w:val="0"/>
          <w:numId w:val="1"/>
        </w:numPr>
        <w:tabs>
          <w:tab w:val="left" w:pos="36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8A4A49">
        <w:rPr>
          <w:rFonts w:ascii="Arial" w:hAnsi="Arial" w:cs="Arial"/>
          <w:sz w:val="22"/>
          <w:szCs w:val="22"/>
        </w:rPr>
        <w:t>Daň z </w:t>
      </w:r>
      <w:r w:rsidRPr="00826863">
        <w:rPr>
          <w:rFonts w:ascii="Arial" w:hAnsi="Arial" w:cs="Arial"/>
          <w:sz w:val="22"/>
          <w:szCs w:val="22"/>
        </w:rPr>
        <w:t>přidané</w:t>
      </w:r>
      <w:r w:rsidRPr="008A4A49">
        <w:rPr>
          <w:rFonts w:ascii="Arial" w:hAnsi="Arial" w:cs="Arial"/>
          <w:sz w:val="22"/>
          <w:szCs w:val="22"/>
        </w:rPr>
        <w:t xml:space="preserve"> hodnoty bude účtována a fakturována ve výši a sazbě dle obecně závazných předpisů platných v okamžiku zdanitelného plnění.</w:t>
      </w:r>
    </w:p>
    <w:p w:rsidR="00DE74CC" w:rsidRPr="00C97748" w:rsidRDefault="00DE74CC" w:rsidP="00DE74CC">
      <w:pPr>
        <w:numPr>
          <w:ilvl w:val="0"/>
          <w:numId w:val="1"/>
        </w:numPr>
        <w:tabs>
          <w:tab w:val="left" w:pos="360"/>
        </w:tabs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E03CB4">
        <w:rPr>
          <w:rFonts w:ascii="Arial" w:hAnsi="Arial" w:cs="Arial"/>
          <w:sz w:val="22"/>
          <w:szCs w:val="22"/>
        </w:rPr>
        <w:t>Vystavený</w:t>
      </w:r>
      <w:r w:rsidRPr="00C97748">
        <w:rPr>
          <w:rFonts w:ascii="Arial" w:hAnsi="Arial" w:cs="Arial"/>
          <w:bCs/>
          <w:sz w:val="22"/>
          <w:szCs w:val="22"/>
        </w:rPr>
        <w:t xml:space="preserve"> daňový doklad bude mít náležitosti zákona </w:t>
      </w:r>
      <w:r>
        <w:rPr>
          <w:rFonts w:ascii="Arial" w:hAnsi="Arial" w:cs="Arial"/>
          <w:bCs/>
          <w:sz w:val="22"/>
          <w:szCs w:val="22"/>
        </w:rPr>
        <w:t>o dani z přidané hodnoty v platném znění</w:t>
      </w:r>
      <w:r w:rsidRPr="00C97748">
        <w:rPr>
          <w:rFonts w:ascii="Arial" w:hAnsi="Arial" w:cs="Arial"/>
          <w:bCs/>
          <w:sz w:val="22"/>
          <w:szCs w:val="22"/>
        </w:rPr>
        <w:t xml:space="preserve"> a dále </w:t>
      </w:r>
      <w:r>
        <w:rPr>
          <w:rFonts w:ascii="Arial" w:hAnsi="Arial" w:cs="Arial"/>
          <w:bCs/>
          <w:sz w:val="22"/>
          <w:szCs w:val="22"/>
        </w:rPr>
        <w:t>bude obsahovat</w:t>
      </w:r>
      <w:r w:rsidRPr="00C97748">
        <w:rPr>
          <w:rFonts w:ascii="Arial" w:hAnsi="Arial" w:cs="Arial"/>
          <w:bCs/>
          <w:sz w:val="22"/>
          <w:szCs w:val="22"/>
        </w:rPr>
        <w:t>:</w:t>
      </w:r>
    </w:p>
    <w:p w:rsidR="00DE74CC" w:rsidRPr="00C97748" w:rsidRDefault="00DE74CC" w:rsidP="00DE74CC">
      <w:pPr>
        <w:numPr>
          <w:ilvl w:val="0"/>
          <w:numId w:val="11"/>
        </w:numPr>
        <w:rPr>
          <w:rFonts w:ascii="Arial" w:hAnsi="Arial" w:cs="Arial"/>
          <w:bCs/>
          <w:sz w:val="22"/>
          <w:szCs w:val="22"/>
        </w:rPr>
      </w:pPr>
      <w:r w:rsidRPr="00C97748">
        <w:rPr>
          <w:rFonts w:ascii="Arial" w:hAnsi="Arial" w:cs="Arial"/>
          <w:bCs/>
          <w:sz w:val="22"/>
          <w:szCs w:val="22"/>
        </w:rPr>
        <w:t xml:space="preserve">číslo smlouvy </w:t>
      </w:r>
      <w:r>
        <w:rPr>
          <w:rFonts w:ascii="Arial" w:hAnsi="Arial" w:cs="Arial"/>
          <w:bCs/>
          <w:sz w:val="22"/>
          <w:szCs w:val="22"/>
        </w:rPr>
        <w:t>zhotovitele</w:t>
      </w:r>
      <w:r w:rsidRPr="00C97748">
        <w:rPr>
          <w:rFonts w:ascii="Arial" w:hAnsi="Arial" w:cs="Arial"/>
          <w:bCs/>
          <w:sz w:val="22"/>
          <w:szCs w:val="22"/>
        </w:rPr>
        <w:t xml:space="preserve"> i o</w:t>
      </w:r>
      <w:r w:rsidR="008660F5">
        <w:rPr>
          <w:rFonts w:ascii="Arial" w:hAnsi="Arial" w:cs="Arial"/>
          <w:bCs/>
          <w:sz w:val="22"/>
          <w:szCs w:val="22"/>
        </w:rPr>
        <w:t>bjednatele</w:t>
      </w:r>
    </w:p>
    <w:p w:rsidR="00DE74CC" w:rsidRPr="00C97748" w:rsidRDefault="00DE74CC" w:rsidP="00DE74CC">
      <w:pPr>
        <w:numPr>
          <w:ilvl w:val="0"/>
          <w:numId w:val="11"/>
        </w:numPr>
        <w:rPr>
          <w:rFonts w:ascii="Arial" w:hAnsi="Arial" w:cs="Arial"/>
          <w:bCs/>
          <w:sz w:val="22"/>
          <w:szCs w:val="22"/>
        </w:rPr>
      </w:pPr>
      <w:r w:rsidRPr="009D3192">
        <w:rPr>
          <w:rFonts w:ascii="Arial" w:hAnsi="Arial" w:cs="Arial"/>
          <w:sz w:val="22"/>
          <w:szCs w:val="22"/>
        </w:rPr>
        <w:t>údaj o evidenci</w:t>
      </w:r>
      <w:r>
        <w:rPr>
          <w:rFonts w:ascii="Arial" w:hAnsi="Arial" w:cs="Arial"/>
          <w:sz w:val="22"/>
          <w:szCs w:val="22"/>
        </w:rPr>
        <w:t>,</w:t>
      </w:r>
      <w:r w:rsidRPr="009D3192">
        <w:rPr>
          <w:rFonts w:ascii="Arial" w:hAnsi="Arial" w:cs="Arial"/>
          <w:sz w:val="22"/>
          <w:szCs w:val="22"/>
        </w:rPr>
        <w:t xml:space="preserve"> na základě které </w:t>
      </w:r>
      <w:r w:rsidRPr="009D3192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Pr="009D3192">
        <w:rPr>
          <w:rFonts w:ascii="Arial" w:hAnsi="Arial" w:cs="Arial"/>
          <w:sz w:val="22"/>
          <w:szCs w:val="22"/>
        </w:rPr>
        <w:t xml:space="preserve"> podniká</w:t>
      </w:r>
      <w:r>
        <w:rPr>
          <w:rFonts w:ascii="Arial" w:hAnsi="Arial" w:cs="Arial"/>
          <w:sz w:val="22"/>
          <w:szCs w:val="22"/>
        </w:rPr>
        <w:t>, včetně spisové značky</w:t>
      </w:r>
    </w:p>
    <w:p w:rsidR="00DE74CC" w:rsidRPr="00C97748" w:rsidRDefault="00B40731" w:rsidP="00DE74CC">
      <w:pPr>
        <w:numPr>
          <w:ilvl w:val="0"/>
          <w:numId w:val="11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rozsah a předmět plnění včetně CPV, CZ-CPA</w:t>
      </w:r>
    </w:p>
    <w:p w:rsidR="006652C7" w:rsidRPr="00C97748" w:rsidRDefault="006652C7" w:rsidP="006652C7">
      <w:pPr>
        <w:numPr>
          <w:ilvl w:val="0"/>
          <w:numId w:val="11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zápis o předání a převzetí díla, nebo dílčího plnění</w:t>
      </w:r>
      <w:r w:rsidRPr="00C97748">
        <w:rPr>
          <w:rFonts w:ascii="Arial" w:hAnsi="Arial" w:cs="Arial"/>
          <w:bCs/>
          <w:sz w:val="22"/>
          <w:szCs w:val="22"/>
        </w:rPr>
        <w:t xml:space="preserve"> podepsaný oběma stranami</w:t>
      </w:r>
      <w:r>
        <w:rPr>
          <w:rFonts w:ascii="Arial" w:hAnsi="Arial" w:cs="Arial"/>
          <w:bCs/>
          <w:sz w:val="22"/>
          <w:szCs w:val="22"/>
        </w:rPr>
        <w:t xml:space="preserve"> včetně soupisu provedených prací</w:t>
      </w:r>
    </w:p>
    <w:p w:rsidR="00DE74CC" w:rsidRDefault="00DE74CC" w:rsidP="00DE74CC">
      <w:pPr>
        <w:numPr>
          <w:ilvl w:val="0"/>
          <w:numId w:val="11"/>
        </w:numPr>
        <w:spacing w:after="60"/>
        <w:ind w:left="1281" w:hanging="35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datum </w:t>
      </w:r>
      <w:r w:rsidRPr="00C97748">
        <w:rPr>
          <w:rFonts w:ascii="Arial" w:hAnsi="Arial" w:cs="Arial"/>
          <w:bCs/>
          <w:sz w:val="22"/>
          <w:szCs w:val="22"/>
        </w:rPr>
        <w:t>zdanitelné</w:t>
      </w:r>
      <w:r>
        <w:rPr>
          <w:rFonts w:ascii="Arial" w:hAnsi="Arial" w:cs="Arial"/>
          <w:bCs/>
          <w:sz w:val="22"/>
          <w:szCs w:val="22"/>
        </w:rPr>
        <w:t>ho</w:t>
      </w:r>
      <w:r w:rsidRPr="00C97748">
        <w:rPr>
          <w:rFonts w:ascii="Arial" w:hAnsi="Arial" w:cs="Arial"/>
          <w:bCs/>
          <w:sz w:val="22"/>
          <w:szCs w:val="22"/>
        </w:rPr>
        <w:t xml:space="preserve"> plnění ke dni předán</w:t>
      </w:r>
      <w:r>
        <w:rPr>
          <w:rFonts w:ascii="Arial" w:hAnsi="Arial" w:cs="Arial"/>
          <w:bCs/>
          <w:sz w:val="22"/>
          <w:szCs w:val="22"/>
        </w:rPr>
        <w:t>í a převzetí provedených prací.</w:t>
      </w:r>
    </w:p>
    <w:p w:rsidR="00B40731" w:rsidRDefault="00B40731" w:rsidP="00B40731">
      <w:pPr>
        <w:numPr>
          <w:ilvl w:val="0"/>
          <w:numId w:val="20"/>
        </w:numPr>
        <w:spacing w:after="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 případě, že v okamžiku uskutečnění zdanitelného plnění bude ve smyslu § 106a zák. </w:t>
      </w:r>
      <w:r w:rsidR="00E522B2">
        <w:rPr>
          <w:rFonts w:ascii="Arial" w:hAnsi="Arial" w:cs="Arial"/>
          <w:bCs/>
          <w:sz w:val="22"/>
          <w:szCs w:val="22"/>
        </w:rPr>
        <w:t xml:space="preserve">č. </w:t>
      </w:r>
      <w:r>
        <w:rPr>
          <w:rFonts w:ascii="Arial" w:hAnsi="Arial" w:cs="Arial"/>
          <w:bCs/>
          <w:sz w:val="22"/>
          <w:szCs w:val="22"/>
        </w:rPr>
        <w:t>235/2004 Sb., o dani z přidané hodnoty zhotovitel nespolehlivým plátcem, vyhrazuje si objednatel právo zaplatit zhotoviteli za předmět smlouvy částku poníženou o DPH. Částku odpovídající výši DPH je objednatel oprávněn zajistit a uhradit přímo správci daně zhotovitele. Z</w:t>
      </w:r>
      <w:r w:rsidRPr="00A354A5">
        <w:rPr>
          <w:rFonts w:ascii="Arial" w:hAnsi="Arial" w:cs="Arial"/>
          <w:bCs/>
          <w:sz w:val="22"/>
          <w:szCs w:val="22"/>
        </w:rPr>
        <w:t xml:space="preserve">aplacení </w:t>
      </w:r>
      <w:r w:rsidR="00D7132D">
        <w:rPr>
          <w:rFonts w:ascii="Arial" w:hAnsi="Arial" w:cs="Arial"/>
          <w:bCs/>
          <w:sz w:val="22"/>
          <w:szCs w:val="22"/>
        </w:rPr>
        <w:t xml:space="preserve">ceny díla bez DPH a </w:t>
      </w:r>
      <w:r w:rsidRPr="00A354A5">
        <w:rPr>
          <w:rFonts w:ascii="Arial" w:hAnsi="Arial" w:cs="Arial"/>
          <w:bCs/>
          <w:sz w:val="22"/>
          <w:szCs w:val="22"/>
        </w:rPr>
        <w:t>částky ve výši daně na</w:t>
      </w:r>
      <w:r>
        <w:rPr>
          <w:rFonts w:ascii="Arial" w:hAnsi="Arial" w:cs="Arial"/>
          <w:bCs/>
          <w:sz w:val="22"/>
          <w:szCs w:val="22"/>
        </w:rPr>
        <w:t xml:space="preserve"> účet správce daně zhotovitele</w:t>
      </w:r>
      <w:r w:rsidRPr="00A354A5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se považuje za splnění závazku objednatele </w:t>
      </w:r>
      <w:r w:rsidRPr="00A354A5">
        <w:rPr>
          <w:rFonts w:ascii="Arial" w:hAnsi="Arial" w:cs="Arial"/>
          <w:bCs/>
          <w:sz w:val="22"/>
          <w:szCs w:val="22"/>
        </w:rPr>
        <w:t>uhradit sjednanou cenu, resp. její relevantní část</w:t>
      </w:r>
      <w:r>
        <w:rPr>
          <w:rFonts w:ascii="Arial" w:hAnsi="Arial" w:cs="Arial"/>
          <w:bCs/>
          <w:sz w:val="22"/>
          <w:szCs w:val="22"/>
        </w:rPr>
        <w:t>.</w:t>
      </w:r>
    </w:p>
    <w:p w:rsidR="005C7514" w:rsidRDefault="00B40731">
      <w:pPr>
        <w:numPr>
          <w:ilvl w:val="0"/>
          <w:numId w:val="20"/>
        </w:numPr>
        <w:spacing w:after="60"/>
        <w:jc w:val="both"/>
        <w:rPr>
          <w:rFonts w:ascii="Arial" w:hAnsi="Arial" w:cs="Arial"/>
          <w:bCs/>
          <w:sz w:val="22"/>
          <w:szCs w:val="22"/>
        </w:rPr>
      </w:pPr>
      <w:r w:rsidRPr="00733996">
        <w:rPr>
          <w:rFonts w:ascii="Arial" w:hAnsi="Arial" w:cs="Arial"/>
          <w:bCs/>
          <w:sz w:val="22"/>
          <w:szCs w:val="22"/>
        </w:rPr>
        <w:t>Zhotovitel prohlašuje, že jeho číslo bankovního účtu uvedené u jeho subjektu v</w:t>
      </w:r>
      <w:r w:rsidR="00A81F2C">
        <w:rPr>
          <w:rFonts w:ascii="Arial" w:hAnsi="Arial" w:cs="Arial"/>
          <w:bCs/>
          <w:sz w:val="22"/>
          <w:szCs w:val="22"/>
        </w:rPr>
        <w:t xml:space="preserve"> identifikační </w:t>
      </w:r>
      <w:r w:rsidRPr="00733996">
        <w:rPr>
          <w:rFonts w:ascii="Arial" w:hAnsi="Arial" w:cs="Arial"/>
          <w:bCs/>
          <w:sz w:val="22"/>
          <w:szCs w:val="22"/>
        </w:rPr>
        <w:t xml:space="preserve">úvodní části této smlouvy je číslem účtu, které je zveřejněno správcem daně způsobem umožňujícím dálkový přístup, a že v okamžiku splatnosti ceny </w:t>
      </w:r>
      <w:r w:rsidR="00A81F2C">
        <w:rPr>
          <w:rFonts w:ascii="Arial" w:hAnsi="Arial" w:cs="Arial"/>
          <w:bCs/>
          <w:sz w:val="22"/>
          <w:szCs w:val="22"/>
        </w:rPr>
        <w:t xml:space="preserve">díla </w:t>
      </w:r>
      <w:r w:rsidRPr="00733996">
        <w:rPr>
          <w:rFonts w:ascii="Arial" w:hAnsi="Arial" w:cs="Arial"/>
          <w:bCs/>
          <w:sz w:val="22"/>
          <w:szCs w:val="22"/>
        </w:rPr>
        <w:t>nedojde ke zm</w:t>
      </w:r>
      <w:r>
        <w:rPr>
          <w:rFonts w:ascii="Arial" w:hAnsi="Arial" w:cs="Arial"/>
          <w:bCs/>
          <w:sz w:val="22"/>
          <w:szCs w:val="22"/>
        </w:rPr>
        <w:t>ěně čísla tohoto účtu. Pokud zhotovitel provede</w:t>
      </w:r>
      <w:r w:rsidRPr="00733996">
        <w:rPr>
          <w:rFonts w:ascii="Arial" w:hAnsi="Arial" w:cs="Arial"/>
          <w:bCs/>
          <w:sz w:val="22"/>
          <w:szCs w:val="22"/>
        </w:rPr>
        <w:t xml:space="preserve"> změnu čísla účtu u svého správce daně pro účely zveřejnění, je povinen tuto skutečnost neprodleně a před splatností ceny </w:t>
      </w:r>
      <w:r w:rsidR="00A81F2C">
        <w:rPr>
          <w:rFonts w:ascii="Arial" w:hAnsi="Arial" w:cs="Arial"/>
          <w:bCs/>
          <w:sz w:val="22"/>
          <w:szCs w:val="22"/>
        </w:rPr>
        <w:t xml:space="preserve">díla </w:t>
      </w:r>
      <w:r>
        <w:rPr>
          <w:rFonts w:ascii="Arial" w:hAnsi="Arial" w:cs="Arial"/>
          <w:bCs/>
          <w:sz w:val="22"/>
          <w:szCs w:val="22"/>
        </w:rPr>
        <w:t xml:space="preserve">dle </w:t>
      </w:r>
      <w:r w:rsidRPr="00733996">
        <w:rPr>
          <w:rFonts w:ascii="Arial" w:hAnsi="Arial" w:cs="Arial"/>
          <w:bCs/>
          <w:sz w:val="22"/>
          <w:szCs w:val="22"/>
        </w:rPr>
        <w:t>této smlouvy písemně oznámit objednateli</w:t>
      </w:r>
      <w:r>
        <w:rPr>
          <w:rFonts w:ascii="Arial" w:hAnsi="Arial" w:cs="Arial"/>
          <w:bCs/>
          <w:sz w:val="22"/>
          <w:szCs w:val="22"/>
        </w:rPr>
        <w:t xml:space="preserve"> a na tent</w:t>
      </w:r>
      <w:r w:rsidR="00A81F2C">
        <w:rPr>
          <w:rFonts w:ascii="Arial" w:hAnsi="Arial" w:cs="Arial"/>
          <w:bCs/>
          <w:sz w:val="22"/>
          <w:szCs w:val="22"/>
        </w:rPr>
        <w:t>o účet uhradí objednatel cenu díla</w:t>
      </w:r>
      <w:r>
        <w:rPr>
          <w:rFonts w:ascii="Arial" w:hAnsi="Arial" w:cs="Arial"/>
          <w:bCs/>
          <w:sz w:val="22"/>
          <w:szCs w:val="22"/>
        </w:rPr>
        <w:t xml:space="preserve">. </w:t>
      </w:r>
      <w:r w:rsidRPr="00733996">
        <w:rPr>
          <w:rFonts w:ascii="Arial" w:hAnsi="Arial" w:cs="Arial"/>
          <w:bCs/>
          <w:sz w:val="22"/>
          <w:szCs w:val="22"/>
        </w:rPr>
        <w:t xml:space="preserve">Zhotovitel zároveň prohlašuje, že jeho číslo bankovního účtu uvedené u jeho subjektu v úvodní </w:t>
      </w:r>
      <w:r w:rsidR="00A81F2C">
        <w:rPr>
          <w:rFonts w:ascii="Arial" w:hAnsi="Arial" w:cs="Arial"/>
          <w:bCs/>
          <w:sz w:val="22"/>
          <w:szCs w:val="22"/>
        </w:rPr>
        <w:t xml:space="preserve">identifikační </w:t>
      </w:r>
      <w:r w:rsidRPr="00733996">
        <w:rPr>
          <w:rFonts w:ascii="Arial" w:hAnsi="Arial" w:cs="Arial"/>
          <w:bCs/>
          <w:sz w:val="22"/>
          <w:szCs w:val="22"/>
        </w:rPr>
        <w:t xml:space="preserve">části této smlouvy, případně jiné číslo účtu nahlášené písemně zhotovitelem objednateli, je účet vedený poskytovatelem platebních služeb v tuzemsku. V případě, že v okamžiku splatnosti ceny za předmět </w:t>
      </w:r>
      <w:r w:rsidR="00A81F2C">
        <w:rPr>
          <w:rFonts w:ascii="Arial" w:hAnsi="Arial" w:cs="Arial"/>
          <w:bCs/>
          <w:sz w:val="22"/>
          <w:szCs w:val="22"/>
        </w:rPr>
        <w:t>smlouvy dle</w:t>
      </w:r>
      <w:r w:rsidRPr="00733996">
        <w:rPr>
          <w:rFonts w:ascii="Arial" w:hAnsi="Arial" w:cs="Arial"/>
          <w:bCs/>
          <w:sz w:val="22"/>
          <w:szCs w:val="22"/>
        </w:rPr>
        <w:t xml:space="preserve"> této smlouvy bude správcem daně zveřejněno způsobem umožňujícím dálkový přístup jiné číslo účtu, než je číslo účtu uvedené v této smlouvě</w:t>
      </w:r>
      <w:r>
        <w:rPr>
          <w:rFonts w:ascii="Arial" w:hAnsi="Arial" w:cs="Arial"/>
          <w:bCs/>
          <w:sz w:val="22"/>
          <w:szCs w:val="22"/>
        </w:rPr>
        <w:t>,</w:t>
      </w:r>
      <w:r w:rsidRPr="00733996">
        <w:rPr>
          <w:rFonts w:ascii="Arial" w:hAnsi="Arial" w:cs="Arial"/>
          <w:bCs/>
          <w:sz w:val="22"/>
          <w:szCs w:val="22"/>
        </w:rPr>
        <w:t xml:space="preserve"> nebo číslo účtu dodatečně písemně oznámené zhotovitelem objednateli a celková výše úhrady za předmět </w:t>
      </w:r>
      <w:r w:rsidR="00A81F2C">
        <w:rPr>
          <w:rFonts w:ascii="Arial" w:hAnsi="Arial" w:cs="Arial"/>
          <w:bCs/>
          <w:sz w:val="22"/>
          <w:szCs w:val="22"/>
        </w:rPr>
        <w:t xml:space="preserve">smlouvy </w:t>
      </w:r>
      <w:r w:rsidRPr="00733996">
        <w:rPr>
          <w:rFonts w:ascii="Arial" w:hAnsi="Arial" w:cs="Arial"/>
          <w:bCs/>
          <w:sz w:val="22"/>
          <w:szCs w:val="22"/>
        </w:rPr>
        <w:t>překračuje částku uvedenou v § 109 odst. 2 písm. c) zák. č.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33996">
        <w:rPr>
          <w:rFonts w:ascii="Arial" w:hAnsi="Arial" w:cs="Arial"/>
          <w:bCs/>
          <w:sz w:val="22"/>
          <w:szCs w:val="22"/>
        </w:rPr>
        <w:t xml:space="preserve">235/2004 Sb., </w:t>
      </w:r>
      <w:r>
        <w:rPr>
          <w:rFonts w:ascii="Arial" w:hAnsi="Arial" w:cs="Arial"/>
          <w:bCs/>
          <w:sz w:val="22"/>
          <w:szCs w:val="22"/>
        </w:rPr>
        <w:t>o dani z přidané hodnoty,</w:t>
      </w:r>
      <w:r w:rsidRPr="00733996">
        <w:rPr>
          <w:rFonts w:ascii="Arial" w:hAnsi="Arial" w:cs="Arial"/>
          <w:bCs/>
          <w:sz w:val="22"/>
          <w:szCs w:val="22"/>
        </w:rPr>
        <w:t xml:space="preserve"> vyhrazuje si objednatel právo zaplatit zhotoviteli za </w:t>
      </w:r>
      <w:r w:rsidR="00A81F2C">
        <w:rPr>
          <w:rFonts w:ascii="Arial" w:hAnsi="Arial" w:cs="Arial"/>
          <w:bCs/>
          <w:sz w:val="22"/>
          <w:szCs w:val="22"/>
        </w:rPr>
        <w:t xml:space="preserve">cenu díla </w:t>
      </w:r>
      <w:r w:rsidRPr="00733996">
        <w:rPr>
          <w:rFonts w:ascii="Arial" w:hAnsi="Arial" w:cs="Arial"/>
          <w:bCs/>
          <w:sz w:val="22"/>
          <w:szCs w:val="22"/>
        </w:rPr>
        <w:t xml:space="preserve">částku poníženou o DPH. Částku odpovídající výši DPH je objednatel oprávněn zajistit a uhradit přímo správci daně zhotovitele. Zaplacení </w:t>
      </w:r>
      <w:r w:rsidR="00D7132D">
        <w:rPr>
          <w:rFonts w:ascii="Arial" w:hAnsi="Arial" w:cs="Arial"/>
          <w:bCs/>
          <w:sz w:val="22"/>
          <w:szCs w:val="22"/>
        </w:rPr>
        <w:t xml:space="preserve">ceny díla bez DPH a částky </w:t>
      </w:r>
      <w:r w:rsidRPr="00733996">
        <w:rPr>
          <w:rFonts w:ascii="Arial" w:hAnsi="Arial" w:cs="Arial"/>
          <w:bCs/>
          <w:sz w:val="22"/>
          <w:szCs w:val="22"/>
        </w:rPr>
        <w:t>ve výši daně na účet správce daně zhotovitele se považuje za splnění závazku objednatele uhradit sjednanou cenu, resp. její relevantní část.</w:t>
      </w:r>
    </w:p>
    <w:p w:rsidR="00ED5FEF" w:rsidRDefault="00ED5FEF" w:rsidP="00DE74CC">
      <w:pPr>
        <w:tabs>
          <w:tab w:val="left" w:pos="426"/>
        </w:tabs>
        <w:spacing w:before="240"/>
        <w:jc w:val="center"/>
        <w:rPr>
          <w:rFonts w:ascii="Arial" w:hAnsi="Arial" w:cs="Arial"/>
          <w:b/>
          <w:sz w:val="22"/>
        </w:rPr>
      </w:pPr>
    </w:p>
    <w:p w:rsidR="00ED5FEF" w:rsidRDefault="00ED5FEF" w:rsidP="00DE74CC">
      <w:pPr>
        <w:tabs>
          <w:tab w:val="left" w:pos="426"/>
        </w:tabs>
        <w:spacing w:before="240"/>
        <w:jc w:val="center"/>
        <w:rPr>
          <w:rFonts w:ascii="Arial" w:hAnsi="Arial" w:cs="Arial"/>
          <w:b/>
          <w:sz w:val="22"/>
        </w:rPr>
      </w:pPr>
    </w:p>
    <w:p w:rsidR="00ED5FEF" w:rsidRDefault="00ED5FEF" w:rsidP="00DE74CC">
      <w:pPr>
        <w:tabs>
          <w:tab w:val="left" w:pos="426"/>
        </w:tabs>
        <w:spacing w:before="240"/>
        <w:jc w:val="center"/>
        <w:rPr>
          <w:rFonts w:ascii="Arial" w:hAnsi="Arial" w:cs="Arial"/>
          <w:b/>
          <w:sz w:val="22"/>
        </w:rPr>
      </w:pPr>
    </w:p>
    <w:p w:rsidR="00DE74CC" w:rsidRPr="00FA5ED9" w:rsidRDefault="00DE74CC" w:rsidP="00DE74CC">
      <w:pPr>
        <w:tabs>
          <w:tab w:val="left" w:pos="426"/>
        </w:tabs>
        <w:spacing w:before="240"/>
        <w:jc w:val="center"/>
        <w:rPr>
          <w:rFonts w:ascii="Arial" w:hAnsi="Arial" w:cs="Arial"/>
          <w:b/>
          <w:sz w:val="22"/>
        </w:rPr>
      </w:pPr>
      <w:r w:rsidRPr="00FA5ED9">
        <w:rPr>
          <w:rFonts w:ascii="Arial" w:hAnsi="Arial" w:cs="Arial"/>
          <w:b/>
          <w:sz w:val="22"/>
        </w:rPr>
        <w:lastRenderedPageBreak/>
        <w:t>V.</w:t>
      </w:r>
    </w:p>
    <w:p w:rsidR="00DE74CC" w:rsidRPr="00FA5ED9" w:rsidRDefault="00DE74CC" w:rsidP="00DE74CC">
      <w:pPr>
        <w:spacing w:after="120" w:line="240" w:lineRule="atLeast"/>
        <w:jc w:val="center"/>
        <w:rPr>
          <w:rFonts w:ascii="Arial" w:hAnsi="Arial" w:cs="Arial"/>
          <w:b/>
          <w:sz w:val="22"/>
        </w:rPr>
      </w:pPr>
      <w:r w:rsidRPr="00FA5ED9">
        <w:rPr>
          <w:rFonts w:ascii="Arial" w:hAnsi="Arial" w:cs="Arial"/>
          <w:b/>
          <w:sz w:val="22"/>
        </w:rPr>
        <w:t xml:space="preserve">Smluvní </w:t>
      </w:r>
      <w:r w:rsidRPr="00A33802">
        <w:rPr>
          <w:rFonts w:ascii="Arial" w:hAnsi="Arial" w:cs="Arial"/>
          <w:b/>
          <w:sz w:val="22"/>
          <w:szCs w:val="22"/>
        </w:rPr>
        <w:t>pokuty</w:t>
      </w:r>
      <w:r w:rsidRPr="00FA5ED9">
        <w:rPr>
          <w:rFonts w:ascii="Arial" w:hAnsi="Arial" w:cs="Arial"/>
          <w:b/>
          <w:sz w:val="22"/>
        </w:rPr>
        <w:t xml:space="preserve"> </w:t>
      </w:r>
    </w:p>
    <w:p w:rsidR="00E94E1D" w:rsidRDefault="00E94E1D" w:rsidP="00E94E1D">
      <w:pPr>
        <w:pStyle w:val="Zkladntextodsazen"/>
        <w:numPr>
          <w:ilvl w:val="0"/>
          <w:numId w:val="7"/>
        </w:numPr>
        <w:spacing w:before="120" w:after="0"/>
        <w:jc w:val="both"/>
      </w:pPr>
      <w:r w:rsidRPr="00E94E1D">
        <w:rPr>
          <w:rFonts w:ascii="Arial" w:hAnsi="Arial" w:cs="Arial"/>
          <w:sz w:val="22"/>
          <w:szCs w:val="22"/>
        </w:rPr>
        <w:t>Za prodlení s provedením</w:t>
      </w:r>
      <w:r>
        <w:rPr>
          <w:rFonts w:ascii="Arial" w:hAnsi="Arial" w:cs="Arial"/>
          <w:sz w:val="22"/>
          <w:szCs w:val="22"/>
        </w:rPr>
        <w:t xml:space="preserve"> díla ve lhůtě uvedené v čl. II</w:t>
      </w:r>
      <w:r w:rsidR="005B3A22">
        <w:rPr>
          <w:rFonts w:ascii="Arial" w:hAnsi="Arial" w:cs="Arial"/>
          <w:sz w:val="22"/>
          <w:szCs w:val="22"/>
        </w:rPr>
        <w:t xml:space="preserve">. odst. 2 </w:t>
      </w:r>
      <w:r w:rsidRPr="00E94E1D">
        <w:rPr>
          <w:rFonts w:ascii="Arial" w:hAnsi="Arial" w:cs="Arial"/>
          <w:sz w:val="22"/>
          <w:szCs w:val="22"/>
        </w:rPr>
        <w:t>této smlouvy</w:t>
      </w:r>
      <w:r w:rsidR="00D353D3">
        <w:rPr>
          <w:rFonts w:ascii="Arial" w:hAnsi="Arial" w:cs="Arial"/>
          <w:sz w:val="22"/>
          <w:szCs w:val="22"/>
        </w:rPr>
        <w:t>,</w:t>
      </w:r>
      <w:r w:rsidRPr="00E94E1D">
        <w:rPr>
          <w:rFonts w:ascii="Arial" w:hAnsi="Arial" w:cs="Arial"/>
          <w:sz w:val="22"/>
          <w:szCs w:val="22"/>
        </w:rPr>
        <w:t xml:space="preserve"> uhradí zhotovitel objednateli smluvní pokutu ve výši </w:t>
      </w:r>
      <w:r w:rsidRPr="006D5F9F">
        <w:rPr>
          <w:rFonts w:ascii="Arial" w:hAnsi="Arial" w:cs="Arial"/>
          <w:sz w:val="22"/>
          <w:szCs w:val="22"/>
        </w:rPr>
        <w:t>0,1 %</w:t>
      </w:r>
      <w:r w:rsidRPr="00E94E1D">
        <w:rPr>
          <w:rFonts w:ascii="Arial" w:hAnsi="Arial" w:cs="Arial"/>
          <w:sz w:val="22"/>
          <w:szCs w:val="22"/>
        </w:rPr>
        <w:t xml:space="preserve"> z ceny</w:t>
      </w:r>
      <w:r>
        <w:rPr>
          <w:rFonts w:ascii="Arial" w:hAnsi="Arial" w:cs="Arial"/>
          <w:sz w:val="22"/>
          <w:szCs w:val="22"/>
        </w:rPr>
        <w:t xml:space="preserve"> díla uvedené v čl. III</w:t>
      </w:r>
      <w:r w:rsidRPr="00E94E1D">
        <w:rPr>
          <w:rFonts w:ascii="Arial" w:hAnsi="Arial" w:cs="Arial"/>
          <w:sz w:val="22"/>
          <w:szCs w:val="22"/>
        </w:rPr>
        <w:t>. odst. 1</w:t>
      </w:r>
      <w:r>
        <w:rPr>
          <w:rFonts w:ascii="Arial" w:hAnsi="Arial" w:cs="Arial"/>
          <w:sz w:val="22"/>
          <w:szCs w:val="22"/>
        </w:rPr>
        <w:t>.</w:t>
      </w:r>
      <w:r w:rsidR="00667F2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za každý </w:t>
      </w:r>
      <w:r w:rsidRPr="00E94E1D">
        <w:rPr>
          <w:rFonts w:ascii="Arial" w:hAnsi="Arial" w:cs="Arial"/>
          <w:sz w:val="22"/>
          <w:szCs w:val="22"/>
        </w:rPr>
        <w:t>den prodlení</w:t>
      </w:r>
      <w:r>
        <w:t xml:space="preserve">. </w:t>
      </w:r>
    </w:p>
    <w:p w:rsidR="00DE74CC" w:rsidRPr="00D353D3" w:rsidRDefault="00DE74CC" w:rsidP="00D353D3">
      <w:pPr>
        <w:numPr>
          <w:ilvl w:val="0"/>
          <w:numId w:val="7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A14176">
        <w:rPr>
          <w:rFonts w:ascii="Arial" w:hAnsi="Arial" w:cs="Arial"/>
          <w:sz w:val="22"/>
          <w:szCs w:val="22"/>
        </w:rPr>
        <w:t xml:space="preserve">V případě, že zhotovitel neodstraní vadu </w:t>
      </w:r>
      <w:r w:rsidR="005F2092">
        <w:rPr>
          <w:rFonts w:ascii="Arial" w:hAnsi="Arial" w:cs="Arial"/>
          <w:sz w:val="22"/>
          <w:szCs w:val="22"/>
        </w:rPr>
        <w:t>vyskytnuvší se v záruční době</w:t>
      </w:r>
      <w:r w:rsidR="00D353D3">
        <w:rPr>
          <w:rFonts w:ascii="Arial" w:hAnsi="Arial" w:cs="Arial"/>
          <w:sz w:val="22"/>
          <w:szCs w:val="22"/>
        </w:rPr>
        <w:t xml:space="preserve"> </w:t>
      </w:r>
      <w:r w:rsidRPr="00D353D3">
        <w:rPr>
          <w:rFonts w:ascii="Arial" w:hAnsi="Arial" w:cs="Arial"/>
          <w:sz w:val="22"/>
          <w:szCs w:val="22"/>
        </w:rPr>
        <w:t>v</w:t>
      </w:r>
      <w:r w:rsidR="005B3A22" w:rsidRPr="00D353D3">
        <w:rPr>
          <w:rFonts w:ascii="Arial" w:hAnsi="Arial" w:cs="Arial"/>
          <w:sz w:val="22"/>
          <w:szCs w:val="22"/>
        </w:rPr>
        <w:t>e lhůtě uvedené v čl. VIII. odst. 3</w:t>
      </w:r>
      <w:r w:rsidR="00D353D3">
        <w:rPr>
          <w:rFonts w:ascii="Arial" w:hAnsi="Arial" w:cs="Arial"/>
          <w:sz w:val="22"/>
          <w:szCs w:val="22"/>
        </w:rPr>
        <w:t xml:space="preserve"> této smlouvy</w:t>
      </w:r>
      <w:r w:rsidRPr="00D353D3">
        <w:rPr>
          <w:rFonts w:ascii="Arial" w:hAnsi="Arial" w:cs="Arial"/>
          <w:sz w:val="22"/>
          <w:szCs w:val="22"/>
        </w:rPr>
        <w:t xml:space="preserve">, uhradí zhotovitel objednateli smluvní pokutu ve výši </w:t>
      </w:r>
      <w:r w:rsidRPr="006D5F9F">
        <w:rPr>
          <w:rFonts w:ascii="Arial" w:hAnsi="Arial" w:cs="Arial"/>
          <w:sz w:val="22"/>
          <w:szCs w:val="22"/>
        </w:rPr>
        <w:t>500,- Kč</w:t>
      </w:r>
      <w:r w:rsidR="00BD124B" w:rsidRPr="00D353D3">
        <w:rPr>
          <w:rFonts w:ascii="Arial" w:hAnsi="Arial" w:cs="Arial"/>
          <w:sz w:val="22"/>
          <w:szCs w:val="22"/>
        </w:rPr>
        <w:t xml:space="preserve"> za </w:t>
      </w:r>
      <w:r w:rsidRPr="00D353D3">
        <w:rPr>
          <w:rFonts w:ascii="Arial" w:hAnsi="Arial" w:cs="Arial"/>
          <w:sz w:val="22"/>
          <w:szCs w:val="22"/>
        </w:rPr>
        <w:t>každý den prodlení</w:t>
      </w:r>
      <w:r w:rsidR="00BD124B" w:rsidRPr="00D353D3">
        <w:rPr>
          <w:rFonts w:ascii="Arial" w:hAnsi="Arial" w:cs="Arial"/>
          <w:sz w:val="22"/>
          <w:szCs w:val="22"/>
        </w:rPr>
        <w:t>, za každou vadu zvlášť.</w:t>
      </w:r>
    </w:p>
    <w:p w:rsidR="00DE74CC" w:rsidRDefault="00B64340" w:rsidP="00DE74CC">
      <w:pPr>
        <w:numPr>
          <w:ilvl w:val="0"/>
          <w:numId w:val="7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Způsobí-li vada</w:t>
      </w:r>
      <w:r w:rsidR="00ED5FEF">
        <w:rPr>
          <w:rFonts w:ascii="Arial" w:hAnsi="Arial" w:cs="Arial"/>
          <w:sz w:val="22"/>
          <w:szCs w:val="22"/>
        </w:rPr>
        <w:t xml:space="preserve"> Technologického postupu</w:t>
      </w:r>
      <w:r w:rsidR="00DE74CC" w:rsidRPr="00426B70">
        <w:rPr>
          <w:rFonts w:ascii="Arial" w:hAnsi="Arial" w:cs="Arial"/>
          <w:sz w:val="22"/>
          <w:szCs w:val="22"/>
        </w:rPr>
        <w:t>, zjišt</w:t>
      </w:r>
      <w:r>
        <w:rPr>
          <w:rFonts w:ascii="Arial" w:hAnsi="Arial" w:cs="Arial"/>
          <w:sz w:val="22"/>
          <w:szCs w:val="22"/>
        </w:rPr>
        <w:t>ěná</w:t>
      </w:r>
      <w:r w:rsidR="00376A90">
        <w:rPr>
          <w:rFonts w:ascii="Arial" w:hAnsi="Arial" w:cs="Arial"/>
          <w:sz w:val="22"/>
          <w:szCs w:val="22"/>
        </w:rPr>
        <w:t xml:space="preserve"> při následn</w:t>
      </w:r>
      <w:r w:rsidR="00ED5FEF">
        <w:rPr>
          <w:rFonts w:ascii="Arial" w:hAnsi="Arial" w:cs="Arial"/>
          <w:sz w:val="22"/>
          <w:szCs w:val="22"/>
        </w:rPr>
        <w:t>é</w:t>
      </w:r>
      <w:r w:rsidR="00376A90">
        <w:rPr>
          <w:rFonts w:ascii="Arial" w:hAnsi="Arial" w:cs="Arial"/>
          <w:sz w:val="22"/>
          <w:szCs w:val="22"/>
        </w:rPr>
        <w:t xml:space="preserve"> </w:t>
      </w:r>
      <w:r w:rsidR="00ED5FEF">
        <w:rPr>
          <w:rFonts w:ascii="Arial" w:hAnsi="Arial" w:cs="Arial"/>
          <w:sz w:val="22"/>
          <w:szCs w:val="22"/>
        </w:rPr>
        <w:t>hornické činnosti</w:t>
      </w:r>
      <w:r w:rsidR="001B5B7A">
        <w:rPr>
          <w:rFonts w:ascii="Arial" w:hAnsi="Arial" w:cs="Arial"/>
          <w:sz w:val="22"/>
          <w:szCs w:val="22"/>
        </w:rPr>
        <w:t xml:space="preserve"> </w:t>
      </w:r>
      <w:r w:rsidR="00ED5FEF">
        <w:rPr>
          <w:rFonts w:ascii="Arial" w:hAnsi="Arial" w:cs="Arial"/>
          <w:sz w:val="22"/>
          <w:szCs w:val="22"/>
        </w:rPr>
        <w:t>škodu</w:t>
      </w:r>
      <w:r w:rsidR="00DE74CC">
        <w:rPr>
          <w:rFonts w:ascii="Arial" w:hAnsi="Arial" w:cs="Arial"/>
          <w:sz w:val="22"/>
          <w:szCs w:val="22"/>
        </w:rPr>
        <w:t>,</w:t>
      </w:r>
      <w:r w:rsidR="00DE74CC" w:rsidRPr="00426B70">
        <w:rPr>
          <w:rFonts w:ascii="Arial" w:hAnsi="Arial" w:cs="Arial"/>
          <w:sz w:val="22"/>
          <w:szCs w:val="22"/>
        </w:rPr>
        <w:t xml:space="preserve"> uhradí t</w:t>
      </w:r>
      <w:r w:rsidR="00ED5FEF">
        <w:rPr>
          <w:rFonts w:ascii="Arial" w:hAnsi="Arial" w:cs="Arial"/>
          <w:sz w:val="22"/>
          <w:szCs w:val="22"/>
        </w:rPr>
        <w:t>uto</w:t>
      </w:r>
      <w:r w:rsidR="00DE74CC" w:rsidRPr="00426B70">
        <w:rPr>
          <w:rFonts w:ascii="Arial" w:hAnsi="Arial" w:cs="Arial"/>
          <w:sz w:val="22"/>
          <w:szCs w:val="22"/>
        </w:rPr>
        <w:t xml:space="preserve"> </w:t>
      </w:r>
      <w:r w:rsidR="00ED5FEF">
        <w:rPr>
          <w:rFonts w:ascii="Arial" w:hAnsi="Arial" w:cs="Arial"/>
          <w:sz w:val="22"/>
          <w:szCs w:val="22"/>
        </w:rPr>
        <w:t>škodu</w:t>
      </w:r>
      <w:r w:rsidR="00DE74CC">
        <w:rPr>
          <w:rFonts w:ascii="Arial" w:hAnsi="Arial" w:cs="Arial"/>
          <w:sz w:val="22"/>
          <w:szCs w:val="22"/>
        </w:rPr>
        <w:t xml:space="preserve"> </w:t>
      </w:r>
      <w:r w:rsidR="00DE74CC" w:rsidRPr="00426B70">
        <w:rPr>
          <w:rFonts w:ascii="Arial" w:hAnsi="Arial" w:cs="Arial"/>
          <w:sz w:val="22"/>
          <w:szCs w:val="22"/>
        </w:rPr>
        <w:t>zhotovitel v plné výši. Zhotovitel</w:t>
      </w:r>
      <w:r w:rsidR="00376A90">
        <w:rPr>
          <w:rFonts w:ascii="Arial" w:hAnsi="Arial" w:cs="Arial"/>
          <w:sz w:val="22"/>
          <w:szCs w:val="22"/>
        </w:rPr>
        <w:t xml:space="preserve"> potvrzuje, že</w:t>
      </w:r>
      <w:r w:rsidR="00DE74CC" w:rsidRPr="00426B70">
        <w:rPr>
          <w:rFonts w:ascii="Arial" w:hAnsi="Arial" w:cs="Arial"/>
          <w:sz w:val="22"/>
          <w:szCs w:val="22"/>
        </w:rPr>
        <w:t xml:space="preserve"> je pro tyto případy pojištěn.</w:t>
      </w:r>
    </w:p>
    <w:p w:rsidR="00D7132D" w:rsidRDefault="00D7132D" w:rsidP="00D7132D">
      <w:pPr>
        <w:pStyle w:val="Styl2"/>
        <w:numPr>
          <w:ilvl w:val="0"/>
          <w:numId w:val="7"/>
        </w:numPr>
      </w:pPr>
      <w:r w:rsidRPr="00773CD9">
        <w:t xml:space="preserve">Vznikne-li z této smlouvy pohledávka </w:t>
      </w:r>
      <w:r>
        <w:t>zhotovitele</w:t>
      </w:r>
      <w:r w:rsidRPr="00773CD9">
        <w:t xml:space="preserve"> vůči</w:t>
      </w:r>
      <w:r>
        <w:t xml:space="preserve"> objednateli</w:t>
      </w:r>
      <w:r w:rsidRPr="00773CD9">
        <w:t xml:space="preserve">, je </w:t>
      </w:r>
      <w:r>
        <w:t>zhotovitel</w:t>
      </w:r>
      <w:r w:rsidRPr="00773CD9">
        <w:t xml:space="preserve"> oprávněn tuto pohledávku postoupit jinému subjektu, nebo tuto zastavit pouze se souhlasem </w:t>
      </w:r>
      <w:r>
        <w:t>objednatele</w:t>
      </w:r>
      <w:r w:rsidRPr="00773CD9">
        <w:t>. V případě porušení tohoto ustanovení je do</w:t>
      </w:r>
      <w:r>
        <w:t>hodnuta smluvní pokuta ve výši 1</w:t>
      </w:r>
      <w:r w:rsidRPr="00773CD9">
        <w:t xml:space="preserve">0 % z předmětné pohledávky ve prospěch </w:t>
      </w:r>
      <w:r>
        <w:t>objednatele.</w:t>
      </w:r>
    </w:p>
    <w:p w:rsidR="00B40731" w:rsidRDefault="00BF0E1D" w:rsidP="00D7132D">
      <w:pPr>
        <w:numPr>
          <w:ilvl w:val="0"/>
          <w:numId w:val="7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D7132D">
        <w:rPr>
          <w:rFonts w:ascii="Arial" w:hAnsi="Arial" w:cs="Arial"/>
          <w:sz w:val="22"/>
          <w:szCs w:val="22"/>
        </w:rPr>
        <w:t>Ujednáním o smluvní pokutě dle předchozích odstavců tohoto článku není dotčeno právo objednatele na náhradu škody.</w:t>
      </w:r>
    </w:p>
    <w:p w:rsidR="005C7514" w:rsidRDefault="005C7514">
      <w:pPr>
        <w:spacing w:before="120"/>
        <w:ind w:left="284"/>
        <w:jc w:val="both"/>
        <w:rPr>
          <w:rFonts w:ascii="Arial" w:hAnsi="Arial" w:cs="Arial"/>
          <w:sz w:val="22"/>
          <w:szCs w:val="22"/>
        </w:rPr>
      </w:pPr>
    </w:p>
    <w:p w:rsidR="00DE74CC" w:rsidRPr="00FA5ED9" w:rsidRDefault="00DE74CC" w:rsidP="00DE74CC">
      <w:pPr>
        <w:tabs>
          <w:tab w:val="left" w:pos="426"/>
        </w:tabs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A33802">
        <w:rPr>
          <w:rFonts w:ascii="Arial" w:hAnsi="Arial" w:cs="Arial"/>
          <w:b/>
          <w:sz w:val="22"/>
        </w:rPr>
        <w:t>VI</w:t>
      </w:r>
      <w:r w:rsidRPr="00FA5ED9">
        <w:rPr>
          <w:rFonts w:ascii="Arial" w:hAnsi="Arial" w:cs="Arial"/>
          <w:b/>
          <w:sz w:val="22"/>
          <w:szCs w:val="22"/>
        </w:rPr>
        <w:t>.</w:t>
      </w:r>
    </w:p>
    <w:p w:rsidR="00DE74CC" w:rsidRPr="00FA5ED9" w:rsidRDefault="00DE74CC" w:rsidP="00DE74CC">
      <w:pPr>
        <w:spacing w:after="120"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FA5ED9">
        <w:rPr>
          <w:rFonts w:ascii="Arial" w:hAnsi="Arial" w:cs="Arial"/>
          <w:b/>
          <w:sz w:val="22"/>
          <w:szCs w:val="22"/>
        </w:rPr>
        <w:t>Způsob převzetí díla</w:t>
      </w:r>
    </w:p>
    <w:p w:rsidR="00DE74CC" w:rsidRDefault="00BC2390" w:rsidP="00DE74CC">
      <w:pPr>
        <w:numPr>
          <w:ilvl w:val="0"/>
          <w:numId w:val="10"/>
        </w:numPr>
        <w:tabs>
          <w:tab w:val="left" w:pos="360"/>
        </w:tabs>
        <w:spacing w:before="120"/>
        <w:ind w:left="284" w:hanging="284"/>
        <w:jc w:val="both"/>
        <w:rPr>
          <w:rFonts w:ascii="Arial" w:hAnsi="Arial" w:cs="Arial"/>
          <w:sz w:val="22"/>
          <w:szCs w:val="19"/>
        </w:rPr>
      </w:pPr>
      <w:r>
        <w:rPr>
          <w:rFonts w:ascii="Arial" w:hAnsi="Arial" w:cs="Arial"/>
          <w:sz w:val="22"/>
          <w:szCs w:val="19"/>
        </w:rPr>
        <w:t xml:space="preserve">Zhotovitel splní svou povinnost provést dílo </w:t>
      </w:r>
      <w:r w:rsidR="000F0AE8">
        <w:rPr>
          <w:rFonts w:ascii="Arial" w:hAnsi="Arial" w:cs="Arial"/>
          <w:sz w:val="22"/>
          <w:szCs w:val="19"/>
        </w:rPr>
        <w:t>řádně jeho doko</w:t>
      </w:r>
      <w:r>
        <w:rPr>
          <w:rFonts w:ascii="Arial" w:hAnsi="Arial" w:cs="Arial"/>
          <w:sz w:val="22"/>
          <w:szCs w:val="19"/>
        </w:rPr>
        <w:t xml:space="preserve">nčením a předáním objednateli. </w:t>
      </w:r>
      <w:r w:rsidR="00DE74CC">
        <w:rPr>
          <w:rFonts w:ascii="Arial" w:hAnsi="Arial" w:cs="Arial"/>
          <w:sz w:val="22"/>
          <w:szCs w:val="19"/>
        </w:rPr>
        <w:t>Př</w:t>
      </w:r>
      <w:r w:rsidR="00BF0E1D">
        <w:rPr>
          <w:rFonts w:ascii="Arial" w:hAnsi="Arial" w:cs="Arial"/>
          <w:sz w:val="22"/>
          <w:szCs w:val="19"/>
        </w:rPr>
        <w:t xml:space="preserve">evzetím předmětu díla </w:t>
      </w:r>
      <w:r w:rsidR="00DE74CC">
        <w:rPr>
          <w:rFonts w:ascii="Arial" w:hAnsi="Arial" w:cs="Arial"/>
          <w:sz w:val="22"/>
          <w:szCs w:val="19"/>
        </w:rPr>
        <w:t>za objednatele j</w:t>
      </w:r>
      <w:r w:rsidR="006D5F9F">
        <w:rPr>
          <w:rFonts w:ascii="Arial" w:hAnsi="Arial" w:cs="Arial"/>
          <w:sz w:val="22"/>
          <w:szCs w:val="19"/>
        </w:rPr>
        <w:t>e pověřen</w:t>
      </w:r>
      <w:r w:rsidR="00DE74CC">
        <w:rPr>
          <w:rFonts w:ascii="Arial" w:hAnsi="Arial" w:cs="Arial"/>
          <w:sz w:val="22"/>
          <w:szCs w:val="19"/>
        </w:rPr>
        <w:t>:</w:t>
      </w:r>
    </w:p>
    <w:p w:rsidR="00DE74CC" w:rsidRDefault="006D5F9F" w:rsidP="00DE74CC">
      <w:pPr>
        <w:tabs>
          <w:tab w:val="left" w:pos="360"/>
        </w:tabs>
        <w:spacing w:before="120"/>
        <w:ind w:firstLine="284"/>
        <w:jc w:val="both"/>
        <w:rPr>
          <w:rFonts w:ascii="Arial" w:hAnsi="Arial" w:cs="Arial"/>
          <w:sz w:val="22"/>
          <w:szCs w:val="19"/>
        </w:rPr>
      </w:pPr>
      <w:r>
        <w:rPr>
          <w:rFonts w:ascii="Arial" w:hAnsi="Arial" w:cs="Arial"/>
          <w:sz w:val="22"/>
          <w:szCs w:val="19"/>
        </w:rPr>
        <w:t xml:space="preserve">Ing. Josef Jašek, tel. č. </w:t>
      </w:r>
      <w:r w:rsidR="009572FA">
        <w:rPr>
          <w:rFonts w:ascii="Arial" w:hAnsi="Arial" w:cs="Arial"/>
          <w:sz w:val="22"/>
          <w:szCs w:val="19"/>
        </w:rPr>
        <w:t>xxxxxxxxxxx</w:t>
      </w:r>
      <w:r>
        <w:rPr>
          <w:rFonts w:ascii="Arial" w:hAnsi="Arial" w:cs="Arial"/>
          <w:sz w:val="22"/>
          <w:szCs w:val="19"/>
        </w:rPr>
        <w:t>.</w:t>
      </w:r>
    </w:p>
    <w:p w:rsidR="00DE74CC" w:rsidRDefault="00DE74CC" w:rsidP="00DE74CC">
      <w:pPr>
        <w:numPr>
          <w:ilvl w:val="0"/>
          <w:numId w:val="10"/>
        </w:numPr>
        <w:tabs>
          <w:tab w:val="left" w:pos="360"/>
        </w:tabs>
        <w:spacing w:before="120"/>
        <w:ind w:left="284" w:hanging="284"/>
        <w:jc w:val="both"/>
        <w:rPr>
          <w:rFonts w:ascii="Arial" w:hAnsi="Arial" w:cs="Arial"/>
          <w:sz w:val="22"/>
          <w:szCs w:val="19"/>
        </w:rPr>
      </w:pPr>
      <w:r>
        <w:rPr>
          <w:rFonts w:ascii="Arial" w:hAnsi="Arial" w:cs="Arial"/>
          <w:sz w:val="22"/>
          <w:szCs w:val="19"/>
        </w:rPr>
        <w:t>V případě, že p</w:t>
      </w:r>
      <w:r w:rsidR="00480B35">
        <w:rPr>
          <w:rFonts w:ascii="Arial" w:hAnsi="Arial" w:cs="Arial"/>
          <w:sz w:val="22"/>
          <w:szCs w:val="19"/>
        </w:rPr>
        <w:t>ředání předmětu díla bude připrav</w:t>
      </w:r>
      <w:r>
        <w:rPr>
          <w:rFonts w:ascii="Arial" w:hAnsi="Arial" w:cs="Arial"/>
          <w:sz w:val="22"/>
          <w:szCs w:val="19"/>
        </w:rPr>
        <w:t>eno před sjednaným termínem, vyzve zhotovitel písemně objednatel</w:t>
      </w:r>
      <w:r w:rsidR="00667F2C">
        <w:rPr>
          <w:rFonts w:ascii="Arial" w:hAnsi="Arial" w:cs="Arial"/>
          <w:sz w:val="22"/>
          <w:szCs w:val="19"/>
        </w:rPr>
        <w:t xml:space="preserve">e k jeho převzetí </w:t>
      </w:r>
      <w:r w:rsidRPr="00426B70">
        <w:rPr>
          <w:rFonts w:ascii="Arial" w:hAnsi="Arial" w:cs="Arial"/>
          <w:sz w:val="22"/>
          <w:szCs w:val="19"/>
        </w:rPr>
        <w:t>nejméně</w:t>
      </w:r>
      <w:r>
        <w:rPr>
          <w:rFonts w:ascii="Arial" w:hAnsi="Arial" w:cs="Arial"/>
          <w:sz w:val="22"/>
          <w:szCs w:val="19"/>
        </w:rPr>
        <w:t xml:space="preserve"> </w:t>
      </w:r>
      <w:r w:rsidR="006D5F9F">
        <w:rPr>
          <w:rFonts w:ascii="Arial" w:hAnsi="Arial" w:cs="Arial"/>
          <w:sz w:val="22"/>
          <w:szCs w:val="19"/>
        </w:rPr>
        <w:t>1</w:t>
      </w:r>
      <w:r w:rsidR="00667F2C" w:rsidRPr="006D5F9F">
        <w:rPr>
          <w:rFonts w:ascii="Arial" w:hAnsi="Arial" w:cs="Arial"/>
          <w:sz w:val="22"/>
          <w:szCs w:val="19"/>
        </w:rPr>
        <w:t xml:space="preserve"> pracovní d</w:t>
      </w:r>
      <w:r w:rsidR="006D5F9F">
        <w:rPr>
          <w:rFonts w:ascii="Arial" w:hAnsi="Arial" w:cs="Arial"/>
          <w:sz w:val="22"/>
          <w:szCs w:val="19"/>
        </w:rPr>
        <w:t>e</w:t>
      </w:r>
      <w:r w:rsidR="00667F2C" w:rsidRPr="006D5F9F">
        <w:rPr>
          <w:rFonts w:ascii="Arial" w:hAnsi="Arial" w:cs="Arial"/>
          <w:sz w:val="22"/>
          <w:szCs w:val="19"/>
        </w:rPr>
        <w:t>n</w:t>
      </w:r>
      <w:r>
        <w:rPr>
          <w:rFonts w:ascii="Arial" w:hAnsi="Arial" w:cs="Arial"/>
          <w:sz w:val="22"/>
          <w:szCs w:val="19"/>
        </w:rPr>
        <w:t xml:space="preserve"> předem.</w:t>
      </w:r>
    </w:p>
    <w:p w:rsidR="00DE74CC" w:rsidRDefault="00DE74CC" w:rsidP="00DE74CC">
      <w:pPr>
        <w:numPr>
          <w:ilvl w:val="0"/>
          <w:numId w:val="10"/>
        </w:numPr>
        <w:tabs>
          <w:tab w:val="left" w:pos="360"/>
        </w:tabs>
        <w:spacing w:before="120"/>
        <w:ind w:left="284" w:hanging="284"/>
        <w:jc w:val="both"/>
        <w:rPr>
          <w:rFonts w:ascii="Arial" w:hAnsi="Arial" w:cs="Arial"/>
          <w:sz w:val="22"/>
          <w:szCs w:val="19"/>
        </w:rPr>
      </w:pPr>
      <w:r>
        <w:rPr>
          <w:rFonts w:ascii="Arial" w:hAnsi="Arial" w:cs="Arial"/>
          <w:sz w:val="22"/>
          <w:szCs w:val="19"/>
        </w:rPr>
        <w:t>O předání a převzetí d</w:t>
      </w:r>
      <w:r w:rsidR="00BF0E1D">
        <w:rPr>
          <w:rFonts w:ascii="Arial" w:hAnsi="Arial" w:cs="Arial"/>
          <w:sz w:val="22"/>
          <w:szCs w:val="19"/>
        </w:rPr>
        <w:t>íla bude</w:t>
      </w:r>
      <w:r w:rsidR="00BD124B">
        <w:rPr>
          <w:rFonts w:ascii="Arial" w:hAnsi="Arial" w:cs="Arial"/>
          <w:sz w:val="22"/>
          <w:szCs w:val="19"/>
        </w:rPr>
        <w:t xml:space="preserve"> mezi stranami sepsán zápis</w:t>
      </w:r>
      <w:r>
        <w:rPr>
          <w:rFonts w:ascii="Arial" w:hAnsi="Arial" w:cs="Arial"/>
          <w:sz w:val="22"/>
          <w:szCs w:val="19"/>
        </w:rPr>
        <w:t>, který bud</w:t>
      </w:r>
      <w:r w:rsidR="00BF0E1D">
        <w:rPr>
          <w:rFonts w:ascii="Arial" w:hAnsi="Arial" w:cs="Arial"/>
          <w:sz w:val="22"/>
          <w:szCs w:val="19"/>
        </w:rPr>
        <w:t>e oboustranně podepsán. Zápis</w:t>
      </w:r>
      <w:r>
        <w:rPr>
          <w:rFonts w:ascii="Arial" w:hAnsi="Arial" w:cs="Arial"/>
          <w:sz w:val="22"/>
          <w:szCs w:val="19"/>
        </w:rPr>
        <w:t xml:space="preserve"> bude vyhotoven ve dvou stejnopisech.</w:t>
      </w:r>
    </w:p>
    <w:p w:rsidR="00B40731" w:rsidRDefault="009672BF" w:rsidP="00D7132D">
      <w:pPr>
        <w:numPr>
          <w:ilvl w:val="0"/>
          <w:numId w:val="10"/>
        </w:numPr>
        <w:tabs>
          <w:tab w:val="left" w:pos="360"/>
        </w:tabs>
        <w:spacing w:before="120"/>
        <w:ind w:left="284" w:hanging="284"/>
        <w:jc w:val="both"/>
        <w:rPr>
          <w:rFonts w:ascii="Arial" w:hAnsi="Arial" w:cs="Arial"/>
          <w:sz w:val="22"/>
          <w:szCs w:val="19"/>
        </w:rPr>
      </w:pPr>
      <w:r>
        <w:rPr>
          <w:rFonts w:ascii="Arial" w:hAnsi="Arial" w:cs="Arial"/>
          <w:sz w:val="22"/>
          <w:szCs w:val="19"/>
        </w:rPr>
        <w:t>Objednatel není povinen převzít od zhotovitele dílo, které vykazuje vady.</w:t>
      </w:r>
    </w:p>
    <w:p w:rsidR="005C7514" w:rsidRDefault="005C7514">
      <w:pPr>
        <w:tabs>
          <w:tab w:val="left" w:pos="360"/>
        </w:tabs>
        <w:spacing w:before="120"/>
        <w:ind w:left="284"/>
        <w:jc w:val="both"/>
        <w:rPr>
          <w:rFonts w:ascii="Arial" w:hAnsi="Arial" w:cs="Arial"/>
          <w:sz w:val="22"/>
          <w:szCs w:val="19"/>
        </w:rPr>
      </w:pPr>
    </w:p>
    <w:p w:rsidR="00DE74CC" w:rsidRPr="00D42E83" w:rsidRDefault="00DE74CC" w:rsidP="00DE74CC">
      <w:pPr>
        <w:tabs>
          <w:tab w:val="left" w:pos="426"/>
        </w:tabs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A33802">
        <w:rPr>
          <w:rFonts w:ascii="Arial" w:hAnsi="Arial" w:cs="Arial"/>
          <w:b/>
          <w:sz w:val="22"/>
        </w:rPr>
        <w:t>VII</w:t>
      </w:r>
      <w:r w:rsidRPr="00D42E83">
        <w:rPr>
          <w:rFonts w:ascii="Arial" w:hAnsi="Arial" w:cs="Arial"/>
          <w:b/>
          <w:sz w:val="22"/>
          <w:szCs w:val="22"/>
        </w:rPr>
        <w:t>.</w:t>
      </w:r>
    </w:p>
    <w:p w:rsidR="00DE74CC" w:rsidRPr="00C26370" w:rsidRDefault="00DE74CC" w:rsidP="00DE74CC">
      <w:pPr>
        <w:spacing w:after="120"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C26370">
        <w:rPr>
          <w:rFonts w:ascii="Arial" w:hAnsi="Arial" w:cs="Arial"/>
          <w:b/>
          <w:sz w:val="22"/>
          <w:szCs w:val="22"/>
        </w:rPr>
        <w:t>Podmínky provádění díla</w:t>
      </w:r>
    </w:p>
    <w:p w:rsidR="00EB3AF9" w:rsidRDefault="00EB3AF9" w:rsidP="00EB3AF9">
      <w:pPr>
        <w:numPr>
          <w:ilvl w:val="0"/>
          <w:numId w:val="6"/>
        </w:numPr>
        <w:spacing w:before="120"/>
        <w:jc w:val="both"/>
        <w:rPr>
          <w:rFonts w:ascii="Arial" w:hAnsi="Arial" w:cs="Arial"/>
          <w:sz w:val="22"/>
          <w:szCs w:val="19"/>
        </w:rPr>
      </w:pPr>
      <w:r w:rsidRPr="00426B70">
        <w:rPr>
          <w:rFonts w:ascii="Arial" w:hAnsi="Arial" w:cs="Arial"/>
          <w:sz w:val="22"/>
          <w:szCs w:val="19"/>
        </w:rPr>
        <w:t>Zhotovitel prohlašuje, že pro zhotovení předmětu díla má předepsano</w:t>
      </w:r>
      <w:r w:rsidR="005F2092">
        <w:rPr>
          <w:rFonts w:ascii="Arial" w:hAnsi="Arial" w:cs="Arial"/>
          <w:sz w:val="22"/>
          <w:szCs w:val="19"/>
        </w:rPr>
        <w:t>u odbornou kvalifikaci</w:t>
      </w:r>
      <w:r>
        <w:rPr>
          <w:rFonts w:ascii="Arial" w:hAnsi="Arial" w:cs="Arial"/>
          <w:sz w:val="22"/>
          <w:szCs w:val="19"/>
        </w:rPr>
        <w:t xml:space="preserve"> a že </w:t>
      </w:r>
      <w:r w:rsidRPr="00426B70">
        <w:rPr>
          <w:rFonts w:ascii="Arial" w:hAnsi="Arial" w:cs="Arial"/>
          <w:sz w:val="22"/>
          <w:szCs w:val="19"/>
        </w:rPr>
        <w:t>pracovníci, podílející se na provádění díla, jsou po odborné stránce plně způs</w:t>
      </w:r>
      <w:r w:rsidR="005F2092">
        <w:rPr>
          <w:rFonts w:ascii="Arial" w:hAnsi="Arial" w:cs="Arial"/>
          <w:sz w:val="22"/>
          <w:szCs w:val="19"/>
        </w:rPr>
        <w:t>obilí požadované práce provádět</w:t>
      </w:r>
      <w:r>
        <w:rPr>
          <w:rFonts w:ascii="Arial" w:hAnsi="Arial" w:cs="Arial"/>
          <w:sz w:val="22"/>
          <w:szCs w:val="19"/>
        </w:rPr>
        <w:t xml:space="preserve"> a že předmět smlouvy není plněním nemožným.</w:t>
      </w:r>
    </w:p>
    <w:p w:rsidR="00DE74CC" w:rsidRPr="00EB3AF9" w:rsidRDefault="00DE74CC" w:rsidP="00DE74CC">
      <w:pPr>
        <w:numPr>
          <w:ilvl w:val="0"/>
          <w:numId w:val="6"/>
        </w:numPr>
        <w:spacing w:before="120"/>
        <w:jc w:val="both"/>
        <w:rPr>
          <w:rFonts w:ascii="Arial" w:hAnsi="Arial" w:cs="Arial"/>
          <w:sz w:val="22"/>
          <w:szCs w:val="19"/>
        </w:rPr>
      </w:pPr>
      <w:r w:rsidRPr="00EB3AF9">
        <w:rPr>
          <w:rFonts w:ascii="Arial" w:hAnsi="Arial" w:cs="Arial"/>
          <w:sz w:val="22"/>
          <w:szCs w:val="19"/>
        </w:rPr>
        <w:t>Zhotovitel je vlastníkem díla a nese nebezpečí škody na něm až do okamžiku jeho převzetí objednatelem.</w:t>
      </w:r>
    </w:p>
    <w:p w:rsidR="00EB3AF9" w:rsidRDefault="00EB3AF9" w:rsidP="00D7132D">
      <w:pPr>
        <w:numPr>
          <w:ilvl w:val="0"/>
          <w:numId w:val="6"/>
        </w:numPr>
        <w:spacing w:before="120"/>
        <w:jc w:val="both"/>
        <w:rPr>
          <w:rFonts w:ascii="Arial" w:hAnsi="Arial" w:cs="Arial"/>
          <w:sz w:val="22"/>
          <w:szCs w:val="19"/>
        </w:rPr>
      </w:pPr>
      <w:r w:rsidRPr="00A33802">
        <w:rPr>
          <w:rFonts w:ascii="Arial" w:hAnsi="Arial" w:cs="Arial"/>
          <w:sz w:val="22"/>
          <w:szCs w:val="19"/>
        </w:rPr>
        <w:t xml:space="preserve">V případě, že zhotovitel bude zajišťovat provedení díla formou částečné subdodávky, zajistí k tomuto </w:t>
      </w:r>
      <w:r>
        <w:rPr>
          <w:rFonts w:ascii="Arial" w:hAnsi="Arial" w:cs="Arial"/>
          <w:sz w:val="22"/>
          <w:szCs w:val="19"/>
        </w:rPr>
        <w:t xml:space="preserve">předem </w:t>
      </w:r>
      <w:r w:rsidRPr="00A33802">
        <w:rPr>
          <w:rFonts w:ascii="Arial" w:hAnsi="Arial" w:cs="Arial"/>
          <w:sz w:val="22"/>
          <w:szCs w:val="19"/>
        </w:rPr>
        <w:t>souhlas objednatele a doloží subjekt subdodavatele</w:t>
      </w:r>
      <w:r>
        <w:rPr>
          <w:rFonts w:ascii="Arial" w:hAnsi="Arial" w:cs="Arial"/>
          <w:sz w:val="22"/>
          <w:szCs w:val="19"/>
        </w:rPr>
        <w:t xml:space="preserve"> </w:t>
      </w:r>
    </w:p>
    <w:p w:rsidR="005C7514" w:rsidRDefault="005B3A22">
      <w:pPr>
        <w:numPr>
          <w:ilvl w:val="0"/>
          <w:numId w:val="6"/>
        </w:numPr>
        <w:spacing w:before="120"/>
        <w:jc w:val="both"/>
        <w:rPr>
          <w:rFonts w:ascii="Arial" w:hAnsi="Arial" w:cs="Arial"/>
          <w:sz w:val="22"/>
          <w:szCs w:val="19"/>
        </w:rPr>
      </w:pPr>
      <w:r>
        <w:rPr>
          <w:rFonts w:ascii="Arial" w:hAnsi="Arial" w:cs="Arial"/>
          <w:sz w:val="22"/>
          <w:szCs w:val="19"/>
        </w:rPr>
        <w:t>Zhotovitel není oprávněn bez písemného souhlasu objednatele poskytnout dílo i jiným osobám.</w:t>
      </w:r>
    </w:p>
    <w:p w:rsidR="005C7514" w:rsidRDefault="005C7514">
      <w:pPr>
        <w:spacing w:before="120"/>
        <w:ind w:left="284"/>
        <w:jc w:val="both"/>
        <w:rPr>
          <w:rFonts w:ascii="Arial" w:hAnsi="Arial" w:cs="Arial"/>
          <w:sz w:val="22"/>
          <w:szCs w:val="19"/>
        </w:rPr>
      </w:pPr>
    </w:p>
    <w:p w:rsidR="005C7514" w:rsidRDefault="005C7514">
      <w:pPr>
        <w:spacing w:before="120"/>
        <w:ind w:left="284"/>
        <w:jc w:val="both"/>
        <w:rPr>
          <w:rFonts w:ascii="Arial" w:hAnsi="Arial" w:cs="Arial"/>
          <w:sz w:val="22"/>
          <w:szCs w:val="19"/>
        </w:rPr>
      </w:pPr>
    </w:p>
    <w:p w:rsidR="005C7514" w:rsidRDefault="005C7514">
      <w:pPr>
        <w:spacing w:before="120"/>
        <w:ind w:left="284"/>
        <w:jc w:val="both"/>
        <w:rPr>
          <w:rFonts w:ascii="Arial" w:hAnsi="Arial" w:cs="Arial"/>
          <w:sz w:val="22"/>
          <w:szCs w:val="19"/>
        </w:rPr>
      </w:pPr>
    </w:p>
    <w:p w:rsidR="005C7514" w:rsidRDefault="005C7514">
      <w:pPr>
        <w:spacing w:before="120"/>
        <w:ind w:left="284"/>
        <w:jc w:val="both"/>
        <w:rPr>
          <w:rFonts w:ascii="Arial" w:hAnsi="Arial" w:cs="Arial"/>
          <w:sz w:val="22"/>
          <w:szCs w:val="19"/>
        </w:rPr>
      </w:pPr>
    </w:p>
    <w:p w:rsidR="005C7514" w:rsidRDefault="005C7514">
      <w:pPr>
        <w:spacing w:before="120"/>
        <w:ind w:left="284"/>
        <w:jc w:val="both"/>
        <w:rPr>
          <w:rFonts w:ascii="Arial" w:hAnsi="Arial" w:cs="Arial"/>
          <w:sz w:val="22"/>
          <w:szCs w:val="19"/>
        </w:rPr>
      </w:pPr>
    </w:p>
    <w:p w:rsidR="00DE74CC" w:rsidRPr="00D42E83" w:rsidRDefault="00DE74CC" w:rsidP="00DE74CC">
      <w:pPr>
        <w:tabs>
          <w:tab w:val="left" w:pos="426"/>
        </w:tabs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A33802">
        <w:rPr>
          <w:rFonts w:ascii="Arial" w:hAnsi="Arial" w:cs="Arial"/>
          <w:b/>
          <w:sz w:val="22"/>
        </w:rPr>
        <w:lastRenderedPageBreak/>
        <w:t>VIII</w:t>
      </w:r>
      <w:r w:rsidRPr="00D42E83">
        <w:rPr>
          <w:rFonts w:ascii="Arial" w:hAnsi="Arial" w:cs="Arial"/>
          <w:b/>
          <w:sz w:val="22"/>
          <w:szCs w:val="22"/>
        </w:rPr>
        <w:t>.</w:t>
      </w:r>
    </w:p>
    <w:p w:rsidR="00DE74CC" w:rsidRPr="00C26370" w:rsidRDefault="00DE74CC" w:rsidP="00DE74CC">
      <w:pPr>
        <w:spacing w:after="120" w:line="240" w:lineRule="atLeas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Odpovědnost za vady, z</w:t>
      </w:r>
      <w:r w:rsidRPr="00C26370">
        <w:rPr>
          <w:rFonts w:ascii="Arial" w:hAnsi="Arial" w:cs="Arial"/>
          <w:b/>
          <w:sz w:val="22"/>
          <w:szCs w:val="22"/>
        </w:rPr>
        <w:t>áruční podmínky</w:t>
      </w:r>
    </w:p>
    <w:p w:rsidR="00DE74CC" w:rsidRDefault="00610B1B" w:rsidP="00DE74CC">
      <w:pPr>
        <w:numPr>
          <w:ilvl w:val="0"/>
          <w:numId w:val="9"/>
        </w:numPr>
        <w:spacing w:before="120"/>
        <w:jc w:val="both"/>
        <w:rPr>
          <w:rFonts w:ascii="Arial" w:hAnsi="Arial" w:cs="Arial"/>
          <w:sz w:val="22"/>
          <w:szCs w:val="19"/>
        </w:rPr>
      </w:pPr>
      <w:r>
        <w:rPr>
          <w:rFonts w:ascii="Arial" w:hAnsi="Arial" w:cs="Arial"/>
          <w:sz w:val="22"/>
          <w:szCs w:val="22"/>
        </w:rPr>
        <w:t xml:space="preserve">Dílo má vady, jestliže provedení díla neodpovídá výsledku určenému ve smlouvě, je </w:t>
      </w:r>
      <w:r w:rsidR="005229EA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hotoveno v rozporu s platnými právními předpisy, ČSN</w:t>
      </w:r>
      <w:r w:rsidR="00BD124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nebo nevykazuje vlastnosti pro něj obvyklé.</w:t>
      </w:r>
    </w:p>
    <w:p w:rsidR="005C7514" w:rsidRDefault="00610B1B">
      <w:pPr>
        <w:numPr>
          <w:ilvl w:val="0"/>
          <w:numId w:val="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1A5738">
        <w:rPr>
          <w:rFonts w:ascii="Arial" w:hAnsi="Arial" w:cs="Arial"/>
          <w:sz w:val="22"/>
          <w:szCs w:val="19"/>
        </w:rPr>
        <w:t xml:space="preserve">Zhotovitel poskytuje objednateli na </w:t>
      </w:r>
      <w:r w:rsidR="005F2092" w:rsidRPr="001A5738">
        <w:rPr>
          <w:rFonts w:ascii="Arial" w:hAnsi="Arial" w:cs="Arial"/>
          <w:sz w:val="22"/>
          <w:szCs w:val="19"/>
        </w:rPr>
        <w:t>dílo provedené</w:t>
      </w:r>
      <w:r w:rsidRPr="001A5738">
        <w:rPr>
          <w:rFonts w:ascii="Arial" w:hAnsi="Arial" w:cs="Arial"/>
          <w:sz w:val="22"/>
          <w:szCs w:val="19"/>
        </w:rPr>
        <w:t xml:space="preserve"> dle této smlouvy bezplatnou </w:t>
      </w:r>
      <w:r w:rsidR="0006020D" w:rsidRPr="001A5738">
        <w:rPr>
          <w:rFonts w:ascii="Arial" w:hAnsi="Arial" w:cs="Arial"/>
          <w:sz w:val="22"/>
          <w:szCs w:val="22"/>
        </w:rPr>
        <w:t>záruku za jakost</w:t>
      </w:r>
      <w:r w:rsidRPr="001A5738">
        <w:rPr>
          <w:rFonts w:ascii="Arial" w:hAnsi="Arial" w:cs="Arial"/>
          <w:sz w:val="22"/>
          <w:szCs w:val="22"/>
        </w:rPr>
        <w:t xml:space="preserve"> v délce </w:t>
      </w:r>
      <w:r w:rsidR="00E522B2">
        <w:rPr>
          <w:rFonts w:ascii="Arial" w:hAnsi="Arial" w:cs="Arial"/>
          <w:sz w:val="22"/>
          <w:szCs w:val="22"/>
        </w:rPr>
        <w:t>12</w:t>
      </w:r>
      <w:r w:rsidRPr="001A5738">
        <w:rPr>
          <w:rFonts w:ascii="Arial" w:hAnsi="Arial" w:cs="Arial"/>
          <w:sz w:val="22"/>
          <w:szCs w:val="22"/>
        </w:rPr>
        <w:t> měsíců od data uvedeného v zápise o odevzdání a převzetí díla</w:t>
      </w:r>
      <w:r w:rsidR="00B24B17" w:rsidRPr="001A5738">
        <w:rPr>
          <w:rFonts w:ascii="Arial" w:hAnsi="Arial" w:cs="Arial"/>
          <w:sz w:val="22"/>
          <w:szCs w:val="22"/>
        </w:rPr>
        <w:t xml:space="preserve">. </w:t>
      </w:r>
    </w:p>
    <w:p w:rsidR="00ED5FEF" w:rsidRDefault="00BD124B" w:rsidP="00ED5FEF">
      <w:pPr>
        <w:pStyle w:val="Zkladntextodsazen"/>
        <w:numPr>
          <w:ilvl w:val="0"/>
          <w:numId w:val="2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 w:rsidRPr="001A5738">
        <w:rPr>
          <w:rFonts w:ascii="Arial" w:hAnsi="Arial" w:cs="Arial"/>
          <w:sz w:val="22"/>
          <w:szCs w:val="22"/>
        </w:rPr>
        <w:t>Vady</w:t>
      </w:r>
      <w:r w:rsidR="007E0C64" w:rsidRPr="001A5738">
        <w:rPr>
          <w:rFonts w:ascii="Arial" w:hAnsi="Arial" w:cs="Arial"/>
          <w:sz w:val="22"/>
          <w:szCs w:val="22"/>
        </w:rPr>
        <w:t xml:space="preserve"> zjištěné při pře</w:t>
      </w:r>
      <w:r w:rsidR="005229EA" w:rsidRPr="001A5738">
        <w:rPr>
          <w:rFonts w:ascii="Arial" w:hAnsi="Arial" w:cs="Arial"/>
          <w:sz w:val="22"/>
          <w:szCs w:val="22"/>
        </w:rPr>
        <w:t>vzetí díla</w:t>
      </w:r>
      <w:r w:rsidR="0006020D" w:rsidRPr="001A5738">
        <w:rPr>
          <w:rFonts w:ascii="Arial" w:hAnsi="Arial" w:cs="Arial"/>
          <w:sz w:val="22"/>
          <w:szCs w:val="22"/>
        </w:rPr>
        <w:t xml:space="preserve"> nebo později v záruční dob</w:t>
      </w:r>
      <w:r w:rsidR="005229EA" w:rsidRPr="001A5738">
        <w:rPr>
          <w:rFonts w:ascii="Arial" w:hAnsi="Arial" w:cs="Arial"/>
          <w:sz w:val="22"/>
          <w:szCs w:val="22"/>
        </w:rPr>
        <w:t>ě je zhotovitel povinen odstranit do 1</w:t>
      </w:r>
      <w:r w:rsidR="008116BB" w:rsidRPr="001A5738">
        <w:rPr>
          <w:rFonts w:ascii="Arial" w:hAnsi="Arial" w:cs="Arial"/>
          <w:sz w:val="22"/>
          <w:szCs w:val="22"/>
        </w:rPr>
        <w:t>0</w:t>
      </w:r>
      <w:r w:rsidR="005229EA" w:rsidRPr="001A5738">
        <w:rPr>
          <w:rFonts w:ascii="Arial" w:hAnsi="Arial" w:cs="Arial"/>
          <w:sz w:val="22"/>
          <w:szCs w:val="22"/>
        </w:rPr>
        <w:t xml:space="preserve"> dnů ode dne písemného oznámení objednatelem, nedojde-li po projednání k dohodě o jiném termínu, a to i v případech, kdy neuznává, že za vadu odpovídá. Pokud tak v tomto te</w:t>
      </w:r>
      <w:r w:rsidR="007E0C64" w:rsidRPr="001A5738">
        <w:rPr>
          <w:rFonts w:ascii="Arial" w:hAnsi="Arial" w:cs="Arial"/>
          <w:sz w:val="22"/>
          <w:szCs w:val="22"/>
        </w:rPr>
        <w:t xml:space="preserve">rmínu neprovede, má objednatel bez ztráty záruk právo </w:t>
      </w:r>
      <w:r w:rsidR="005229EA" w:rsidRPr="001A5738">
        <w:rPr>
          <w:rFonts w:ascii="Arial" w:hAnsi="Arial" w:cs="Arial"/>
          <w:sz w:val="22"/>
          <w:szCs w:val="22"/>
        </w:rPr>
        <w:t>zadat odstranění vad jiné firmě, či provést odstranění vad svépomocí a zhotovitel je pov</w:t>
      </w:r>
      <w:r w:rsidR="005229EA" w:rsidRPr="005229EA">
        <w:rPr>
          <w:rFonts w:ascii="Arial" w:hAnsi="Arial" w:cs="Arial"/>
          <w:sz w:val="22"/>
          <w:szCs w:val="22"/>
        </w:rPr>
        <w:t>inen tyto náklady neprodleně uhradit. Pokud zhotovitel prokáže, že za vady neodpovídá, budou mu vynaložené náklady</w:t>
      </w:r>
      <w:r w:rsidR="00B40731">
        <w:rPr>
          <w:rFonts w:ascii="Arial" w:hAnsi="Arial" w:cs="Arial"/>
          <w:sz w:val="22"/>
          <w:szCs w:val="22"/>
        </w:rPr>
        <w:t xml:space="preserve"> proplaceny zpětně objednatelem.</w:t>
      </w:r>
    </w:p>
    <w:p w:rsidR="005C7514" w:rsidRDefault="005C7514">
      <w:pPr>
        <w:pStyle w:val="Zkladntextodsazen"/>
        <w:spacing w:before="120" w:after="0"/>
        <w:jc w:val="both"/>
        <w:rPr>
          <w:rFonts w:ascii="Arial" w:hAnsi="Arial" w:cs="Arial"/>
          <w:sz w:val="22"/>
          <w:szCs w:val="22"/>
        </w:rPr>
      </w:pPr>
    </w:p>
    <w:p w:rsidR="00D7132D" w:rsidRPr="00D42E83" w:rsidRDefault="00D7132D" w:rsidP="00D7132D">
      <w:pPr>
        <w:tabs>
          <w:tab w:val="left" w:pos="426"/>
        </w:tabs>
        <w:spacing w:before="240"/>
        <w:ind w:left="28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 xml:space="preserve">   </w:t>
      </w:r>
      <w:r w:rsidRPr="00A33802">
        <w:rPr>
          <w:rFonts w:ascii="Arial" w:hAnsi="Arial" w:cs="Arial"/>
          <w:b/>
          <w:sz w:val="22"/>
        </w:rPr>
        <w:t>I</w:t>
      </w:r>
      <w:r>
        <w:rPr>
          <w:rFonts w:ascii="Arial" w:hAnsi="Arial" w:cs="Arial"/>
          <w:b/>
          <w:sz w:val="22"/>
        </w:rPr>
        <w:t>X</w:t>
      </w:r>
      <w:r w:rsidRPr="00D42E83">
        <w:rPr>
          <w:rFonts w:ascii="Arial" w:hAnsi="Arial" w:cs="Arial"/>
          <w:b/>
          <w:sz w:val="22"/>
          <w:szCs w:val="22"/>
        </w:rPr>
        <w:t>.</w:t>
      </w:r>
    </w:p>
    <w:p w:rsidR="00D7132D" w:rsidRPr="00C26370" w:rsidRDefault="00D7132D" w:rsidP="00D7132D">
      <w:pPr>
        <w:spacing w:after="120" w:line="240" w:lineRule="atLeast"/>
        <w:ind w:left="3115" w:firstLine="42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Zvláštní ustanovení </w:t>
      </w:r>
    </w:p>
    <w:p w:rsidR="00095C50" w:rsidRPr="00095C50" w:rsidRDefault="00095C50" w:rsidP="00095C50">
      <w:pPr>
        <w:pStyle w:val="Zkladntextodsazen"/>
        <w:numPr>
          <w:ilvl w:val="0"/>
          <w:numId w:val="14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 w:rsidRPr="00095C50">
        <w:rPr>
          <w:rFonts w:ascii="Arial" w:hAnsi="Arial" w:cs="Arial"/>
          <w:sz w:val="22"/>
          <w:szCs w:val="22"/>
        </w:rPr>
        <w:t>Vyskytnou-li se události, které jedné nebo oběma smluvním stranám částečně nebo úplně znemožní plnění jejich povinností podle této smlouvy, jsou povinny se o tomto bez zbytečného odkladu informovat a společně podniknout kroky k jejich překonání. Nesplnění této povinnosti zakládá právo na náhradu škody pro stranu, která se porušení smlouvy v tomto bodě nedopustila.</w:t>
      </w:r>
    </w:p>
    <w:p w:rsidR="00C421BD" w:rsidRDefault="00095C50" w:rsidP="00C421BD">
      <w:pPr>
        <w:pStyle w:val="Zkladntextodsazen"/>
        <w:numPr>
          <w:ilvl w:val="0"/>
          <w:numId w:val="14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 w:rsidRPr="00095C50">
        <w:rPr>
          <w:rFonts w:ascii="Arial" w:hAnsi="Arial" w:cs="Arial"/>
          <w:sz w:val="22"/>
          <w:szCs w:val="22"/>
        </w:rPr>
        <w:t>Je-li nebo stane-li se některé ustanovení této smlouvy neplatné či neúčinné, nedotýká se to ostatních ustanovení této smlouvy, která zůstávají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:rsidR="0091067D" w:rsidRDefault="00AD1B2C" w:rsidP="00AD1B2C">
      <w:pPr>
        <w:pStyle w:val="Zkladntextodsazen"/>
        <w:numPr>
          <w:ilvl w:val="0"/>
          <w:numId w:val="14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 w:rsidRPr="00A661F5">
        <w:rPr>
          <w:rFonts w:ascii="Arial" w:hAnsi="Arial" w:cs="Arial"/>
          <w:sz w:val="22"/>
          <w:szCs w:val="22"/>
        </w:rPr>
        <w:t xml:space="preserve">Zhotovitel poskytuje podpisem této smlouvy bezplatnou výhradní licenci k dílu či jeho části ve smyslu </w:t>
      </w:r>
      <w:proofErr w:type="spellStart"/>
      <w:r w:rsidRPr="00A661F5">
        <w:rPr>
          <w:rFonts w:ascii="Arial" w:hAnsi="Arial" w:cs="Arial"/>
          <w:sz w:val="22"/>
          <w:szCs w:val="22"/>
        </w:rPr>
        <w:t>ust</w:t>
      </w:r>
      <w:proofErr w:type="spellEnd"/>
      <w:r w:rsidRPr="00A661F5">
        <w:rPr>
          <w:rFonts w:ascii="Arial" w:hAnsi="Arial" w:cs="Arial"/>
          <w:sz w:val="22"/>
          <w:szCs w:val="22"/>
        </w:rPr>
        <w:t>. § 2358 a násl. občanského zákoníku, jakož i výslovný souhlas ke všem způsobům užití díla nebo jeho části v neomezeném rozsahu. Zhotovitel tímto výslovně souhlasí, aby dílo či jeho jakákoli část bylo v souladu s platnými právními předpisy zveřejněno, užíváno, upravováno či měněno, zpracováno včetně podkladů, spojeno s jiným dílem, zařazeno do díla souborného, to vše dle záměru objednatele</w:t>
      </w:r>
      <w:r w:rsidR="00710FD3">
        <w:rPr>
          <w:rFonts w:ascii="Arial" w:hAnsi="Arial" w:cs="Arial"/>
          <w:sz w:val="22"/>
          <w:szCs w:val="22"/>
        </w:rPr>
        <w:t>.</w:t>
      </w:r>
    </w:p>
    <w:p w:rsidR="005C7514" w:rsidRDefault="005C7514">
      <w:pPr>
        <w:pStyle w:val="Zkladntextodsazen"/>
        <w:spacing w:before="120" w:after="0"/>
        <w:ind w:left="397"/>
        <w:jc w:val="both"/>
        <w:rPr>
          <w:rFonts w:ascii="Arial" w:hAnsi="Arial" w:cs="Arial"/>
          <w:sz w:val="22"/>
          <w:szCs w:val="22"/>
        </w:rPr>
      </w:pPr>
    </w:p>
    <w:p w:rsidR="00DE74CC" w:rsidRPr="00D42E83" w:rsidRDefault="00DE74CC" w:rsidP="00DE74CC">
      <w:pPr>
        <w:tabs>
          <w:tab w:val="left" w:pos="426"/>
        </w:tabs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A33802">
        <w:rPr>
          <w:rFonts w:ascii="Arial" w:hAnsi="Arial" w:cs="Arial"/>
          <w:b/>
          <w:sz w:val="22"/>
        </w:rPr>
        <w:t>X</w:t>
      </w:r>
      <w:r w:rsidRPr="00D42E83">
        <w:rPr>
          <w:rFonts w:ascii="Arial" w:hAnsi="Arial" w:cs="Arial"/>
          <w:b/>
          <w:sz w:val="22"/>
          <w:szCs w:val="22"/>
        </w:rPr>
        <w:t>.</w:t>
      </w:r>
    </w:p>
    <w:p w:rsidR="00DE74CC" w:rsidRPr="00C26370" w:rsidRDefault="00AC018D" w:rsidP="00DE74CC">
      <w:pPr>
        <w:spacing w:after="120" w:line="240" w:lineRule="atLeas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</w:t>
      </w:r>
      <w:r w:rsidR="00DE74CC" w:rsidRPr="00C26370">
        <w:rPr>
          <w:rFonts w:ascii="Arial" w:hAnsi="Arial" w:cs="Arial"/>
          <w:b/>
          <w:sz w:val="22"/>
          <w:szCs w:val="22"/>
        </w:rPr>
        <w:t xml:space="preserve"> ujednání</w:t>
      </w:r>
    </w:p>
    <w:p w:rsidR="00DE74CC" w:rsidRDefault="00DE74CC" w:rsidP="00DE74CC">
      <w:pPr>
        <w:pStyle w:val="Styl2"/>
      </w:pPr>
      <w:r>
        <w:t xml:space="preserve">Smlouva může být měněna </w:t>
      </w:r>
      <w:r w:rsidR="00EB3AF9">
        <w:t xml:space="preserve">nebo doplněna jen </w:t>
      </w:r>
      <w:r>
        <w:t>po vzájemné dohodě smluv</w:t>
      </w:r>
      <w:r w:rsidR="00EB3AF9">
        <w:t xml:space="preserve">ních stran na základě písemně vzestupně </w:t>
      </w:r>
      <w:r>
        <w:t>číslovaných dodatků.</w:t>
      </w:r>
    </w:p>
    <w:p w:rsidR="00247063" w:rsidRDefault="00DE74CC" w:rsidP="00B40731">
      <w:pPr>
        <w:pStyle w:val="Zkladntext"/>
        <w:numPr>
          <w:ilvl w:val="0"/>
          <w:numId w:val="4"/>
        </w:numPr>
        <w:tabs>
          <w:tab w:val="left" w:pos="426"/>
        </w:tabs>
        <w:spacing w:before="120"/>
        <w:jc w:val="both"/>
        <w:rPr>
          <w:rFonts w:ascii="Arial" w:hAnsi="Arial" w:cs="Arial"/>
          <w:sz w:val="22"/>
          <w:szCs w:val="19"/>
        </w:rPr>
      </w:pPr>
      <w:r w:rsidRPr="00086677">
        <w:rPr>
          <w:rFonts w:ascii="Arial" w:hAnsi="Arial" w:cs="Arial"/>
          <w:sz w:val="22"/>
          <w:szCs w:val="19"/>
        </w:rPr>
        <w:t>Smluvní strany jsou oprávněny odstoupi</w:t>
      </w:r>
      <w:r w:rsidR="005B3A22" w:rsidRPr="00086677">
        <w:rPr>
          <w:rFonts w:ascii="Arial" w:hAnsi="Arial" w:cs="Arial"/>
          <w:sz w:val="22"/>
          <w:szCs w:val="19"/>
        </w:rPr>
        <w:t xml:space="preserve">t od této smlouvy </w:t>
      </w:r>
      <w:r w:rsidR="00086677" w:rsidRPr="00086677">
        <w:rPr>
          <w:rFonts w:ascii="Arial" w:hAnsi="Arial" w:cs="Arial"/>
          <w:sz w:val="22"/>
          <w:szCs w:val="19"/>
        </w:rPr>
        <w:t xml:space="preserve">v případech, kdy tak stanoví zákon, anebo </w:t>
      </w:r>
      <w:r w:rsidR="005B3A22" w:rsidRPr="00086677">
        <w:rPr>
          <w:rFonts w:ascii="Arial" w:hAnsi="Arial" w:cs="Arial"/>
          <w:sz w:val="22"/>
          <w:szCs w:val="19"/>
        </w:rPr>
        <w:t>v případě podstatn</w:t>
      </w:r>
      <w:r w:rsidRPr="00086677">
        <w:rPr>
          <w:rFonts w:ascii="Arial" w:hAnsi="Arial" w:cs="Arial"/>
          <w:sz w:val="22"/>
          <w:szCs w:val="19"/>
        </w:rPr>
        <w:t>ého porušení smlouvy</w:t>
      </w:r>
      <w:r w:rsidR="00086677" w:rsidRPr="00086677">
        <w:rPr>
          <w:rFonts w:ascii="Arial" w:hAnsi="Arial" w:cs="Arial"/>
          <w:sz w:val="22"/>
          <w:szCs w:val="19"/>
        </w:rPr>
        <w:t xml:space="preserve"> druhou smluvní stranou. Za podstatné porušení smlouvy ze strany zhotovitele se považuje zej</w:t>
      </w:r>
      <w:r w:rsidR="00A81F2C">
        <w:rPr>
          <w:rFonts w:ascii="Arial" w:hAnsi="Arial" w:cs="Arial"/>
          <w:sz w:val="22"/>
          <w:szCs w:val="19"/>
        </w:rPr>
        <w:t>ména prodlení s provedením díla a</w:t>
      </w:r>
      <w:r w:rsidR="00086677" w:rsidRPr="00086677">
        <w:rPr>
          <w:rFonts w:ascii="Arial" w:hAnsi="Arial" w:cs="Arial"/>
          <w:sz w:val="22"/>
          <w:szCs w:val="19"/>
        </w:rPr>
        <w:t xml:space="preserve"> nedodržení právních předpisů, které se týkají předmět</w:t>
      </w:r>
      <w:r w:rsidR="00B17451">
        <w:rPr>
          <w:rFonts w:ascii="Arial" w:hAnsi="Arial" w:cs="Arial"/>
          <w:sz w:val="22"/>
          <w:szCs w:val="19"/>
        </w:rPr>
        <w:t>u díla.</w:t>
      </w:r>
    </w:p>
    <w:p w:rsidR="00ED5FEF" w:rsidRPr="00ED5FEF" w:rsidRDefault="00EC09D3" w:rsidP="00ED5FEF">
      <w:pPr>
        <w:pStyle w:val="Zkladntext"/>
        <w:numPr>
          <w:ilvl w:val="0"/>
          <w:numId w:val="4"/>
        </w:numPr>
        <w:tabs>
          <w:tab w:val="left" w:pos="426"/>
        </w:tabs>
        <w:spacing w:before="120"/>
        <w:jc w:val="both"/>
        <w:rPr>
          <w:rFonts w:ascii="Arial" w:hAnsi="Arial" w:cs="Arial"/>
          <w:sz w:val="22"/>
          <w:szCs w:val="19"/>
        </w:rPr>
      </w:pPr>
      <w:r w:rsidRPr="00EC09D3">
        <w:rPr>
          <w:rFonts w:ascii="Arial" w:hAnsi="Arial" w:cs="Arial"/>
          <w:sz w:val="22"/>
          <w:szCs w:val="19"/>
        </w:rPr>
        <w:t>Zhotoviteli je znám stav předmětu smlouvy a okolnosti spojené s realizací smlouvy.</w:t>
      </w:r>
    </w:p>
    <w:p w:rsidR="00DE74CC" w:rsidRPr="00E522B2" w:rsidRDefault="00EC09D3" w:rsidP="00E522B2">
      <w:pPr>
        <w:pStyle w:val="Zkladntext"/>
        <w:numPr>
          <w:ilvl w:val="0"/>
          <w:numId w:val="4"/>
        </w:numPr>
        <w:tabs>
          <w:tab w:val="left" w:pos="426"/>
        </w:tabs>
        <w:spacing w:before="120"/>
        <w:jc w:val="both"/>
        <w:rPr>
          <w:rFonts w:ascii="Arial" w:hAnsi="Arial" w:cs="Arial"/>
          <w:sz w:val="22"/>
          <w:szCs w:val="19"/>
        </w:rPr>
      </w:pPr>
      <w:r w:rsidRPr="00EC09D3">
        <w:rPr>
          <w:rFonts w:ascii="Arial" w:hAnsi="Arial" w:cs="Arial"/>
          <w:sz w:val="22"/>
          <w:szCs w:val="19"/>
        </w:rPr>
        <w:t xml:space="preserve"> </w:t>
      </w:r>
      <w:r w:rsidR="00DE74CC" w:rsidRPr="00E522B2">
        <w:rPr>
          <w:rFonts w:ascii="Arial" w:hAnsi="Arial" w:cs="Arial"/>
          <w:sz w:val="22"/>
          <w:szCs w:val="19"/>
        </w:rPr>
        <w:t>Smlouva je vyhotovena ve dvou stejnopisech, z nichž zhotovitel i objednatel obdrží jedno vyhotovení.</w:t>
      </w:r>
    </w:p>
    <w:p w:rsidR="005C7514" w:rsidRDefault="006B21A5">
      <w:pPr>
        <w:pStyle w:val="Styl2"/>
      </w:pPr>
      <w:r w:rsidRPr="005D55AC">
        <w:t>Skutečnosti uvedené v této smlouvě nepovažují smluvní stra</w:t>
      </w:r>
      <w:r w:rsidR="005D55AC">
        <w:t xml:space="preserve">ny za důvěrné a udělují svolení </w:t>
      </w:r>
      <w:r w:rsidRPr="005D55AC">
        <w:t xml:space="preserve">k jejich užití a zveřejnění bez dalších podmínek. Zhotovitel bere na vědomí, že tato smlouva </w:t>
      </w:r>
      <w:r w:rsidRPr="005D55AC">
        <w:lastRenderedPageBreak/>
        <w:t>včetně případných dodatků bude objednatelem zveřejněna v registru smluv dle zákona č. 340/2015 Sb., v platném znění.</w:t>
      </w:r>
    </w:p>
    <w:p w:rsidR="00247063" w:rsidRDefault="00DE74CC" w:rsidP="006B21A5">
      <w:pPr>
        <w:pStyle w:val="Zkladntext"/>
        <w:numPr>
          <w:ilvl w:val="0"/>
          <w:numId w:val="4"/>
        </w:numPr>
        <w:tabs>
          <w:tab w:val="left" w:pos="426"/>
        </w:tabs>
        <w:spacing w:before="120"/>
        <w:jc w:val="both"/>
        <w:rPr>
          <w:rFonts w:ascii="Arial" w:hAnsi="Arial" w:cs="Arial"/>
          <w:sz w:val="22"/>
          <w:szCs w:val="19"/>
        </w:rPr>
      </w:pPr>
      <w:r w:rsidRPr="006B21A5">
        <w:rPr>
          <w:rFonts w:ascii="Arial" w:hAnsi="Arial" w:cs="Arial"/>
          <w:sz w:val="22"/>
          <w:szCs w:val="19"/>
        </w:rPr>
        <w:t xml:space="preserve">Oprávnění zástupci smluvních stran svými podpisy potvrzují závaznost této smlouvy a stvrzují, že smlouva byla uzavřena </w:t>
      </w:r>
      <w:r w:rsidR="00247063" w:rsidRPr="006B21A5">
        <w:rPr>
          <w:rFonts w:ascii="Arial" w:hAnsi="Arial" w:cs="Arial"/>
          <w:sz w:val="22"/>
          <w:szCs w:val="19"/>
        </w:rPr>
        <w:t>na základě jejich svobodné, pravé a vážné vůle.</w:t>
      </w:r>
    </w:p>
    <w:p w:rsidR="005C7514" w:rsidRDefault="005C7514">
      <w:pPr>
        <w:pStyle w:val="Styl2"/>
        <w:numPr>
          <w:ilvl w:val="0"/>
          <w:numId w:val="0"/>
        </w:numPr>
        <w:ind w:left="284"/>
      </w:pPr>
    </w:p>
    <w:p w:rsidR="005C7514" w:rsidRDefault="00ED5FEF">
      <w:pPr>
        <w:pStyle w:val="Styl2"/>
        <w:numPr>
          <w:ilvl w:val="0"/>
          <w:numId w:val="0"/>
        </w:numPr>
      </w:pPr>
      <w:r>
        <w:t xml:space="preserve">Příloha č. 1 Situace umístění těžebních míst č. I, II, III v lokalitě </w:t>
      </w:r>
      <w:proofErr w:type="spellStart"/>
      <w:r>
        <w:t>odvalu</w:t>
      </w:r>
      <w:proofErr w:type="spellEnd"/>
      <w:r>
        <w:t xml:space="preserve"> </w:t>
      </w:r>
      <w:proofErr w:type="spellStart"/>
      <w:r>
        <w:t>Heřmanice</w:t>
      </w:r>
      <w:proofErr w:type="spellEnd"/>
      <w:r w:rsidR="00873FEF">
        <w:t>.</w:t>
      </w:r>
    </w:p>
    <w:p w:rsidR="005C7514" w:rsidRDefault="00ED5FEF">
      <w:pPr>
        <w:pStyle w:val="Styl2"/>
        <w:numPr>
          <w:ilvl w:val="0"/>
          <w:numId w:val="0"/>
        </w:numPr>
        <w:ind w:left="284" w:hanging="284"/>
      </w:pPr>
      <w:r>
        <w:t xml:space="preserve">Příloha </w:t>
      </w:r>
      <w:proofErr w:type="gramStart"/>
      <w:r>
        <w:t>č. 2 Nabídka</w:t>
      </w:r>
      <w:proofErr w:type="gramEnd"/>
      <w:r>
        <w:t xml:space="preserve"> zhotovitele ze dne 26. 10. 2016</w:t>
      </w:r>
      <w:r w:rsidR="00873FEF">
        <w:t>.</w:t>
      </w:r>
    </w:p>
    <w:p w:rsidR="00873FEF" w:rsidRDefault="00873FEF">
      <w:pPr>
        <w:pStyle w:val="Styl2"/>
        <w:numPr>
          <w:ilvl w:val="0"/>
          <w:numId w:val="0"/>
        </w:numPr>
        <w:ind w:left="284" w:hanging="284"/>
      </w:pPr>
    </w:p>
    <w:p w:rsidR="00873FEF" w:rsidRDefault="00873FEF">
      <w:pPr>
        <w:pStyle w:val="Styl2"/>
        <w:numPr>
          <w:ilvl w:val="0"/>
          <w:numId w:val="0"/>
        </w:numPr>
        <w:ind w:left="284" w:hanging="284"/>
      </w:pPr>
    </w:p>
    <w:p w:rsidR="00E522B2" w:rsidRPr="00AC018D" w:rsidRDefault="00E522B2" w:rsidP="00E522B2">
      <w:pPr>
        <w:tabs>
          <w:tab w:val="left" w:pos="4962"/>
        </w:tabs>
        <w:spacing w:before="4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objednatele</w:t>
      </w:r>
      <w:r w:rsidRPr="009B4AEA">
        <w:rPr>
          <w:rFonts w:ascii="Arial" w:hAnsi="Arial" w:cs="Arial"/>
          <w:sz w:val="22"/>
          <w:szCs w:val="22"/>
        </w:rPr>
        <w:t>:</w:t>
      </w:r>
      <w:r w:rsidRPr="009B4AE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Za z</w:t>
      </w:r>
      <w:r w:rsidRPr="009B4AEA">
        <w:rPr>
          <w:rFonts w:ascii="Arial" w:hAnsi="Arial" w:cs="Arial"/>
          <w:sz w:val="22"/>
          <w:szCs w:val="22"/>
        </w:rPr>
        <w:t>hotovitel</w:t>
      </w:r>
      <w:r>
        <w:rPr>
          <w:rFonts w:ascii="Arial" w:hAnsi="Arial" w:cs="Arial"/>
          <w:sz w:val="22"/>
          <w:szCs w:val="22"/>
        </w:rPr>
        <w:t>e</w:t>
      </w:r>
      <w:r w:rsidRPr="009B4AEA">
        <w:rPr>
          <w:rFonts w:ascii="Arial" w:hAnsi="Arial" w:cs="Arial"/>
          <w:sz w:val="22"/>
          <w:szCs w:val="22"/>
        </w:rPr>
        <w:t>:</w:t>
      </w:r>
    </w:p>
    <w:p w:rsidR="00B40731" w:rsidRPr="00247063" w:rsidRDefault="00DE74CC" w:rsidP="00247063">
      <w:pPr>
        <w:pStyle w:val="Zkladntext"/>
        <w:tabs>
          <w:tab w:val="left" w:pos="426"/>
          <w:tab w:val="left" w:pos="4962"/>
        </w:tabs>
        <w:spacing w:before="480"/>
        <w:jc w:val="both"/>
        <w:rPr>
          <w:rFonts w:ascii="Arial" w:hAnsi="Arial" w:cs="Arial"/>
          <w:sz w:val="22"/>
          <w:szCs w:val="22"/>
        </w:rPr>
      </w:pPr>
      <w:r w:rsidRPr="00247063">
        <w:rPr>
          <w:rFonts w:ascii="Arial" w:hAnsi="Arial" w:cs="Arial"/>
          <w:sz w:val="22"/>
          <w:szCs w:val="22"/>
        </w:rPr>
        <w:t>V</w:t>
      </w:r>
      <w:r w:rsidR="00574F19">
        <w:rPr>
          <w:rFonts w:ascii="Arial" w:hAnsi="Arial" w:cs="Arial"/>
          <w:sz w:val="22"/>
          <w:szCs w:val="22"/>
        </w:rPr>
        <w:t> </w:t>
      </w:r>
      <w:proofErr w:type="spellStart"/>
      <w:r w:rsidRPr="00247063">
        <w:rPr>
          <w:rFonts w:ascii="Arial" w:hAnsi="Arial" w:cs="Arial"/>
          <w:sz w:val="22"/>
          <w:szCs w:val="22"/>
        </w:rPr>
        <w:t>Ostravě</w:t>
      </w:r>
      <w:proofErr w:type="spellEnd"/>
      <w:r w:rsidR="00574F19">
        <w:rPr>
          <w:rFonts w:ascii="Arial" w:hAnsi="Arial" w:cs="Arial"/>
          <w:sz w:val="22"/>
          <w:szCs w:val="22"/>
        </w:rPr>
        <w:t>-Vítkovicích</w:t>
      </w:r>
      <w:r w:rsidRPr="00247063">
        <w:rPr>
          <w:rFonts w:ascii="Arial" w:hAnsi="Arial" w:cs="Arial"/>
          <w:sz w:val="22"/>
          <w:szCs w:val="22"/>
        </w:rPr>
        <w:t xml:space="preserve"> dne:</w:t>
      </w:r>
      <w:r w:rsidRPr="00247063">
        <w:rPr>
          <w:rFonts w:ascii="Arial" w:hAnsi="Arial" w:cs="Arial"/>
          <w:sz w:val="22"/>
          <w:szCs w:val="22"/>
        </w:rPr>
        <w:tab/>
        <w:t>V</w:t>
      </w:r>
      <w:r w:rsidR="00574F19">
        <w:rPr>
          <w:rFonts w:ascii="Arial" w:hAnsi="Arial" w:cs="Arial"/>
          <w:sz w:val="22"/>
          <w:szCs w:val="22"/>
        </w:rPr>
        <w:t> </w:t>
      </w:r>
      <w:proofErr w:type="spellStart"/>
      <w:r w:rsidR="00574F19">
        <w:rPr>
          <w:rFonts w:ascii="Arial" w:hAnsi="Arial" w:cs="Arial"/>
          <w:sz w:val="22"/>
          <w:szCs w:val="22"/>
        </w:rPr>
        <w:t>Ostravě</w:t>
      </w:r>
      <w:proofErr w:type="spellEnd"/>
      <w:r w:rsidR="00574F19">
        <w:rPr>
          <w:rFonts w:ascii="Arial" w:hAnsi="Arial" w:cs="Arial"/>
          <w:sz w:val="22"/>
          <w:szCs w:val="22"/>
        </w:rPr>
        <w:t>-</w:t>
      </w:r>
      <w:proofErr w:type="spellStart"/>
      <w:r w:rsidR="00574F19">
        <w:rPr>
          <w:rFonts w:ascii="Arial" w:hAnsi="Arial" w:cs="Arial"/>
          <w:sz w:val="22"/>
          <w:szCs w:val="22"/>
        </w:rPr>
        <w:t>Porubě</w:t>
      </w:r>
      <w:proofErr w:type="spellEnd"/>
      <w:r w:rsidR="00574F19">
        <w:rPr>
          <w:rFonts w:ascii="Arial" w:hAnsi="Arial" w:cs="Arial"/>
          <w:sz w:val="22"/>
          <w:szCs w:val="22"/>
        </w:rPr>
        <w:t xml:space="preserve"> </w:t>
      </w:r>
      <w:r w:rsidRPr="00247063">
        <w:rPr>
          <w:rFonts w:ascii="Arial" w:hAnsi="Arial" w:cs="Arial"/>
          <w:sz w:val="22"/>
          <w:szCs w:val="22"/>
        </w:rPr>
        <w:t>dne:</w:t>
      </w:r>
    </w:p>
    <w:p w:rsidR="00E522B2" w:rsidRDefault="00E522B2" w:rsidP="003D55DC">
      <w:pPr>
        <w:rPr>
          <w:rFonts w:ascii="Arial" w:hAnsi="Arial" w:cs="Arial"/>
          <w:sz w:val="22"/>
          <w:szCs w:val="22"/>
        </w:rPr>
      </w:pPr>
    </w:p>
    <w:p w:rsidR="00E522B2" w:rsidRDefault="00E522B2" w:rsidP="003D55DC">
      <w:pPr>
        <w:rPr>
          <w:rFonts w:ascii="Arial" w:hAnsi="Arial" w:cs="Arial"/>
          <w:sz w:val="22"/>
          <w:szCs w:val="22"/>
        </w:rPr>
      </w:pPr>
    </w:p>
    <w:p w:rsidR="00E522B2" w:rsidRDefault="00E522B2" w:rsidP="003D55DC">
      <w:pPr>
        <w:rPr>
          <w:rFonts w:ascii="Arial" w:hAnsi="Arial" w:cs="Arial"/>
          <w:sz w:val="22"/>
          <w:szCs w:val="22"/>
        </w:rPr>
      </w:pPr>
    </w:p>
    <w:p w:rsidR="00A81F2C" w:rsidRDefault="00A81F2C" w:rsidP="003D55DC"/>
    <w:p w:rsidR="003D55DC" w:rsidRDefault="003D55DC" w:rsidP="003D55DC">
      <w:r>
        <w:t>………………………………………..                                     …………………………………….</w:t>
      </w:r>
    </w:p>
    <w:p w:rsidR="00DE74CC" w:rsidRPr="003D55DC" w:rsidRDefault="00DE74CC" w:rsidP="003D55DC">
      <w:pPr>
        <w:rPr>
          <w:rFonts w:ascii="Arial" w:hAnsi="Arial" w:cs="Arial"/>
          <w:sz w:val="22"/>
          <w:szCs w:val="22"/>
        </w:rPr>
      </w:pPr>
      <w:r w:rsidRPr="003D55DC">
        <w:rPr>
          <w:rFonts w:ascii="Arial" w:hAnsi="Arial" w:cs="Arial"/>
          <w:sz w:val="22"/>
          <w:szCs w:val="22"/>
        </w:rPr>
        <w:t>Ing. Josef Havelka</w:t>
      </w:r>
      <w:r w:rsidR="003D55DC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EA7053">
        <w:rPr>
          <w:rFonts w:ascii="Arial" w:hAnsi="Arial" w:cs="Arial"/>
          <w:sz w:val="22"/>
          <w:szCs w:val="22"/>
        </w:rPr>
        <w:tab/>
        <w:t xml:space="preserve">       </w:t>
      </w:r>
      <w:r w:rsidR="00E522B2">
        <w:rPr>
          <w:rFonts w:ascii="Arial" w:hAnsi="Arial" w:cs="Arial"/>
          <w:sz w:val="22"/>
          <w:szCs w:val="22"/>
        </w:rPr>
        <w:t xml:space="preserve"> </w:t>
      </w:r>
      <w:r w:rsidR="00574F19">
        <w:rPr>
          <w:rFonts w:ascii="Arial" w:hAnsi="Arial" w:cs="Arial"/>
          <w:sz w:val="22"/>
          <w:szCs w:val="22"/>
        </w:rPr>
        <w:t>Ing.</w:t>
      </w:r>
      <w:r w:rsidR="00574F19">
        <w:rPr>
          <w:rFonts w:ascii="Arial" w:hAnsi="Arial" w:cs="Arial"/>
          <w:bCs/>
          <w:sz w:val="22"/>
          <w:szCs w:val="22"/>
        </w:rPr>
        <w:t xml:space="preserve"> Petr Halfar</w:t>
      </w:r>
    </w:p>
    <w:p w:rsidR="00DE74CC" w:rsidRPr="003D55DC" w:rsidRDefault="00DE74CC" w:rsidP="00DE74CC">
      <w:pPr>
        <w:pStyle w:val="Nadpis9"/>
        <w:tabs>
          <w:tab w:val="center" w:pos="2268"/>
        </w:tabs>
        <w:ind w:left="0"/>
        <w:rPr>
          <w:b w:val="0"/>
          <w:sz w:val="22"/>
          <w:szCs w:val="22"/>
        </w:rPr>
      </w:pPr>
      <w:r w:rsidRPr="003D55DC">
        <w:rPr>
          <w:b w:val="0"/>
          <w:sz w:val="22"/>
          <w:szCs w:val="22"/>
        </w:rPr>
        <w:t xml:space="preserve">vedoucí odštěpného </w:t>
      </w:r>
      <w:proofErr w:type="gramStart"/>
      <w:r w:rsidRPr="003D55DC">
        <w:rPr>
          <w:b w:val="0"/>
          <w:sz w:val="22"/>
          <w:szCs w:val="22"/>
        </w:rPr>
        <w:t>závodu</w:t>
      </w:r>
      <w:r w:rsidR="003D55DC">
        <w:rPr>
          <w:b w:val="0"/>
          <w:sz w:val="22"/>
          <w:szCs w:val="22"/>
        </w:rPr>
        <w:t xml:space="preserve">                                   </w:t>
      </w:r>
      <w:r w:rsidR="00247063">
        <w:rPr>
          <w:b w:val="0"/>
          <w:sz w:val="22"/>
          <w:szCs w:val="22"/>
        </w:rPr>
        <w:t xml:space="preserve"> </w:t>
      </w:r>
      <w:r w:rsidR="00E522B2">
        <w:rPr>
          <w:b w:val="0"/>
          <w:sz w:val="22"/>
          <w:szCs w:val="22"/>
        </w:rPr>
        <w:t xml:space="preserve"> </w:t>
      </w:r>
      <w:r w:rsidR="00247063">
        <w:rPr>
          <w:b w:val="0"/>
          <w:sz w:val="22"/>
          <w:szCs w:val="22"/>
        </w:rPr>
        <w:t xml:space="preserve"> </w:t>
      </w:r>
      <w:r w:rsidR="003D55DC">
        <w:rPr>
          <w:b w:val="0"/>
          <w:sz w:val="22"/>
          <w:szCs w:val="22"/>
        </w:rPr>
        <w:t>jednatel</w:t>
      </w:r>
      <w:proofErr w:type="gramEnd"/>
      <w:r w:rsidR="003D55DC">
        <w:rPr>
          <w:b w:val="0"/>
          <w:sz w:val="22"/>
          <w:szCs w:val="22"/>
        </w:rPr>
        <w:t xml:space="preserve"> společnosti</w:t>
      </w:r>
    </w:p>
    <w:p w:rsidR="00DE74CC" w:rsidRDefault="00DE74CC">
      <w:pPr>
        <w:rPr>
          <w:rFonts w:ascii="Arial" w:hAnsi="Arial" w:cs="Arial"/>
          <w:sz w:val="22"/>
          <w:szCs w:val="22"/>
        </w:rPr>
      </w:pPr>
    </w:p>
    <w:p w:rsidR="00800242" w:rsidRDefault="00800242">
      <w:pPr>
        <w:rPr>
          <w:rFonts w:ascii="Arial" w:hAnsi="Arial" w:cs="Arial"/>
          <w:sz w:val="22"/>
          <w:szCs w:val="22"/>
        </w:rPr>
      </w:pPr>
    </w:p>
    <w:p w:rsidR="00800242" w:rsidRDefault="00800242">
      <w:pPr>
        <w:rPr>
          <w:rFonts w:ascii="Arial" w:hAnsi="Arial" w:cs="Arial"/>
          <w:sz w:val="22"/>
          <w:szCs w:val="22"/>
        </w:rPr>
      </w:pPr>
    </w:p>
    <w:p w:rsidR="00800242" w:rsidRDefault="00800242">
      <w:pPr>
        <w:rPr>
          <w:rFonts w:ascii="Arial" w:hAnsi="Arial" w:cs="Arial"/>
          <w:sz w:val="22"/>
          <w:szCs w:val="22"/>
        </w:rPr>
      </w:pPr>
    </w:p>
    <w:p w:rsidR="00800242" w:rsidRDefault="00800242">
      <w:pPr>
        <w:rPr>
          <w:rFonts w:ascii="Arial" w:hAnsi="Arial" w:cs="Arial"/>
          <w:sz w:val="22"/>
          <w:szCs w:val="22"/>
        </w:rPr>
      </w:pPr>
    </w:p>
    <w:p w:rsidR="00800242" w:rsidRDefault="00800242">
      <w:pPr>
        <w:rPr>
          <w:rFonts w:ascii="Arial" w:hAnsi="Arial" w:cs="Arial"/>
          <w:sz w:val="22"/>
          <w:szCs w:val="22"/>
        </w:rPr>
      </w:pPr>
    </w:p>
    <w:p w:rsidR="00CD437D" w:rsidRPr="003D55DC" w:rsidRDefault="00CD437D" w:rsidP="00CD437D">
      <w:pPr>
        <w:spacing w:after="12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CD437D" w:rsidRPr="003D55DC" w:rsidSect="00614A66">
      <w:headerReference w:type="even" r:id="rId10"/>
      <w:headerReference w:type="default" r:id="rId11"/>
      <w:headerReference w:type="first" r:id="rId12"/>
      <w:pgSz w:w="11906" w:h="16838" w:code="9"/>
      <w:pgMar w:top="851" w:right="1133" w:bottom="567" w:left="1418" w:header="708" w:footer="708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2DE" w:rsidRDefault="004B32DE">
      <w:r>
        <w:separator/>
      </w:r>
    </w:p>
  </w:endnote>
  <w:endnote w:type="continuationSeparator" w:id="0">
    <w:p w:rsidR="004B32DE" w:rsidRDefault="004B32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0F5" w:rsidRDefault="0028519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660F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660F5" w:rsidRDefault="008660F5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0F5" w:rsidRDefault="008660F5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2DE" w:rsidRDefault="004B32DE">
      <w:r>
        <w:separator/>
      </w:r>
    </w:p>
  </w:footnote>
  <w:footnote w:type="continuationSeparator" w:id="0">
    <w:p w:rsidR="004B32DE" w:rsidRDefault="004B32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7AE" w:rsidRPr="00EA38AF" w:rsidRDefault="000657AE" w:rsidP="000657AE">
    <w:pPr>
      <w:pStyle w:val="Zhlav"/>
      <w:tabs>
        <w:tab w:val="clear" w:pos="4536"/>
        <w:tab w:val="left" w:pos="0"/>
      </w:tabs>
      <w:rPr>
        <w:rFonts w:ascii="Arial" w:hAnsi="Arial" w:cs="Arial"/>
      </w:rPr>
    </w:pPr>
    <w:r>
      <w:rPr>
        <w:rFonts w:ascii="Arial" w:hAnsi="Arial" w:cs="Arial"/>
      </w:rPr>
      <w:t xml:space="preserve">Smlouva o </w:t>
    </w:r>
    <w:proofErr w:type="gramStart"/>
    <w:r>
      <w:rPr>
        <w:rFonts w:ascii="Arial" w:hAnsi="Arial" w:cs="Arial"/>
      </w:rPr>
      <w:t xml:space="preserve">dílo                                                                                                      </w:t>
    </w:r>
    <w:r w:rsidRPr="00EA38AF">
      <w:rPr>
        <w:rFonts w:ascii="Arial" w:hAnsi="Arial" w:cs="Arial"/>
      </w:rPr>
      <w:t>Strana</w:t>
    </w:r>
    <w:proofErr w:type="gramEnd"/>
    <w:r w:rsidRPr="00EA38AF">
      <w:rPr>
        <w:rFonts w:ascii="Arial" w:hAnsi="Arial" w:cs="Arial"/>
      </w:rPr>
      <w:t xml:space="preserve"> </w:t>
    </w:r>
    <w:r w:rsidR="00285194" w:rsidRPr="00EA38AF">
      <w:rPr>
        <w:rStyle w:val="slostrnky"/>
        <w:rFonts w:ascii="Arial" w:hAnsi="Arial" w:cs="Arial"/>
      </w:rPr>
      <w:fldChar w:fldCharType="begin"/>
    </w:r>
    <w:r w:rsidRPr="00EA38AF">
      <w:rPr>
        <w:rStyle w:val="slostrnky"/>
        <w:rFonts w:ascii="Arial" w:hAnsi="Arial" w:cs="Arial"/>
      </w:rPr>
      <w:instrText xml:space="preserve"> PAGE </w:instrText>
    </w:r>
    <w:r w:rsidR="00285194" w:rsidRPr="00EA38AF">
      <w:rPr>
        <w:rStyle w:val="slostrnky"/>
        <w:rFonts w:ascii="Arial" w:hAnsi="Arial" w:cs="Arial"/>
      </w:rPr>
      <w:fldChar w:fldCharType="separate"/>
    </w:r>
    <w:r w:rsidR="009572FA">
      <w:rPr>
        <w:rStyle w:val="slostrnky"/>
        <w:rFonts w:ascii="Arial" w:hAnsi="Arial" w:cs="Arial"/>
        <w:noProof/>
      </w:rPr>
      <w:t>1</w:t>
    </w:r>
    <w:r w:rsidR="00285194" w:rsidRPr="00EA38AF">
      <w:rPr>
        <w:rStyle w:val="slostrnky"/>
        <w:rFonts w:ascii="Arial" w:hAnsi="Arial" w:cs="Arial"/>
      </w:rPr>
      <w:fldChar w:fldCharType="end"/>
    </w:r>
    <w:r>
      <w:rPr>
        <w:rStyle w:val="slostrnky"/>
        <w:rFonts w:ascii="Arial" w:hAnsi="Arial" w:cs="Arial"/>
      </w:rPr>
      <w:t xml:space="preserve"> </w:t>
    </w:r>
    <w:r w:rsidRPr="00EA38AF">
      <w:rPr>
        <w:rStyle w:val="slostrnky"/>
        <w:rFonts w:ascii="Arial" w:hAnsi="Arial" w:cs="Arial"/>
      </w:rPr>
      <w:t xml:space="preserve"> (Celkem </w:t>
    </w:r>
    <w:r w:rsidR="00285194" w:rsidRPr="00EA38AF">
      <w:rPr>
        <w:rStyle w:val="slostrnky"/>
        <w:rFonts w:ascii="Arial" w:hAnsi="Arial" w:cs="Arial"/>
      </w:rPr>
      <w:fldChar w:fldCharType="begin"/>
    </w:r>
    <w:r w:rsidRPr="00EA38AF">
      <w:rPr>
        <w:rStyle w:val="slostrnky"/>
        <w:rFonts w:ascii="Arial" w:hAnsi="Arial" w:cs="Arial"/>
      </w:rPr>
      <w:instrText xml:space="preserve"> NUMPAGES </w:instrText>
    </w:r>
    <w:r w:rsidR="00285194" w:rsidRPr="00EA38AF">
      <w:rPr>
        <w:rStyle w:val="slostrnky"/>
        <w:rFonts w:ascii="Arial" w:hAnsi="Arial" w:cs="Arial"/>
      </w:rPr>
      <w:fldChar w:fldCharType="separate"/>
    </w:r>
    <w:r w:rsidR="009572FA">
      <w:rPr>
        <w:rStyle w:val="slostrnky"/>
        <w:rFonts w:ascii="Arial" w:hAnsi="Arial" w:cs="Arial"/>
        <w:noProof/>
      </w:rPr>
      <w:t>6</w:t>
    </w:r>
    <w:r w:rsidR="00285194" w:rsidRPr="00EA38AF">
      <w:rPr>
        <w:rStyle w:val="slostrnky"/>
        <w:rFonts w:ascii="Arial" w:hAnsi="Arial" w:cs="Arial"/>
      </w:rPr>
      <w:fldChar w:fldCharType="end"/>
    </w:r>
    <w:r w:rsidRPr="00EA38AF">
      <w:rPr>
        <w:rStyle w:val="slostrnky"/>
        <w:rFonts w:ascii="Arial" w:hAnsi="Arial" w:cs="Arial"/>
      </w:rPr>
      <w:t>)</w:t>
    </w:r>
  </w:p>
  <w:p w:rsidR="000657AE" w:rsidRPr="00BE1DD0" w:rsidRDefault="000657AE" w:rsidP="000657AE">
    <w:pPr>
      <w:pStyle w:val="Zhlav"/>
      <w:tabs>
        <w:tab w:val="clear" w:pos="4536"/>
        <w:tab w:val="clear" w:pos="9072"/>
        <w:tab w:val="right" w:pos="9498"/>
      </w:tabs>
      <w:rPr>
        <w:rFonts w:ascii="Arial" w:hAnsi="Arial"/>
        <w:sz w:val="18"/>
      </w:rPr>
    </w:pPr>
    <w:r>
      <w:rPr>
        <w:rFonts w:ascii="Arial" w:hAnsi="Arial"/>
        <w:sz w:val="18"/>
      </w:rPr>
      <w:t xml:space="preserve">DIAMO, s. </w:t>
    </w:r>
    <w:proofErr w:type="gramStart"/>
    <w:r>
      <w:rPr>
        <w:rFonts w:ascii="Arial" w:hAnsi="Arial"/>
        <w:sz w:val="18"/>
      </w:rPr>
      <w:t>p.  –  GSP</w:t>
    </w:r>
    <w:proofErr w:type="gramEnd"/>
    <w:r>
      <w:rPr>
        <w:rFonts w:ascii="Arial" w:hAnsi="Arial"/>
        <w:sz w:val="18"/>
      </w:rPr>
      <w:t xml:space="preserve"> s.r.o.                                                                              </w:t>
    </w:r>
    <w:r w:rsidR="00F31007">
      <w:rPr>
        <w:rFonts w:ascii="Arial" w:hAnsi="Arial"/>
        <w:sz w:val="18"/>
      </w:rPr>
      <w:t xml:space="preserve"> </w:t>
    </w:r>
    <w:proofErr w:type="spellStart"/>
    <w:r>
      <w:rPr>
        <w:rFonts w:ascii="Arial" w:hAnsi="Arial"/>
        <w:sz w:val="18"/>
      </w:rPr>
      <w:t>Reg</w:t>
    </w:r>
    <w:proofErr w:type="spellEnd"/>
    <w:r>
      <w:rPr>
        <w:rFonts w:ascii="Arial" w:hAnsi="Arial"/>
        <w:sz w:val="18"/>
      </w:rPr>
      <w:t xml:space="preserve">. </w:t>
    </w:r>
    <w:proofErr w:type="gramStart"/>
    <w:r>
      <w:rPr>
        <w:rFonts w:ascii="Arial" w:hAnsi="Arial"/>
        <w:sz w:val="18"/>
      </w:rPr>
      <w:t>č.</w:t>
    </w:r>
    <w:proofErr w:type="gramEnd"/>
    <w:r>
      <w:rPr>
        <w:rFonts w:ascii="Arial" w:hAnsi="Arial"/>
        <w:sz w:val="18"/>
      </w:rPr>
      <w:t>: D500/55000/00326/16/00</w:t>
    </w:r>
  </w:p>
  <w:p w:rsidR="000657AE" w:rsidRPr="00FD67BB" w:rsidRDefault="000657AE" w:rsidP="000657AE">
    <w:pPr>
      <w:pStyle w:val="Zhlav"/>
      <w:tabs>
        <w:tab w:val="clear" w:pos="4536"/>
        <w:tab w:val="clear" w:pos="9072"/>
        <w:tab w:val="right" w:pos="9498"/>
      </w:tabs>
      <w:rPr>
        <w:rFonts w:ascii="Arial" w:hAnsi="Arial"/>
        <w:sz w:val="18"/>
      </w:rPr>
    </w:pPr>
    <w:r>
      <w:rPr>
        <w:rFonts w:ascii="Arial" w:hAnsi="Arial"/>
        <w:sz w:val="18"/>
      </w:rPr>
      <w:t xml:space="preserve">                                                                                            Č. smlouvy pro daňové doklady č. SAP: </w:t>
    </w:r>
    <w:r>
      <w:rPr>
        <w:rFonts w:ascii="Arial" w:hAnsi="Arial"/>
        <w:sz w:val="18"/>
        <w:szCs w:val="18"/>
      </w:rPr>
      <w:t>45200</w:t>
    </w:r>
    <w:r w:rsidRPr="00FD67BB">
      <w:rPr>
        <w:rFonts w:ascii="Arial" w:hAnsi="Arial"/>
        <w:sz w:val="18"/>
        <w:szCs w:val="18"/>
      </w:rPr>
      <w:t>2</w:t>
    </w:r>
    <w:r w:rsidR="006E4982">
      <w:rPr>
        <w:rFonts w:ascii="Arial" w:hAnsi="Arial"/>
        <w:sz w:val="18"/>
        <w:szCs w:val="18"/>
      </w:rPr>
      <w:t>4110</w:t>
    </w:r>
  </w:p>
  <w:p w:rsidR="008660F5" w:rsidRDefault="008D7E69" w:rsidP="008D7E69">
    <w:pPr>
      <w:pStyle w:val="Zhlav"/>
      <w:rPr>
        <w:rStyle w:val="slostrnky"/>
        <w:rFonts w:ascii="Arial" w:hAnsi="Arial" w:cs="Arial"/>
        <w:sz w:val="19"/>
        <w:szCs w:val="19"/>
      </w:rPr>
    </w:pPr>
    <w:r>
      <w:rPr>
        <w:rStyle w:val="slostrnky"/>
        <w:rFonts w:ascii="Arial" w:hAnsi="Arial" w:cs="Arial"/>
        <w:sz w:val="19"/>
        <w:szCs w:val="19"/>
      </w:rPr>
      <w:tab/>
    </w:r>
    <w:r w:rsidR="008169B7">
      <w:rPr>
        <w:rStyle w:val="slostrnky"/>
        <w:rFonts w:ascii="Arial" w:hAnsi="Arial" w:cs="Arial"/>
        <w:sz w:val="19"/>
        <w:szCs w:val="19"/>
      </w:rPr>
      <w:t xml:space="preserve">                                                         </w:t>
    </w:r>
  </w:p>
  <w:p w:rsidR="008660F5" w:rsidRDefault="008660F5" w:rsidP="00DE74CC">
    <w:pPr>
      <w:pStyle w:val="Zhlav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0F5" w:rsidRDefault="00285194">
    <w:pPr>
      <w:pStyle w:val="Zhlav"/>
      <w:framePr w:wrap="around" w:vAnchor="text" w:hAnchor="margin" w:xAlign="center" w:y="1"/>
      <w:rPr>
        <w:rStyle w:val="slostrnky"/>
        <w:sz w:val="19"/>
        <w:szCs w:val="19"/>
      </w:rPr>
    </w:pPr>
    <w:r>
      <w:rPr>
        <w:rStyle w:val="slostrnky"/>
        <w:sz w:val="19"/>
        <w:szCs w:val="19"/>
      </w:rPr>
      <w:fldChar w:fldCharType="begin"/>
    </w:r>
    <w:r w:rsidR="008660F5">
      <w:rPr>
        <w:rStyle w:val="slostrnky"/>
        <w:sz w:val="19"/>
        <w:szCs w:val="19"/>
      </w:rPr>
      <w:instrText xml:space="preserve">PAGE  </w:instrText>
    </w:r>
    <w:r>
      <w:rPr>
        <w:rStyle w:val="slostrnky"/>
        <w:sz w:val="19"/>
        <w:szCs w:val="19"/>
      </w:rPr>
      <w:fldChar w:fldCharType="separate"/>
    </w:r>
    <w:r w:rsidR="008660F5">
      <w:rPr>
        <w:rStyle w:val="slostrnky"/>
        <w:noProof/>
        <w:sz w:val="19"/>
        <w:szCs w:val="19"/>
      </w:rPr>
      <w:t>4</w:t>
    </w:r>
    <w:r>
      <w:rPr>
        <w:rStyle w:val="slostrnky"/>
        <w:sz w:val="19"/>
        <w:szCs w:val="19"/>
      </w:rPr>
      <w:fldChar w:fldCharType="end"/>
    </w:r>
  </w:p>
  <w:p w:rsidR="008660F5" w:rsidRDefault="008660F5">
    <w:pPr>
      <w:pStyle w:val="Zhlav"/>
      <w:rPr>
        <w:sz w:val="19"/>
        <w:szCs w:val="19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0F5" w:rsidRDefault="008660F5">
    <w:pPr>
      <w:pStyle w:val="Zhlav"/>
      <w:framePr w:w="286" w:wrap="around" w:vAnchor="text" w:hAnchor="page" w:x="5812" w:y="12"/>
      <w:ind w:left="-142" w:right="-25"/>
      <w:jc w:val="center"/>
      <w:rPr>
        <w:rStyle w:val="slostrnky"/>
        <w:rFonts w:ascii="Arial" w:hAnsi="Arial"/>
        <w:sz w:val="19"/>
        <w:szCs w:val="19"/>
      </w:rPr>
    </w:pPr>
  </w:p>
  <w:p w:rsidR="00F31007" w:rsidRPr="00EA38AF" w:rsidRDefault="00F31007" w:rsidP="00F31007">
    <w:pPr>
      <w:pStyle w:val="Zhlav"/>
      <w:tabs>
        <w:tab w:val="clear" w:pos="4536"/>
        <w:tab w:val="left" w:pos="0"/>
      </w:tabs>
      <w:rPr>
        <w:rFonts w:ascii="Arial" w:hAnsi="Arial" w:cs="Arial"/>
      </w:rPr>
    </w:pPr>
    <w:r>
      <w:rPr>
        <w:rFonts w:ascii="Arial" w:hAnsi="Arial" w:cs="Arial"/>
      </w:rPr>
      <w:t xml:space="preserve">Smlouva o </w:t>
    </w:r>
    <w:proofErr w:type="gramStart"/>
    <w:r>
      <w:rPr>
        <w:rFonts w:ascii="Arial" w:hAnsi="Arial" w:cs="Arial"/>
      </w:rPr>
      <w:t xml:space="preserve">dílo                                                                                                      </w:t>
    </w:r>
    <w:r w:rsidRPr="00EA38AF">
      <w:rPr>
        <w:rFonts w:ascii="Arial" w:hAnsi="Arial" w:cs="Arial"/>
      </w:rPr>
      <w:t>Strana</w:t>
    </w:r>
    <w:proofErr w:type="gramEnd"/>
    <w:r w:rsidRPr="00EA38AF">
      <w:rPr>
        <w:rFonts w:ascii="Arial" w:hAnsi="Arial" w:cs="Arial"/>
      </w:rPr>
      <w:t xml:space="preserve"> </w:t>
    </w:r>
    <w:r w:rsidR="00285194" w:rsidRPr="00EA38AF">
      <w:rPr>
        <w:rStyle w:val="slostrnky"/>
        <w:rFonts w:ascii="Arial" w:hAnsi="Arial" w:cs="Arial"/>
      </w:rPr>
      <w:fldChar w:fldCharType="begin"/>
    </w:r>
    <w:r w:rsidRPr="00EA38AF">
      <w:rPr>
        <w:rStyle w:val="slostrnky"/>
        <w:rFonts w:ascii="Arial" w:hAnsi="Arial" w:cs="Arial"/>
      </w:rPr>
      <w:instrText xml:space="preserve"> PAGE </w:instrText>
    </w:r>
    <w:r w:rsidR="00285194" w:rsidRPr="00EA38AF">
      <w:rPr>
        <w:rStyle w:val="slostrnky"/>
        <w:rFonts w:ascii="Arial" w:hAnsi="Arial" w:cs="Arial"/>
      </w:rPr>
      <w:fldChar w:fldCharType="separate"/>
    </w:r>
    <w:r w:rsidR="009572FA">
      <w:rPr>
        <w:rStyle w:val="slostrnky"/>
        <w:rFonts w:ascii="Arial" w:hAnsi="Arial" w:cs="Arial"/>
        <w:noProof/>
      </w:rPr>
      <w:t>6</w:t>
    </w:r>
    <w:r w:rsidR="00285194" w:rsidRPr="00EA38AF">
      <w:rPr>
        <w:rStyle w:val="slostrnky"/>
        <w:rFonts w:ascii="Arial" w:hAnsi="Arial" w:cs="Arial"/>
      </w:rPr>
      <w:fldChar w:fldCharType="end"/>
    </w:r>
    <w:r>
      <w:rPr>
        <w:rStyle w:val="slostrnky"/>
        <w:rFonts w:ascii="Arial" w:hAnsi="Arial" w:cs="Arial"/>
      </w:rPr>
      <w:t xml:space="preserve"> </w:t>
    </w:r>
    <w:r w:rsidRPr="00EA38AF">
      <w:rPr>
        <w:rStyle w:val="slostrnky"/>
        <w:rFonts w:ascii="Arial" w:hAnsi="Arial" w:cs="Arial"/>
      </w:rPr>
      <w:t xml:space="preserve"> (Celkem </w:t>
    </w:r>
    <w:r w:rsidR="00285194" w:rsidRPr="00EA38AF">
      <w:rPr>
        <w:rStyle w:val="slostrnky"/>
        <w:rFonts w:ascii="Arial" w:hAnsi="Arial" w:cs="Arial"/>
      </w:rPr>
      <w:fldChar w:fldCharType="begin"/>
    </w:r>
    <w:r w:rsidRPr="00EA38AF">
      <w:rPr>
        <w:rStyle w:val="slostrnky"/>
        <w:rFonts w:ascii="Arial" w:hAnsi="Arial" w:cs="Arial"/>
      </w:rPr>
      <w:instrText xml:space="preserve"> NUMPAGES </w:instrText>
    </w:r>
    <w:r w:rsidR="00285194" w:rsidRPr="00EA38AF">
      <w:rPr>
        <w:rStyle w:val="slostrnky"/>
        <w:rFonts w:ascii="Arial" w:hAnsi="Arial" w:cs="Arial"/>
      </w:rPr>
      <w:fldChar w:fldCharType="separate"/>
    </w:r>
    <w:r w:rsidR="009572FA">
      <w:rPr>
        <w:rStyle w:val="slostrnky"/>
        <w:rFonts w:ascii="Arial" w:hAnsi="Arial" w:cs="Arial"/>
        <w:noProof/>
      </w:rPr>
      <w:t>6</w:t>
    </w:r>
    <w:r w:rsidR="00285194" w:rsidRPr="00EA38AF">
      <w:rPr>
        <w:rStyle w:val="slostrnky"/>
        <w:rFonts w:ascii="Arial" w:hAnsi="Arial" w:cs="Arial"/>
      </w:rPr>
      <w:fldChar w:fldCharType="end"/>
    </w:r>
    <w:r w:rsidRPr="00EA38AF">
      <w:rPr>
        <w:rStyle w:val="slostrnky"/>
        <w:rFonts w:ascii="Arial" w:hAnsi="Arial" w:cs="Arial"/>
      </w:rPr>
      <w:t>)</w:t>
    </w:r>
  </w:p>
  <w:p w:rsidR="00F31007" w:rsidRPr="00BE1DD0" w:rsidRDefault="00F31007" w:rsidP="00F31007">
    <w:pPr>
      <w:pStyle w:val="Zhlav"/>
      <w:tabs>
        <w:tab w:val="clear" w:pos="4536"/>
        <w:tab w:val="clear" w:pos="9072"/>
        <w:tab w:val="right" w:pos="9498"/>
      </w:tabs>
      <w:rPr>
        <w:rFonts w:ascii="Arial" w:hAnsi="Arial"/>
        <w:sz w:val="18"/>
      </w:rPr>
    </w:pPr>
    <w:r>
      <w:rPr>
        <w:rFonts w:ascii="Arial" w:hAnsi="Arial"/>
        <w:sz w:val="18"/>
      </w:rPr>
      <w:t xml:space="preserve">DIAMO, s. </w:t>
    </w:r>
    <w:proofErr w:type="gramStart"/>
    <w:r>
      <w:rPr>
        <w:rFonts w:ascii="Arial" w:hAnsi="Arial"/>
        <w:sz w:val="18"/>
      </w:rPr>
      <w:t>p.  –  GSP</w:t>
    </w:r>
    <w:proofErr w:type="gramEnd"/>
    <w:r>
      <w:rPr>
        <w:rFonts w:ascii="Arial" w:hAnsi="Arial"/>
        <w:sz w:val="18"/>
      </w:rPr>
      <w:t xml:space="preserve"> s.r.o.                                                                               </w:t>
    </w:r>
    <w:proofErr w:type="spellStart"/>
    <w:r>
      <w:rPr>
        <w:rFonts w:ascii="Arial" w:hAnsi="Arial"/>
        <w:sz w:val="18"/>
      </w:rPr>
      <w:t>Reg</w:t>
    </w:r>
    <w:proofErr w:type="spellEnd"/>
    <w:r>
      <w:rPr>
        <w:rFonts w:ascii="Arial" w:hAnsi="Arial"/>
        <w:sz w:val="18"/>
      </w:rPr>
      <w:t xml:space="preserve">. </w:t>
    </w:r>
    <w:proofErr w:type="gramStart"/>
    <w:r>
      <w:rPr>
        <w:rFonts w:ascii="Arial" w:hAnsi="Arial"/>
        <w:sz w:val="18"/>
      </w:rPr>
      <w:t>č.</w:t>
    </w:r>
    <w:proofErr w:type="gramEnd"/>
    <w:r>
      <w:rPr>
        <w:rFonts w:ascii="Arial" w:hAnsi="Arial"/>
        <w:sz w:val="18"/>
      </w:rPr>
      <w:t>: D500/55000/00326/16/00</w:t>
    </w:r>
  </w:p>
  <w:p w:rsidR="00F31007" w:rsidRPr="00FD67BB" w:rsidRDefault="00F31007" w:rsidP="00F31007">
    <w:pPr>
      <w:pStyle w:val="Zhlav"/>
      <w:tabs>
        <w:tab w:val="clear" w:pos="4536"/>
        <w:tab w:val="clear" w:pos="9072"/>
        <w:tab w:val="right" w:pos="9498"/>
      </w:tabs>
      <w:rPr>
        <w:rFonts w:ascii="Arial" w:hAnsi="Arial"/>
        <w:sz w:val="18"/>
      </w:rPr>
    </w:pPr>
    <w:r>
      <w:rPr>
        <w:rFonts w:ascii="Arial" w:hAnsi="Arial"/>
        <w:sz w:val="18"/>
      </w:rPr>
      <w:t xml:space="preserve">                                                                                            Č. smlouvy pro daňové doklady č. SAP: </w:t>
    </w:r>
    <w:r>
      <w:rPr>
        <w:rFonts w:ascii="Arial" w:hAnsi="Arial"/>
        <w:sz w:val="18"/>
        <w:szCs w:val="18"/>
      </w:rPr>
      <w:t>45200</w:t>
    </w:r>
    <w:r w:rsidRPr="00FD67BB">
      <w:rPr>
        <w:rFonts w:ascii="Arial" w:hAnsi="Arial"/>
        <w:sz w:val="18"/>
        <w:szCs w:val="18"/>
      </w:rPr>
      <w:t>2</w:t>
    </w:r>
    <w:r>
      <w:rPr>
        <w:rFonts w:ascii="Arial" w:hAnsi="Arial"/>
        <w:sz w:val="18"/>
        <w:szCs w:val="18"/>
      </w:rPr>
      <w:t>4110</w:t>
    </w:r>
  </w:p>
  <w:p w:rsidR="008660F5" w:rsidRDefault="008660F5" w:rsidP="00F31007">
    <w:pPr>
      <w:pStyle w:val="Zhlav"/>
      <w:spacing w:after="12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7AE" w:rsidRPr="00BE1DD0" w:rsidRDefault="000657AE" w:rsidP="000657AE">
    <w:pPr>
      <w:pStyle w:val="Zhlav"/>
      <w:tabs>
        <w:tab w:val="clear" w:pos="4536"/>
        <w:tab w:val="clear" w:pos="9072"/>
        <w:tab w:val="right" w:pos="9498"/>
      </w:tabs>
      <w:rPr>
        <w:rFonts w:ascii="Arial" w:hAnsi="Arial"/>
        <w:sz w:val="18"/>
      </w:rPr>
    </w:pPr>
    <w:r>
      <w:rPr>
        <w:rFonts w:ascii="Arial" w:hAnsi="Arial"/>
        <w:sz w:val="18"/>
      </w:rPr>
      <w:t xml:space="preserve">DIAMO, s. </w:t>
    </w:r>
    <w:proofErr w:type="gramStart"/>
    <w:r>
      <w:rPr>
        <w:rFonts w:ascii="Arial" w:hAnsi="Arial"/>
        <w:sz w:val="18"/>
      </w:rPr>
      <w:t>p.  –  GSP</w:t>
    </w:r>
    <w:proofErr w:type="gramEnd"/>
    <w:r>
      <w:rPr>
        <w:rFonts w:ascii="Arial" w:hAnsi="Arial"/>
        <w:sz w:val="18"/>
      </w:rPr>
      <w:t xml:space="preserve"> s.r.o.                                                                              </w:t>
    </w:r>
    <w:proofErr w:type="spellStart"/>
    <w:r>
      <w:rPr>
        <w:rFonts w:ascii="Arial" w:hAnsi="Arial"/>
        <w:sz w:val="18"/>
      </w:rPr>
      <w:t>Reg</w:t>
    </w:r>
    <w:proofErr w:type="spellEnd"/>
    <w:r>
      <w:rPr>
        <w:rFonts w:ascii="Arial" w:hAnsi="Arial"/>
        <w:sz w:val="18"/>
      </w:rPr>
      <w:t xml:space="preserve">. </w:t>
    </w:r>
    <w:proofErr w:type="gramStart"/>
    <w:r>
      <w:rPr>
        <w:rFonts w:ascii="Arial" w:hAnsi="Arial"/>
        <w:sz w:val="18"/>
      </w:rPr>
      <w:t>č.</w:t>
    </w:r>
    <w:proofErr w:type="gramEnd"/>
    <w:r>
      <w:rPr>
        <w:rFonts w:ascii="Arial" w:hAnsi="Arial"/>
        <w:sz w:val="18"/>
      </w:rPr>
      <w:t>: D500/55000/00326/16/00</w:t>
    </w:r>
  </w:p>
  <w:p w:rsidR="000657AE" w:rsidRPr="00FD67BB" w:rsidRDefault="000657AE" w:rsidP="000657AE">
    <w:pPr>
      <w:pStyle w:val="Zhlav"/>
      <w:tabs>
        <w:tab w:val="clear" w:pos="4536"/>
        <w:tab w:val="clear" w:pos="9072"/>
        <w:tab w:val="right" w:pos="9498"/>
      </w:tabs>
      <w:rPr>
        <w:rFonts w:ascii="Arial" w:hAnsi="Arial"/>
        <w:sz w:val="18"/>
      </w:rPr>
    </w:pPr>
    <w:r>
      <w:rPr>
        <w:rFonts w:ascii="Arial" w:hAnsi="Arial"/>
        <w:sz w:val="18"/>
      </w:rPr>
      <w:t xml:space="preserve">                                                                                            Č. smlouvy pro daňové doklady č. SAP: </w:t>
    </w:r>
    <w:r>
      <w:rPr>
        <w:rFonts w:ascii="Arial" w:hAnsi="Arial"/>
        <w:sz w:val="18"/>
        <w:szCs w:val="18"/>
      </w:rPr>
      <w:t>45200</w:t>
    </w:r>
    <w:r w:rsidRPr="00FD67BB">
      <w:rPr>
        <w:rFonts w:ascii="Arial" w:hAnsi="Arial"/>
        <w:sz w:val="18"/>
        <w:szCs w:val="18"/>
      </w:rPr>
      <w:t>2</w:t>
    </w:r>
  </w:p>
  <w:p w:rsidR="008660F5" w:rsidRPr="00114488" w:rsidRDefault="008660F5" w:rsidP="00DE74CC">
    <w:pPr>
      <w:pStyle w:val="Zhlav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41D5"/>
    <w:multiLevelType w:val="hybridMultilevel"/>
    <w:tmpl w:val="B89A6A96"/>
    <w:lvl w:ilvl="0" w:tplc="DF929CF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EA0A2E">
      <w:start w:val="3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9435D2"/>
    <w:multiLevelType w:val="singleLevel"/>
    <w:tmpl w:val="2ACEABF0"/>
    <w:lvl w:ilvl="0">
      <w:start w:val="4"/>
      <w:numFmt w:val="decimal"/>
      <w:lvlText w:val="%1."/>
      <w:lvlJc w:val="left"/>
      <w:pPr>
        <w:tabs>
          <w:tab w:val="num" w:pos="284"/>
        </w:tabs>
        <w:ind w:left="283" w:hanging="283"/>
      </w:pPr>
      <w:rPr>
        <w:rFonts w:hint="default"/>
      </w:rPr>
    </w:lvl>
  </w:abstractNum>
  <w:abstractNum w:abstractNumId="2">
    <w:nsid w:val="0E5C1D84"/>
    <w:multiLevelType w:val="hybridMultilevel"/>
    <w:tmpl w:val="14FAF79E"/>
    <w:lvl w:ilvl="0" w:tplc="821AB9AA">
      <w:start w:val="4"/>
      <w:numFmt w:val="decimal"/>
      <w:lvlText w:val="%1."/>
      <w:lvlJc w:val="left"/>
      <w:pPr>
        <w:tabs>
          <w:tab w:val="num" w:pos="3419"/>
        </w:tabs>
        <w:ind w:left="34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074431"/>
    <w:multiLevelType w:val="hybridMultilevel"/>
    <w:tmpl w:val="9ECC9656"/>
    <w:lvl w:ilvl="0" w:tplc="097413B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E12C4B"/>
    <w:multiLevelType w:val="hybridMultilevel"/>
    <w:tmpl w:val="8AA20BFE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2B658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427AED"/>
    <w:multiLevelType w:val="hybridMultilevel"/>
    <w:tmpl w:val="4BEC1210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64753B"/>
    <w:multiLevelType w:val="singleLevel"/>
    <w:tmpl w:val="9FA2A048"/>
    <w:lvl w:ilvl="0">
      <w:start w:val="2"/>
      <w:numFmt w:val="decimal"/>
      <w:lvlText w:val="%1."/>
      <w:lvlJc w:val="left"/>
      <w:pPr>
        <w:tabs>
          <w:tab w:val="num" w:pos="284"/>
        </w:tabs>
        <w:ind w:left="283" w:hanging="283"/>
      </w:pPr>
      <w:rPr>
        <w:rFonts w:hint="default"/>
      </w:rPr>
    </w:lvl>
  </w:abstractNum>
  <w:abstractNum w:abstractNumId="7">
    <w:nsid w:val="2F547619"/>
    <w:multiLevelType w:val="singleLevel"/>
    <w:tmpl w:val="7DBC1FE2"/>
    <w:lvl w:ilvl="0">
      <w:start w:val="1"/>
      <w:numFmt w:val="decimal"/>
      <w:lvlText w:val="%1."/>
      <w:lvlJc w:val="left"/>
      <w:pPr>
        <w:tabs>
          <w:tab w:val="num" w:pos="284"/>
        </w:tabs>
        <w:ind w:left="283" w:hanging="283"/>
      </w:pPr>
      <w:rPr>
        <w:rFonts w:hint="default"/>
      </w:rPr>
    </w:lvl>
  </w:abstractNum>
  <w:abstractNum w:abstractNumId="8">
    <w:nsid w:val="319F55A1"/>
    <w:multiLevelType w:val="hybridMultilevel"/>
    <w:tmpl w:val="7C3EB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C90C76"/>
    <w:multiLevelType w:val="hybridMultilevel"/>
    <w:tmpl w:val="F4A4F082"/>
    <w:lvl w:ilvl="0" w:tplc="040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33AF745C"/>
    <w:multiLevelType w:val="hybridMultilevel"/>
    <w:tmpl w:val="A61CE950"/>
    <w:lvl w:ilvl="0" w:tplc="3BC4566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E2678C"/>
    <w:multiLevelType w:val="hybridMultilevel"/>
    <w:tmpl w:val="50E27DC8"/>
    <w:lvl w:ilvl="0" w:tplc="5D8E716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182E22"/>
    <w:multiLevelType w:val="hybridMultilevel"/>
    <w:tmpl w:val="6990383C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F37217"/>
    <w:multiLevelType w:val="hybridMultilevel"/>
    <w:tmpl w:val="F40285E4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CBB2F0A"/>
    <w:multiLevelType w:val="hybridMultilevel"/>
    <w:tmpl w:val="C34E3428"/>
    <w:lvl w:ilvl="0" w:tplc="5A44566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D11478"/>
    <w:multiLevelType w:val="hybridMultilevel"/>
    <w:tmpl w:val="EA4E6F92"/>
    <w:lvl w:ilvl="0" w:tplc="447258E4">
      <w:start w:val="1"/>
      <w:numFmt w:val="decimal"/>
      <w:lvlText w:val="%1."/>
      <w:lvlJc w:val="left"/>
      <w:pPr>
        <w:tabs>
          <w:tab w:val="num" w:pos="284"/>
        </w:tabs>
        <w:ind w:left="28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5408D0"/>
    <w:multiLevelType w:val="hybridMultilevel"/>
    <w:tmpl w:val="9D72B7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AC0596"/>
    <w:multiLevelType w:val="hybridMultilevel"/>
    <w:tmpl w:val="3DBEF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D7A20C44">
      <w:start w:val="1"/>
      <w:numFmt w:val="decimal"/>
      <w:lvlText w:val="%7."/>
      <w:lvlJc w:val="left"/>
      <w:pPr>
        <w:ind w:left="360" w:hanging="360"/>
      </w:pPr>
      <w:rPr>
        <w:color w:val="auto"/>
      </w:r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ED373F"/>
    <w:multiLevelType w:val="singleLevel"/>
    <w:tmpl w:val="55529B6A"/>
    <w:lvl w:ilvl="0">
      <w:start w:val="1"/>
      <w:numFmt w:val="decimal"/>
      <w:pStyle w:val="Styl2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19">
    <w:nsid w:val="7110483F"/>
    <w:multiLevelType w:val="hybridMultilevel"/>
    <w:tmpl w:val="C696FEFC"/>
    <w:lvl w:ilvl="0" w:tplc="695E917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050083"/>
    <w:multiLevelType w:val="hybridMultilevel"/>
    <w:tmpl w:val="C1A463C4"/>
    <w:lvl w:ilvl="0" w:tplc="E8D4AE7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18"/>
  </w:num>
  <w:num w:numId="5">
    <w:abstractNumId w:val="0"/>
  </w:num>
  <w:num w:numId="6">
    <w:abstractNumId w:val="14"/>
  </w:num>
  <w:num w:numId="7">
    <w:abstractNumId w:val="10"/>
  </w:num>
  <w:num w:numId="8">
    <w:abstractNumId w:val="3"/>
  </w:num>
  <w:num w:numId="9">
    <w:abstractNumId w:val="11"/>
  </w:num>
  <w:num w:numId="10">
    <w:abstractNumId w:val="15"/>
  </w:num>
  <w:num w:numId="11">
    <w:abstractNumId w:val="9"/>
  </w:num>
  <w:num w:numId="12">
    <w:abstractNumId w:val="13"/>
  </w:num>
  <w:num w:numId="13">
    <w:abstractNumId w:val="5"/>
  </w:num>
  <w:num w:numId="14">
    <w:abstractNumId w:val="4"/>
  </w:num>
  <w:num w:numId="15">
    <w:abstractNumId w:val="2"/>
  </w:num>
  <w:num w:numId="16">
    <w:abstractNumId w:val="17"/>
  </w:num>
  <w:num w:numId="17">
    <w:abstractNumId w:val="8"/>
  </w:num>
  <w:num w:numId="18">
    <w:abstractNumId w:val="20"/>
  </w:num>
  <w:num w:numId="19">
    <w:abstractNumId w:val="16"/>
  </w:num>
  <w:num w:numId="20">
    <w:abstractNumId w:val="19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DE74CC"/>
    <w:rsid w:val="00002430"/>
    <w:rsid w:val="00013D7D"/>
    <w:rsid w:val="0003188C"/>
    <w:rsid w:val="00033AFD"/>
    <w:rsid w:val="00050E2F"/>
    <w:rsid w:val="00053CE3"/>
    <w:rsid w:val="0006020D"/>
    <w:rsid w:val="000657AE"/>
    <w:rsid w:val="00086677"/>
    <w:rsid w:val="00095C50"/>
    <w:rsid w:val="000A271C"/>
    <w:rsid w:val="000B053C"/>
    <w:rsid w:val="000C5000"/>
    <w:rsid w:val="000C7B96"/>
    <w:rsid w:val="000D4CFE"/>
    <w:rsid w:val="000E081C"/>
    <w:rsid w:val="000F0AE8"/>
    <w:rsid w:val="001265D1"/>
    <w:rsid w:val="00147818"/>
    <w:rsid w:val="0016389E"/>
    <w:rsid w:val="00175596"/>
    <w:rsid w:val="001873F2"/>
    <w:rsid w:val="001A5738"/>
    <w:rsid w:val="001B5B7A"/>
    <w:rsid w:val="001E0EC4"/>
    <w:rsid w:val="00224BEE"/>
    <w:rsid w:val="00225E10"/>
    <w:rsid w:val="00247063"/>
    <w:rsid w:val="0025089F"/>
    <w:rsid w:val="00285194"/>
    <w:rsid w:val="002A1EF8"/>
    <w:rsid w:val="002A30EC"/>
    <w:rsid w:val="002A470A"/>
    <w:rsid w:val="002D5F11"/>
    <w:rsid w:val="002E6191"/>
    <w:rsid w:val="002F4EBF"/>
    <w:rsid w:val="002F5054"/>
    <w:rsid w:val="002F58C8"/>
    <w:rsid w:val="0031517A"/>
    <w:rsid w:val="003217FE"/>
    <w:rsid w:val="00324339"/>
    <w:rsid w:val="0035565B"/>
    <w:rsid w:val="00367D72"/>
    <w:rsid w:val="00367ECF"/>
    <w:rsid w:val="00376A90"/>
    <w:rsid w:val="00381494"/>
    <w:rsid w:val="003C792D"/>
    <w:rsid w:val="003D55DC"/>
    <w:rsid w:val="0043514C"/>
    <w:rsid w:val="00463B1E"/>
    <w:rsid w:val="004737D5"/>
    <w:rsid w:val="00480B35"/>
    <w:rsid w:val="004852A6"/>
    <w:rsid w:val="004867AC"/>
    <w:rsid w:val="004907C6"/>
    <w:rsid w:val="004B32DE"/>
    <w:rsid w:val="004C3AA4"/>
    <w:rsid w:val="004E0259"/>
    <w:rsid w:val="004E6854"/>
    <w:rsid w:val="004F3A7B"/>
    <w:rsid w:val="00510DAD"/>
    <w:rsid w:val="005229EA"/>
    <w:rsid w:val="00545A59"/>
    <w:rsid w:val="005723D8"/>
    <w:rsid w:val="00574F19"/>
    <w:rsid w:val="005A4A23"/>
    <w:rsid w:val="005B3A22"/>
    <w:rsid w:val="005B7205"/>
    <w:rsid w:val="005C57B2"/>
    <w:rsid w:val="005C7514"/>
    <w:rsid w:val="005D16AD"/>
    <w:rsid w:val="005D55AC"/>
    <w:rsid w:val="005E1446"/>
    <w:rsid w:val="005F2092"/>
    <w:rsid w:val="005F4A57"/>
    <w:rsid w:val="005F6A67"/>
    <w:rsid w:val="00607FA8"/>
    <w:rsid w:val="00610B1B"/>
    <w:rsid w:val="00614A66"/>
    <w:rsid w:val="00650EE6"/>
    <w:rsid w:val="006652C7"/>
    <w:rsid w:val="00667F2C"/>
    <w:rsid w:val="006726C5"/>
    <w:rsid w:val="00672979"/>
    <w:rsid w:val="00672DDD"/>
    <w:rsid w:val="00695301"/>
    <w:rsid w:val="006B21A5"/>
    <w:rsid w:val="006C0F9F"/>
    <w:rsid w:val="006C3CE4"/>
    <w:rsid w:val="006D5F9F"/>
    <w:rsid w:val="006E4982"/>
    <w:rsid w:val="00710FD3"/>
    <w:rsid w:val="007645F6"/>
    <w:rsid w:val="007808CD"/>
    <w:rsid w:val="007818C5"/>
    <w:rsid w:val="00784A35"/>
    <w:rsid w:val="00784E0E"/>
    <w:rsid w:val="00796860"/>
    <w:rsid w:val="007B106A"/>
    <w:rsid w:val="007E0C64"/>
    <w:rsid w:val="007E3BAA"/>
    <w:rsid w:val="007E54D7"/>
    <w:rsid w:val="00800242"/>
    <w:rsid w:val="00801693"/>
    <w:rsid w:val="00802FC3"/>
    <w:rsid w:val="008116BB"/>
    <w:rsid w:val="00812597"/>
    <w:rsid w:val="008169B7"/>
    <w:rsid w:val="00842FEA"/>
    <w:rsid w:val="008660F5"/>
    <w:rsid w:val="00873FEF"/>
    <w:rsid w:val="00875E8F"/>
    <w:rsid w:val="008924FE"/>
    <w:rsid w:val="008A2BC1"/>
    <w:rsid w:val="008B0029"/>
    <w:rsid w:val="008D7E69"/>
    <w:rsid w:val="0091067D"/>
    <w:rsid w:val="0093511A"/>
    <w:rsid w:val="009572FA"/>
    <w:rsid w:val="009672BF"/>
    <w:rsid w:val="00980894"/>
    <w:rsid w:val="0099313B"/>
    <w:rsid w:val="00994316"/>
    <w:rsid w:val="00994988"/>
    <w:rsid w:val="009A0612"/>
    <w:rsid w:val="009A3031"/>
    <w:rsid w:val="009B7E05"/>
    <w:rsid w:val="009D193A"/>
    <w:rsid w:val="00A22BEB"/>
    <w:rsid w:val="00A81F2C"/>
    <w:rsid w:val="00A8512B"/>
    <w:rsid w:val="00AB19D5"/>
    <w:rsid w:val="00AC018D"/>
    <w:rsid w:val="00AC32DF"/>
    <w:rsid w:val="00AD1B2C"/>
    <w:rsid w:val="00AD7B3E"/>
    <w:rsid w:val="00AE73F5"/>
    <w:rsid w:val="00B17451"/>
    <w:rsid w:val="00B24B17"/>
    <w:rsid w:val="00B40731"/>
    <w:rsid w:val="00B64340"/>
    <w:rsid w:val="00B70F5C"/>
    <w:rsid w:val="00BC2390"/>
    <w:rsid w:val="00BD124B"/>
    <w:rsid w:val="00BD158F"/>
    <w:rsid w:val="00BF0E1D"/>
    <w:rsid w:val="00BF30B8"/>
    <w:rsid w:val="00C0004C"/>
    <w:rsid w:val="00C02D13"/>
    <w:rsid w:val="00C14F66"/>
    <w:rsid w:val="00C421BD"/>
    <w:rsid w:val="00C731B9"/>
    <w:rsid w:val="00C834B0"/>
    <w:rsid w:val="00C9182A"/>
    <w:rsid w:val="00C9260F"/>
    <w:rsid w:val="00CD437D"/>
    <w:rsid w:val="00CE6918"/>
    <w:rsid w:val="00CF1FBE"/>
    <w:rsid w:val="00D021F6"/>
    <w:rsid w:val="00D15FF7"/>
    <w:rsid w:val="00D26F41"/>
    <w:rsid w:val="00D30BE4"/>
    <w:rsid w:val="00D353D3"/>
    <w:rsid w:val="00D7132D"/>
    <w:rsid w:val="00DC38B2"/>
    <w:rsid w:val="00DE63DA"/>
    <w:rsid w:val="00DE74CC"/>
    <w:rsid w:val="00E00716"/>
    <w:rsid w:val="00E1679C"/>
    <w:rsid w:val="00E34C6E"/>
    <w:rsid w:val="00E36D9F"/>
    <w:rsid w:val="00E5214A"/>
    <w:rsid w:val="00E522B2"/>
    <w:rsid w:val="00E63A5E"/>
    <w:rsid w:val="00E836E0"/>
    <w:rsid w:val="00E92B53"/>
    <w:rsid w:val="00E94E1D"/>
    <w:rsid w:val="00EA27D9"/>
    <w:rsid w:val="00EA7053"/>
    <w:rsid w:val="00EB0BCE"/>
    <w:rsid w:val="00EB3AF9"/>
    <w:rsid w:val="00EB4C52"/>
    <w:rsid w:val="00EC09D3"/>
    <w:rsid w:val="00EC624E"/>
    <w:rsid w:val="00ED5FEF"/>
    <w:rsid w:val="00EF622F"/>
    <w:rsid w:val="00F259FE"/>
    <w:rsid w:val="00F31007"/>
    <w:rsid w:val="00F31D3E"/>
    <w:rsid w:val="00F350EB"/>
    <w:rsid w:val="00F561F1"/>
    <w:rsid w:val="00F73ED8"/>
    <w:rsid w:val="00FB4AF5"/>
    <w:rsid w:val="00FD0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74CC"/>
  </w:style>
  <w:style w:type="paragraph" w:styleId="Nadpis1">
    <w:name w:val="heading 1"/>
    <w:basedOn w:val="Normln"/>
    <w:next w:val="Normln"/>
    <w:qFormat/>
    <w:rsid w:val="00DE74CC"/>
    <w:pPr>
      <w:keepNext/>
      <w:spacing w:before="360" w:after="240"/>
      <w:jc w:val="center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"/>
    <w:next w:val="Normln"/>
    <w:qFormat/>
    <w:rsid w:val="00DE74CC"/>
    <w:pPr>
      <w:keepNext/>
      <w:outlineLvl w:val="1"/>
    </w:pPr>
    <w:rPr>
      <w:sz w:val="24"/>
    </w:rPr>
  </w:style>
  <w:style w:type="paragraph" w:styleId="Nadpis4">
    <w:name w:val="heading 4"/>
    <w:basedOn w:val="Normln"/>
    <w:next w:val="Normln"/>
    <w:qFormat/>
    <w:rsid w:val="00DE74CC"/>
    <w:pPr>
      <w:keepNext/>
      <w:outlineLvl w:val="3"/>
    </w:pPr>
    <w:rPr>
      <w:sz w:val="32"/>
    </w:rPr>
  </w:style>
  <w:style w:type="paragraph" w:styleId="Nadpis9">
    <w:name w:val="heading 9"/>
    <w:basedOn w:val="Normln"/>
    <w:next w:val="Normln"/>
    <w:qFormat/>
    <w:rsid w:val="00DE74CC"/>
    <w:pPr>
      <w:keepNext/>
      <w:tabs>
        <w:tab w:val="left" w:pos="6237"/>
      </w:tabs>
      <w:ind w:left="851"/>
      <w:jc w:val="both"/>
      <w:outlineLvl w:val="8"/>
    </w:pPr>
    <w:rPr>
      <w:rFonts w:ascii="Arial" w:hAnsi="Arial" w:cs="Arial"/>
      <w:b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E74C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E74C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E74CC"/>
  </w:style>
  <w:style w:type="paragraph" w:styleId="Zkladntext3">
    <w:name w:val="Body Text 3"/>
    <w:basedOn w:val="Normln"/>
    <w:rsid w:val="00DE74CC"/>
    <w:rPr>
      <w:sz w:val="24"/>
    </w:rPr>
  </w:style>
  <w:style w:type="paragraph" w:styleId="Zkladntext">
    <w:name w:val="Body Text"/>
    <w:basedOn w:val="Normln"/>
    <w:rsid w:val="00DE74CC"/>
    <w:rPr>
      <w:sz w:val="24"/>
    </w:rPr>
  </w:style>
  <w:style w:type="paragraph" w:customStyle="1" w:styleId="Zkladntext21">
    <w:name w:val="Základní text 21"/>
    <w:basedOn w:val="Normln"/>
    <w:rsid w:val="00DE74CC"/>
    <w:pPr>
      <w:widowControl w:val="0"/>
      <w:spacing w:before="120" w:line="240" w:lineRule="atLeast"/>
      <w:ind w:left="284" w:hanging="284"/>
      <w:jc w:val="both"/>
    </w:pPr>
    <w:rPr>
      <w:sz w:val="24"/>
    </w:rPr>
  </w:style>
  <w:style w:type="paragraph" w:styleId="Zkladntext2">
    <w:name w:val="Body Text 2"/>
    <w:basedOn w:val="Normln"/>
    <w:rsid w:val="00DE74CC"/>
    <w:rPr>
      <w:rFonts w:ascii="Arial" w:hAnsi="Arial" w:cs="Arial"/>
      <w:sz w:val="22"/>
      <w:szCs w:val="24"/>
    </w:rPr>
  </w:style>
  <w:style w:type="paragraph" w:customStyle="1" w:styleId="Styl2">
    <w:name w:val="Styl2"/>
    <w:basedOn w:val="Zkladntext"/>
    <w:rsid w:val="00DE74CC"/>
    <w:pPr>
      <w:numPr>
        <w:numId w:val="4"/>
      </w:numPr>
      <w:tabs>
        <w:tab w:val="left" w:pos="426"/>
      </w:tabs>
      <w:spacing w:before="120"/>
      <w:jc w:val="both"/>
    </w:pPr>
    <w:rPr>
      <w:rFonts w:ascii="Arial" w:hAnsi="Arial" w:cs="Arial"/>
      <w:sz w:val="22"/>
      <w:szCs w:val="19"/>
    </w:rPr>
  </w:style>
  <w:style w:type="character" w:styleId="Siln">
    <w:name w:val="Strong"/>
    <w:qFormat/>
    <w:rsid w:val="00DE74CC"/>
    <w:rPr>
      <w:b/>
      <w:bCs/>
    </w:rPr>
  </w:style>
  <w:style w:type="paragraph" w:styleId="Zkladntextodsazen">
    <w:name w:val="Body Text Indent"/>
    <w:basedOn w:val="Normln"/>
    <w:link w:val="ZkladntextodsazenChar"/>
    <w:rsid w:val="00053CE3"/>
    <w:pPr>
      <w:spacing w:after="120"/>
      <w:ind w:left="283"/>
    </w:pPr>
  </w:style>
  <w:style w:type="paragraph" w:styleId="Zkladntextodsazen2">
    <w:name w:val="Body Text Indent 2"/>
    <w:basedOn w:val="Normln"/>
    <w:rsid w:val="00095C50"/>
    <w:pPr>
      <w:spacing w:after="120" w:line="480" w:lineRule="auto"/>
      <w:ind w:left="283"/>
    </w:pPr>
  </w:style>
  <w:style w:type="paragraph" w:customStyle="1" w:styleId="AHText">
    <w:name w:val="AHŘ Text"/>
    <w:basedOn w:val="Normln"/>
    <w:rsid w:val="00E00716"/>
    <w:pPr>
      <w:spacing w:before="220"/>
      <w:jc w:val="both"/>
    </w:pPr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AD1B2C"/>
  </w:style>
  <w:style w:type="paragraph" w:styleId="Odstavecseseznamem">
    <w:name w:val="List Paragraph"/>
    <w:basedOn w:val="Normln"/>
    <w:uiPriority w:val="34"/>
    <w:qFormat/>
    <w:rsid w:val="006B21A5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ED5FE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D5FEF"/>
  </w:style>
  <w:style w:type="character" w:customStyle="1" w:styleId="TextkomenteChar">
    <w:name w:val="Text komentáře Char"/>
    <w:basedOn w:val="Standardnpsmoodstavce"/>
    <w:link w:val="Textkomente"/>
    <w:semiHidden/>
    <w:rsid w:val="00ED5FEF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D5F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D5FEF"/>
    <w:rPr>
      <w:b/>
      <w:bCs/>
    </w:rPr>
  </w:style>
  <w:style w:type="paragraph" w:styleId="Revize">
    <w:name w:val="Revision"/>
    <w:hidden/>
    <w:uiPriority w:val="99"/>
    <w:semiHidden/>
    <w:rsid w:val="00ED5FEF"/>
  </w:style>
  <w:style w:type="paragraph" w:styleId="Textbubliny">
    <w:name w:val="Balloon Text"/>
    <w:basedOn w:val="Normln"/>
    <w:link w:val="TextbublinyChar"/>
    <w:semiHidden/>
    <w:unhideWhenUsed/>
    <w:rsid w:val="00ED5F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ED5FE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0657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1910</Words>
  <Characters>11272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DIAMO, státní podnik, odštěpný závod ODRA</Company>
  <LinksUpToDate>false</LinksUpToDate>
  <CharactersWithSpaces>13156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PC505600022</dc:creator>
  <cp:lastModifiedBy>odra</cp:lastModifiedBy>
  <cp:revision>2</cp:revision>
  <cp:lastPrinted>2016-11-07T07:49:00Z</cp:lastPrinted>
  <dcterms:created xsi:type="dcterms:W3CDTF">2016-12-14T08:51:00Z</dcterms:created>
  <dcterms:modified xsi:type="dcterms:W3CDTF">2016-12-14T08:51:00Z</dcterms:modified>
</cp:coreProperties>
</file>