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E3" w:rsidRDefault="000701E3" w:rsidP="00FB65EC">
      <w:pPr>
        <w:suppressAutoHyphens/>
        <w:spacing w:after="0"/>
        <w:jc w:val="center"/>
        <w:rPr>
          <w:rFonts w:ascii="Calibri" w:eastAsia="Times New Roman" w:hAnsi="Calibri" w:cs="Calibri"/>
          <w:b/>
          <w:caps/>
          <w:sz w:val="56"/>
          <w:szCs w:val="56"/>
          <w:lang w:eastAsia="cs-CZ"/>
        </w:rPr>
      </w:pPr>
    </w:p>
    <w:p w:rsidR="00FB65EC" w:rsidRPr="00FB65EC" w:rsidRDefault="00FB65EC" w:rsidP="00FB65EC">
      <w:pPr>
        <w:suppressAutoHyphens/>
        <w:spacing w:after="0"/>
        <w:jc w:val="center"/>
        <w:rPr>
          <w:rFonts w:ascii="Calibri" w:eastAsia="Times New Roman" w:hAnsi="Calibri" w:cs="Calibri"/>
          <w:b/>
          <w:caps/>
          <w:sz w:val="56"/>
          <w:szCs w:val="56"/>
          <w:lang w:eastAsia="ar-SA"/>
        </w:rPr>
      </w:pPr>
      <w:r w:rsidRPr="00FB65EC">
        <w:rPr>
          <w:rFonts w:ascii="Calibri" w:eastAsia="Times New Roman" w:hAnsi="Calibri" w:cs="Calibri"/>
          <w:b/>
          <w:caps/>
          <w:sz w:val="56"/>
          <w:szCs w:val="56"/>
          <w:lang w:eastAsia="cs-CZ"/>
        </w:rPr>
        <w:t xml:space="preserve">SMLOUVA O DÍLO </w:t>
      </w:r>
    </w:p>
    <w:p w:rsidR="00FB65EC" w:rsidRPr="00FB65EC" w:rsidRDefault="00FB65EC" w:rsidP="00FB65EC">
      <w:pPr>
        <w:spacing w:after="0"/>
        <w:jc w:val="center"/>
        <w:rPr>
          <w:rFonts w:ascii="Calibri" w:eastAsia="Times New Roman" w:hAnsi="Calibri" w:cs="Calibri"/>
          <w:bCs/>
          <w:lang w:eastAsia="cs-CZ"/>
        </w:rPr>
      </w:pPr>
    </w:p>
    <w:p w:rsidR="0044072C" w:rsidRPr="00E32D44" w:rsidRDefault="0044072C" w:rsidP="0044072C">
      <w:pPr>
        <w:jc w:val="center"/>
        <w:rPr>
          <w:rFonts w:ascii="Calibri" w:hAnsi="Calibri" w:cs="Calibri"/>
          <w:bCs/>
        </w:rPr>
      </w:pPr>
      <w:r w:rsidRPr="00E32D44">
        <w:rPr>
          <w:rFonts w:ascii="Calibri" w:hAnsi="Calibri" w:cs="Calibri"/>
          <w:bCs/>
        </w:rPr>
        <w:t xml:space="preserve">uzavřená </w:t>
      </w:r>
      <w:r>
        <w:rPr>
          <w:rFonts w:ascii="Calibri" w:hAnsi="Calibri" w:cs="Calibri"/>
          <w:bCs/>
        </w:rPr>
        <w:t xml:space="preserve">podle právního řádu České republiky v souladu s ustanovením § 2586 a </w:t>
      </w:r>
      <w:proofErr w:type="spellStart"/>
      <w:r>
        <w:rPr>
          <w:rFonts w:ascii="Calibri" w:hAnsi="Calibri" w:cs="Calibri"/>
          <w:bCs/>
        </w:rPr>
        <w:t>násl</w:t>
      </w:r>
      <w:proofErr w:type="spellEnd"/>
      <w:r>
        <w:rPr>
          <w:rFonts w:ascii="Calibri" w:hAnsi="Calibri" w:cs="Calibri"/>
          <w:bCs/>
        </w:rPr>
        <w:t xml:space="preserve">. </w:t>
      </w:r>
      <w:r w:rsidRPr="00E32D44">
        <w:rPr>
          <w:rFonts w:ascii="Calibri" w:hAnsi="Calibri" w:cs="Calibri"/>
          <w:bCs/>
        </w:rPr>
        <w:t>zákona č.</w:t>
      </w:r>
      <w:r>
        <w:rPr>
          <w:rFonts w:ascii="Calibri" w:hAnsi="Calibri" w:cs="Calibri"/>
          <w:bCs/>
        </w:rPr>
        <w:t xml:space="preserve"> 89</w:t>
      </w:r>
      <w:r w:rsidRPr="00E32D44">
        <w:rPr>
          <w:rFonts w:ascii="Calibri" w:hAnsi="Calibri" w:cs="Calibri"/>
          <w:bCs/>
        </w:rPr>
        <w:t>/</w:t>
      </w:r>
      <w:r>
        <w:rPr>
          <w:rFonts w:ascii="Calibri" w:hAnsi="Calibri" w:cs="Calibri"/>
          <w:bCs/>
        </w:rPr>
        <w:t>2012</w:t>
      </w:r>
      <w:r w:rsidRPr="00E32D44">
        <w:rPr>
          <w:rFonts w:ascii="Calibri" w:hAnsi="Calibri" w:cs="Calibri"/>
          <w:bCs/>
        </w:rPr>
        <w:t xml:space="preserve"> Sb.,</w:t>
      </w:r>
      <w:r>
        <w:rPr>
          <w:rFonts w:ascii="Calibri" w:hAnsi="Calibri" w:cs="Calibri"/>
          <w:bCs/>
        </w:rPr>
        <w:t xml:space="preserve"> Občanský zákoník (dále též jako „Občanský zákoník“) mezi:</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4712D3">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SMLUVNÍ STRANY</w:t>
      </w:r>
    </w:p>
    <w:p w:rsidR="00FB65EC" w:rsidRPr="00FB65EC" w:rsidRDefault="00FB65EC" w:rsidP="00FB65EC">
      <w:pPr>
        <w:suppressAutoHyphens/>
        <w:spacing w:after="0"/>
        <w:rPr>
          <w:rFonts w:ascii="Calibri" w:eastAsia="Times New Roman" w:hAnsi="Calibri" w:cs="Calibri"/>
          <w:bCs/>
          <w:szCs w:val="24"/>
          <w:lang w:eastAsia="ar-SA"/>
        </w:rPr>
      </w:pPr>
    </w:p>
    <w:p w:rsidR="00FB65EC" w:rsidRPr="00FB65EC" w:rsidRDefault="00FB65EC" w:rsidP="00FB65EC">
      <w:pPr>
        <w:spacing w:after="0" w:line="240" w:lineRule="auto"/>
        <w:jc w:val="both"/>
        <w:rPr>
          <w:rFonts w:ascii="Calibri" w:eastAsia="Times New Roman" w:hAnsi="Calibri" w:cs="Calibri"/>
          <w:b/>
          <w:bCs/>
          <w:szCs w:val="24"/>
          <w:lang w:eastAsia="ar-SA"/>
        </w:rPr>
      </w:pPr>
      <w:r w:rsidRPr="00FB65EC">
        <w:rPr>
          <w:rFonts w:ascii="Calibri" w:eastAsia="Times New Roman" w:hAnsi="Calibri" w:cs="Calibri"/>
          <w:b/>
          <w:bCs/>
          <w:szCs w:val="24"/>
          <w:lang w:eastAsia="ar-SA"/>
        </w:rPr>
        <w:t xml:space="preserve">1. </w:t>
      </w:r>
      <w:r w:rsidR="005A7726">
        <w:rPr>
          <w:rFonts w:ascii="Calibri" w:eastAsia="Times New Roman" w:hAnsi="Calibri" w:cs="Calibri"/>
          <w:b/>
          <w:bCs/>
          <w:szCs w:val="24"/>
          <w:lang w:eastAsia="ar-SA"/>
        </w:rPr>
        <w:t xml:space="preserve">Střední průmyslová škola strojnická a Střední odborná škola prof. </w:t>
      </w:r>
      <w:proofErr w:type="spellStart"/>
      <w:r w:rsidR="005A7726">
        <w:rPr>
          <w:rFonts w:ascii="Calibri" w:eastAsia="Times New Roman" w:hAnsi="Calibri" w:cs="Calibri"/>
          <w:b/>
          <w:bCs/>
          <w:szCs w:val="24"/>
          <w:lang w:eastAsia="ar-SA"/>
        </w:rPr>
        <w:t>Švejcara</w:t>
      </w:r>
      <w:proofErr w:type="spellEnd"/>
      <w:r w:rsidR="005A7726">
        <w:rPr>
          <w:rFonts w:ascii="Calibri" w:eastAsia="Times New Roman" w:hAnsi="Calibri" w:cs="Calibri"/>
          <w:b/>
          <w:bCs/>
          <w:szCs w:val="24"/>
          <w:lang w:eastAsia="ar-SA"/>
        </w:rPr>
        <w:t>, Plzeň, Klatovská 109</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Sídlo</w:t>
      </w:r>
      <w:r w:rsidR="00732F5D">
        <w:rPr>
          <w:rFonts w:ascii="Calibri" w:eastAsia="Times New Roman" w:hAnsi="Calibri" w:cs="Calibri"/>
          <w:bCs/>
          <w:szCs w:val="24"/>
          <w:lang w:eastAsia="ar-SA"/>
        </w:rPr>
        <w:t xml:space="preserve">: </w:t>
      </w:r>
      <w:r w:rsidR="005A7726">
        <w:rPr>
          <w:rFonts w:ascii="Calibri" w:eastAsia="Times New Roman" w:hAnsi="Calibri" w:cs="Calibri"/>
          <w:bCs/>
          <w:szCs w:val="24"/>
          <w:lang w:eastAsia="ar-SA"/>
        </w:rPr>
        <w:t>Klatovská třída 1615</w:t>
      </w:r>
      <w:r w:rsidR="00891D21">
        <w:rPr>
          <w:rFonts w:ascii="Calibri" w:eastAsia="Times New Roman" w:hAnsi="Calibri" w:cs="Calibri"/>
          <w:bCs/>
          <w:szCs w:val="24"/>
          <w:lang w:eastAsia="ar-SA"/>
        </w:rPr>
        <w:t>/109,</w:t>
      </w:r>
      <w:r w:rsidR="00D72BD1">
        <w:rPr>
          <w:rFonts w:ascii="Calibri" w:eastAsia="Times New Roman" w:hAnsi="Calibri" w:cs="Calibri"/>
          <w:bCs/>
          <w:szCs w:val="24"/>
          <w:lang w:eastAsia="ar-SA"/>
        </w:rPr>
        <w:t xml:space="preserve"> </w:t>
      </w:r>
      <w:r w:rsidR="00891D21">
        <w:rPr>
          <w:rFonts w:ascii="Calibri" w:eastAsia="Times New Roman" w:hAnsi="Calibri" w:cs="Calibri"/>
          <w:bCs/>
          <w:szCs w:val="24"/>
          <w:lang w:eastAsia="ar-SA"/>
        </w:rPr>
        <w:t>301 00 Plzeň</w:t>
      </w:r>
    </w:p>
    <w:p w:rsidR="00FB65EC" w:rsidRPr="00FB65EC" w:rsidRDefault="00732F5D" w:rsidP="00FB65EC">
      <w:pPr>
        <w:spacing w:after="0" w:line="240" w:lineRule="auto"/>
        <w:jc w:val="both"/>
        <w:rPr>
          <w:rFonts w:ascii="Calibri" w:eastAsia="Times New Roman" w:hAnsi="Calibri" w:cs="Calibri"/>
          <w:bCs/>
          <w:szCs w:val="24"/>
          <w:lang w:eastAsia="ar-SA"/>
        </w:rPr>
      </w:pPr>
      <w:r>
        <w:rPr>
          <w:rFonts w:ascii="Calibri" w:eastAsia="Times New Roman" w:hAnsi="Calibri" w:cs="Calibri"/>
          <w:bCs/>
          <w:szCs w:val="24"/>
          <w:lang w:eastAsia="ar-SA"/>
        </w:rPr>
        <w:t xml:space="preserve">IČO: </w:t>
      </w:r>
      <w:r w:rsidR="005A7726">
        <w:rPr>
          <w:rFonts w:ascii="Calibri" w:eastAsia="Times New Roman" w:hAnsi="Calibri" w:cs="Calibri"/>
          <w:bCs/>
          <w:szCs w:val="24"/>
          <w:lang w:eastAsia="ar-SA"/>
        </w:rPr>
        <w:t>69457425</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Zastoup</w:t>
      </w:r>
      <w:r w:rsidR="00732F5D">
        <w:rPr>
          <w:rFonts w:ascii="Calibri" w:eastAsia="Times New Roman" w:hAnsi="Calibri" w:cs="Calibri"/>
          <w:bCs/>
          <w:szCs w:val="24"/>
          <w:lang w:eastAsia="ar-SA"/>
        </w:rPr>
        <w:t xml:space="preserve">ený: </w:t>
      </w:r>
      <w:r w:rsidR="005A7726">
        <w:rPr>
          <w:rFonts w:ascii="Calibri" w:eastAsia="Times New Roman" w:hAnsi="Calibri" w:cs="Calibri"/>
          <w:bCs/>
          <w:szCs w:val="24"/>
          <w:lang w:eastAsia="ar-SA"/>
        </w:rPr>
        <w:t>Ing. Rostislavem Študentem</w:t>
      </w:r>
      <w:r w:rsidR="00732F5D">
        <w:rPr>
          <w:rFonts w:ascii="Calibri" w:eastAsia="Times New Roman" w:hAnsi="Calibri" w:cs="Calibri"/>
          <w:bCs/>
          <w:szCs w:val="24"/>
          <w:lang w:eastAsia="ar-SA"/>
        </w:rPr>
        <w:t>, ředitelem školy</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E-mail: </w:t>
      </w:r>
      <w:hyperlink r:id="rId8" w:history="1">
        <w:r w:rsidR="005A7726" w:rsidRPr="0012335A">
          <w:rPr>
            <w:rStyle w:val="Hypertextovodkaz"/>
            <w:rFonts w:ascii="Calibri" w:eastAsia="Calibri" w:hAnsi="Calibri" w:cs="Times New Roman"/>
          </w:rPr>
          <w:t>reditel@spstrplz.cz</w:t>
        </w:r>
      </w:hyperlink>
    </w:p>
    <w:p w:rsidR="00FB65EC" w:rsidRPr="00FB65EC" w:rsidRDefault="0007686D" w:rsidP="00FB65EC">
      <w:pPr>
        <w:spacing w:after="0" w:line="240" w:lineRule="auto"/>
        <w:jc w:val="both"/>
        <w:rPr>
          <w:rFonts w:ascii="Calibri" w:eastAsia="Times New Roman" w:hAnsi="Calibri" w:cs="Calibri"/>
          <w:bCs/>
          <w:szCs w:val="24"/>
          <w:lang w:eastAsia="ar-SA"/>
        </w:rPr>
      </w:pPr>
      <w:r>
        <w:rPr>
          <w:rFonts w:ascii="Calibri" w:eastAsia="Times New Roman" w:hAnsi="Calibri" w:cs="Calibri"/>
          <w:bCs/>
          <w:szCs w:val="24"/>
          <w:lang w:eastAsia="ar-SA"/>
        </w:rPr>
        <w:t>Tel.: +420 377</w:t>
      </w:r>
      <w:r w:rsidR="005A7726">
        <w:rPr>
          <w:rFonts w:ascii="Calibri" w:eastAsia="Times New Roman" w:hAnsi="Calibri" w:cs="Calibri"/>
          <w:bCs/>
          <w:szCs w:val="24"/>
          <w:lang w:eastAsia="ar-SA"/>
        </w:rPr>
        <w:t> 423 378</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FB65EC">
      <w:pPr>
        <w:spacing w:after="0"/>
        <w:rPr>
          <w:rFonts w:ascii="Calibri" w:eastAsia="Times New Roman" w:hAnsi="Calibri" w:cs="Calibri"/>
          <w:szCs w:val="24"/>
          <w:lang w:eastAsia="cs-CZ"/>
        </w:rPr>
      </w:pPr>
      <w:r w:rsidRPr="00FB65EC">
        <w:rPr>
          <w:rFonts w:ascii="Calibri" w:eastAsia="Times New Roman" w:hAnsi="Calibri" w:cs="Calibri"/>
          <w:szCs w:val="24"/>
          <w:lang w:eastAsia="cs-CZ"/>
        </w:rPr>
        <w:t>(dále „Objednatel“)</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FB65EC">
      <w:pPr>
        <w:spacing w:after="0"/>
        <w:rPr>
          <w:rFonts w:ascii="Calibri" w:eastAsia="Times New Roman" w:hAnsi="Calibri" w:cs="Calibri"/>
          <w:szCs w:val="24"/>
          <w:lang w:eastAsia="cs-CZ"/>
        </w:rPr>
      </w:pPr>
      <w:r w:rsidRPr="00FB65EC">
        <w:rPr>
          <w:rFonts w:ascii="Calibri" w:eastAsia="Times New Roman" w:hAnsi="Calibri" w:cs="Calibri"/>
          <w:szCs w:val="24"/>
          <w:lang w:eastAsia="cs-CZ"/>
        </w:rPr>
        <w:t>a</w:t>
      </w:r>
    </w:p>
    <w:p w:rsidR="00FB65EC" w:rsidRPr="00FB65EC" w:rsidRDefault="00FB65EC" w:rsidP="00FB65EC">
      <w:pPr>
        <w:spacing w:after="0" w:line="240" w:lineRule="auto"/>
        <w:jc w:val="both"/>
        <w:rPr>
          <w:rFonts w:ascii="Calibri" w:eastAsia="Times New Roman" w:hAnsi="Calibri" w:cs="Calibri"/>
          <w:b/>
          <w:bCs/>
          <w:szCs w:val="24"/>
          <w:lang w:eastAsia="ar-SA"/>
        </w:rPr>
      </w:pPr>
    </w:p>
    <w:p w:rsidR="00FB65EC" w:rsidRPr="00FB65EC" w:rsidRDefault="00FB65EC" w:rsidP="00FB65EC">
      <w:pPr>
        <w:suppressAutoHyphens/>
        <w:spacing w:after="0"/>
        <w:rPr>
          <w:rFonts w:ascii="Arial" w:eastAsia="Times New Roman" w:hAnsi="Arial" w:cs="Times New Roman"/>
          <w:b/>
          <w:szCs w:val="24"/>
          <w:lang w:eastAsia="ar-SA"/>
        </w:rPr>
      </w:pPr>
      <w:r w:rsidRPr="00FB65EC">
        <w:rPr>
          <w:rFonts w:ascii="Calibri" w:eastAsia="Times New Roman" w:hAnsi="Calibri" w:cs="Calibri"/>
          <w:b/>
          <w:bCs/>
          <w:szCs w:val="24"/>
          <w:lang w:eastAsia="ar-SA"/>
        </w:rPr>
        <w:t xml:space="preserve">2. </w:t>
      </w:r>
      <w:r w:rsidR="00E96B69">
        <w:rPr>
          <w:rFonts w:ascii="Calibri" w:eastAsia="Times New Roman" w:hAnsi="Calibri" w:cs="Calibri"/>
          <w:b/>
          <w:bCs/>
          <w:szCs w:val="24"/>
          <w:lang w:eastAsia="ar-SA"/>
        </w:rPr>
        <w:t xml:space="preserve">SILBA – </w:t>
      </w:r>
      <w:proofErr w:type="spellStart"/>
      <w:r w:rsidR="00E96B69">
        <w:rPr>
          <w:rFonts w:ascii="Calibri" w:eastAsia="Times New Roman" w:hAnsi="Calibri" w:cs="Calibri"/>
          <w:b/>
          <w:bCs/>
          <w:szCs w:val="24"/>
          <w:lang w:eastAsia="ar-SA"/>
        </w:rPr>
        <w:t>Elstav</w:t>
      </w:r>
      <w:proofErr w:type="spellEnd"/>
      <w:r w:rsidR="00E96B69">
        <w:rPr>
          <w:rFonts w:ascii="Calibri" w:eastAsia="Times New Roman" w:hAnsi="Calibri" w:cs="Calibri"/>
          <w:b/>
          <w:bCs/>
          <w:szCs w:val="24"/>
          <w:lang w:eastAsia="ar-SA"/>
        </w:rPr>
        <w:t xml:space="preserve"> s.r.o.</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Sídlo: </w:t>
      </w:r>
      <w:r w:rsidR="00E96B69">
        <w:rPr>
          <w:rFonts w:ascii="Calibri" w:eastAsia="Calibri" w:hAnsi="Calibri" w:cs="Times New Roman"/>
          <w:b/>
        </w:rPr>
        <w:t xml:space="preserve">  Plzeňská 155, 326 00 </w:t>
      </w:r>
      <w:proofErr w:type="spellStart"/>
      <w:r w:rsidR="00E96B69">
        <w:rPr>
          <w:rFonts w:ascii="Calibri" w:eastAsia="Calibri" w:hAnsi="Calibri" w:cs="Times New Roman"/>
          <w:b/>
        </w:rPr>
        <w:t>Letkov</w:t>
      </w:r>
      <w:proofErr w:type="spellEnd"/>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IČO: </w:t>
      </w:r>
      <w:r w:rsidR="00E96B69">
        <w:rPr>
          <w:rFonts w:ascii="Calibri" w:eastAsia="Times New Roman" w:hAnsi="Calibri" w:cs="Calibri"/>
          <w:bCs/>
          <w:szCs w:val="24"/>
          <w:lang w:eastAsia="ar-SA"/>
        </w:rPr>
        <w:t xml:space="preserve">    </w:t>
      </w:r>
      <w:r w:rsidR="00E96B69">
        <w:rPr>
          <w:rFonts w:ascii="Calibri" w:eastAsia="Calibri" w:hAnsi="Calibri" w:cs="Times New Roman"/>
          <w:b/>
        </w:rPr>
        <w:t>64358844</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DIČ: </w:t>
      </w:r>
      <w:r w:rsidR="00E96B69">
        <w:rPr>
          <w:rFonts w:ascii="Calibri" w:eastAsia="Times New Roman" w:hAnsi="Calibri" w:cs="Calibri"/>
          <w:bCs/>
          <w:szCs w:val="24"/>
          <w:lang w:eastAsia="ar-SA"/>
        </w:rPr>
        <w:t xml:space="preserve">    </w:t>
      </w:r>
      <w:r w:rsidR="00E96B69">
        <w:rPr>
          <w:rFonts w:ascii="Calibri" w:eastAsia="Calibri" w:hAnsi="Calibri" w:cs="Times New Roman"/>
          <w:b/>
        </w:rPr>
        <w:t>CZ64358844</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Zápis v OR: </w:t>
      </w:r>
      <w:r w:rsidR="00E96B69">
        <w:rPr>
          <w:rFonts w:ascii="Calibri" w:eastAsia="Times New Roman" w:hAnsi="Calibri" w:cs="Calibri"/>
          <w:bCs/>
          <w:szCs w:val="24"/>
          <w:lang w:eastAsia="ar-SA"/>
        </w:rPr>
        <w:t xml:space="preserve">      </w:t>
      </w:r>
      <w:r w:rsidR="00E96B69">
        <w:rPr>
          <w:rFonts w:ascii="Calibri" w:eastAsia="Calibri" w:hAnsi="Calibri" w:cs="Times New Roman"/>
          <w:b/>
        </w:rPr>
        <w:t>vedený u KS v Plzni, oddíl C, vložka 6900</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Zastoupený:</w:t>
      </w:r>
      <w:r w:rsidR="00E96B69">
        <w:rPr>
          <w:rFonts w:ascii="Calibri" w:eastAsia="Times New Roman" w:hAnsi="Calibri" w:cs="Calibri"/>
          <w:bCs/>
          <w:szCs w:val="24"/>
          <w:lang w:eastAsia="ar-SA"/>
        </w:rPr>
        <w:t xml:space="preserve">   </w:t>
      </w:r>
      <w:r w:rsidRPr="00FB65EC">
        <w:rPr>
          <w:rFonts w:ascii="Calibri" w:eastAsia="Times New Roman" w:hAnsi="Calibri" w:cs="Calibri"/>
          <w:bCs/>
          <w:szCs w:val="24"/>
          <w:lang w:eastAsia="ar-SA"/>
        </w:rPr>
        <w:t xml:space="preserve"> </w:t>
      </w:r>
      <w:proofErr w:type="spellStart"/>
      <w:r w:rsidR="00E96B69">
        <w:rPr>
          <w:rFonts w:ascii="Calibri" w:eastAsia="Calibri" w:hAnsi="Calibri" w:cs="Times New Roman"/>
          <w:b/>
        </w:rPr>
        <w:t>Ing.Janem</w:t>
      </w:r>
      <w:proofErr w:type="spellEnd"/>
      <w:r w:rsidR="00E96B69">
        <w:rPr>
          <w:rFonts w:ascii="Calibri" w:eastAsia="Calibri" w:hAnsi="Calibri" w:cs="Times New Roman"/>
          <w:b/>
        </w:rPr>
        <w:t xml:space="preserve"> Jirkou, jednatelem </w:t>
      </w:r>
      <w:proofErr w:type="spellStart"/>
      <w:r w:rsidR="00E96B69">
        <w:rPr>
          <w:rFonts w:ascii="Calibri" w:eastAsia="Calibri" w:hAnsi="Calibri" w:cs="Times New Roman"/>
          <w:b/>
        </w:rPr>
        <w:t>spolenčosti</w:t>
      </w:r>
      <w:proofErr w:type="spellEnd"/>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E-mail: </w:t>
      </w:r>
      <w:r w:rsidR="00E96B69">
        <w:rPr>
          <w:rFonts w:ascii="Calibri" w:eastAsia="Times New Roman" w:hAnsi="Calibri" w:cs="Calibri"/>
          <w:bCs/>
          <w:szCs w:val="24"/>
          <w:lang w:eastAsia="ar-SA"/>
        </w:rPr>
        <w:t xml:space="preserve">              </w:t>
      </w:r>
      <w:r w:rsidR="00E96B69">
        <w:rPr>
          <w:rFonts w:ascii="Calibri" w:eastAsia="Calibri" w:hAnsi="Calibri" w:cs="Times New Roman"/>
          <w:b/>
        </w:rPr>
        <w:t>jjirka@silba.cz</w:t>
      </w:r>
    </w:p>
    <w:p w:rsidR="00FB65EC" w:rsidRPr="00FB65EC" w:rsidRDefault="00FB65EC" w:rsidP="00FB65EC">
      <w:pPr>
        <w:spacing w:after="0" w:line="240" w:lineRule="auto"/>
        <w:jc w:val="both"/>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Tel.: </w:t>
      </w:r>
      <w:r w:rsidR="00E96B69">
        <w:rPr>
          <w:rFonts w:ascii="Calibri" w:eastAsia="Times New Roman" w:hAnsi="Calibri" w:cs="Calibri"/>
          <w:bCs/>
          <w:szCs w:val="24"/>
          <w:lang w:eastAsia="ar-SA"/>
        </w:rPr>
        <w:t xml:space="preserve">                   </w:t>
      </w:r>
      <w:r w:rsidR="00E96B69">
        <w:rPr>
          <w:rFonts w:ascii="Calibri" w:eastAsia="Calibri" w:hAnsi="Calibri" w:cs="Times New Roman"/>
          <w:b/>
        </w:rPr>
        <w:t>377 459 000</w:t>
      </w:r>
    </w:p>
    <w:p w:rsidR="00FB65EC" w:rsidRPr="00FB65EC" w:rsidRDefault="00FB65EC" w:rsidP="00FB65EC">
      <w:pPr>
        <w:suppressAutoHyphens/>
        <w:spacing w:after="0"/>
        <w:rPr>
          <w:rFonts w:ascii="Calibri" w:eastAsia="Times New Roman" w:hAnsi="Calibri" w:cs="Calibri"/>
          <w:bCs/>
          <w:szCs w:val="24"/>
          <w:lang w:eastAsia="ar-SA"/>
        </w:rPr>
      </w:pPr>
      <w:r w:rsidRPr="00FB65EC">
        <w:rPr>
          <w:rFonts w:ascii="Calibri" w:eastAsia="Times New Roman" w:hAnsi="Calibri" w:cs="Calibri"/>
          <w:bCs/>
          <w:szCs w:val="24"/>
          <w:lang w:eastAsia="ar-SA"/>
        </w:rPr>
        <w:t xml:space="preserve">Bankovní spojení: </w:t>
      </w:r>
      <w:r w:rsidR="00E96B69">
        <w:rPr>
          <w:rFonts w:ascii="Calibri" w:eastAsia="Calibri" w:hAnsi="Calibri" w:cs="Times New Roman"/>
          <w:b/>
          <w:szCs w:val="24"/>
          <w:lang w:eastAsia="ar-SA"/>
        </w:rPr>
        <w:t xml:space="preserve">   24634570277/0100</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FB65EC">
      <w:pPr>
        <w:spacing w:after="0"/>
        <w:rPr>
          <w:rFonts w:ascii="Calibri" w:eastAsia="Times New Roman" w:hAnsi="Calibri" w:cs="Calibri"/>
          <w:szCs w:val="24"/>
          <w:lang w:eastAsia="cs-CZ"/>
        </w:rPr>
      </w:pPr>
      <w:r w:rsidRPr="00FB65EC">
        <w:rPr>
          <w:rFonts w:ascii="Calibri" w:eastAsia="Times New Roman" w:hAnsi="Calibri" w:cs="Calibri"/>
          <w:szCs w:val="24"/>
          <w:lang w:eastAsia="cs-CZ"/>
        </w:rPr>
        <w:t>(dále „Zhotovitel“)</w:t>
      </w:r>
    </w:p>
    <w:p w:rsidR="00FB65EC" w:rsidRPr="00FB65EC" w:rsidRDefault="00FB65EC" w:rsidP="00FB65EC">
      <w:pPr>
        <w:spacing w:after="0" w:line="240" w:lineRule="auto"/>
        <w:jc w:val="both"/>
        <w:rPr>
          <w:rFonts w:ascii="Calibri" w:eastAsia="Times New Roman" w:hAnsi="Calibri" w:cs="Calibri"/>
          <w:b/>
          <w:bCs/>
          <w:szCs w:val="24"/>
          <w:lang w:eastAsia="ar-SA"/>
        </w:rPr>
      </w:pPr>
    </w:p>
    <w:p w:rsidR="00FB65EC" w:rsidRPr="00FB65EC" w:rsidRDefault="00FB65EC" w:rsidP="00FB65EC">
      <w:pPr>
        <w:spacing w:after="0"/>
        <w:rPr>
          <w:rFonts w:ascii="Calibri" w:eastAsia="Times New Roman" w:hAnsi="Calibri" w:cs="Calibri"/>
          <w:b/>
          <w:szCs w:val="24"/>
          <w:lang w:eastAsia="cs-CZ"/>
        </w:rPr>
      </w:pPr>
    </w:p>
    <w:p w:rsidR="00FB65EC" w:rsidRPr="00FB65EC" w:rsidRDefault="00FB65EC" w:rsidP="00FB65EC">
      <w:pPr>
        <w:spacing w:after="0"/>
        <w:rPr>
          <w:rFonts w:ascii="Calibri" w:eastAsia="Times New Roman" w:hAnsi="Calibri" w:cs="Calibri"/>
          <w:szCs w:val="24"/>
          <w:lang w:eastAsia="cs-CZ"/>
        </w:rPr>
      </w:pPr>
      <w:r w:rsidRPr="00FB65EC">
        <w:rPr>
          <w:rFonts w:ascii="Calibri" w:eastAsia="Times New Roman" w:hAnsi="Calibri" w:cs="Calibri"/>
          <w:szCs w:val="24"/>
          <w:lang w:eastAsia="cs-CZ"/>
        </w:rPr>
        <w:t>uzavřeli níže uvedeného dne, měsíce a roku tuto smlouvu o dílo (dále jen „Smlouva“):</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4712D3">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ÚVODNÍ USTANOVENÍ</w:t>
      </w:r>
    </w:p>
    <w:p w:rsidR="00FB65EC" w:rsidRPr="00FB65EC" w:rsidRDefault="00FB65EC" w:rsidP="00FB65EC">
      <w:pPr>
        <w:spacing w:after="0"/>
        <w:rPr>
          <w:rFonts w:ascii="Calibri" w:eastAsia="Times New Roman" w:hAnsi="Calibri" w:cs="Calibri"/>
          <w:szCs w:val="24"/>
          <w:lang w:eastAsia="cs-CZ"/>
        </w:rPr>
      </w:pPr>
    </w:p>
    <w:p w:rsidR="00EA7B11" w:rsidRPr="006D4CB2" w:rsidRDefault="00FB65EC" w:rsidP="00EA7B11">
      <w:pPr>
        <w:pStyle w:val="Bezmezer"/>
        <w:ind w:left="426" w:hanging="426"/>
      </w:pPr>
      <w:r w:rsidRPr="00FB65EC">
        <w:rPr>
          <w:rFonts w:ascii="Calibri" w:eastAsia="Times New Roman" w:hAnsi="Calibri" w:cs="Calibri"/>
          <w:szCs w:val="24"/>
          <w:lang w:eastAsia="cs-CZ"/>
        </w:rPr>
        <w:t xml:space="preserve">2.1. Tato </w:t>
      </w:r>
      <w:r w:rsidRPr="00FB65EC">
        <w:rPr>
          <w:rFonts w:ascii="Calibri" w:eastAsia="Times New Roman" w:hAnsi="Calibri" w:cs="Calibri"/>
          <w:szCs w:val="24"/>
          <w:lang w:eastAsia="ar-SA"/>
        </w:rPr>
        <w:t xml:space="preserve">Smlouva se uzavírá na základě výsledku veřejné zakázky </w:t>
      </w:r>
      <w:r w:rsidR="00DD0A54">
        <w:rPr>
          <w:rFonts w:ascii="Calibri" w:eastAsia="Times New Roman" w:hAnsi="Calibri" w:cs="Calibri"/>
          <w:szCs w:val="24"/>
          <w:lang w:eastAsia="ar-SA"/>
        </w:rPr>
        <w:t xml:space="preserve">malého rozsahu </w:t>
      </w:r>
      <w:r w:rsidRPr="00FB65EC">
        <w:rPr>
          <w:rFonts w:ascii="Calibri" w:eastAsia="Times New Roman" w:hAnsi="Calibri" w:cs="Calibri"/>
          <w:szCs w:val="24"/>
          <w:lang w:eastAsia="ar-SA"/>
        </w:rPr>
        <w:t>na stavební práce s názvem „</w:t>
      </w:r>
      <w:r w:rsidR="002378A9">
        <w:rPr>
          <w:rFonts w:ascii="Calibri" w:eastAsia="Times New Roman" w:hAnsi="Calibri" w:cs="Calibri"/>
          <w:b/>
          <w:szCs w:val="24"/>
          <w:lang w:eastAsia="ar-SA"/>
        </w:rPr>
        <w:t xml:space="preserve">Úprava </w:t>
      </w:r>
      <w:r w:rsidR="003E0348">
        <w:rPr>
          <w:rFonts w:ascii="Calibri" w:eastAsia="Times New Roman" w:hAnsi="Calibri" w:cs="Calibri"/>
          <w:b/>
          <w:szCs w:val="24"/>
          <w:lang w:eastAsia="ar-SA"/>
        </w:rPr>
        <w:t>učebny programování CNC strojů</w:t>
      </w:r>
      <w:r w:rsidRPr="00FB65EC">
        <w:rPr>
          <w:rFonts w:ascii="Calibri" w:eastAsia="Times New Roman" w:hAnsi="Calibri" w:cs="Calibri"/>
          <w:szCs w:val="24"/>
          <w:lang w:eastAsia="ar-SA"/>
        </w:rPr>
        <w:t>“. Nabídka Zhotovitele byla Objednatelem jako zadavatelem veřejné zakázky vybrána jako nejvhodnější a tvoří závazný podklad pro uzavření této Smlouvy.</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Pr="00FB65EC">
        <w:rPr>
          <w:rFonts w:ascii="Calibri" w:eastAsia="Times New Roman" w:hAnsi="Calibri" w:cs="Calibri"/>
          <w:szCs w:val="24"/>
          <w:lang w:eastAsia="ar-SA"/>
        </w:rPr>
        <w:t xml:space="preserve"> Účelem veřejné zakázky a uzavření Smlouvy je </w:t>
      </w:r>
      <w:r w:rsidR="00EA7B11" w:rsidRPr="00EA7B11">
        <w:rPr>
          <w:rFonts w:ascii="Calibri" w:eastAsia="Times New Roman" w:hAnsi="Calibri" w:cs="Calibri"/>
          <w:szCs w:val="24"/>
          <w:lang w:eastAsia="ar-SA"/>
        </w:rPr>
        <w:t>sloučení stávající učebny a kabinetu do jednoho provozního celku - Učebna.</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snapToGrid w:val="0"/>
          <w:color w:val="000000"/>
          <w:szCs w:val="24"/>
          <w:lang w:eastAsia="ar-SA"/>
        </w:rPr>
      </w:pPr>
      <w:r w:rsidRPr="00FB65EC">
        <w:rPr>
          <w:rFonts w:ascii="Calibri" w:eastAsia="Times New Roman" w:hAnsi="Calibri" w:cs="Calibri"/>
          <w:snapToGrid w:val="0"/>
          <w:color w:val="000000"/>
          <w:szCs w:val="24"/>
          <w:lang w:eastAsia="ar-SA"/>
        </w:rPr>
        <w:t>2.2. Zhotovitel potvrzuje, že se v plném rozsahu seznámil s rozsahem a povahou díla, s Projektovou dokumentací a technickou dokumentací,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FB65EC" w:rsidRPr="00FB65EC" w:rsidRDefault="00FB65EC" w:rsidP="00FB65EC">
      <w:pPr>
        <w:suppressAutoHyphens/>
        <w:spacing w:after="0"/>
        <w:ind w:left="357" w:hanging="357"/>
        <w:jc w:val="both"/>
        <w:rPr>
          <w:rFonts w:ascii="Calibri" w:eastAsia="Times New Roman" w:hAnsi="Calibri" w:cs="Calibri"/>
          <w:snapToGrid w:val="0"/>
          <w:color w:val="000000"/>
          <w:szCs w:val="24"/>
          <w:lang w:eastAsia="ar-SA"/>
        </w:rPr>
      </w:pPr>
      <w:r w:rsidRPr="00FB65EC">
        <w:rPr>
          <w:rFonts w:ascii="Calibri" w:eastAsia="Times New Roman" w:hAnsi="Calibri" w:cs="Calibri"/>
          <w:snapToGrid w:val="0"/>
          <w:color w:val="000000"/>
          <w:szCs w:val="24"/>
          <w:lang w:eastAsia="ar-SA"/>
        </w:rPr>
        <w:t>2.3. Zhotovitel výslovně potvrzuje, že prověřil veškeré podklady a pokyny Objednatele, které obdržel do dne uzavření této Smlouvy i pokyny, které jsou obsaženy v zadávacích podmínkách veřejné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FB65EC" w:rsidRPr="00FB65EC" w:rsidRDefault="00FB65EC" w:rsidP="00FB65EC">
      <w:pPr>
        <w:spacing w:after="0" w:line="240" w:lineRule="auto"/>
        <w:jc w:val="both"/>
        <w:rPr>
          <w:rFonts w:ascii="Arial" w:eastAsia="Calibri" w:hAnsi="Arial" w:cs="Times New Roman"/>
          <w:snapToGrid w:val="0"/>
        </w:rPr>
      </w:pP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PŘEDMĚT SMLOUVY</w:t>
      </w:r>
    </w:p>
    <w:p w:rsidR="00FB65EC" w:rsidRPr="00FB65EC" w:rsidRDefault="00FB65EC" w:rsidP="00FB65EC">
      <w:pPr>
        <w:spacing w:after="0" w:line="240" w:lineRule="auto"/>
        <w:jc w:val="both"/>
        <w:rPr>
          <w:rFonts w:ascii="Arial" w:eastAsia="Calibri" w:hAnsi="Arial" w:cs="Times New Roman"/>
          <w:snapToGrid w:val="0"/>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3.1. Zhotovitel se uzavřením této Smlouvy zavazuje na svůj náklad a nebezpečí odborně provést pro Objednatele níže specifikované dílo:</w:t>
      </w:r>
    </w:p>
    <w:p w:rsidR="00CE5372" w:rsidRDefault="00CE5372" w:rsidP="00DB5A87">
      <w:pPr>
        <w:spacing w:after="0" w:line="240" w:lineRule="auto"/>
        <w:jc w:val="both"/>
        <w:rPr>
          <w:rFonts w:ascii="Calibri" w:eastAsia="Times New Roman" w:hAnsi="Calibri" w:cs="Times New Roman"/>
          <w:highlight w:val="yellow"/>
          <w:lang w:eastAsia="cs-CZ"/>
        </w:rPr>
      </w:pPr>
    </w:p>
    <w:p w:rsidR="00CE5372" w:rsidRDefault="00CE5372" w:rsidP="00CE5372">
      <w:pPr>
        <w:jc w:val="both"/>
        <w:rPr>
          <w:rFonts w:cs="Calibri"/>
        </w:rPr>
      </w:pPr>
      <w:r w:rsidRPr="006D4CB2">
        <w:t xml:space="preserve">Předmětem </w:t>
      </w:r>
      <w:r>
        <w:t>smlouvy</w:t>
      </w:r>
      <w:r w:rsidRPr="006D4CB2">
        <w:t xml:space="preserve"> je provedení stavebních prací, které se týkají spojení stávající</w:t>
      </w:r>
      <w:r>
        <w:t xml:space="preserve"> učebny a kabinetu v suterénu objektu do jednoho prostoru, kde bude možno zajistit výuku pro cca 32 – 33 studentů.</w:t>
      </w:r>
      <w:r w:rsidRPr="006D4CB2">
        <w:t xml:space="preserve"> </w:t>
      </w:r>
      <w:r>
        <w:t xml:space="preserve">Stavební práce budou provedeny </w:t>
      </w:r>
      <w:r w:rsidRPr="00D163B1">
        <w:t xml:space="preserve">v objektu </w:t>
      </w:r>
      <w:r w:rsidRPr="00D163B1">
        <w:rPr>
          <w:rFonts w:cs="Calibri"/>
        </w:rPr>
        <w:t xml:space="preserve">Střední průmyslové školy strojnické a Střední odborné školy prof. </w:t>
      </w:r>
      <w:proofErr w:type="spellStart"/>
      <w:r>
        <w:rPr>
          <w:rFonts w:cs="Calibri"/>
        </w:rPr>
        <w:t>Švejcara</w:t>
      </w:r>
      <w:proofErr w:type="spellEnd"/>
      <w:r>
        <w:rPr>
          <w:rFonts w:cs="Calibri"/>
        </w:rPr>
        <w:t xml:space="preserve"> v</w:t>
      </w:r>
      <w:r w:rsidRPr="00D163B1">
        <w:rPr>
          <w:rFonts w:cs="Calibri"/>
        </w:rPr>
        <w:t xml:space="preserve"> Plz</w:t>
      </w:r>
      <w:r>
        <w:rPr>
          <w:rFonts w:cs="Calibri"/>
        </w:rPr>
        <w:t>ni</w:t>
      </w:r>
      <w:r w:rsidRPr="00D163B1">
        <w:rPr>
          <w:rFonts w:cs="Calibri"/>
        </w:rPr>
        <w:t>, Klatovská 109</w:t>
      </w:r>
      <w:r w:rsidR="00591893">
        <w:rPr>
          <w:rFonts w:cs="Calibri"/>
        </w:rPr>
        <w:t>.</w:t>
      </w:r>
    </w:p>
    <w:p w:rsidR="00DD0A54" w:rsidRPr="00FB65EC" w:rsidRDefault="00DD0A54" w:rsidP="00DD0A54">
      <w:pPr>
        <w:spacing w:after="0" w:line="240" w:lineRule="auto"/>
        <w:jc w:val="both"/>
      </w:pPr>
      <w:r w:rsidRPr="00FB65EC">
        <w:t>Předmět díla bude zahrnovat provedení a obstarání veškerých činností, prací a zhotovení děl nutných k úplné realizaci díla, zejména:</w:t>
      </w:r>
    </w:p>
    <w:p w:rsidR="00DD0A54" w:rsidRPr="00FB65EC" w:rsidRDefault="00DD0A54" w:rsidP="00DD0A54">
      <w:pPr>
        <w:numPr>
          <w:ilvl w:val="0"/>
          <w:numId w:val="9"/>
        </w:numPr>
        <w:suppressAutoHyphens/>
        <w:spacing w:after="0" w:line="240" w:lineRule="auto"/>
        <w:jc w:val="both"/>
        <w:rPr>
          <w:rFonts w:eastAsia="Calibri"/>
        </w:rPr>
      </w:pPr>
      <w:r w:rsidRPr="00FB65EC">
        <w:rPr>
          <w:rFonts w:eastAsia="Calibri"/>
        </w:rPr>
        <w:t>kompletní stavební práce a dodávky veškerých materiálů a výrobků dle Projektové dok</w:t>
      </w:r>
      <w:r>
        <w:rPr>
          <w:rFonts w:eastAsia="Calibri"/>
        </w:rPr>
        <w:t>umentace</w:t>
      </w:r>
      <w:r w:rsidRPr="00FB65EC">
        <w:rPr>
          <w:rFonts w:eastAsia="Calibri"/>
        </w:rPr>
        <w:t>, včetně uvedení všech stavbou dotčených povrchů do původního stavu,</w:t>
      </w:r>
    </w:p>
    <w:p w:rsidR="00DD0A54" w:rsidRPr="00FB65EC" w:rsidRDefault="00DD0A54" w:rsidP="00DD0A54">
      <w:pPr>
        <w:numPr>
          <w:ilvl w:val="0"/>
          <w:numId w:val="9"/>
        </w:numPr>
        <w:suppressAutoHyphens/>
        <w:spacing w:after="0" w:line="240" w:lineRule="auto"/>
        <w:jc w:val="both"/>
        <w:rPr>
          <w:rFonts w:eastAsia="Calibri"/>
        </w:rPr>
      </w:pPr>
      <w:r w:rsidRPr="00FB65EC">
        <w:rPr>
          <w:rFonts w:eastAsia="Calibri"/>
        </w:rPr>
        <w:t>zajištění a úhrada nákladů zařízení staveniště, včetně potřebných energií a likvidace odpadů,</w:t>
      </w:r>
    </w:p>
    <w:p w:rsidR="00DD0A54" w:rsidRPr="00C50885" w:rsidRDefault="00DD0A54" w:rsidP="00DD0A54">
      <w:pPr>
        <w:numPr>
          <w:ilvl w:val="0"/>
          <w:numId w:val="9"/>
        </w:numPr>
        <w:suppressAutoHyphens/>
        <w:spacing w:after="0" w:line="100" w:lineRule="atLeast"/>
        <w:jc w:val="both"/>
        <w:rPr>
          <w:rFonts w:eastAsia="Calibri"/>
        </w:rPr>
      </w:pPr>
      <w:r w:rsidRPr="00C50885">
        <w:rPr>
          <w:rFonts w:eastAsia="Calibri"/>
        </w:rPr>
        <w:t>účast zástupce Zhotovitel</w:t>
      </w:r>
      <w:r>
        <w:rPr>
          <w:rFonts w:eastAsia="Calibri"/>
        </w:rPr>
        <w:t>e na kontrolních dnech</w:t>
      </w:r>
      <w:r w:rsidRPr="00C50885">
        <w:rPr>
          <w:rFonts w:eastAsia="Calibri"/>
        </w:rPr>
        <w:t>, (předpoklad konání kontrolních dnů 1x týdně)</w:t>
      </w:r>
    </w:p>
    <w:p w:rsidR="00DD0A54" w:rsidRPr="00FB65EC" w:rsidRDefault="00DD0A54" w:rsidP="00DD0A54">
      <w:pPr>
        <w:numPr>
          <w:ilvl w:val="0"/>
          <w:numId w:val="9"/>
        </w:numPr>
        <w:suppressAutoHyphens/>
        <w:spacing w:after="0" w:line="240" w:lineRule="auto"/>
        <w:jc w:val="both"/>
        <w:rPr>
          <w:rFonts w:eastAsia="Calibri"/>
        </w:rPr>
      </w:pPr>
      <w:r w:rsidRPr="00FB65EC">
        <w:rPr>
          <w:rFonts w:eastAsia="Calibri"/>
        </w:rPr>
        <w:t xml:space="preserve">všechny nezbytné zkoušky, atesty a revize dle platných </w:t>
      </w:r>
      <w:r w:rsidR="00137851">
        <w:rPr>
          <w:rFonts w:eastAsia="Calibri"/>
        </w:rPr>
        <w:t xml:space="preserve">i doporučených </w:t>
      </w:r>
      <w:r w:rsidRPr="00FB65EC">
        <w:rPr>
          <w:rFonts w:eastAsia="Calibri"/>
        </w:rPr>
        <w:t>norem,</w:t>
      </w:r>
    </w:p>
    <w:p w:rsidR="00DD0A54" w:rsidRPr="00FB65EC" w:rsidRDefault="00DD0A54" w:rsidP="00DD0A54">
      <w:pPr>
        <w:numPr>
          <w:ilvl w:val="0"/>
          <w:numId w:val="9"/>
        </w:numPr>
        <w:suppressAutoHyphens/>
        <w:spacing w:after="0" w:line="240" w:lineRule="auto"/>
        <w:jc w:val="both"/>
        <w:rPr>
          <w:rFonts w:eastAsia="Calibri"/>
        </w:rPr>
      </w:pPr>
      <w:r w:rsidRPr="00FB65EC">
        <w:rPr>
          <w:rFonts w:eastAsia="Calibri"/>
        </w:rPr>
        <w:t>zabezpečení stavby proti úrazům a škodám,</w:t>
      </w:r>
    </w:p>
    <w:p w:rsidR="00DD0A54" w:rsidRDefault="00DD0A54" w:rsidP="00DD0A54">
      <w:pPr>
        <w:numPr>
          <w:ilvl w:val="0"/>
          <w:numId w:val="9"/>
        </w:numPr>
        <w:suppressAutoHyphens/>
        <w:spacing w:after="0" w:line="240" w:lineRule="auto"/>
        <w:jc w:val="both"/>
        <w:rPr>
          <w:rFonts w:eastAsia="Calibri"/>
        </w:rPr>
      </w:pPr>
      <w:r w:rsidRPr="00FB65EC">
        <w:rPr>
          <w:rFonts w:eastAsia="Calibri"/>
        </w:rPr>
        <w:t>všechny ostatní nezbytné náklady nutné ke splnění předmětu díla, tj. předání a převzetí jednotlivých činností a předmětů bez vad a nedodělků.</w:t>
      </w:r>
    </w:p>
    <w:p w:rsidR="00DD0A54" w:rsidRPr="000963F4" w:rsidRDefault="00DD0A54" w:rsidP="00DD0A54">
      <w:pPr>
        <w:numPr>
          <w:ilvl w:val="0"/>
          <w:numId w:val="9"/>
        </w:numPr>
        <w:suppressAutoHyphens/>
        <w:spacing w:after="0" w:line="100" w:lineRule="atLeast"/>
        <w:jc w:val="both"/>
        <w:rPr>
          <w:rFonts w:eastAsia="Calibri"/>
        </w:rPr>
      </w:pPr>
      <w:r w:rsidRPr="000963F4">
        <w:rPr>
          <w:rFonts w:eastAsia="Calibri"/>
        </w:rPr>
        <w:t xml:space="preserve">pořízení kompletní barevné fotodokumentace stavby a okolí před zahájením prací a v průběhu provádění stavebních prací - v datové podobě na datovém </w:t>
      </w:r>
      <w:r>
        <w:rPr>
          <w:rFonts w:eastAsia="Calibri"/>
        </w:rPr>
        <w:t>nosiči (CD, DVD)</w:t>
      </w:r>
    </w:p>
    <w:p w:rsidR="00DD0A54" w:rsidRDefault="00DD0A54" w:rsidP="00DD0A54">
      <w:pPr>
        <w:suppressAutoHyphens/>
        <w:spacing w:after="0" w:line="240" w:lineRule="auto"/>
        <w:jc w:val="both"/>
        <w:rPr>
          <w:rFonts w:eastAsia="Calibri"/>
        </w:rPr>
      </w:pPr>
    </w:p>
    <w:p w:rsidR="00DD0A54" w:rsidRDefault="00DD0A54" w:rsidP="00DD0A54">
      <w:pPr>
        <w:suppressAutoHyphens/>
        <w:spacing w:after="0" w:line="240" w:lineRule="auto"/>
        <w:ind w:left="720"/>
        <w:jc w:val="both"/>
        <w:rPr>
          <w:rFonts w:eastAsia="Calibri"/>
        </w:rPr>
      </w:pPr>
    </w:p>
    <w:p w:rsidR="00DD0A54" w:rsidRPr="00166359" w:rsidRDefault="00DD0A54" w:rsidP="00DD0A54">
      <w:pPr>
        <w:numPr>
          <w:ilvl w:val="0"/>
          <w:numId w:val="9"/>
        </w:numPr>
        <w:jc w:val="both"/>
      </w:pPr>
      <w:r w:rsidRPr="00166359">
        <w:t xml:space="preserve">Stavební úpravy spočívají: </w:t>
      </w:r>
    </w:p>
    <w:p w:rsidR="00DD0A54" w:rsidRDefault="00DD0A54" w:rsidP="00DD0A54">
      <w:pPr>
        <w:numPr>
          <w:ilvl w:val="0"/>
          <w:numId w:val="9"/>
        </w:numPr>
        <w:jc w:val="both"/>
      </w:pPr>
      <w:r>
        <w:t>bourací práce</w:t>
      </w:r>
    </w:p>
    <w:p w:rsidR="00DD0A54" w:rsidRPr="00166359" w:rsidRDefault="00DD0A54" w:rsidP="00DD0A54">
      <w:pPr>
        <w:numPr>
          <w:ilvl w:val="0"/>
          <w:numId w:val="9"/>
        </w:numPr>
        <w:jc w:val="both"/>
      </w:pPr>
      <w:r>
        <w:t>povrchové úpravy – podlahy, dlažby, podhledy, omítky, obklady, malby, nátěry</w:t>
      </w:r>
    </w:p>
    <w:p w:rsidR="00DD0A54" w:rsidRPr="00166359" w:rsidRDefault="00DD0A54" w:rsidP="00DD0A54">
      <w:pPr>
        <w:numPr>
          <w:ilvl w:val="0"/>
          <w:numId w:val="9"/>
        </w:numPr>
        <w:jc w:val="both"/>
      </w:pPr>
      <w:r>
        <w:t>rozvody vody a kanalizace</w:t>
      </w:r>
      <w:r w:rsidRPr="00166359">
        <w:t xml:space="preserve"> </w:t>
      </w:r>
    </w:p>
    <w:p w:rsidR="00DD0A54" w:rsidRDefault="00DD0A54" w:rsidP="00DD0A54">
      <w:pPr>
        <w:numPr>
          <w:ilvl w:val="0"/>
          <w:numId w:val="9"/>
        </w:numPr>
        <w:jc w:val="both"/>
      </w:pPr>
      <w:r>
        <w:t>elektroinstalační práce,</w:t>
      </w:r>
    </w:p>
    <w:p w:rsidR="00DD0A54" w:rsidRDefault="00DD0A54" w:rsidP="00CE5372">
      <w:pPr>
        <w:jc w:val="both"/>
        <w:rPr>
          <w:rFonts w:cs="Calibri"/>
        </w:rPr>
      </w:pPr>
    </w:p>
    <w:p w:rsidR="00DD0A54" w:rsidRDefault="00DD0A54" w:rsidP="00CE5372">
      <w:pPr>
        <w:jc w:val="both"/>
        <w:rPr>
          <w:rFonts w:cs="Calibri"/>
        </w:rPr>
      </w:pPr>
    </w:p>
    <w:p w:rsidR="00DD0A54" w:rsidRDefault="00DD0A54" w:rsidP="00CE5372">
      <w:pPr>
        <w:jc w:val="both"/>
        <w:rPr>
          <w:rFonts w:cs="Calibri"/>
        </w:rPr>
      </w:pPr>
    </w:p>
    <w:p w:rsidR="00DD0A54" w:rsidRDefault="00DD0A54" w:rsidP="00CE5372">
      <w:pPr>
        <w:jc w:val="both"/>
        <w:rPr>
          <w:rFonts w:cs="Calibri"/>
        </w:rPr>
      </w:pPr>
    </w:p>
    <w:p w:rsidR="00591893" w:rsidRDefault="00591893" w:rsidP="00CE5372">
      <w:pPr>
        <w:jc w:val="both"/>
        <w:rPr>
          <w:rFonts w:cs="Calibri"/>
        </w:rPr>
      </w:pPr>
      <w:r>
        <w:rPr>
          <w:rFonts w:cs="Calibri"/>
        </w:rPr>
        <w:t>Před zahájením prací bude nutné odpojit v místě bouracích prací el. energii a stávající rozvody el. Demontovat a zabezpečit stávající rozvod plynu proti poškození.</w:t>
      </w:r>
    </w:p>
    <w:p w:rsidR="00591893" w:rsidRDefault="00591893" w:rsidP="00416BDB">
      <w:pPr>
        <w:spacing w:after="0"/>
        <w:jc w:val="both"/>
        <w:rPr>
          <w:rFonts w:cs="Calibri"/>
        </w:rPr>
      </w:pPr>
      <w:r>
        <w:rPr>
          <w:rFonts w:cs="Calibri"/>
        </w:rPr>
        <w:t>Dále zhotovitel provede demontáž stávajících umyvadel jak v učebně, tak v kabinetu a zazátkuje stávající rozvody do doby vybourání příčky a napojení nových předmětů</w:t>
      </w:r>
      <w:r w:rsidR="009B7E77">
        <w:rPr>
          <w:rFonts w:cs="Calibri"/>
        </w:rPr>
        <w:t>.</w:t>
      </w:r>
    </w:p>
    <w:p w:rsidR="00416BDB" w:rsidRDefault="00591893" w:rsidP="00416BDB">
      <w:pPr>
        <w:spacing w:after="0"/>
        <w:jc w:val="both"/>
        <w:rPr>
          <w:rFonts w:cs="Calibri"/>
        </w:rPr>
      </w:pPr>
      <w:r>
        <w:rPr>
          <w:rFonts w:cs="Calibri"/>
        </w:rPr>
        <w:t>Zhotovitel provede částečné rozkrytí sádrokartonového podhledu v prostoru kabinetu a podepře sousední stávající stropní ŽB trámy. Pro osazení nových válcovaných profilů, které převezmou novou funkci původní příčky provede zasekání a zabetonování roznášecích kotevníc</w:t>
      </w:r>
      <w:r w:rsidR="00416BDB">
        <w:rPr>
          <w:rFonts w:cs="Calibri"/>
        </w:rPr>
        <w:t>h desek P15 300/300 mm, dále podrobněji příloha č. 2 Projektová dokumentace.</w:t>
      </w:r>
    </w:p>
    <w:p w:rsidR="00591893" w:rsidRDefault="00416BDB" w:rsidP="00416BDB">
      <w:pPr>
        <w:spacing w:after="0"/>
        <w:jc w:val="both"/>
        <w:rPr>
          <w:rFonts w:cs="Calibri"/>
        </w:rPr>
      </w:pPr>
      <w:r>
        <w:rPr>
          <w:rFonts w:cs="Calibri"/>
        </w:rPr>
        <w:t xml:space="preserve">Zhotovitel provede průrazy pro přívod chladiva k venkovní VZT jednotce. Součástí stavebních prací </w:t>
      </w:r>
      <w:r w:rsidRPr="009A0D43">
        <w:rPr>
          <w:rFonts w:cs="Calibri"/>
        </w:rPr>
        <w:t>jsou také povrchové úpravy – podlahy,</w:t>
      </w:r>
      <w:r w:rsidR="00785F1F" w:rsidRPr="009A0D43">
        <w:rPr>
          <w:rFonts w:cs="Calibri"/>
        </w:rPr>
        <w:t xml:space="preserve"> </w:t>
      </w:r>
      <w:r w:rsidRPr="009A0D43">
        <w:rPr>
          <w:rFonts w:cs="Calibri"/>
        </w:rPr>
        <w:t>dlažby, podhledy, omítky, obklady</w:t>
      </w:r>
      <w:r w:rsidR="008B65CA" w:rsidRPr="009A0D43">
        <w:rPr>
          <w:rFonts w:cs="Calibri"/>
        </w:rPr>
        <w:t>, malby a nátěry. Nově bude osazeno umyvadlo (při realizaci se rozhodne, zda-li se využije stávající, nebo se osadí nové. Bude napojeno jak na stávající kanalizaci, tak na stávající rozvody teplé a studené vody. Při realizaci se rozhodne, povede-li potrubí na povrchu, nebo se zaseká pod omítku.</w:t>
      </w:r>
      <w:r w:rsidR="008B65CA">
        <w:rPr>
          <w:rFonts w:cs="Calibri"/>
        </w:rPr>
        <w:t xml:space="preserve"> </w:t>
      </w:r>
    </w:p>
    <w:p w:rsidR="00D15694" w:rsidRDefault="00D15694" w:rsidP="00416BDB">
      <w:pPr>
        <w:spacing w:after="0"/>
        <w:jc w:val="both"/>
        <w:rPr>
          <w:rFonts w:cs="Calibri"/>
        </w:rPr>
      </w:pPr>
    </w:p>
    <w:p w:rsidR="00D15694" w:rsidRPr="00250538" w:rsidRDefault="00D15694" w:rsidP="00D15694">
      <w:pPr>
        <w:spacing w:after="0"/>
        <w:jc w:val="both"/>
        <w:rPr>
          <w:rFonts w:cs="Calibri"/>
          <w:bCs/>
        </w:rPr>
      </w:pPr>
      <w:r w:rsidRPr="00250538">
        <w:rPr>
          <w:rFonts w:cs="Calibri"/>
          <w:bCs/>
        </w:rPr>
        <w:t xml:space="preserve">Pro nové rozvody </w:t>
      </w:r>
      <w:proofErr w:type="spellStart"/>
      <w:r w:rsidRPr="00250538">
        <w:rPr>
          <w:rFonts w:cs="Calibri"/>
          <w:bCs/>
        </w:rPr>
        <w:t>elektro</w:t>
      </w:r>
      <w:proofErr w:type="spellEnd"/>
      <w:r w:rsidRPr="00250538">
        <w:rPr>
          <w:rFonts w:cs="Calibri"/>
          <w:bCs/>
        </w:rPr>
        <w:t xml:space="preserve"> budou v podlaze vyřezány a vybourány rýhy pro usazení podlahových kanálů. Předpokládá se, že bude porušena stávající vodotěsná izolace a proto bude v trasách nových kanálů před jejich osazení provedena </w:t>
      </w:r>
      <w:proofErr w:type="spellStart"/>
      <w:r w:rsidRPr="00250538">
        <w:rPr>
          <w:rFonts w:cs="Calibri"/>
          <w:bCs/>
        </w:rPr>
        <w:t>stěrková</w:t>
      </w:r>
      <w:proofErr w:type="spellEnd"/>
      <w:r w:rsidRPr="00250538">
        <w:rPr>
          <w:rFonts w:cs="Calibri"/>
          <w:bCs/>
        </w:rPr>
        <w:t xml:space="preserve"> vodotěsná izolace, která se napojí na stávající izolaci.</w:t>
      </w:r>
    </w:p>
    <w:p w:rsidR="00D15694" w:rsidRPr="00250538" w:rsidRDefault="00D15694" w:rsidP="00D15694">
      <w:pPr>
        <w:spacing w:after="0"/>
        <w:jc w:val="both"/>
        <w:rPr>
          <w:rFonts w:cs="Calibri"/>
          <w:bCs/>
        </w:rPr>
      </w:pPr>
    </w:p>
    <w:p w:rsidR="00D15694" w:rsidRPr="00250538" w:rsidRDefault="00D15694" w:rsidP="00D15694">
      <w:pPr>
        <w:spacing w:after="0"/>
        <w:jc w:val="both"/>
        <w:rPr>
          <w:rFonts w:cs="Calibri"/>
          <w:bCs/>
        </w:rPr>
      </w:pPr>
      <w:r w:rsidRPr="00250538">
        <w:rPr>
          <w:rFonts w:cs="Calibri"/>
          <w:bCs/>
        </w:rPr>
        <w:t xml:space="preserve">Dále se provede vybourání nik  pro nové el. rozvaděče , vybourání stávajícího rozvaděče  a všech tras pro nové rozvody </w:t>
      </w:r>
      <w:proofErr w:type="spellStart"/>
      <w:r w:rsidRPr="00250538">
        <w:rPr>
          <w:rFonts w:cs="Calibri"/>
          <w:bCs/>
        </w:rPr>
        <w:t>elektro</w:t>
      </w:r>
      <w:proofErr w:type="spellEnd"/>
      <w:r w:rsidRPr="00250538">
        <w:rPr>
          <w:rFonts w:cs="Calibri"/>
          <w:bCs/>
        </w:rPr>
        <w:t xml:space="preserve">, </w:t>
      </w:r>
    </w:p>
    <w:p w:rsidR="00D15694" w:rsidRPr="00250538" w:rsidRDefault="00D15694" w:rsidP="00D15694">
      <w:pPr>
        <w:spacing w:after="0"/>
        <w:jc w:val="both"/>
        <w:rPr>
          <w:rFonts w:cs="Calibri"/>
          <w:bCs/>
        </w:rPr>
      </w:pPr>
    </w:p>
    <w:p w:rsidR="00D15694" w:rsidRPr="00250538" w:rsidRDefault="00D15694" w:rsidP="00D15694">
      <w:pPr>
        <w:spacing w:after="0"/>
        <w:jc w:val="both"/>
        <w:rPr>
          <w:rFonts w:cs="Calibri"/>
          <w:bCs/>
        </w:rPr>
      </w:pPr>
      <w:proofErr w:type="spellStart"/>
      <w:r w:rsidRPr="00250538">
        <w:rPr>
          <w:rFonts w:cs="Calibri"/>
          <w:bCs/>
        </w:rPr>
        <w:t>Přípomoce</w:t>
      </w:r>
      <w:proofErr w:type="spellEnd"/>
      <w:r w:rsidRPr="00250538">
        <w:rPr>
          <w:rFonts w:cs="Calibri"/>
          <w:bCs/>
        </w:rPr>
        <w:t xml:space="preserve"> pro VZT a odvod kondenzátu jsou součástí samostatné dodávky VZT.</w:t>
      </w:r>
    </w:p>
    <w:p w:rsidR="00E320BF" w:rsidRPr="00250538" w:rsidRDefault="00E320BF" w:rsidP="00D15694">
      <w:pPr>
        <w:spacing w:after="0"/>
        <w:jc w:val="both"/>
        <w:rPr>
          <w:rFonts w:cs="Calibri"/>
          <w:bCs/>
        </w:rPr>
      </w:pPr>
    </w:p>
    <w:p w:rsidR="00E320BF" w:rsidRPr="00250538" w:rsidRDefault="00E320BF" w:rsidP="00E320BF">
      <w:pPr>
        <w:spacing w:after="0"/>
        <w:jc w:val="both"/>
        <w:rPr>
          <w:rFonts w:cs="Calibri"/>
          <w:b/>
          <w:bCs/>
        </w:rPr>
      </w:pPr>
      <w:r w:rsidRPr="00250538">
        <w:rPr>
          <w:rFonts w:cs="Calibri"/>
          <w:b/>
          <w:bCs/>
        </w:rPr>
        <w:t>ZDIVO  a  příčky</w:t>
      </w:r>
    </w:p>
    <w:p w:rsidR="00E320BF" w:rsidRPr="00250538" w:rsidRDefault="00E320BF" w:rsidP="00E320BF">
      <w:pPr>
        <w:spacing w:after="0"/>
        <w:jc w:val="both"/>
        <w:rPr>
          <w:rFonts w:cs="Calibri"/>
          <w:bCs/>
        </w:rPr>
      </w:pPr>
      <w:r w:rsidRPr="00250538">
        <w:rPr>
          <w:rFonts w:cs="Calibri"/>
          <w:bCs/>
        </w:rPr>
        <w:t>Stávající kapsy po vybouraných stávajících rozvaděčích a zařízení budou zazděny a omítnuty.</w:t>
      </w:r>
    </w:p>
    <w:p w:rsidR="00E320BF" w:rsidRPr="00250538" w:rsidRDefault="00E320BF" w:rsidP="00E320BF">
      <w:pPr>
        <w:spacing w:after="0"/>
        <w:jc w:val="both"/>
        <w:rPr>
          <w:rFonts w:cs="Calibri"/>
          <w:bCs/>
        </w:rPr>
      </w:pPr>
      <w:r w:rsidRPr="00250538">
        <w:rPr>
          <w:rFonts w:cs="Calibri"/>
          <w:bCs/>
        </w:rPr>
        <w:t xml:space="preserve">Dále se zazdí stávající dveřní otvor příčkovkou tl.75 mm,  </w:t>
      </w:r>
    </w:p>
    <w:p w:rsidR="00E320BF" w:rsidRPr="00250538" w:rsidRDefault="00E320BF" w:rsidP="00E320BF">
      <w:pPr>
        <w:spacing w:after="0"/>
        <w:jc w:val="both"/>
        <w:rPr>
          <w:rFonts w:cs="Calibri"/>
          <w:b/>
          <w:bCs/>
        </w:rPr>
      </w:pPr>
    </w:p>
    <w:p w:rsidR="00E320BF" w:rsidRPr="00250538" w:rsidRDefault="00E320BF" w:rsidP="00E320BF">
      <w:pPr>
        <w:spacing w:after="0"/>
        <w:jc w:val="both"/>
        <w:rPr>
          <w:rFonts w:cs="Calibri"/>
          <w:b/>
          <w:bCs/>
        </w:rPr>
      </w:pPr>
      <w:r w:rsidRPr="00250538">
        <w:rPr>
          <w:rFonts w:cs="Calibri"/>
          <w:b/>
          <w:bCs/>
        </w:rPr>
        <w:t>POVRCHOVÉ  ÚPRAVY</w:t>
      </w:r>
    </w:p>
    <w:p w:rsidR="00E320BF" w:rsidRPr="00250538" w:rsidRDefault="00E320BF" w:rsidP="00E320BF">
      <w:pPr>
        <w:spacing w:after="0"/>
        <w:jc w:val="both"/>
        <w:rPr>
          <w:rFonts w:cs="Calibri"/>
        </w:rPr>
      </w:pPr>
    </w:p>
    <w:p w:rsidR="00E320BF" w:rsidRPr="00250538" w:rsidRDefault="00E320BF" w:rsidP="00E320BF">
      <w:pPr>
        <w:spacing w:after="0"/>
        <w:jc w:val="both"/>
        <w:rPr>
          <w:rFonts w:cs="Calibri"/>
          <w:b/>
          <w:bCs/>
        </w:rPr>
      </w:pPr>
      <w:r w:rsidRPr="00250538">
        <w:rPr>
          <w:rFonts w:cs="Calibri"/>
          <w:b/>
          <w:bCs/>
        </w:rPr>
        <w:t>Podlahy, dlažby:</w:t>
      </w:r>
    </w:p>
    <w:p w:rsidR="00E320BF" w:rsidRPr="00250538" w:rsidRDefault="00E320BF" w:rsidP="00E320BF">
      <w:pPr>
        <w:spacing w:after="0"/>
        <w:jc w:val="both"/>
        <w:rPr>
          <w:rFonts w:cs="Calibri"/>
          <w:bCs/>
        </w:rPr>
      </w:pPr>
      <w:r w:rsidRPr="00250538">
        <w:rPr>
          <w:rFonts w:cs="Calibri"/>
          <w:bCs/>
        </w:rPr>
        <w:t>Po vybourání stávající příčky mezi učebnou a kabinetem se provede nové přeměření nivelety stávající podlahy, která vykazovala před bouráním rozdíly od 0,0 - 25 mm. Provede se očištění  stávající betonové podlahy tlakovou vodou a dobetonování podlahy v místě stávajícího kabinetu a příčky .</w:t>
      </w:r>
    </w:p>
    <w:p w:rsidR="00E320BF" w:rsidRPr="00250538" w:rsidRDefault="00E320BF" w:rsidP="00E320BF">
      <w:pPr>
        <w:spacing w:after="0"/>
        <w:jc w:val="both"/>
        <w:rPr>
          <w:rFonts w:cs="Calibri"/>
          <w:bCs/>
        </w:rPr>
      </w:pPr>
      <w:r w:rsidRPr="00250538">
        <w:rPr>
          <w:rFonts w:cs="Calibri"/>
          <w:bCs/>
        </w:rPr>
        <w:t xml:space="preserve">Dále se po osazení kanálů provede jejich zabetonování , krabice se usadí do nové výšky a následně se   celá podlaha  vyrovná nivelační stěrkou , která obsahuje spojovací můstek a je ji možno nanášet do </w:t>
      </w:r>
      <w:proofErr w:type="spellStart"/>
      <w:r w:rsidRPr="00250538">
        <w:rPr>
          <w:rFonts w:cs="Calibri"/>
          <w:bCs/>
        </w:rPr>
        <w:t>tl</w:t>
      </w:r>
      <w:proofErr w:type="spellEnd"/>
      <w:r w:rsidRPr="00250538">
        <w:rPr>
          <w:rFonts w:cs="Calibri"/>
          <w:bCs/>
        </w:rPr>
        <w:t>.   až 30mm.</w:t>
      </w:r>
    </w:p>
    <w:p w:rsidR="00E320BF" w:rsidRPr="00250538" w:rsidRDefault="00E320BF" w:rsidP="00E320BF">
      <w:pPr>
        <w:spacing w:after="0"/>
        <w:jc w:val="both"/>
        <w:rPr>
          <w:rFonts w:cs="Calibri"/>
        </w:rPr>
      </w:pPr>
      <w:r w:rsidRPr="00250538">
        <w:rPr>
          <w:rFonts w:cs="Calibri"/>
          <w:bCs/>
        </w:rPr>
        <w:t>Pozor- nové PVC  bude antistatické !!!!</w:t>
      </w:r>
    </w:p>
    <w:p w:rsidR="00E320BF" w:rsidRPr="00250538" w:rsidRDefault="00E320BF" w:rsidP="00E320BF">
      <w:pPr>
        <w:spacing w:after="0"/>
        <w:jc w:val="both"/>
        <w:rPr>
          <w:rFonts w:cs="Calibri"/>
        </w:rPr>
      </w:pPr>
    </w:p>
    <w:p w:rsidR="00E320BF" w:rsidRPr="00250538" w:rsidRDefault="00E320BF" w:rsidP="00E320BF">
      <w:pPr>
        <w:spacing w:after="0"/>
        <w:jc w:val="both"/>
        <w:rPr>
          <w:rFonts w:cs="Calibri"/>
        </w:rPr>
      </w:pPr>
      <w:r w:rsidRPr="00250538">
        <w:rPr>
          <w:b/>
          <w:bCs/>
        </w:rPr>
        <w:t xml:space="preserve">Podhledy: </w:t>
      </w:r>
      <w:r w:rsidRPr="00250538">
        <w:rPr>
          <w:rFonts w:cs="Calibri"/>
        </w:rPr>
        <w:t>sádrokartonový podhled v původním   kabinetu bude znovu doplněn vč. obložení nosníků protipožárním obkladem a nebo budou nosníky obezděny  a omítnuty.</w:t>
      </w:r>
    </w:p>
    <w:p w:rsidR="00E320BF" w:rsidRPr="00250538" w:rsidRDefault="00E320BF" w:rsidP="00E320BF">
      <w:pPr>
        <w:spacing w:after="0"/>
        <w:jc w:val="both"/>
        <w:rPr>
          <w:rFonts w:cs="Calibri"/>
        </w:rPr>
      </w:pPr>
    </w:p>
    <w:p w:rsidR="00E320BF" w:rsidRPr="00250538" w:rsidRDefault="00E320BF" w:rsidP="00E320BF">
      <w:pPr>
        <w:spacing w:after="0"/>
        <w:jc w:val="both"/>
        <w:rPr>
          <w:rFonts w:cs="Calibri"/>
          <w:b/>
          <w:bCs/>
        </w:rPr>
      </w:pPr>
      <w:r w:rsidRPr="00250538">
        <w:rPr>
          <w:rFonts w:cs="Calibri"/>
          <w:b/>
          <w:bCs/>
        </w:rPr>
        <w:lastRenderedPageBreak/>
        <w:t>Omítky:</w:t>
      </w:r>
    </w:p>
    <w:p w:rsidR="00E320BF" w:rsidRPr="00250538" w:rsidRDefault="00E320BF" w:rsidP="00E320BF">
      <w:pPr>
        <w:spacing w:after="0"/>
        <w:jc w:val="both"/>
        <w:rPr>
          <w:rFonts w:cs="Calibri"/>
        </w:rPr>
      </w:pPr>
      <w:r w:rsidRPr="00250538">
        <w:rPr>
          <w:rFonts w:cs="Calibri"/>
        </w:rPr>
        <w:t>Nové špalety budou zpevněny cementovou omítkou a následně omítnuty ,</w:t>
      </w:r>
    </w:p>
    <w:p w:rsidR="00E320BF" w:rsidRPr="00A20437" w:rsidRDefault="00E320BF" w:rsidP="00E320BF">
      <w:pPr>
        <w:spacing w:after="0"/>
        <w:jc w:val="both"/>
        <w:rPr>
          <w:rFonts w:cs="Calibri"/>
        </w:rPr>
      </w:pPr>
      <w:r w:rsidRPr="00250538">
        <w:rPr>
          <w:rFonts w:cs="Calibri"/>
        </w:rPr>
        <w:t xml:space="preserve">Nové zazdívky, začištění po rozvodech a nová příčka z lehčených tvárnic bude omítnuta  a </w:t>
      </w:r>
      <w:proofErr w:type="spellStart"/>
      <w:r w:rsidRPr="00250538">
        <w:rPr>
          <w:rFonts w:cs="Calibri"/>
        </w:rPr>
        <w:t>přeštukována</w:t>
      </w:r>
      <w:proofErr w:type="spellEnd"/>
      <w:r w:rsidRPr="00250538">
        <w:rPr>
          <w:rFonts w:cs="Calibri"/>
        </w:rPr>
        <w:t>.</w:t>
      </w:r>
      <w:r>
        <w:rPr>
          <w:rFonts w:cs="Calibri"/>
        </w:rPr>
        <w:t xml:space="preserve"> </w:t>
      </w:r>
    </w:p>
    <w:p w:rsidR="00E320BF" w:rsidRDefault="00E320BF" w:rsidP="00D15694">
      <w:pPr>
        <w:spacing w:after="0"/>
        <w:jc w:val="both"/>
        <w:rPr>
          <w:rFonts w:cs="Calibri"/>
          <w:bCs/>
        </w:rPr>
      </w:pPr>
    </w:p>
    <w:p w:rsidR="00DB5A87" w:rsidRPr="004B372E" w:rsidRDefault="00DB5A87" w:rsidP="00DB5A87">
      <w:pPr>
        <w:spacing w:after="0" w:line="240" w:lineRule="auto"/>
        <w:jc w:val="both"/>
        <w:rPr>
          <w:rFonts w:ascii="Calibri" w:eastAsia="Times New Roman" w:hAnsi="Calibri" w:cs="Times New Roman"/>
          <w:lang w:eastAsia="cs-CZ"/>
        </w:rPr>
      </w:pPr>
    </w:p>
    <w:p w:rsidR="00DB5A87" w:rsidRDefault="00DB5A87" w:rsidP="00DB5A87">
      <w:pPr>
        <w:spacing w:after="0" w:line="240" w:lineRule="auto"/>
        <w:jc w:val="both"/>
        <w:rPr>
          <w:rFonts w:ascii="Calibri" w:eastAsia="Times New Roman" w:hAnsi="Calibri" w:cs="Times New Roman"/>
          <w:lang w:eastAsia="cs-CZ"/>
        </w:rPr>
      </w:pPr>
      <w:r w:rsidRPr="004B372E">
        <w:rPr>
          <w:rFonts w:ascii="Calibri" w:eastAsia="Times New Roman" w:hAnsi="Calibri" w:cs="Times New Roman"/>
          <w:lang w:eastAsia="cs-CZ"/>
        </w:rPr>
        <w:t xml:space="preserve">Současně se stavebními pracemi </w:t>
      </w:r>
      <w:r w:rsidR="00A00A64" w:rsidRPr="004B372E">
        <w:rPr>
          <w:rFonts w:ascii="Calibri" w:eastAsia="Times New Roman" w:hAnsi="Calibri" w:cs="Times New Roman"/>
          <w:lang w:eastAsia="cs-CZ"/>
        </w:rPr>
        <w:t>Zhotovitel</w:t>
      </w:r>
      <w:r w:rsidR="004B372E">
        <w:rPr>
          <w:rFonts w:ascii="Calibri" w:eastAsia="Times New Roman" w:hAnsi="Calibri" w:cs="Times New Roman"/>
          <w:lang w:eastAsia="cs-CZ"/>
        </w:rPr>
        <w:t xml:space="preserve"> provede</w:t>
      </w:r>
      <w:r w:rsidRPr="004B372E">
        <w:rPr>
          <w:rFonts w:ascii="Calibri" w:eastAsia="Times New Roman" w:hAnsi="Calibri" w:cs="Times New Roman"/>
          <w:lang w:eastAsia="cs-CZ"/>
        </w:rPr>
        <w:t xml:space="preserve"> el</w:t>
      </w:r>
      <w:r w:rsidR="004B372E">
        <w:rPr>
          <w:rFonts w:ascii="Calibri" w:eastAsia="Times New Roman" w:hAnsi="Calibri" w:cs="Times New Roman"/>
          <w:lang w:eastAsia="cs-CZ"/>
        </w:rPr>
        <w:t>ektroinstalační práce</w:t>
      </w:r>
      <w:r w:rsidRPr="004B372E">
        <w:rPr>
          <w:rFonts w:ascii="Calibri" w:eastAsia="Times New Roman" w:hAnsi="Calibri" w:cs="Times New Roman"/>
          <w:lang w:eastAsia="cs-CZ"/>
        </w:rPr>
        <w:t xml:space="preserve"> </w:t>
      </w:r>
      <w:r w:rsidR="004B372E">
        <w:rPr>
          <w:rFonts w:ascii="Calibri" w:eastAsia="Times New Roman" w:hAnsi="Calibri" w:cs="Times New Roman"/>
          <w:lang w:eastAsia="cs-CZ"/>
        </w:rPr>
        <w:t>-</w:t>
      </w:r>
      <w:r w:rsidRPr="004B372E">
        <w:rPr>
          <w:rFonts w:ascii="Calibri" w:eastAsia="Times New Roman" w:hAnsi="Calibri" w:cs="Times New Roman"/>
          <w:lang w:eastAsia="cs-CZ"/>
        </w:rPr>
        <w:t xml:space="preserve"> </w:t>
      </w:r>
      <w:r w:rsidR="004B372E" w:rsidRPr="004B372E">
        <w:rPr>
          <w:rFonts w:ascii="Calibri" w:eastAsia="Times New Roman" w:hAnsi="Calibri" w:cs="Times New Roman"/>
          <w:lang w:eastAsia="cs-CZ"/>
        </w:rPr>
        <w:t>napájen</w:t>
      </w:r>
      <w:r w:rsidR="00D15694">
        <w:rPr>
          <w:rFonts w:ascii="Calibri" w:eastAsia="Times New Roman" w:hAnsi="Calibri" w:cs="Times New Roman"/>
          <w:lang w:eastAsia="cs-CZ"/>
        </w:rPr>
        <w:t xml:space="preserve">í a rozvody zásuvkových obvodů </w:t>
      </w:r>
      <w:r w:rsidR="004B372E" w:rsidRPr="004B372E">
        <w:rPr>
          <w:rFonts w:ascii="Calibri" w:eastAsia="Times New Roman" w:hAnsi="Calibri" w:cs="Times New Roman"/>
          <w:lang w:eastAsia="cs-CZ"/>
        </w:rPr>
        <w:t>pro napájení PC stolků</w:t>
      </w:r>
      <w:r w:rsidR="009B7E77">
        <w:rPr>
          <w:rFonts w:ascii="Calibri" w:eastAsia="Times New Roman" w:hAnsi="Calibri" w:cs="Times New Roman"/>
          <w:lang w:eastAsia="cs-CZ"/>
        </w:rPr>
        <w:t>.</w:t>
      </w:r>
      <w:r w:rsidR="004B372E" w:rsidRPr="004B372E">
        <w:rPr>
          <w:rFonts w:ascii="Calibri" w:eastAsia="Times New Roman" w:hAnsi="Calibri" w:cs="Times New Roman"/>
          <w:lang w:eastAsia="cs-CZ"/>
        </w:rPr>
        <w:t xml:space="preserve"> </w:t>
      </w:r>
    </w:p>
    <w:p w:rsidR="0087255A" w:rsidRDefault="0087255A" w:rsidP="00DB5A87">
      <w:pPr>
        <w:spacing w:after="0" w:line="240" w:lineRule="auto"/>
        <w:jc w:val="both"/>
        <w:rPr>
          <w:rFonts w:ascii="Calibri" w:eastAsia="Times New Roman" w:hAnsi="Calibri" w:cs="Times New Roman"/>
          <w:lang w:eastAsia="cs-CZ"/>
        </w:rPr>
      </w:pPr>
    </w:p>
    <w:p w:rsidR="0087255A" w:rsidRPr="00A06BD8" w:rsidRDefault="0087255A" w:rsidP="0087255A">
      <w:pPr>
        <w:spacing w:after="0" w:line="240" w:lineRule="auto"/>
        <w:jc w:val="both"/>
        <w:rPr>
          <w:b/>
        </w:rPr>
      </w:pPr>
      <w:r w:rsidRPr="00A06BD8">
        <w:rPr>
          <w:b/>
        </w:rPr>
        <w:t>Koordinace činností</w:t>
      </w:r>
      <w:r>
        <w:rPr>
          <w:b/>
        </w:rPr>
        <w:t>:</w:t>
      </w:r>
    </w:p>
    <w:p w:rsidR="0087255A" w:rsidRDefault="0087255A" w:rsidP="0087255A">
      <w:pPr>
        <w:spacing w:after="0" w:line="240" w:lineRule="auto"/>
        <w:jc w:val="both"/>
      </w:pPr>
      <w:r w:rsidRPr="00A06BD8">
        <w:t>V</w:t>
      </w:r>
      <w:r>
        <w:t>ybraný dodavatel</w:t>
      </w:r>
      <w:r w:rsidRPr="00A06BD8">
        <w:t xml:space="preserve"> </w:t>
      </w:r>
      <w:r>
        <w:t>veřejné zakázky se zavazuje</w:t>
      </w:r>
      <w:r w:rsidRPr="00A06BD8">
        <w:t xml:space="preserve"> průběh realizace předmětu plnění veřejné zakázky konzultovat a koordinovat v součinnosti s</w:t>
      </w:r>
      <w:r>
        <w:t> níže uvedenými firmami,</w:t>
      </w:r>
      <w:r w:rsidRPr="00A06BD8">
        <w:t xml:space="preserve"> a to vzhledem k vzájemné provázanosti </w:t>
      </w:r>
      <w:r>
        <w:t>stavebních a montážních prací.</w:t>
      </w:r>
    </w:p>
    <w:p w:rsidR="006F0590" w:rsidRDefault="006F0590" w:rsidP="0087255A">
      <w:pPr>
        <w:spacing w:after="0" w:line="240" w:lineRule="auto"/>
        <w:jc w:val="both"/>
      </w:pPr>
    </w:p>
    <w:p w:rsidR="006F0590" w:rsidRDefault="006F0590" w:rsidP="006F0590">
      <w:pPr>
        <w:spacing w:after="0" w:line="240" w:lineRule="auto"/>
        <w:jc w:val="both"/>
      </w:pPr>
      <w:r w:rsidRPr="00240BF2">
        <w:t>Klimatizace –</w:t>
      </w:r>
      <w:r>
        <w:t xml:space="preserve"> v rámci modernizace učebny namontuje firma </w:t>
      </w:r>
      <w:proofErr w:type="spellStart"/>
      <w:r>
        <w:t>Comfort</w:t>
      </w:r>
      <w:proofErr w:type="spellEnd"/>
      <w:r>
        <w:t xml:space="preserve"> klimatizační jednotky. </w:t>
      </w:r>
      <w:r w:rsidRPr="00D213A8">
        <w:t xml:space="preserve">Klimatizace </w:t>
      </w:r>
      <w:r>
        <w:t>není</w:t>
      </w:r>
      <w:r w:rsidRPr="00D213A8">
        <w:t xml:space="preserve"> so</w:t>
      </w:r>
      <w:r>
        <w:t xml:space="preserve">učástí projektu, jelikož je zadavatel dostal </w:t>
      </w:r>
      <w:r w:rsidRPr="00D213A8">
        <w:t xml:space="preserve">darem včetně montáže od firmy </w:t>
      </w:r>
      <w:proofErr w:type="spellStart"/>
      <w:r w:rsidRPr="00D213A8">
        <w:t>Daikin</w:t>
      </w:r>
      <w:proofErr w:type="spellEnd"/>
      <w:r w:rsidRPr="00D213A8">
        <w:t>.</w:t>
      </w:r>
    </w:p>
    <w:p w:rsidR="006F0590" w:rsidRDefault="006F0590" w:rsidP="006F0590">
      <w:pPr>
        <w:spacing w:after="0" w:line="240" w:lineRule="auto"/>
        <w:jc w:val="both"/>
      </w:pPr>
    </w:p>
    <w:p w:rsidR="006F0590" w:rsidRDefault="006F0590" w:rsidP="006F0590">
      <w:pPr>
        <w:spacing w:after="0" w:line="240" w:lineRule="auto"/>
        <w:jc w:val="both"/>
      </w:pPr>
      <w:r w:rsidRPr="00240BF2">
        <w:t>Další součástí</w:t>
      </w:r>
      <w:r>
        <w:t xml:space="preserve"> bude připojení datové sítě k zařízení učebny. Připojení datové sítě bude provádět firma </w:t>
      </w:r>
      <w:proofErr w:type="spellStart"/>
      <w:r>
        <w:t>Techniserv</w:t>
      </w:r>
      <w:proofErr w:type="spellEnd"/>
      <w:r>
        <w:t xml:space="preserve"> v zastoupení Ing. Nováčkem. Na datovou síť se vztahuje záruka</w:t>
      </w:r>
      <w:r w:rsidRPr="002B743C">
        <w:t xml:space="preserve"> </w:t>
      </w:r>
      <w:r>
        <w:t>a zásah proto</w:t>
      </w:r>
      <w:r w:rsidRPr="002B743C">
        <w:t xml:space="preserve"> musí</w:t>
      </w:r>
      <w:r>
        <w:t xml:space="preserve"> být proveden stejnou firmou. </w:t>
      </w:r>
    </w:p>
    <w:p w:rsidR="00DB5A87" w:rsidRPr="00CD6C9F" w:rsidRDefault="00DB5A87" w:rsidP="00DB5A87">
      <w:pPr>
        <w:spacing w:after="0" w:line="240" w:lineRule="auto"/>
        <w:jc w:val="both"/>
        <w:rPr>
          <w:rFonts w:ascii="Calibri" w:eastAsia="Times New Roman" w:hAnsi="Calibri" w:cs="Times New Roman"/>
          <w:color w:val="000000" w:themeColor="text1"/>
          <w:highlight w:val="yellow"/>
          <w:lang w:eastAsia="cs-CZ"/>
        </w:rPr>
      </w:pPr>
    </w:p>
    <w:p w:rsidR="00DB5A87" w:rsidRPr="00D53845" w:rsidRDefault="00DB5A87" w:rsidP="00DB5A87">
      <w:pPr>
        <w:spacing w:after="0" w:line="240" w:lineRule="auto"/>
        <w:jc w:val="both"/>
        <w:rPr>
          <w:rFonts w:ascii="Calibri" w:eastAsia="Times New Roman" w:hAnsi="Calibri" w:cs="Times New Roman"/>
          <w:color w:val="000000" w:themeColor="text1"/>
          <w:lang w:eastAsia="cs-CZ"/>
        </w:rPr>
      </w:pPr>
      <w:r w:rsidRPr="004B372E">
        <w:rPr>
          <w:rFonts w:ascii="Calibri" w:eastAsia="Times New Roman" w:hAnsi="Calibri" w:cs="Times New Roman"/>
          <w:color w:val="000000" w:themeColor="text1"/>
          <w:lang w:eastAsia="cs-CZ"/>
        </w:rPr>
        <w:t xml:space="preserve">Předmětem </w:t>
      </w:r>
      <w:r w:rsidR="00A00A64" w:rsidRPr="004B372E">
        <w:rPr>
          <w:rFonts w:ascii="Calibri" w:eastAsia="Times New Roman" w:hAnsi="Calibri" w:cs="Times New Roman"/>
          <w:color w:val="000000" w:themeColor="text1"/>
          <w:lang w:eastAsia="cs-CZ"/>
        </w:rPr>
        <w:t>Smlouvy</w:t>
      </w:r>
      <w:r w:rsidRPr="004B372E">
        <w:rPr>
          <w:rFonts w:ascii="Calibri" w:eastAsia="Times New Roman" w:hAnsi="Calibri" w:cs="Times New Roman"/>
          <w:color w:val="000000" w:themeColor="text1"/>
          <w:lang w:eastAsia="cs-CZ"/>
        </w:rPr>
        <w:t xml:space="preserve"> je též vypracování dvou </w:t>
      </w:r>
      <w:proofErr w:type="spellStart"/>
      <w:r w:rsidRPr="004B372E">
        <w:rPr>
          <w:rFonts w:ascii="Calibri" w:eastAsia="Times New Roman" w:hAnsi="Calibri" w:cs="Times New Roman"/>
          <w:color w:val="000000" w:themeColor="text1"/>
          <w:lang w:eastAsia="cs-CZ"/>
        </w:rPr>
        <w:t>paré</w:t>
      </w:r>
      <w:proofErr w:type="spellEnd"/>
      <w:r w:rsidRPr="004B372E">
        <w:rPr>
          <w:rFonts w:ascii="Calibri" w:eastAsia="Times New Roman" w:hAnsi="Calibri" w:cs="Times New Roman"/>
          <w:color w:val="000000" w:themeColor="text1"/>
          <w:lang w:eastAsia="cs-CZ"/>
        </w:rPr>
        <w:t xml:space="preserve"> projektové dokumentace skutečného provedení stavby v listinné podobě a jednoho </w:t>
      </w:r>
      <w:proofErr w:type="spellStart"/>
      <w:r w:rsidRPr="004B372E">
        <w:rPr>
          <w:rFonts w:ascii="Calibri" w:eastAsia="Times New Roman" w:hAnsi="Calibri" w:cs="Times New Roman"/>
          <w:color w:val="000000" w:themeColor="text1"/>
          <w:lang w:eastAsia="cs-CZ"/>
        </w:rPr>
        <w:t>paré</w:t>
      </w:r>
      <w:proofErr w:type="spellEnd"/>
      <w:r w:rsidRPr="004B372E">
        <w:rPr>
          <w:rFonts w:ascii="Calibri" w:eastAsia="Times New Roman" w:hAnsi="Calibri" w:cs="Times New Roman"/>
          <w:color w:val="000000" w:themeColor="text1"/>
          <w:lang w:eastAsia="cs-CZ"/>
        </w:rPr>
        <w:t xml:space="preserve"> v elektronické podobě na CD/DVD nosiči.</w:t>
      </w:r>
    </w:p>
    <w:p w:rsidR="00DB5A87" w:rsidRPr="00DB5A87" w:rsidRDefault="00DB5A87" w:rsidP="00DB5A87">
      <w:pPr>
        <w:spacing w:after="0" w:line="240" w:lineRule="auto"/>
        <w:jc w:val="both"/>
        <w:rPr>
          <w:rFonts w:ascii="Calibri" w:eastAsia="Times New Roman" w:hAnsi="Calibri" w:cs="Times New Roman"/>
          <w:lang w:eastAsia="cs-CZ"/>
        </w:rPr>
      </w:pPr>
    </w:p>
    <w:p w:rsidR="007B0640" w:rsidRPr="007B0640" w:rsidRDefault="007B0640" w:rsidP="007B0640">
      <w:pPr>
        <w:spacing w:after="0" w:line="240" w:lineRule="auto"/>
        <w:jc w:val="both"/>
        <w:rPr>
          <w:rFonts w:ascii="Calibri" w:eastAsia="Times New Roman" w:hAnsi="Calibri" w:cs="Times New Roman"/>
          <w:lang w:eastAsia="cs-CZ"/>
        </w:rPr>
      </w:pPr>
      <w:r w:rsidRPr="007B0640">
        <w:rPr>
          <w:rFonts w:ascii="Calibri" w:eastAsia="Times New Roman" w:hAnsi="Calibri" w:cs="Times New Roman"/>
          <w:lang w:eastAsia="cs-CZ"/>
        </w:rPr>
        <w:t xml:space="preserve">Podrobná specifikace a rozsah stavebních prací jsou obsaženy v Projektové dokumentaci, která tvoří Přílohu č. 2 </w:t>
      </w:r>
      <w:r w:rsidR="00DB4262">
        <w:rPr>
          <w:rFonts w:ascii="Calibri" w:eastAsia="Times New Roman" w:hAnsi="Calibri" w:cs="Times New Roman"/>
          <w:lang w:eastAsia="cs-CZ"/>
        </w:rPr>
        <w:t>Výzvy</w:t>
      </w:r>
      <w:r w:rsidRPr="007B0640">
        <w:rPr>
          <w:rFonts w:ascii="Calibri" w:eastAsia="Times New Roman" w:hAnsi="Calibri" w:cs="Times New Roman"/>
          <w:lang w:eastAsia="cs-CZ"/>
        </w:rPr>
        <w:t xml:space="preserve"> a která byla zpracována Alenou </w:t>
      </w:r>
      <w:proofErr w:type="spellStart"/>
      <w:r w:rsidRPr="007B0640">
        <w:rPr>
          <w:rFonts w:ascii="Calibri" w:eastAsia="Times New Roman" w:hAnsi="Calibri" w:cs="Times New Roman"/>
          <w:lang w:eastAsia="cs-CZ"/>
        </w:rPr>
        <w:t>Vochovou</w:t>
      </w:r>
      <w:proofErr w:type="spellEnd"/>
      <w:r w:rsidRPr="007B0640">
        <w:rPr>
          <w:rFonts w:ascii="Calibri" w:eastAsia="Times New Roman" w:hAnsi="Calibri" w:cs="Times New Roman"/>
          <w:lang w:eastAsia="cs-CZ"/>
        </w:rPr>
        <w:t xml:space="preserve">, IČO: 12834050, v 11/2016. Projektová dokumentace je uveřejněna v elektronické podobě na profilu zadavatele v E-ZAK na adrese dle čl.II.1. ZD. Jednotlivé položky stavebních prací a dodávek jsou obsaženy </w:t>
      </w:r>
      <w:r w:rsidR="00DB4262" w:rsidRPr="00DB4262">
        <w:rPr>
          <w:rFonts w:ascii="Calibri" w:eastAsia="Times New Roman" w:hAnsi="Calibri" w:cs="Times New Roman"/>
          <w:lang w:eastAsia="cs-CZ"/>
        </w:rPr>
        <w:t>v Příloze č. 7</w:t>
      </w:r>
      <w:r w:rsidRPr="007B0640">
        <w:rPr>
          <w:rFonts w:ascii="Calibri" w:eastAsia="Times New Roman" w:hAnsi="Calibri" w:cs="Times New Roman"/>
          <w:lang w:eastAsia="cs-CZ"/>
        </w:rPr>
        <w:t xml:space="preserve"> </w:t>
      </w:r>
      <w:r w:rsidR="006E467A">
        <w:rPr>
          <w:rFonts w:ascii="Calibri" w:eastAsia="Times New Roman" w:hAnsi="Calibri" w:cs="Times New Roman"/>
          <w:lang w:eastAsia="cs-CZ"/>
        </w:rPr>
        <w:t>Výzvy</w:t>
      </w:r>
      <w:r w:rsidRPr="007B0640">
        <w:rPr>
          <w:rFonts w:ascii="Calibri" w:eastAsia="Times New Roman" w:hAnsi="Calibri" w:cs="Times New Roman"/>
          <w:lang w:eastAsia="cs-CZ"/>
        </w:rPr>
        <w:t xml:space="preserve"> – Soupis prací s výkazy výměr.</w:t>
      </w:r>
    </w:p>
    <w:p w:rsidR="007B0640" w:rsidRDefault="007B0640" w:rsidP="00DB5A87">
      <w:pPr>
        <w:spacing w:after="0" w:line="240" w:lineRule="auto"/>
        <w:jc w:val="both"/>
        <w:rPr>
          <w:rFonts w:ascii="Calibri" w:eastAsia="Times New Roman" w:hAnsi="Calibri" w:cs="Times New Roman"/>
          <w:lang w:eastAsia="cs-CZ"/>
        </w:rPr>
      </w:pPr>
    </w:p>
    <w:p w:rsidR="00DB5A87" w:rsidRPr="00DB5A87" w:rsidRDefault="00A00A64" w:rsidP="00DB5A87">
      <w:pPr>
        <w:spacing w:after="0" w:line="240" w:lineRule="auto"/>
        <w:jc w:val="both"/>
        <w:rPr>
          <w:rFonts w:ascii="Calibri" w:eastAsia="Times New Roman" w:hAnsi="Calibri" w:cs="Times New Roman"/>
          <w:lang w:eastAsia="cs-CZ"/>
        </w:rPr>
      </w:pPr>
      <w:r w:rsidRPr="00FB65EC">
        <w:rPr>
          <w:rFonts w:ascii="Calibri" w:eastAsia="Times New Roman" w:hAnsi="Calibri" w:cs="Times New Roman"/>
          <w:lang w:eastAsia="cs-CZ"/>
        </w:rPr>
        <w:t>Objednatel předal Projektovou dokumentaci a související dokumenty Zhot</w:t>
      </w:r>
      <w:r>
        <w:rPr>
          <w:rFonts w:ascii="Calibri" w:eastAsia="Times New Roman" w:hAnsi="Calibri" w:cs="Times New Roman"/>
          <w:lang w:eastAsia="cs-CZ"/>
        </w:rPr>
        <w:t>oviteli před uzavřením Smlouvy.</w:t>
      </w:r>
    </w:p>
    <w:p w:rsidR="00FB65EC" w:rsidRPr="00FB65EC" w:rsidRDefault="00FB65EC" w:rsidP="00FB65EC">
      <w:pPr>
        <w:spacing w:after="0" w:line="240" w:lineRule="auto"/>
        <w:jc w:val="both"/>
        <w:rPr>
          <w:rFonts w:ascii="Calibri" w:eastAsia="Times New Roman" w:hAnsi="Calibri" w:cs="Times New Roman"/>
          <w:lang w:eastAsia="cs-CZ"/>
        </w:rPr>
      </w:pPr>
    </w:p>
    <w:p w:rsidR="00FB65EC" w:rsidRPr="00FB65EC" w:rsidRDefault="00FB65EC" w:rsidP="00FB65EC">
      <w:pPr>
        <w:spacing w:after="0" w:line="240" w:lineRule="auto"/>
        <w:jc w:val="both"/>
        <w:rPr>
          <w:rFonts w:ascii="Calibri" w:eastAsia="Calibri" w:hAnsi="Calibri" w:cs="Calibri"/>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3.2. Dílem se pro účely této Smlouvy rozumí provedení všech stavebních prací dle čl. 3.1. Smlouvy a úplné, funkční a bezvadné provedení všech montážních, stavebních a souvisejících prací, včetně dodávek potřebných materiálů a zařízení nezbytných pro řádné dokončení díla. Činnosti související s provedením díla zahrnují zajištění všech organizačních opatření k řádnému provedení díla, bezpečnostní opatření na ochranu osob a majetku, </w:t>
      </w:r>
      <w:r w:rsidR="009214A0">
        <w:rPr>
          <w:rFonts w:ascii="Calibri" w:eastAsia="Times New Roman" w:hAnsi="Calibri" w:cs="Calibri"/>
          <w:szCs w:val="24"/>
          <w:lang w:eastAsia="ar-SA"/>
        </w:rPr>
        <w:t xml:space="preserve">úklid </w:t>
      </w:r>
      <w:r w:rsidR="00766C0D">
        <w:rPr>
          <w:rFonts w:ascii="Calibri" w:eastAsia="Times New Roman" w:hAnsi="Calibri" w:cs="Calibri"/>
          <w:szCs w:val="24"/>
          <w:lang w:eastAsia="ar-SA"/>
        </w:rPr>
        <w:t>učebny</w:t>
      </w:r>
      <w:r w:rsidR="009214A0">
        <w:rPr>
          <w:rFonts w:ascii="Calibri" w:eastAsia="Times New Roman" w:hAnsi="Calibri" w:cs="Calibri"/>
          <w:szCs w:val="24"/>
          <w:lang w:eastAsia="ar-SA"/>
        </w:rPr>
        <w:t xml:space="preserve"> a přilehlých chodeb</w:t>
      </w:r>
      <w:r w:rsidRPr="00FB65EC">
        <w:rPr>
          <w:rFonts w:ascii="Calibri" w:eastAsia="Times New Roman" w:hAnsi="Calibri" w:cs="Calibri"/>
          <w:szCs w:val="24"/>
          <w:lang w:eastAsia="ar-SA"/>
        </w:rPr>
        <w:t>, provedení všech přede</w:t>
      </w:r>
      <w:r w:rsidR="009214A0">
        <w:rPr>
          <w:rFonts w:ascii="Calibri" w:eastAsia="Times New Roman" w:hAnsi="Calibri" w:cs="Calibri"/>
          <w:szCs w:val="24"/>
          <w:lang w:eastAsia="ar-SA"/>
        </w:rPr>
        <w:t xml:space="preserve">psaných či dohodnutých zkoušek </w:t>
      </w:r>
      <w:r w:rsidRPr="00FB65EC">
        <w:rPr>
          <w:rFonts w:ascii="Calibri" w:eastAsia="Times New Roman" w:hAnsi="Calibri" w:cs="Calibri"/>
          <w:szCs w:val="24"/>
          <w:lang w:eastAsia="ar-SA"/>
        </w:rPr>
        <w:t>a revizí vztahujících se k prováděnému dílu, zajištění atestů a dokladů o požadovaných vlastnostech výrobků a odvoz, uložení a likvidace odpadů v souladu s příslušnými právními předpisy. Zhotovitel je povinen v rámci díla provést veškeré práce, služby, dodávky a výkony, kterých je třeba trvale nebo dočasně k zahájení, prov</w:t>
      </w:r>
      <w:r w:rsidR="009214A0">
        <w:rPr>
          <w:rFonts w:ascii="Calibri" w:eastAsia="Times New Roman" w:hAnsi="Calibri" w:cs="Calibri"/>
          <w:szCs w:val="24"/>
          <w:lang w:eastAsia="ar-SA"/>
        </w:rPr>
        <w:t>edení, dokončení a předání díla</w:t>
      </w:r>
      <w:r w:rsidRPr="00FB65EC">
        <w:rPr>
          <w:rFonts w:ascii="Calibri" w:eastAsia="Times New Roman" w:hAnsi="Calibri" w:cs="Calibri"/>
          <w:szCs w:val="24"/>
          <w:lang w:eastAsia="ar-SA"/>
        </w:rPr>
        <w:t>. Dílem dle této Smlouvy jsou i činnosti ve s</w:t>
      </w:r>
      <w:r w:rsidR="009214A0">
        <w:rPr>
          <w:rFonts w:ascii="Calibri" w:eastAsia="Times New Roman" w:hAnsi="Calibri" w:cs="Calibri"/>
          <w:szCs w:val="24"/>
          <w:lang w:eastAsia="ar-SA"/>
        </w:rPr>
        <w:t xml:space="preserve">mlouvě nespecifikované, </w:t>
      </w:r>
      <w:r w:rsidRPr="00FB65EC">
        <w:rPr>
          <w:rFonts w:ascii="Calibri" w:eastAsia="Times New Roman" w:hAnsi="Calibri" w:cs="Calibri"/>
          <w:szCs w:val="24"/>
          <w:lang w:eastAsia="ar-SA"/>
        </w:rPr>
        <w:t>které jsou nezbytné pro dosažení požadovaného výsledku díla nebo pro splnění povinností Zhotovitele vyplývajících z této Smlouvy. Dílo musí odpovídat Projektové dokumentaci, vyplněnému Soupisu prací</w:t>
      </w:r>
      <w:r w:rsidR="009214A0">
        <w:rPr>
          <w:rFonts w:ascii="Calibri" w:eastAsia="Times New Roman" w:hAnsi="Calibri" w:cs="Calibri"/>
          <w:szCs w:val="24"/>
          <w:lang w:eastAsia="ar-SA"/>
        </w:rPr>
        <w:t xml:space="preserve"> a te</w:t>
      </w:r>
      <w:r w:rsidRPr="00FB65EC">
        <w:rPr>
          <w:rFonts w:ascii="Calibri" w:eastAsia="Times New Roman" w:hAnsi="Calibri" w:cs="Calibri"/>
          <w:szCs w:val="24"/>
          <w:lang w:eastAsia="ar-SA"/>
        </w:rPr>
        <w:t>chnickým podmínkám stanoveným v zadávacích podmínkách veřejné zakázky dle čl.2.1. Smlouvy.</w:t>
      </w:r>
    </w:p>
    <w:p w:rsidR="00FB65EC" w:rsidRPr="00FB65EC" w:rsidRDefault="00FB65EC" w:rsidP="00FB65EC">
      <w:pPr>
        <w:spacing w:after="0"/>
        <w:jc w:val="both"/>
        <w:rPr>
          <w:rFonts w:ascii="Calibri" w:eastAsia="Times New Roman" w:hAnsi="Calibri" w:cs="Calibri"/>
          <w:szCs w:val="24"/>
          <w:lang w:eastAsia="cs-CZ"/>
        </w:rPr>
      </w:pPr>
    </w:p>
    <w:p w:rsidR="00FB65EC" w:rsidRPr="00FB65EC" w:rsidRDefault="00FB65EC" w:rsidP="00FB65EC">
      <w:pPr>
        <w:spacing w:after="0"/>
        <w:jc w:val="both"/>
        <w:rPr>
          <w:rFonts w:ascii="Calibri" w:eastAsia="Times New Roman" w:hAnsi="Calibri" w:cs="Calibri"/>
          <w:szCs w:val="24"/>
          <w:lang w:eastAsia="cs-CZ"/>
        </w:rPr>
      </w:pPr>
      <w:r w:rsidRPr="00FB65EC">
        <w:rPr>
          <w:rFonts w:ascii="Calibri" w:eastAsia="Times New Roman" w:hAnsi="Calibri" w:cs="Calibri"/>
          <w:szCs w:val="24"/>
          <w:lang w:eastAsia="cs-CZ"/>
        </w:rPr>
        <w:lastRenderedPageBreak/>
        <w:t>3.3. Zhotovitel prohlašuje, že je oprávněn a odborně způsobilý provádět činnosti podle čl. 3.1 a 3.2 této Smlouvy. Tuto činnost Zhotovitel provede osobně (vlastními pracovníky), je však oprávněn plnit svůj závazek z části i za pomoci jiné odborně způsobilé osoby, kterou uvedl v nabídce na veřejnou zakázku; odpovídá však Objednateli vždy, jako by dílo prováděl sám. Zhotovitel prohlašuje, že má oprávnění vykonávat živnost pro plnění předmětu díla této Smlouvy. Veškeré práce musí vykonávat pracovníci Zhotovitele nebo jeho poddodavatelů majících příslušnou kvalifikaci. Zhotovitel je povinen na požádání Objednatele předložit doklad o kvalifikaci pracovníků.</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3.4. Objednatel se uzavřením této Smlouvy zavazuje dílo převzít a zaplatit Zhotoviteli za řádné provedení díla sjednanou cenu za dílo v souladu se </w:t>
      </w:r>
      <w:proofErr w:type="spellStart"/>
      <w:r w:rsidRPr="00FB65EC">
        <w:rPr>
          <w:rFonts w:ascii="Calibri" w:eastAsia="Times New Roman" w:hAnsi="Calibri" w:cs="Calibri"/>
          <w:szCs w:val="24"/>
          <w:lang w:eastAsia="ar-SA"/>
        </w:rPr>
        <w:t>čl.VII</w:t>
      </w:r>
      <w:proofErr w:type="spellEnd"/>
      <w:r w:rsidRPr="00FB65EC">
        <w:rPr>
          <w:rFonts w:ascii="Calibri" w:eastAsia="Times New Roman" w:hAnsi="Calibri" w:cs="Calibri"/>
          <w:szCs w:val="24"/>
          <w:lang w:eastAsia="ar-SA"/>
        </w:rPr>
        <w:t>. a VIII. Smlouvy.</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MÍSTO PROVÁDĚNÍ DÍLA</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p>
    <w:p w:rsidR="009214A0" w:rsidRDefault="00FB65EC" w:rsidP="009214A0">
      <w:pPr>
        <w:spacing w:after="0" w:line="240" w:lineRule="auto"/>
        <w:ind w:left="426" w:hanging="426"/>
        <w:jc w:val="both"/>
        <w:rPr>
          <w:rFonts w:ascii="Calibri" w:eastAsia="Times New Roman" w:hAnsi="Calibri" w:cs="Calibri"/>
          <w:szCs w:val="24"/>
          <w:lang w:eastAsia="ar-SA"/>
        </w:rPr>
      </w:pPr>
      <w:r w:rsidRPr="00FB65EC">
        <w:rPr>
          <w:rFonts w:ascii="Calibri" w:eastAsia="Times New Roman" w:hAnsi="Calibri" w:cs="Calibri"/>
          <w:szCs w:val="24"/>
          <w:lang w:eastAsia="ar-SA"/>
        </w:rPr>
        <w:t>4.1. Zhotovitel provede dílo na svůj náklad a nebezpečí v</w:t>
      </w:r>
      <w:r w:rsidR="009214A0">
        <w:rPr>
          <w:rFonts w:ascii="Calibri" w:eastAsia="Times New Roman" w:hAnsi="Calibri" w:cs="Calibri"/>
          <w:szCs w:val="24"/>
          <w:lang w:eastAsia="ar-SA"/>
        </w:rPr>
        <w:t xml:space="preserve"> objektu </w:t>
      </w:r>
      <w:r w:rsidR="00563803">
        <w:rPr>
          <w:rFonts w:ascii="Calibri" w:eastAsia="Times New Roman" w:hAnsi="Calibri" w:cs="Calibri"/>
          <w:szCs w:val="24"/>
          <w:lang w:eastAsia="ar-SA"/>
        </w:rPr>
        <w:t>Klatovská třída</w:t>
      </w:r>
      <w:r w:rsidR="009214A0">
        <w:rPr>
          <w:rFonts w:ascii="Calibri" w:eastAsia="Times New Roman" w:hAnsi="Calibri" w:cs="Calibri"/>
          <w:szCs w:val="24"/>
          <w:lang w:eastAsia="ar-SA"/>
        </w:rPr>
        <w:t xml:space="preserve"> </w:t>
      </w:r>
      <w:r w:rsidR="00563803">
        <w:rPr>
          <w:rFonts w:ascii="Calibri" w:eastAsia="Times New Roman" w:hAnsi="Calibri" w:cs="Calibri"/>
          <w:szCs w:val="24"/>
          <w:lang w:eastAsia="ar-SA"/>
        </w:rPr>
        <w:t>16</w:t>
      </w:r>
      <w:r w:rsidR="009214A0">
        <w:rPr>
          <w:rFonts w:ascii="Calibri" w:eastAsia="Times New Roman" w:hAnsi="Calibri" w:cs="Calibri"/>
          <w:szCs w:val="24"/>
          <w:lang w:eastAsia="ar-SA"/>
        </w:rPr>
        <w:t>15</w:t>
      </w:r>
      <w:r w:rsidR="00563803">
        <w:rPr>
          <w:rFonts w:ascii="Calibri" w:eastAsia="Times New Roman" w:hAnsi="Calibri" w:cs="Calibri"/>
          <w:szCs w:val="24"/>
          <w:lang w:eastAsia="ar-SA"/>
        </w:rPr>
        <w:t>/109</w:t>
      </w:r>
      <w:r w:rsidR="009214A0">
        <w:rPr>
          <w:rFonts w:ascii="Calibri" w:eastAsia="Times New Roman" w:hAnsi="Calibri" w:cs="Calibri"/>
          <w:szCs w:val="24"/>
          <w:lang w:eastAsia="ar-SA"/>
        </w:rPr>
        <w:t xml:space="preserve"> v Plzni.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4.2. Zhotovitel následně po provedení v termínu dle čl.5.1.3. Smlouvy protokolárně předá </w:t>
      </w:r>
      <w:r w:rsidR="00D5656D">
        <w:rPr>
          <w:rFonts w:ascii="Calibri" w:eastAsia="Times New Roman" w:hAnsi="Calibri" w:cs="Calibri"/>
          <w:szCs w:val="24"/>
          <w:lang w:eastAsia="ar-SA"/>
        </w:rPr>
        <w:t>předmět díla</w:t>
      </w:r>
      <w:r w:rsidRPr="00FB65EC">
        <w:rPr>
          <w:rFonts w:ascii="Calibri" w:eastAsia="Times New Roman" w:hAnsi="Calibri" w:cs="Calibri"/>
          <w:szCs w:val="24"/>
          <w:lang w:eastAsia="ar-SA"/>
        </w:rPr>
        <w:t>. Přesný termín předání musí Zhotovitel domluvit se zástupcem Objednatele nejméně 5 pracovních dnů předem. Objednatel je povinen poskytnout potřebnou součinnost, aby Zhotovitel předmět díla řádně</w:t>
      </w:r>
      <w:r w:rsidR="00D5656D">
        <w:rPr>
          <w:rFonts w:ascii="Calibri" w:eastAsia="Times New Roman" w:hAnsi="Calibri" w:cs="Calibri"/>
          <w:szCs w:val="24"/>
          <w:lang w:eastAsia="ar-SA"/>
        </w:rPr>
        <w:t xml:space="preserve"> předal Objednateli</w:t>
      </w:r>
      <w:r w:rsidRPr="00FB65EC">
        <w:rPr>
          <w:rFonts w:ascii="Calibri" w:eastAsia="Times New Roman" w:hAnsi="Calibri" w:cs="Calibri"/>
          <w:szCs w:val="24"/>
          <w:lang w:eastAsia="ar-SA"/>
        </w:rPr>
        <w:t>.</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4.3. Zhotovitel je povinen využívat prostory Objednatele pouze pro účely provádění díla při dodržení veškerých právních předpisů a příslušných technických norem. Zhotovitel je povinen udržovat v prostorách </w:t>
      </w:r>
      <w:r w:rsidR="008C620A">
        <w:rPr>
          <w:rFonts w:ascii="Calibri" w:eastAsia="Times New Roman" w:hAnsi="Calibri" w:cs="Calibri"/>
          <w:szCs w:val="24"/>
          <w:lang w:eastAsia="ar-SA"/>
        </w:rPr>
        <w:t>učebny</w:t>
      </w:r>
      <w:r w:rsidRPr="00FB65EC">
        <w:rPr>
          <w:rFonts w:ascii="Calibri" w:eastAsia="Times New Roman" w:hAnsi="Calibri" w:cs="Calibri"/>
          <w:szCs w:val="24"/>
          <w:lang w:eastAsia="ar-SA"/>
        </w:rPr>
        <w:t xml:space="preserve"> pořádek a neprodleně odstraňovat odpady a nečistoty vzniklé jeho činností. Pokud během realizace díla dojde k poškození majetku Objednatele, zavazuje se Zhotovitel bezodkladně vše uvést do původního stavu, nejpozdě</w:t>
      </w:r>
      <w:r w:rsidR="00D5656D">
        <w:rPr>
          <w:rFonts w:ascii="Calibri" w:eastAsia="Times New Roman" w:hAnsi="Calibri" w:cs="Calibri"/>
          <w:szCs w:val="24"/>
          <w:lang w:eastAsia="ar-SA"/>
        </w:rPr>
        <w:t>ji však v termínu předání díla.</w:t>
      </w:r>
      <w:r w:rsidR="00054F1F">
        <w:rPr>
          <w:rFonts w:ascii="Calibri" w:eastAsia="Times New Roman" w:hAnsi="Calibri" w:cs="Calibri"/>
          <w:szCs w:val="24"/>
          <w:lang w:eastAsia="ar-SA"/>
        </w:rPr>
        <w:t xml:space="preserve"> Prostory učebny a okolí budou čisté a připravené k okamžitému užívání bez dodatečných úklidových prací.</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4.4. Objednatel umožní zhotoviteli odběr elektrické energie a vody, Zhotovitel však musí zajistit hospodárný odběr.</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pacing w:after="0"/>
        <w:rPr>
          <w:rFonts w:ascii="Calibri" w:eastAsia="Times New Roman" w:hAnsi="Calibri" w:cs="Calibri"/>
          <w:szCs w:val="24"/>
          <w:lang w:eastAsia="cs-CZ"/>
        </w:rPr>
      </w:pPr>
    </w:p>
    <w:p w:rsidR="00FB65EC" w:rsidRPr="003350C6"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3350C6">
        <w:rPr>
          <w:b/>
          <w:sz w:val="28"/>
          <w:szCs w:val="28"/>
        </w:rPr>
        <w:t>TERMÍNY PLNĚNÍ</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uppressAutoHyphens/>
        <w:spacing w:after="0"/>
        <w:ind w:left="357" w:hanging="357"/>
        <w:jc w:val="both"/>
        <w:rPr>
          <w:rFonts w:ascii="Calibri" w:eastAsia="Times New Roman" w:hAnsi="Calibri" w:cs="Calibri"/>
          <w:szCs w:val="24"/>
          <w:lang w:eastAsia="cs-CZ"/>
        </w:rPr>
      </w:pPr>
      <w:r w:rsidRPr="00FB65EC">
        <w:rPr>
          <w:rFonts w:ascii="Calibri" w:eastAsia="Times New Roman" w:hAnsi="Calibri" w:cs="Calibri"/>
          <w:szCs w:val="24"/>
          <w:lang w:eastAsia="cs-CZ"/>
        </w:rPr>
        <w:t xml:space="preserve">5.1. Zhotovitel se zavazuje provádět dílo v následujících závazných termínech: </w:t>
      </w:r>
    </w:p>
    <w:p w:rsidR="00FB65EC" w:rsidRPr="00D53845" w:rsidRDefault="00FB65EC" w:rsidP="00FB65EC">
      <w:pPr>
        <w:suppressAutoHyphens/>
        <w:spacing w:after="0"/>
        <w:ind w:left="714" w:hanging="357"/>
        <w:jc w:val="both"/>
        <w:rPr>
          <w:rFonts w:ascii="Calibri" w:eastAsia="Times New Roman" w:hAnsi="Calibri" w:cs="Calibri"/>
          <w:b/>
          <w:szCs w:val="24"/>
          <w:lang w:eastAsia="cs-CZ"/>
        </w:rPr>
      </w:pPr>
      <w:r w:rsidRPr="00FB65EC">
        <w:rPr>
          <w:rFonts w:ascii="Calibri" w:eastAsia="Times New Roman" w:hAnsi="Calibri" w:cs="Calibri"/>
          <w:szCs w:val="24"/>
          <w:lang w:eastAsia="cs-CZ"/>
        </w:rPr>
        <w:t xml:space="preserve">5.1.1. Zahájení díla: po uzavření Smlouvy </w:t>
      </w:r>
      <w:r w:rsidRPr="00D53845">
        <w:rPr>
          <w:rFonts w:ascii="Calibri" w:eastAsia="Times New Roman" w:hAnsi="Calibri" w:cs="Calibri"/>
          <w:szCs w:val="24"/>
          <w:lang w:eastAsia="cs-CZ"/>
        </w:rPr>
        <w:t>obě</w:t>
      </w:r>
      <w:r w:rsidR="00D5656D" w:rsidRPr="00D53845">
        <w:rPr>
          <w:rFonts w:ascii="Calibri" w:eastAsia="Times New Roman" w:hAnsi="Calibri" w:cs="Calibri"/>
          <w:szCs w:val="24"/>
          <w:lang w:eastAsia="cs-CZ"/>
        </w:rPr>
        <w:t>ma smluvními stranami a převzetí staveniště</w:t>
      </w:r>
    </w:p>
    <w:p w:rsidR="00FB65EC" w:rsidRPr="000F4CAE" w:rsidRDefault="00FB65EC" w:rsidP="00FB65EC">
      <w:pPr>
        <w:suppressAutoHyphens/>
        <w:spacing w:after="0"/>
        <w:ind w:left="714" w:hanging="357"/>
        <w:jc w:val="both"/>
        <w:rPr>
          <w:rFonts w:eastAsia="Times New Roman"/>
        </w:rPr>
      </w:pPr>
      <w:r w:rsidRPr="00D53845">
        <w:rPr>
          <w:rFonts w:ascii="Calibri" w:eastAsia="Times New Roman" w:hAnsi="Calibri" w:cs="Calibri"/>
          <w:color w:val="000000"/>
          <w:szCs w:val="24"/>
          <w:lang w:eastAsia="cs-CZ"/>
        </w:rPr>
        <w:t xml:space="preserve">5.1.2. Předání a převzetí </w:t>
      </w:r>
      <w:r w:rsidRPr="000F4CAE">
        <w:rPr>
          <w:rFonts w:ascii="Calibri" w:eastAsia="Times New Roman" w:hAnsi="Calibri" w:cs="Calibri"/>
          <w:color w:val="000000"/>
          <w:szCs w:val="24"/>
          <w:lang w:eastAsia="cs-CZ"/>
        </w:rPr>
        <w:t xml:space="preserve">staveniště: </w:t>
      </w:r>
      <w:r w:rsidR="000F4CAE" w:rsidRPr="006917CA">
        <w:rPr>
          <w:rFonts w:eastAsia="Times New Roman"/>
          <w:b/>
        </w:rPr>
        <w:t>24. 6</w:t>
      </w:r>
      <w:r w:rsidR="009166B9" w:rsidRPr="006917CA">
        <w:rPr>
          <w:rFonts w:eastAsia="Times New Roman"/>
          <w:b/>
        </w:rPr>
        <w:t>. 2019</w:t>
      </w:r>
    </w:p>
    <w:p w:rsidR="009166B9" w:rsidRPr="000F4CAE" w:rsidRDefault="009166B9" w:rsidP="00FB65EC">
      <w:pPr>
        <w:suppressAutoHyphens/>
        <w:spacing w:after="0"/>
        <w:ind w:left="714" w:hanging="357"/>
        <w:jc w:val="both"/>
        <w:rPr>
          <w:rFonts w:ascii="Calibri" w:eastAsia="Times New Roman" w:hAnsi="Calibri" w:cs="Calibri"/>
          <w:color w:val="000000"/>
          <w:szCs w:val="24"/>
          <w:lang w:eastAsia="cs-CZ"/>
        </w:rPr>
      </w:pPr>
      <w:r w:rsidRPr="000F4CAE">
        <w:rPr>
          <w:rFonts w:eastAsia="Times New Roman"/>
        </w:rPr>
        <w:t>5.1.3.Realizace:</w:t>
      </w:r>
      <w:r w:rsidR="000F4CAE" w:rsidRPr="000F4CAE">
        <w:rPr>
          <w:rFonts w:eastAsia="Times New Roman"/>
        </w:rPr>
        <w:t xml:space="preserve"> </w:t>
      </w:r>
      <w:r w:rsidR="000F4CAE" w:rsidRPr="006917CA">
        <w:rPr>
          <w:rFonts w:eastAsia="Times New Roman"/>
          <w:b/>
        </w:rPr>
        <w:t>od 24. 6</w:t>
      </w:r>
      <w:r w:rsidRPr="006917CA">
        <w:rPr>
          <w:rFonts w:eastAsia="Times New Roman"/>
          <w:b/>
        </w:rPr>
        <w:t xml:space="preserve">. 2019 do </w:t>
      </w:r>
      <w:r w:rsidR="000F4CAE" w:rsidRPr="006917CA">
        <w:rPr>
          <w:rFonts w:eastAsia="Times New Roman"/>
          <w:b/>
        </w:rPr>
        <w:t>22</w:t>
      </w:r>
      <w:r w:rsidRPr="006917CA">
        <w:rPr>
          <w:rFonts w:eastAsia="Times New Roman"/>
          <w:b/>
        </w:rPr>
        <w:t>.</w:t>
      </w:r>
      <w:r w:rsidR="000F4CAE" w:rsidRPr="006917CA">
        <w:rPr>
          <w:rFonts w:eastAsia="Times New Roman"/>
          <w:b/>
        </w:rPr>
        <w:t xml:space="preserve"> 8</w:t>
      </w:r>
      <w:r w:rsidRPr="006917CA">
        <w:rPr>
          <w:rFonts w:eastAsia="Times New Roman"/>
          <w:b/>
        </w:rPr>
        <w:t>. 2019</w:t>
      </w:r>
    </w:p>
    <w:p w:rsidR="00FB65EC" w:rsidRPr="00D53845" w:rsidRDefault="009166B9" w:rsidP="00FB65EC">
      <w:pPr>
        <w:suppressAutoHyphens/>
        <w:spacing w:after="0"/>
        <w:ind w:left="714" w:hanging="357"/>
        <w:jc w:val="both"/>
        <w:rPr>
          <w:rFonts w:ascii="Calibri" w:eastAsia="Times New Roman" w:hAnsi="Calibri" w:cs="Calibri"/>
          <w:szCs w:val="24"/>
          <w:lang w:eastAsia="cs-CZ"/>
        </w:rPr>
      </w:pPr>
      <w:r w:rsidRPr="000F4CAE">
        <w:rPr>
          <w:rFonts w:ascii="Calibri" w:eastAsia="Times New Roman" w:hAnsi="Calibri" w:cs="Calibri"/>
          <w:szCs w:val="24"/>
          <w:lang w:eastAsia="cs-CZ"/>
        </w:rPr>
        <w:t>5.1.4</w:t>
      </w:r>
      <w:r w:rsidR="00FB65EC" w:rsidRPr="000F4CAE">
        <w:rPr>
          <w:rFonts w:ascii="Calibri" w:eastAsia="Times New Roman" w:hAnsi="Calibri" w:cs="Calibri"/>
          <w:szCs w:val="24"/>
          <w:lang w:eastAsia="cs-CZ"/>
        </w:rPr>
        <w:t xml:space="preserve">. Zhotovitel dílo zcela a řádně dokončí a písemným protokolem předá Objednateli kompletní dílo bez vad nejpozději </w:t>
      </w:r>
      <w:r w:rsidR="00FB65EC" w:rsidRPr="006917CA">
        <w:rPr>
          <w:rFonts w:ascii="Calibri" w:eastAsia="Times New Roman" w:hAnsi="Calibri" w:cs="Calibri"/>
          <w:b/>
          <w:szCs w:val="24"/>
          <w:lang w:eastAsia="cs-CZ"/>
        </w:rPr>
        <w:t xml:space="preserve">do </w:t>
      </w:r>
      <w:r w:rsidR="000F4CAE" w:rsidRPr="006917CA">
        <w:rPr>
          <w:rFonts w:eastAsia="Times New Roman"/>
          <w:b/>
        </w:rPr>
        <w:t>23. 8</w:t>
      </w:r>
      <w:r w:rsidRPr="006917CA">
        <w:rPr>
          <w:rFonts w:eastAsia="Times New Roman"/>
          <w:b/>
        </w:rPr>
        <w:t>. 2019</w:t>
      </w:r>
      <w:r w:rsidR="00FB65EC" w:rsidRPr="000F4CAE">
        <w:rPr>
          <w:rFonts w:ascii="Calibri" w:eastAsia="Times New Roman" w:hAnsi="Calibri" w:cs="Calibri"/>
          <w:szCs w:val="24"/>
          <w:lang w:eastAsia="cs-CZ"/>
        </w:rPr>
        <w:t>,</w:t>
      </w:r>
      <w:r w:rsidR="00FB65EC" w:rsidRPr="00D53845">
        <w:rPr>
          <w:rFonts w:ascii="Calibri" w:eastAsia="Times New Roman" w:hAnsi="Calibri" w:cs="Calibri"/>
          <w:szCs w:val="24"/>
          <w:lang w:eastAsia="cs-CZ"/>
        </w:rPr>
        <w:t xml:space="preserve"> Objednatel dílo ve stejném termínu převezme.</w:t>
      </w:r>
    </w:p>
    <w:p w:rsidR="00FB65EC" w:rsidRPr="00D53845" w:rsidRDefault="009166B9" w:rsidP="00FB65EC">
      <w:pPr>
        <w:suppressAutoHyphens/>
        <w:spacing w:after="0"/>
        <w:ind w:left="714" w:hanging="357"/>
        <w:jc w:val="both"/>
        <w:rPr>
          <w:rFonts w:ascii="Calibri" w:eastAsia="Times New Roman" w:hAnsi="Calibri" w:cs="Calibri"/>
          <w:szCs w:val="24"/>
          <w:lang w:eastAsia="cs-CZ"/>
        </w:rPr>
      </w:pPr>
      <w:r>
        <w:rPr>
          <w:rFonts w:ascii="Calibri" w:eastAsia="Times New Roman" w:hAnsi="Calibri" w:cs="Calibri"/>
          <w:szCs w:val="24"/>
          <w:lang w:eastAsia="cs-CZ"/>
        </w:rPr>
        <w:t>5.1.5</w:t>
      </w:r>
      <w:r w:rsidR="00FB65EC" w:rsidRPr="00D53845">
        <w:rPr>
          <w:rFonts w:ascii="Calibri" w:eastAsia="Times New Roman" w:hAnsi="Calibri" w:cs="Calibri"/>
          <w:szCs w:val="24"/>
          <w:lang w:eastAsia="cs-CZ"/>
        </w:rPr>
        <w:t>. Odstranění staveniště a vyklizení prostor Objednatele bude dokončeno a protokolárně předáno Objednateli nejpozději do 7 dní po předání řádně dokončeného díla. Nedodržení tohoto termínu podléhá smluvní pokutě ve výši 1 000,- Kč za každý den prodlení.</w:t>
      </w:r>
    </w:p>
    <w:p w:rsidR="00FB65EC" w:rsidRPr="00D53845" w:rsidRDefault="009166B9" w:rsidP="00FB65EC">
      <w:pPr>
        <w:suppressAutoHyphens/>
        <w:spacing w:after="0"/>
        <w:ind w:left="357"/>
        <w:jc w:val="both"/>
        <w:rPr>
          <w:rFonts w:ascii="Calibri" w:eastAsia="Times New Roman" w:hAnsi="Calibri" w:cs="Calibri"/>
          <w:szCs w:val="24"/>
          <w:lang w:eastAsia="cs-CZ"/>
        </w:rPr>
      </w:pPr>
      <w:r>
        <w:rPr>
          <w:rFonts w:ascii="Calibri" w:eastAsia="Times New Roman" w:hAnsi="Calibri" w:cs="Calibri"/>
          <w:szCs w:val="24"/>
          <w:lang w:eastAsia="cs-CZ"/>
        </w:rPr>
        <w:t>5.1.6</w:t>
      </w:r>
      <w:r w:rsidR="00FB65EC" w:rsidRPr="00D53845">
        <w:rPr>
          <w:rFonts w:ascii="Calibri" w:eastAsia="Times New Roman" w:hAnsi="Calibri" w:cs="Calibri"/>
          <w:szCs w:val="24"/>
          <w:lang w:eastAsia="cs-CZ"/>
        </w:rPr>
        <w:t>. Počátek běhu záruční lhůty: předáním kompletního díla bez vad a nedodělků</w:t>
      </w:r>
    </w:p>
    <w:p w:rsidR="00FB65EC" w:rsidRPr="00D53845" w:rsidRDefault="00FB65EC" w:rsidP="00FB65EC">
      <w:pPr>
        <w:spacing w:after="0"/>
        <w:rPr>
          <w:rFonts w:ascii="Calibri" w:eastAsia="Times New Roman" w:hAnsi="Calibri" w:cs="Calibri"/>
          <w:szCs w:val="24"/>
          <w:lang w:eastAsia="cs-CZ"/>
        </w:rPr>
      </w:pPr>
    </w:p>
    <w:p w:rsidR="00FB65EC" w:rsidRDefault="00FB65EC" w:rsidP="00FB65EC">
      <w:pPr>
        <w:spacing w:after="0"/>
        <w:jc w:val="both"/>
        <w:rPr>
          <w:rFonts w:ascii="Calibri" w:eastAsia="Times New Roman" w:hAnsi="Calibri" w:cs="Calibri"/>
          <w:szCs w:val="24"/>
          <w:lang w:eastAsia="cs-CZ"/>
        </w:rPr>
      </w:pPr>
      <w:r w:rsidRPr="00D53845">
        <w:rPr>
          <w:rFonts w:ascii="Calibri" w:eastAsia="Times New Roman" w:hAnsi="Calibri" w:cs="Calibri"/>
          <w:szCs w:val="24"/>
          <w:lang w:eastAsia="cs-CZ"/>
        </w:rPr>
        <w:t>5.2. Termíny plnění stanovené ve čl.5.1. Smlouvy</w:t>
      </w:r>
      <w:r w:rsidR="00A172E1">
        <w:rPr>
          <w:rFonts w:ascii="Calibri" w:eastAsia="Times New Roman" w:hAnsi="Calibri" w:cs="Calibri"/>
          <w:szCs w:val="24"/>
          <w:lang w:eastAsia="cs-CZ"/>
        </w:rPr>
        <w:t xml:space="preserve"> </w:t>
      </w:r>
      <w:r w:rsidRPr="00D53845">
        <w:rPr>
          <w:rFonts w:ascii="Calibri" w:eastAsia="Times New Roman" w:hAnsi="Calibri" w:cs="Calibri"/>
          <w:szCs w:val="24"/>
          <w:lang w:eastAsia="cs-CZ"/>
        </w:rPr>
        <w:t>jsou pro Zhotovitele závazné. Dojde-li v průběhu plnění u Zhotovitele k prodlení delšímu než 10 dnů, je Objednatel oprávněn odstoupit od Smlouvy.</w:t>
      </w:r>
    </w:p>
    <w:p w:rsidR="000F7330" w:rsidRDefault="000F7330" w:rsidP="00FB65EC">
      <w:pPr>
        <w:spacing w:after="0"/>
        <w:jc w:val="both"/>
        <w:rPr>
          <w:rFonts w:ascii="Calibri" w:eastAsia="Times New Roman" w:hAnsi="Calibri" w:cs="Calibri"/>
          <w:szCs w:val="24"/>
          <w:lang w:eastAsia="cs-CZ"/>
        </w:rPr>
      </w:pPr>
      <w:r>
        <w:rPr>
          <w:rFonts w:eastAsia="Times New Roman"/>
        </w:rPr>
        <w:lastRenderedPageBreak/>
        <w:t xml:space="preserve">5.3. </w:t>
      </w:r>
      <w:r w:rsidRPr="00C6478A">
        <w:rPr>
          <w:rFonts w:eastAsia="Times New Roman"/>
        </w:rPr>
        <w:t>Zadavatel si vyhrazuje právo upravit termíny dle technologických možností postupu výstavby a dle koordinace dalších úprav prováděných v sídle zadavatele.</w:t>
      </w:r>
    </w:p>
    <w:p w:rsidR="00FB65EC" w:rsidRPr="00FB65EC" w:rsidRDefault="000F7330" w:rsidP="00FB65EC">
      <w:pPr>
        <w:suppressAutoHyphens/>
        <w:spacing w:after="0"/>
        <w:ind w:left="357" w:hanging="357"/>
        <w:jc w:val="both"/>
        <w:rPr>
          <w:rFonts w:ascii="Calibri" w:eastAsia="Times New Roman" w:hAnsi="Calibri" w:cs="Calibri"/>
          <w:szCs w:val="24"/>
          <w:lang w:eastAsia="cs-CZ"/>
        </w:rPr>
      </w:pPr>
      <w:r>
        <w:rPr>
          <w:rFonts w:ascii="Calibri" w:eastAsia="Times New Roman" w:hAnsi="Calibri" w:cs="Calibri"/>
          <w:szCs w:val="24"/>
          <w:lang w:eastAsia="cs-CZ"/>
        </w:rPr>
        <w:t>5.4</w:t>
      </w:r>
      <w:r w:rsidR="00FB65EC" w:rsidRPr="00D53845">
        <w:rPr>
          <w:rFonts w:ascii="Calibri" w:eastAsia="Times New Roman" w:hAnsi="Calibri" w:cs="Calibri"/>
          <w:szCs w:val="24"/>
          <w:lang w:eastAsia="cs-CZ"/>
        </w:rPr>
        <w:t>. Změna termínu je možná pouze uzavřením dodatku ke Smlouvě.</w:t>
      </w:r>
    </w:p>
    <w:p w:rsidR="00FB65EC" w:rsidRPr="00FB65EC" w:rsidRDefault="00FB65EC" w:rsidP="00FB65EC">
      <w:pPr>
        <w:spacing w:after="0" w:line="240" w:lineRule="auto"/>
        <w:jc w:val="both"/>
        <w:rPr>
          <w:rFonts w:ascii="Calibri" w:eastAsia="Times New Roman" w:hAnsi="Calibri" w:cs="Calibri"/>
          <w:szCs w:val="24"/>
          <w:lang w:eastAsia="cs-CZ"/>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ZPŮSOB PROVÁDĚNÍ DÍLA</w:t>
      </w:r>
    </w:p>
    <w:p w:rsidR="00FB65EC" w:rsidRPr="00FB65EC" w:rsidRDefault="00FB65EC" w:rsidP="00FB65EC">
      <w:pPr>
        <w:spacing w:after="0" w:line="240" w:lineRule="auto"/>
        <w:jc w:val="both"/>
        <w:rPr>
          <w:rFonts w:ascii="Arial" w:eastAsia="Calibri" w:hAnsi="Arial" w:cs="Times New Roman"/>
          <w:snapToGrid w:val="0"/>
        </w:rPr>
      </w:pP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6.1. Zhotovitel provede dílo s potřebnou péčí, ve sjednaných termínech a obstará vše, co je k provedení díla potřeba. Zhotovitel též obstará související dodávky a materiál v potřebném počtu a požadované kvalitě. Bez písemného souhlasu Objednatele nesmí být použity jiné materiály, postupy či technologie, než stanovil Objednatel v Projektové dokumentaci a zadávacích podmínkách. Všechny materiály použité při provádění díla musí být nové v nejvyšší možné jakosti, přičemž jejich vlastnosti musí být v souladu se stavebním zákonem, normami a souvisejícími předpisy. Pro provedení díla musí být použity jen takové výrobky a konstrukce, jejichž vlastnosti z hlediska způsobilosti předmětu díla pro navržený účel zaručují, že předmět díla při správném provedení a běžné údržbě bude splňovat požadavky na mechanickou pevnost a stabilitu, požární bezpečnost, hygienu, ochranu z</w:t>
      </w:r>
      <w:r w:rsidR="00D5656D">
        <w:rPr>
          <w:rFonts w:ascii="Calibri" w:eastAsia="Times New Roman" w:hAnsi="Calibri" w:cs="Calibri"/>
          <w:szCs w:val="24"/>
          <w:lang w:eastAsia="ar-SA"/>
        </w:rPr>
        <w:t xml:space="preserve">draví a životního prostředí </w:t>
      </w:r>
      <w:r w:rsidRPr="00FB65EC">
        <w:rPr>
          <w:rFonts w:ascii="Calibri" w:eastAsia="Times New Roman" w:hAnsi="Calibri" w:cs="Calibri"/>
          <w:szCs w:val="24"/>
          <w:lang w:eastAsia="ar-SA"/>
        </w:rPr>
        <w:t>a bezpečnost při užívání. Zhotovitel se zavazuje, že při realizaci díla nepoužije žádný</w:t>
      </w:r>
      <w:r w:rsidR="00D5656D">
        <w:rPr>
          <w:rFonts w:ascii="Calibri" w:eastAsia="Times New Roman" w:hAnsi="Calibri" w:cs="Calibri"/>
          <w:szCs w:val="24"/>
          <w:lang w:eastAsia="ar-SA"/>
        </w:rPr>
        <w:t xml:space="preserve"> materiál, </w:t>
      </w:r>
      <w:r w:rsidRPr="00FB65EC">
        <w:rPr>
          <w:rFonts w:ascii="Calibri" w:eastAsia="Times New Roman" w:hAnsi="Calibri" w:cs="Calibri"/>
          <w:szCs w:val="24"/>
          <w:lang w:eastAsia="ar-SA"/>
        </w:rPr>
        <w:t>o kterém je v době jeho užití známo, že je škodlivý. Pokud tak Zhotovitel učiní, je povinen na písemné vyzvání Objednatele provést okamžitě nápravu a nese veškeré náklady s tím spojené.</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6.2. Pokud by se během provádění díla ukázala potřeba užít jiných materiálů, než stanovených Projektovou dokumentací, bude jejich použití po souhlasu Objednatele upraveno samostatně uzavřením dodatku ke Smlouvě.</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6.3. Zhotovitel prohlašuje, že před uzavřením této Smlouvy zkontroloval Projektovou dokumentaci Objednatele a neshledal na ní žádné vady, nepřesnosti a nedostatky. Projektová do</w:t>
      </w:r>
      <w:r w:rsidR="00D5656D">
        <w:rPr>
          <w:rFonts w:ascii="Calibri" w:eastAsia="Times New Roman" w:hAnsi="Calibri" w:cs="Calibri"/>
          <w:szCs w:val="24"/>
          <w:lang w:eastAsia="ar-SA"/>
        </w:rPr>
        <w:t>kumentace</w:t>
      </w:r>
      <w:r w:rsidRPr="00FB65EC">
        <w:rPr>
          <w:rFonts w:ascii="Calibri" w:eastAsia="Times New Roman" w:hAnsi="Calibri" w:cs="Calibri"/>
          <w:szCs w:val="24"/>
          <w:lang w:eastAsia="ar-SA"/>
        </w:rPr>
        <w:t>, Soupis prací s výkazem výměr a podmínky Objednatele jsou dle Zhotovitele dostatečné pro řádné provedení díla. Před zahájením stavebních prací a montáže zajistí Objednatel uzamykatelnost prostoru těchto prací.</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6.4. Je-li k provedení díla nutná součinnost Objednatele určí Zhotovitel Objednateli přiměřenou lhůtu k jejímu poskytnutí. Pokud lhůta k součinnosti uplyne, má Zhotovitel právo zajistit náhradní plnění na účet Objednatele nebo odstoupit od Smlouvy.</w:t>
      </w:r>
    </w:p>
    <w:p w:rsidR="00FB65EC" w:rsidRPr="00FB65EC" w:rsidRDefault="00FB65EC" w:rsidP="00FB65EC">
      <w:pPr>
        <w:suppressAutoHyphens/>
        <w:spacing w:after="0"/>
        <w:jc w:val="both"/>
        <w:rPr>
          <w:rFonts w:ascii="Calibri" w:eastAsia="Times New Roman" w:hAnsi="Calibri" w:cs="Calibri"/>
          <w:lang w:eastAsia="ar-SA"/>
        </w:rPr>
      </w:pPr>
      <w:r w:rsidRPr="00FB65EC">
        <w:rPr>
          <w:rFonts w:ascii="Calibri" w:eastAsia="Times New Roman" w:hAnsi="Calibri" w:cs="Calibri"/>
          <w:szCs w:val="24"/>
          <w:lang w:eastAsia="ar-SA"/>
        </w:rPr>
        <w:t>6.5. Objednatel, popř. jím pověřený zástupce</w:t>
      </w:r>
      <w:r w:rsidRPr="00066E93">
        <w:rPr>
          <w:rFonts w:ascii="Calibri" w:eastAsia="Times New Roman" w:hAnsi="Calibri" w:cs="Calibri"/>
          <w:szCs w:val="24"/>
          <w:lang w:eastAsia="ar-SA"/>
        </w:rPr>
        <w:t>, a technický dozor stavebníka (TDS) mají právo kontrolovat průběžně provádění díla.</w:t>
      </w:r>
      <w:r w:rsidRPr="00066E93">
        <w:rPr>
          <w:rFonts w:ascii="Calibri" w:eastAsia="Times New Roman" w:hAnsi="Calibri" w:cs="Calibri"/>
          <w:lang w:eastAsia="ar-SA"/>
        </w:rPr>
        <w:t xml:space="preserve"> Technick</w:t>
      </w:r>
      <w:r w:rsidRPr="00FB65EC">
        <w:rPr>
          <w:rFonts w:ascii="Calibri" w:eastAsia="Times New Roman" w:hAnsi="Calibri" w:cs="Calibri"/>
          <w:lang w:eastAsia="ar-SA"/>
        </w:rPr>
        <w:t xml:space="preserve">ý dozor nesmí provádět Zhotovitel ani osoba s ním spojená. Před </w:t>
      </w:r>
      <w:r w:rsidRPr="00FB65EC">
        <w:rPr>
          <w:rFonts w:ascii="Calibri" w:eastAsia="Times New Roman" w:hAnsi="Calibri" w:cs="Calibri"/>
          <w:color w:val="000000"/>
          <w:lang w:eastAsia="ar-SA"/>
        </w:rPr>
        <w:t>zahájením kontroly Zhotovitel musí předložit Objednateli nebo jím pověřenému zástupci veškerou dokumentaci související s kontrolovaným dílem nebo jeho částí.</w:t>
      </w:r>
      <w:r w:rsidRPr="00FB65EC">
        <w:rPr>
          <w:rFonts w:ascii="Calibri" w:eastAsia="Times New Roman" w:hAnsi="Calibri" w:cs="Calibri"/>
          <w:color w:val="000000"/>
          <w:szCs w:val="24"/>
          <w:lang w:eastAsia="ar-SA"/>
        </w:rPr>
        <w:t xml:space="preserve"> Zjistí</w:t>
      </w:r>
      <w:r w:rsidRPr="00FB65EC">
        <w:rPr>
          <w:rFonts w:ascii="Calibri" w:eastAsia="Times New Roman" w:hAnsi="Calibri" w:cs="Calibri"/>
          <w:szCs w:val="24"/>
          <w:lang w:eastAsia="ar-SA"/>
        </w:rPr>
        <w:t>-li Objednatel, že Zhotovitel porušuje svoji povinnost, může požadovat, aby Zhotovitel zajistil nápravu a prováděl dílo řádným způsobem. Neučiní-li tak Zhotovitel ani v přiměřené době, může Objednatel odstoupit od Smlouvy, pokud by vedl postup Zhotovitele nepochybně k podstatnému porušení Smlouvy.</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6.6. Objednatel a TDS jsou oprávněni </w:t>
      </w:r>
      <w:r w:rsidRPr="00066E93">
        <w:rPr>
          <w:rFonts w:ascii="Calibri" w:eastAsia="Times New Roman" w:hAnsi="Calibri" w:cs="Calibri"/>
          <w:szCs w:val="24"/>
          <w:lang w:eastAsia="ar-SA"/>
        </w:rPr>
        <w:t>kontrolovat provádění díla zejména formou kontrolních dnů, které budou stanoveny dohodou smluvních stran. První kontrolní den proběhne dnem předání staveniště dle čl.5.1.2. Smlouvy, termíny dalších kontrolních dnů se dohodnou po skončení předchozího. Kontrolní dny mo</w:t>
      </w:r>
      <w:r w:rsidRPr="00FB65EC">
        <w:rPr>
          <w:rFonts w:ascii="Calibri" w:eastAsia="Times New Roman" w:hAnsi="Calibri" w:cs="Calibri"/>
          <w:szCs w:val="24"/>
          <w:lang w:eastAsia="ar-SA"/>
        </w:rPr>
        <w:t xml:space="preserve">hou být rovněž iniciovány kteroukoli smluvní stranou, přičemž druhá strana je povinna bezodkladně se dohodnout na termínu kontrolního dnu. Obě smluvní strany zajistí na jednání účast svých zástupců v náležitém rozsahu. O průběhu kontrolního dne se pořídí zápis, který vypracuje technický dozor stavebníka (Objednatele). Záznam podepíší oprávnění zástupci obou </w:t>
      </w:r>
      <w:r w:rsidRPr="00FB65EC">
        <w:rPr>
          <w:rFonts w:ascii="Calibri" w:eastAsia="Times New Roman" w:hAnsi="Calibri" w:cs="Calibri"/>
          <w:szCs w:val="24"/>
          <w:lang w:eastAsia="ar-SA"/>
        </w:rPr>
        <w:lastRenderedPageBreak/>
        <w:t>stran, přičemž opatření v zápisu jsou pro smluvní strany závazná, nejsou-li v rozporu se Smlouvou. V opačném případě musí být změna provedena přijetím dodatku ke Smlouvě.</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6.7. Nedostaví-li se Objednatel ke kontrole, na kterou byl řádně a včas pozván, popřípadě která byla stanovena dle dohodnutého časového rozvrhu, může Zhotovitel pokračovat v provádění díla.           Je-li účast zmařena jakoukoliv neodvratitelnou překážkou, může Objednatel bez zbytečného odkladu požadovat provedení dodatečné kontroly. Objednatel je však povinen nahradit náklady za dodatečnou kontrolu.</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6.8. Zhotovitel je povinen řídit se při provádění díla pokyny Objednatele. Zhotovitel je vždy povinen zkoumat s odbornou péčí vhodnost příkazů Objednatele a na případnou nevhodnost je povinen neprodleně písemně upozornit Objednatele. Změn</w:t>
      </w:r>
      <w:r w:rsidR="00D5656D">
        <w:rPr>
          <w:rFonts w:ascii="Calibri" w:eastAsia="Times New Roman" w:hAnsi="Calibri" w:cs="Calibri"/>
          <w:szCs w:val="24"/>
          <w:lang w:eastAsia="ar-SA"/>
        </w:rPr>
        <w:t>y oproti Projektové dokumentaci nebo</w:t>
      </w:r>
      <w:r w:rsidRPr="00FB65EC">
        <w:rPr>
          <w:rFonts w:ascii="Calibri" w:eastAsia="Times New Roman" w:hAnsi="Calibri" w:cs="Calibri"/>
          <w:szCs w:val="24"/>
          <w:lang w:eastAsia="ar-SA"/>
        </w:rPr>
        <w:t xml:space="preserve"> Soupisu prací</w:t>
      </w:r>
      <w:r w:rsidR="00AD3F30">
        <w:rPr>
          <w:rFonts w:ascii="Calibri" w:eastAsia="Times New Roman" w:hAnsi="Calibri" w:cs="Calibri"/>
          <w:szCs w:val="24"/>
          <w:lang w:eastAsia="ar-SA"/>
        </w:rPr>
        <w:t xml:space="preserve"> </w:t>
      </w:r>
      <w:r w:rsidRPr="00FB65EC">
        <w:rPr>
          <w:rFonts w:ascii="Calibri" w:eastAsia="Times New Roman" w:hAnsi="Calibri" w:cs="Calibri"/>
          <w:szCs w:val="24"/>
          <w:lang w:eastAsia="ar-SA"/>
        </w:rPr>
        <w:t>mohou být provedeny pouze po předchozím písemném odsouhlasení Objednatelem. Jakékoliv nejasnosti ohledně Projektové dokumentace, Soupisu prací a podmínek nebo zájmů Objednatele v otázkách konečného řešení a vzhledu díla je Zhotovitel povinen neprodleně konzultovat s Objednatelem.</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6.9. Zhotovitel v plné míře zodpovídá za bezpečnost a ochranu zdraví všech osob v pros</w:t>
      </w:r>
      <w:r w:rsidR="00D5656D">
        <w:rPr>
          <w:rFonts w:ascii="Calibri" w:eastAsia="Times New Roman" w:hAnsi="Calibri" w:cs="Calibri"/>
          <w:szCs w:val="24"/>
          <w:lang w:eastAsia="ar-SA"/>
        </w:rPr>
        <w:t xml:space="preserve">torách </w:t>
      </w:r>
      <w:r w:rsidRPr="00FB65EC">
        <w:rPr>
          <w:rFonts w:ascii="Calibri" w:eastAsia="Times New Roman" w:hAnsi="Calibri" w:cs="Calibri"/>
          <w:szCs w:val="24"/>
          <w:lang w:eastAsia="ar-SA"/>
        </w:rPr>
        <w:t>staveniště</w:t>
      </w:r>
      <w:r w:rsidR="00D5656D">
        <w:rPr>
          <w:rFonts w:ascii="Calibri" w:eastAsia="Times New Roman" w:hAnsi="Calibri" w:cs="Calibri"/>
          <w:szCs w:val="24"/>
          <w:lang w:eastAsia="ar-SA"/>
        </w:rPr>
        <w:t>, kde je dílo pr</w:t>
      </w:r>
      <w:r w:rsidRPr="00FB65EC">
        <w:rPr>
          <w:rFonts w:ascii="Calibri" w:eastAsia="Times New Roman" w:hAnsi="Calibri" w:cs="Calibri"/>
          <w:szCs w:val="24"/>
          <w:lang w:eastAsia="ar-SA"/>
        </w:rPr>
        <w:t>ováděno, a zabezpečí jejich vybavení ochrannými pracovními pomůckami. Zhotovitel se zavazuje dodržovat bezpečnostní, hygienické a případně další předpisy související s realizací díla. Kontrolu BOZP a PO je oprávněn provádět pověřený pracovník Objednatele.</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6.10. Zhotovitel je povinen zajistit předmět díla proti ztrátě, krádeži a zneužití. Zhotovitel si bude při realizaci díla počínat tak, aby nevznikla Objednateli ani jiným osobám majetková či nemajetková újma. Pokud činností Zhotovitele při provádění díla dojde k újmě Objednateli či jiným osobám, nahradí ji Zhotovitel.</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6.11. 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6.12. Zhotovitel uzavřením této Smlouvy přebírá nebezpečí změny okolností při provádění díla          dle § 2620 odst. 2 zákona č. 89/2012 Sb., občanský zákoník.</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6.13. Zhotovitel je povinen vyzvat </w:t>
      </w:r>
      <w:r w:rsidRPr="00D53845">
        <w:rPr>
          <w:rFonts w:ascii="Calibri" w:eastAsia="Times New Roman" w:hAnsi="Calibri" w:cs="Calibri"/>
          <w:szCs w:val="24"/>
          <w:lang w:eastAsia="ar-SA"/>
        </w:rPr>
        <w:t>Objednatele a TDS k prověření</w:t>
      </w:r>
      <w:r w:rsidRPr="00FB65EC">
        <w:rPr>
          <w:rFonts w:ascii="Calibri" w:eastAsia="Times New Roman" w:hAnsi="Calibri" w:cs="Calibri"/>
          <w:szCs w:val="24"/>
          <w:lang w:eastAsia="ar-SA"/>
        </w:rPr>
        <w:t xml:space="preserve"> prací, které v dalším pracovním postupu budou zakryty nebo se stanou nepřístupnými. Písemná výzva musí být Objednateli doručena 3 pracovní dny předem. V případě, že Zhotovitel svou povinnost nesplní, je povinen na své náklady dodatečně odkrýt tyto práce, pokud o to Objednatel požádá.</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6.14. Zjistí-li Zhotovitel při provádění díla skryté překážky týkající se místa, kde má být dílo provedeno, které znemožňují dílo provést dohodnutým způsobem, oznámí to bez zbytečného odkladu Objednateli a navrhne mu změnu díla. Do dosažení dohody o změně díla může Zhotovitel dílo přerušit. Nedohodnou-li se strany na změně Smlouvy ve lhůtě 7 dnů od oznámení, může kterákoli z nich od Smlouvy odstoupit. Zhotovitel má právo na cenu za část díla provedenou do doby, než překážku mohl při vynaložení potřebné péče odhalit.</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6.15. Zhotovitel bude průběžně provádět podrobnou fotodokumentaci průběhu stavby, která bude obsahovat zejména záznamy detailního provedení jednotlivých částí stavebních prací a záznamy         o problematických částech provedení stavby.</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6.16. Jestliže podle Smlouvy a podkladů pro provedení díla mají být učiněny zkoušky, považuje se      za provedení díla za dokončené teprve tehdy, když byly tyto zkoušky úspěšně provedeny. K účasti na </w:t>
      </w:r>
      <w:r w:rsidRPr="00FB65EC">
        <w:rPr>
          <w:rFonts w:ascii="Calibri" w:eastAsia="Times New Roman" w:hAnsi="Calibri" w:cs="Calibri"/>
          <w:szCs w:val="24"/>
          <w:lang w:eastAsia="ar-SA"/>
        </w:rPr>
        <w:lastRenderedPageBreak/>
        <w:t>zkouškách je Zhotovitel povinen Objednatele řádně a včas pozvat. Neúčast Objednatele, který byl včas a řádně pozván, nebrání provedení zkoušek.</w:t>
      </w:r>
    </w:p>
    <w:p w:rsid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6.17. Zhotovitel se zavazuje dodržovat při provádění díla veškeré podmínky a připomínky vyplývající z Projektové dokumentace a zadávacích podmínek veřejné zakázky. Pokud nesplněním těchto podmínek vznikne Objednateli škoda, hradí ji Zhotovitel v plném rozsahu.</w:t>
      </w:r>
    </w:p>
    <w:p w:rsidR="00D53845" w:rsidRPr="00FB65EC" w:rsidRDefault="00D53845" w:rsidP="00FB65EC">
      <w:pPr>
        <w:spacing w:after="0"/>
        <w:jc w:val="both"/>
        <w:rPr>
          <w:rFonts w:ascii="Calibri" w:eastAsia="Times New Roman" w:hAnsi="Calibri" w:cs="Calibri"/>
          <w:szCs w:val="24"/>
          <w:lang w:eastAsia="ar-SA"/>
        </w:rPr>
      </w:pPr>
      <w:r>
        <w:rPr>
          <w:rFonts w:ascii="Calibri" w:eastAsia="Times New Roman" w:hAnsi="Calibri" w:cs="Calibri"/>
          <w:szCs w:val="24"/>
          <w:lang w:eastAsia="ar-SA"/>
        </w:rPr>
        <w:t xml:space="preserve">6.18. Odpad vzniklý při provádění stavebních prací zlikviduje Zhotovitel na své náklady. Pokud jde o </w:t>
      </w:r>
      <w:r w:rsidR="00E24BEF">
        <w:rPr>
          <w:rFonts w:ascii="Calibri" w:eastAsia="Times New Roman" w:hAnsi="Calibri" w:cs="Calibri"/>
          <w:szCs w:val="24"/>
          <w:lang w:eastAsia="ar-SA"/>
        </w:rPr>
        <w:t>demontáž původního zařízení</w:t>
      </w:r>
      <w:r>
        <w:rPr>
          <w:rFonts w:ascii="Calibri" w:eastAsia="Times New Roman" w:hAnsi="Calibri" w:cs="Calibri"/>
          <w:szCs w:val="24"/>
          <w:lang w:eastAsia="ar-SA"/>
        </w:rPr>
        <w:t>, případně nových věcí, které Objednatel nedávno pořídil, zůstá</w:t>
      </w:r>
      <w:r w:rsidR="00E24BEF">
        <w:rPr>
          <w:rFonts w:ascii="Calibri" w:eastAsia="Times New Roman" w:hAnsi="Calibri" w:cs="Calibri"/>
          <w:szCs w:val="24"/>
          <w:lang w:eastAsia="ar-SA"/>
        </w:rPr>
        <w:t>vají tyto v majetku Objednatele, pokud nerozhodne Objednatel jinak.</w:t>
      </w:r>
      <w:r>
        <w:rPr>
          <w:rFonts w:ascii="Calibri" w:eastAsia="Times New Roman" w:hAnsi="Calibri" w:cs="Calibri"/>
          <w:szCs w:val="24"/>
          <w:lang w:eastAsia="ar-SA"/>
        </w:rPr>
        <w:t xml:space="preserve"> Zhotovitel je povinen předem s Objednatelem dohodnout, na jaké místo tyto odebrané materiály a věci předá.</w:t>
      </w:r>
    </w:p>
    <w:p w:rsidR="00FB65EC" w:rsidRPr="00FB65EC" w:rsidRDefault="00FB65EC" w:rsidP="00FB65EC">
      <w:pPr>
        <w:spacing w:after="0"/>
        <w:jc w:val="both"/>
        <w:rPr>
          <w:rFonts w:ascii="Calibri" w:eastAsia="Times New Roman" w:hAnsi="Calibri" w:cs="Calibri"/>
          <w:szCs w:val="24"/>
          <w:lang w:eastAsia="cs-CZ"/>
        </w:rPr>
      </w:pPr>
    </w:p>
    <w:p w:rsidR="00FB65EC" w:rsidRPr="00FB65EC" w:rsidRDefault="00FB65EC" w:rsidP="00FB65EC">
      <w:pPr>
        <w:spacing w:after="0"/>
        <w:jc w:val="both"/>
        <w:rPr>
          <w:rFonts w:ascii="Calibri" w:eastAsia="Times New Roman" w:hAnsi="Calibri" w:cs="Calibri"/>
          <w:szCs w:val="24"/>
          <w:lang w:eastAsia="cs-CZ"/>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STAVEBNÍ DENÍK</w:t>
      </w:r>
    </w:p>
    <w:p w:rsidR="00FB65EC" w:rsidRPr="00FB65EC" w:rsidRDefault="00FB65EC" w:rsidP="00FB65EC">
      <w:pPr>
        <w:spacing w:after="0" w:line="240" w:lineRule="auto"/>
        <w:jc w:val="both"/>
        <w:rPr>
          <w:rFonts w:ascii="Arial" w:eastAsia="Calibri" w:hAnsi="Arial" w:cs="Times New Roman"/>
          <w:snapToGrid w:val="0"/>
        </w:rPr>
      </w:pP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7.1. Zhotovitel je povinen vést stavební deník o pracích, které provádí, a to ode dne převzetí staveniště. Do stavebního deníku Zhotovitel zapisuje všechny skutečnosti rozhodné pro plnění Smlouvy, zejména údaje o časovém postupu prací, jejich jakosti, zdůvodnění odchylek prováděných prací od projektu stavby apod. Povinnost vést stavební deník končí předáním a převzetím díla (stavby).</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7.2. Stavební deník bude v souladu s příslušnými právními předpisy zahrnovat označení Zhotovitele, Objednatele, zpracovatele Projektové dokumentace (projektant), technického dozoru stavebníka (TDS), přehled všech provedených zkoušek jakosti, seznam dokumentace stavby včetně všech změn     a doplňků, seznam dokladů a úředních opatření týkajících se díla (stavby).</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7.3. Zápisy do stavebního deníku čitelně zapisuje a podepisuje pověřený pracovník Zhotovitele vždy ten den, kdy byly práce provedeny nebo kdy nastaly okolnosti, jež jsou předmětem zápisu. Mimo pověřeného pracovníka Zhotovitele může do stavebního deníku provádět záznamy pouze Objednatel, jím pověřený zástupce, TDS, zpracovatel Projektové dokumentace nebo příslušné orgány státní správy.</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7.4. Objednatel je povinen sledovat obsah stavebního deníku a k zápisům připojovat své stanovisko.</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7.5. Nesouhlasí-li pověřený pracovník Zhotovitele se zápisem, který učinil Objednatel či jím pověřený zástupce, případně zpracovatel Projektové dokumentace nebo TDS, musí k tomuto zápisu připojit své stanovisko do 3 pracovních dnů, jinak se má za to, že s uvedeným zápisem souhlasí.</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7.6. Objednatel nebo jím pověřený zástupce jsou povinni vyjádřit se k zápisům ve stavebním deníku, které učinil Zhotovitel, do 3 pracovních dnů.</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7.7. Zápisy ve stavebním deníku se nepovažují za změnu Smlouvy, ale slouží jako podklad pro vypracování případných dodatků a změn Smlouvy.</w:t>
      </w:r>
    </w:p>
    <w:p w:rsidR="00FB65EC" w:rsidRPr="00FB65EC" w:rsidRDefault="00FB65EC" w:rsidP="00FB65EC">
      <w:pPr>
        <w:spacing w:after="0"/>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7.8. Do stavebního deníku budou zapisovány veškeré změny nebo úpravy díla, které se odchylují od Projektové dokumentace a veškeré vícepráce nebo </w:t>
      </w:r>
      <w:proofErr w:type="spellStart"/>
      <w:r w:rsidRPr="00FB65EC">
        <w:rPr>
          <w:rFonts w:ascii="Calibri" w:eastAsia="Times New Roman" w:hAnsi="Calibri" w:cs="Calibri"/>
          <w:szCs w:val="24"/>
          <w:lang w:eastAsia="ar-SA"/>
        </w:rPr>
        <w:t>méněpráce</w:t>
      </w:r>
      <w:proofErr w:type="spellEnd"/>
      <w:r w:rsidRPr="00FB65EC">
        <w:rPr>
          <w:rFonts w:ascii="Calibri" w:eastAsia="Times New Roman" w:hAnsi="Calibri" w:cs="Calibri"/>
          <w:szCs w:val="24"/>
          <w:lang w:eastAsia="ar-SA"/>
        </w:rPr>
        <w:t>, které v průběhu realizace díla vzniknou. Zhotovitel je povinen vypracovat a do deníku uvést stručný, ale přesný technický popis víceprací nebo změn díla a jejich podrobný a přesný výkaz výměr. Je-li to možné, uvede se i návrh na zvýšení či snížení ceny. Veškeré změny Zhotovitel bezodkladně předloží k vyjádření technickému dozoru stavebníka (TDS).</w:t>
      </w:r>
    </w:p>
    <w:p w:rsidR="00FB65EC" w:rsidRPr="00FB65EC" w:rsidRDefault="00FB65EC" w:rsidP="00FB65EC">
      <w:pPr>
        <w:spacing w:after="0"/>
        <w:jc w:val="both"/>
        <w:rPr>
          <w:rFonts w:ascii="Calibri" w:eastAsia="Times New Roman" w:hAnsi="Calibri" w:cs="Calibri"/>
          <w:szCs w:val="24"/>
          <w:lang w:eastAsia="cs-CZ"/>
        </w:rPr>
      </w:pPr>
      <w:r w:rsidRPr="00FB65EC">
        <w:rPr>
          <w:rFonts w:ascii="Calibri" w:eastAsia="Times New Roman" w:hAnsi="Calibri" w:cs="Calibri"/>
          <w:szCs w:val="24"/>
          <w:lang w:eastAsia="ar-SA"/>
        </w:rPr>
        <w:t>7.9. Stavební deník musí být stále přístupný v prostorách provádění díla. Objednatel je povinen uchovávat stavební deník po dobu deseti let od dokončení předmětu plnění.</w:t>
      </w:r>
    </w:p>
    <w:p w:rsidR="00FB65EC" w:rsidRPr="00FB65EC" w:rsidRDefault="00FB65EC" w:rsidP="00FB65EC">
      <w:pPr>
        <w:spacing w:after="0"/>
        <w:jc w:val="both"/>
        <w:rPr>
          <w:rFonts w:ascii="Calibri" w:eastAsia="Times New Roman" w:hAnsi="Calibri" w:cs="Calibri"/>
          <w:szCs w:val="24"/>
          <w:lang w:eastAsia="cs-CZ"/>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lastRenderedPageBreak/>
        <w:t>CENA ZA DÍLO</w:t>
      </w:r>
    </w:p>
    <w:p w:rsidR="00FB65EC" w:rsidRPr="00FB65EC" w:rsidRDefault="00FB65EC" w:rsidP="00FB65EC">
      <w:pPr>
        <w:suppressAutoHyphens/>
        <w:spacing w:after="0"/>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8.1. Cena za dílo vychází z cenové nabídky Zhotovitele, kterou předložil v rámci veřejné zakázky s názvem </w:t>
      </w:r>
      <w:r w:rsidR="00A97281">
        <w:rPr>
          <w:rFonts w:ascii="Calibri" w:eastAsia="Times New Roman" w:hAnsi="Calibri" w:cs="Calibri"/>
          <w:szCs w:val="24"/>
          <w:lang w:eastAsia="ar-SA"/>
        </w:rPr>
        <w:t>„</w:t>
      </w:r>
      <w:r w:rsidR="00A97281">
        <w:rPr>
          <w:rFonts w:ascii="Calibri" w:eastAsia="Times New Roman" w:hAnsi="Calibri" w:cs="Calibri"/>
          <w:b/>
          <w:szCs w:val="24"/>
          <w:lang w:eastAsia="ar-SA"/>
        </w:rPr>
        <w:t>Úprava učebny programování CNC strojů</w:t>
      </w:r>
      <w:r w:rsidR="00A97281" w:rsidRPr="00FB65EC">
        <w:rPr>
          <w:rFonts w:ascii="Calibri" w:eastAsia="Times New Roman" w:hAnsi="Calibri" w:cs="Calibri"/>
          <w:szCs w:val="24"/>
          <w:lang w:eastAsia="ar-SA"/>
        </w:rPr>
        <w:t xml:space="preserve">“. </w:t>
      </w:r>
      <w:r w:rsidRPr="00FB65EC">
        <w:rPr>
          <w:rFonts w:ascii="Calibri" w:eastAsia="Times New Roman" w:hAnsi="Calibri" w:cs="Calibri"/>
          <w:szCs w:val="24"/>
          <w:lang w:eastAsia="ar-SA"/>
        </w:rPr>
        <w:t>Podkladem pro stanovení ceny je oceněný Soupis prací (Příloha č. 2 Smlouvy), Projektová dokumentace (Příloha č. 1 Smlouvy) a nabídka Zhotovitele na veřejnou zakázku.</w:t>
      </w:r>
    </w:p>
    <w:p w:rsidR="00E96B69"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8.2. Cena za dílo je stanovena v souladu s obecně závaznými předpisy a je oběma smluvními stranami dohodnuta ve výši </w:t>
      </w:r>
      <w:r w:rsidR="00143945">
        <w:rPr>
          <w:rFonts w:ascii="Calibri" w:eastAsia="Calibri" w:hAnsi="Calibri" w:cs="Times New Roman"/>
          <w:b/>
          <w:szCs w:val="24"/>
          <w:lang w:eastAsia="ar-SA"/>
        </w:rPr>
        <w:t>733 018,43</w:t>
      </w:r>
      <w:r w:rsidRPr="00FB65EC">
        <w:rPr>
          <w:rFonts w:ascii="Calibri" w:eastAsia="Times New Roman" w:hAnsi="Calibri" w:cs="Calibri"/>
          <w:szCs w:val="24"/>
          <w:lang w:eastAsia="ar-SA"/>
        </w:rPr>
        <w:t xml:space="preserve"> Kč</w:t>
      </w:r>
      <w:r w:rsidRPr="00FB65EC">
        <w:rPr>
          <w:rFonts w:ascii="Calibri" w:eastAsia="Times New Roman" w:hAnsi="Calibri" w:cs="Calibri"/>
          <w:b/>
          <w:szCs w:val="24"/>
          <w:lang w:eastAsia="ar-SA"/>
        </w:rPr>
        <w:t>,</w:t>
      </w:r>
      <w:r w:rsidRPr="00FB65EC">
        <w:rPr>
          <w:rFonts w:ascii="Calibri" w:eastAsia="Times New Roman" w:hAnsi="Calibri" w:cs="Calibri"/>
          <w:szCs w:val="24"/>
          <w:lang w:eastAsia="ar-SA"/>
        </w:rPr>
        <w:t xml:space="preserve"> </w:t>
      </w:r>
    </w:p>
    <w:p w:rsidR="00FB65EC" w:rsidRPr="00FB65EC" w:rsidRDefault="00E96B69" w:rsidP="00FB65EC">
      <w:pPr>
        <w:suppressAutoHyphens/>
        <w:spacing w:after="0"/>
        <w:ind w:left="357" w:hanging="357"/>
        <w:jc w:val="both"/>
        <w:rPr>
          <w:rFonts w:ascii="Calibri" w:eastAsia="Times New Roman" w:hAnsi="Calibri" w:cs="Calibri"/>
          <w:szCs w:val="24"/>
          <w:lang w:eastAsia="ar-SA"/>
        </w:rPr>
      </w:pPr>
      <w:r>
        <w:rPr>
          <w:rFonts w:ascii="Calibri" w:eastAsia="Times New Roman" w:hAnsi="Calibri" w:cs="Calibri"/>
          <w:szCs w:val="24"/>
          <w:lang w:eastAsia="ar-SA"/>
        </w:rPr>
        <w:t xml:space="preserve">      </w:t>
      </w:r>
      <w:r w:rsidR="00FB65EC" w:rsidRPr="00FB65EC">
        <w:rPr>
          <w:rFonts w:ascii="Calibri" w:eastAsia="Times New Roman" w:hAnsi="Calibri" w:cs="Calibri"/>
          <w:szCs w:val="24"/>
          <w:lang w:eastAsia="ar-SA"/>
        </w:rPr>
        <w:t xml:space="preserve">slovy: </w:t>
      </w:r>
      <w:proofErr w:type="spellStart"/>
      <w:r w:rsidR="00143945">
        <w:rPr>
          <w:rFonts w:ascii="Calibri" w:eastAsia="Calibri" w:hAnsi="Calibri" w:cs="Times New Roman"/>
          <w:b/>
          <w:szCs w:val="24"/>
          <w:lang w:eastAsia="ar-SA"/>
        </w:rPr>
        <w:t>sedmsettřicettřitisícosmnáct</w:t>
      </w:r>
      <w:r w:rsidR="00FB65EC" w:rsidRPr="00FB65EC">
        <w:rPr>
          <w:rFonts w:ascii="Calibri" w:eastAsia="Times New Roman" w:hAnsi="Calibri" w:cs="Calibri"/>
          <w:szCs w:val="24"/>
          <w:lang w:eastAsia="ar-SA"/>
        </w:rPr>
        <w:t>korun</w:t>
      </w:r>
      <w:proofErr w:type="spellEnd"/>
      <w:r w:rsidR="00FB65EC" w:rsidRPr="00FB65EC">
        <w:rPr>
          <w:rFonts w:ascii="Calibri" w:eastAsia="Times New Roman" w:hAnsi="Calibri" w:cs="Calibri"/>
          <w:szCs w:val="24"/>
          <w:lang w:eastAsia="ar-SA"/>
        </w:rPr>
        <w:t xml:space="preserve"> českých bez DPH (dále jen „cena za dílo“).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        Cena včetně DPH činí </w:t>
      </w:r>
      <w:r w:rsidR="00143945">
        <w:rPr>
          <w:rFonts w:ascii="Calibri" w:eastAsia="Calibri" w:hAnsi="Calibri" w:cs="Times New Roman"/>
          <w:b/>
          <w:szCs w:val="24"/>
          <w:lang w:eastAsia="ar-SA"/>
        </w:rPr>
        <w:t>886 952,30</w:t>
      </w:r>
      <w:r w:rsidRPr="00FB65EC">
        <w:rPr>
          <w:rFonts w:ascii="Calibri" w:eastAsia="Times New Roman" w:hAnsi="Calibri" w:cs="Calibri"/>
          <w:szCs w:val="24"/>
          <w:lang w:eastAsia="ar-SA"/>
        </w:rPr>
        <w:t xml:space="preserve"> Kč.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8.3. Cena za dílo je stanovena v Kč bez DPH podle zákona č. 235/2004 Sb., o dani z přidané hodnoty, ve znění pozdějších předpisů; k ceně bude případně připočtena částka DPH, kterou bude Zhotovitel povinen uhradit, případně deklarovat či přiznat v jakékoli podobě podle zákona            č. 235/2004 Sb., o dani z přidané hodnoty, ve znění účinném ke dni zdanitelného plnění.</w:t>
      </w:r>
    </w:p>
    <w:p w:rsidR="00FB65EC" w:rsidRPr="00066E93" w:rsidRDefault="00FB65EC" w:rsidP="00066E93">
      <w:pPr>
        <w:suppressAutoHyphens/>
        <w:spacing w:after="0"/>
        <w:ind w:left="357" w:hanging="357"/>
        <w:jc w:val="both"/>
        <w:rPr>
          <w:rFonts w:ascii="Calibri" w:eastAsia="Times New Roman" w:hAnsi="Calibri" w:cs="Calibri"/>
          <w:szCs w:val="24"/>
          <w:highlight w:val="yellow"/>
          <w:lang w:eastAsia="ar-SA"/>
        </w:rPr>
      </w:pPr>
      <w:r w:rsidRPr="00FB65EC">
        <w:rPr>
          <w:rFonts w:ascii="Calibri" w:eastAsia="Times New Roman" w:hAnsi="Calibri" w:cs="Calibri"/>
          <w:szCs w:val="24"/>
          <w:lang w:eastAsia="ar-SA"/>
        </w:rPr>
        <w:t xml:space="preserve">8.4. Cena za dílo je stanovena jako pevná, nejvýše přípustná, maximální a nepřekročitelná, přičemž zahrnuje vedle vytvoření, dodání a montáže díla také všechny poplatky a veškeré další náklady spojené s realizací díla. Zhotovitel není oprávněn účtovat žádné další částky nad rámec sjednané ceny v souvislosti s plněním dle této Smlouvy. Sjednaná cena za dílo zahrnuje i předpokládaný vývoj cen v době od uzavření Smlouvy do předání díla. Cena za dílo se nezmění ani v případě, pokud se v průběhu plnění Objednatel stane plátcem </w:t>
      </w:r>
      <w:r w:rsidRPr="00FB65EC">
        <w:rPr>
          <w:rFonts w:ascii="Calibri" w:eastAsia="Times New Roman" w:hAnsi="Calibri" w:cs="Calibri"/>
          <w:color w:val="000000"/>
          <w:szCs w:val="24"/>
          <w:lang w:eastAsia="ar-SA"/>
        </w:rPr>
        <w:t xml:space="preserve">DPH. Jednotkové ceny uvedené v oceněné Příloze </w:t>
      </w:r>
      <w:r w:rsidR="00066E93">
        <w:rPr>
          <w:rFonts w:ascii="Calibri" w:eastAsia="Times New Roman" w:hAnsi="Calibri" w:cs="Calibri"/>
          <w:color w:val="000000"/>
          <w:szCs w:val="24"/>
          <w:lang w:eastAsia="ar-SA"/>
        </w:rPr>
        <w:t xml:space="preserve">č. 2 Smlouvy (Soupis </w:t>
      </w:r>
      <w:r w:rsidRPr="00FB65EC">
        <w:rPr>
          <w:rFonts w:ascii="Calibri" w:eastAsia="Times New Roman" w:hAnsi="Calibri" w:cs="Calibri"/>
          <w:color w:val="000000"/>
          <w:szCs w:val="24"/>
          <w:lang w:eastAsia="ar-SA"/>
        </w:rPr>
        <w:t>pra</w:t>
      </w:r>
      <w:r w:rsidR="00066E93">
        <w:rPr>
          <w:rFonts w:ascii="Calibri" w:eastAsia="Times New Roman" w:hAnsi="Calibri" w:cs="Calibri"/>
          <w:color w:val="000000"/>
          <w:szCs w:val="24"/>
          <w:lang w:eastAsia="ar-SA"/>
        </w:rPr>
        <w:t>cí</w:t>
      </w:r>
      <w:r w:rsidRPr="00FB65EC">
        <w:rPr>
          <w:rFonts w:ascii="Calibri" w:eastAsia="Times New Roman" w:hAnsi="Calibri" w:cs="Calibri"/>
          <w:color w:val="000000"/>
          <w:szCs w:val="24"/>
          <w:lang w:eastAsia="ar-SA"/>
        </w:rPr>
        <w:t>) jsou také pevné a nepřekročitelné, přičemž budou jimi oceněny případné oprávněné vícepráce, realizované Zhotovitelem do data předání díla.</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8.5. Objednatel ani Zhotovitel nejsou oprávněni žádat změnu ceny proto, že si dílo vyžádalo jiné úsilí nebo jiné náklady, než bylo předpokládáno.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8.6. Úplnost rozpočtu je zaručena, Zhotovitel nemůže požadovat zvýšení ceny za dílo ani v případě, mají-li rozsah nebo nákladnost práce za následek překročení rozpočtu (ceny za dílo). Překročení ceny za dílo je možné pouze, dojde-li k účinnosti změn právních předpisů, které se týkají výše daně z přidané hodnoty. V tomto případě bude celková cena upravena podle výše sazeb DPH platných v době vzniku zdanitelného plnění.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8.7. Cena za dílo bude uhrazena Objednatelem Zhotoviteli po kompletním provedení, dodání               a montáži a převzetí kompletního díla a podpisu předávacího protokolu pověřenými zástupci obou smluvních stran. Objednatel si vyhrazuje pozastávku v souladu se čl.9.6. Smlouvy. Objednatel nebude v průběhu plnění Smlouvy poskytovat žádné zálohy.</w:t>
      </w:r>
    </w:p>
    <w:p w:rsidR="00FB65EC" w:rsidRDefault="00FB65EC" w:rsidP="00FB65EC">
      <w:pPr>
        <w:spacing w:after="0" w:line="240" w:lineRule="auto"/>
        <w:jc w:val="both"/>
        <w:rPr>
          <w:rFonts w:ascii="Arial" w:eastAsia="Calibri" w:hAnsi="Arial" w:cs="Times New Roman"/>
        </w:rPr>
      </w:pPr>
    </w:p>
    <w:p w:rsidR="00066E93" w:rsidRPr="00FB65EC" w:rsidRDefault="00066E93"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PLATEBNÍ PODMÍNKY</w:t>
      </w:r>
    </w:p>
    <w:p w:rsidR="00FB65EC" w:rsidRPr="00FB65EC" w:rsidRDefault="00FB65EC" w:rsidP="00FB65EC">
      <w:pPr>
        <w:suppressAutoHyphens/>
        <w:spacing w:after="0"/>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9B1655">
        <w:rPr>
          <w:rFonts w:ascii="Calibri" w:eastAsia="Times New Roman" w:hAnsi="Calibri" w:cs="Calibri"/>
          <w:szCs w:val="24"/>
          <w:lang w:eastAsia="ar-SA"/>
        </w:rPr>
        <w:t xml:space="preserve">9.1. Cena za dílo bude Objednatelem uhrazena </w:t>
      </w:r>
      <w:r w:rsidR="00BC6E2F" w:rsidRPr="009B1655">
        <w:rPr>
          <w:rFonts w:ascii="Calibri" w:eastAsia="Times New Roman" w:hAnsi="Calibri" w:cs="Calibri"/>
          <w:szCs w:val="24"/>
          <w:lang w:eastAsia="ar-SA"/>
        </w:rPr>
        <w:t xml:space="preserve">jednorázově </w:t>
      </w:r>
      <w:r w:rsidRPr="009B1655">
        <w:rPr>
          <w:rFonts w:ascii="Calibri" w:eastAsia="Times New Roman" w:hAnsi="Calibri" w:cs="Calibri"/>
          <w:szCs w:val="24"/>
          <w:lang w:eastAsia="ar-SA"/>
        </w:rPr>
        <w:t>na základě daňového dokladu (faktury) vystaveného Zhotovitelem do 10 dnů od předání a převzetí kompletního díla bez vad a řádném podpisu předávacího protokolu pověřenými zástupci obou smluvních stran. Nedílnou součástí faktury bude kopie předávacího protokolu. Termínem úhrady se rozumí den odepsání částky z účtu Objednatele uvedeného v </w:t>
      </w:r>
      <w:proofErr w:type="spellStart"/>
      <w:r w:rsidRPr="009B1655">
        <w:rPr>
          <w:rFonts w:ascii="Calibri" w:eastAsia="Times New Roman" w:hAnsi="Calibri" w:cs="Calibri"/>
          <w:szCs w:val="24"/>
          <w:lang w:eastAsia="ar-SA"/>
        </w:rPr>
        <w:t>čl.I</w:t>
      </w:r>
      <w:proofErr w:type="spellEnd"/>
      <w:r w:rsidRPr="009B1655">
        <w:rPr>
          <w:rFonts w:ascii="Calibri" w:eastAsia="Times New Roman" w:hAnsi="Calibri" w:cs="Calibri"/>
          <w:szCs w:val="24"/>
          <w:lang w:eastAsia="ar-SA"/>
        </w:rPr>
        <w:t>. Smlouvy ve prospěch účtu Zhotovitele.</w:t>
      </w:r>
      <w:r w:rsidRPr="00FB65EC">
        <w:rPr>
          <w:rFonts w:ascii="Calibri" w:eastAsia="Times New Roman" w:hAnsi="Calibri" w:cs="Calibri"/>
          <w:szCs w:val="24"/>
          <w:lang w:eastAsia="ar-SA"/>
        </w:rPr>
        <w:t xml:space="preserve">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9.2. Splatnost faktury je </w:t>
      </w:r>
      <w:r w:rsidRPr="00BC6E2F">
        <w:rPr>
          <w:rFonts w:ascii="Calibri" w:eastAsia="Times New Roman" w:hAnsi="Calibri" w:cs="Calibri"/>
          <w:szCs w:val="24"/>
          <w:lang w:eastAsia="ar-SA"/>
        </w:rPr>
        <w:t>30</w:t>
      </w:r>
      <w:r w:rsidRPr="00FB65EC">
        <w:rPr>
          <w:rFonts w:ascii="Calibri" w:eastAsia="Times New Roman" w:hAnsi="Calibri" w:cs="Calibri"/>
          <w:szCs w:val="24"/>
          <w:lang w:eastAsia="ar-SA"/>
        </w:rPr>
        <w:t xml:space="preserve"> dnů ode dne prokazatelného doručení faktury Objednateli.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lastRenderedPageBreak/>
        <w:t xml:space="preserve">9.3. Faktura musí obsahovat všechny náležitosti řádného účetního a daňového dokladu ve smyslu příslušných právních předpisů, zejména, nikoliv však výlučně, zákona č. 235/2004 Sb., o dani z přidané hodnoty, ve znění pozdějších předpisů.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9.4. Vystavená faktura musí obsahovat minimálně tyto údaje:</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a) označení povinné a oprávněné osoby, adresu, sídlo, IČO, DIČ</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b) číslo dokladu</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c) den odeslání, den splatnosti, den zdanitelného plnění</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d) označení peněžního ústavu a číslo účtu, na který se má platit, konstantní a variabilní symbol</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e) účtovaná částka, DPH, částka vč. DPH</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f) předmět díla a název veřejné zakázky</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g) důvod účtování s odvoláním na Smlouvu</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h) razítko a podpis oprávněné osoby Zhotovitele</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i) kopie vzájemně odsouhlaseného Soupisu prací a kopie předávacího protokolu.</w:t>
      </w:r>
    </w:p>
    <w:p w:rsidR="00FB65EC" w:rsidRPr="00066E93"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9.5. 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 Právo vrátit fakturu k přepracování zaniká, neuplatní-li Objednatel do 7 pracovních dnů ode dne </w:t>
      </w:r>
      <w:r w:rsidRPr="00066E93">
        <w:rPr>
          <w:rFonts w:ascii="Calibri" w:eastAsia="Times New Roman" w:hAnsi="Calibri" w:cs="Calibri"/>
          <w:szCs w:val="24"/>
          <w:lang w:eastAsia="ar-SA"/>
        </w:rPr>
        <w:t>doručení faktury Zhotovitelem.</w:t>
      </w:r>
    </w:p>
    <w:p w:rsidR="003D72B1" w:rsidRDefault="00FB65EC" w:rsidP="00F078D0">
      <w:pPr>
        <w:pStyle w:val="Bezmezer"/>
        <w:ind w:left="426" w:hanging="426"/>
      </w:pPr>
      <w:r w:rsidRPr="00066E93">
        <w:rPr>
          <w:rFonts w:ascii="Calibri" w:eastAsia="Times New Roman" w:hAnsi="Calibri" w:cs="Calibri"/>
          <w:szCs w:val="24"/>
          <w:lang w:eastAsia="ar-SA"/>
        </w:rPr>
        <w:t>9.6. Objednatel zaplatí Zhotoviteli</w:t>
      </w:r>
      <w:r w:rsidRPr="00066E93">
        <w:rPr>
          <w:rFonts w:ascii="Calibri" w:eastAsia="Times New Roman" w:hAnsi="Calibri" w:cs="Calibri"/>
          <w:szCs w:val="24"/>
          <w:lang w:eastAsia="cs-CZ"/>
        </w:rPr>
        <w:t xml:space="preserve"> na základě faktury částku až do výše </w:t>
      </w:r>
      <w:r w:rsidRPr="007A480C">
        <w:rPr>
          <w:rFonts w:ascii="Calibri" w:eastAsia="Times New Roman" w:hAnsi="Calibri" w:cs="Calibri"/>
          <w:szCs w:val="24"/>
          <w:lang w:eastAsia="cs-CZ"/>
        </w:rPr>
        <w:t>90</w:t>
      </w:r>
      <w:r w:rsidR="00066E93" w:rsidRPr="007A480C">
        <w:rPr>
          <w:rFonts w:ascii="Calibri" w:eastAsia="Times New Roman" w:hAnsi="Calibri" w:cs="Calibri"/>
          <w:szCs w:val="24"/>
          <w:lang w:eastAsia="cs-CZ"/>
        </w:rPr>
        <w:t xml:space="preserve"> %</w:t>
      </w:r>
      <w:r w:rsidR="00066E93" w:rsidRPr="00066E93">
        <w:rPr>
          <w:rFonts w:ascii="Calibri" w:eastAsia="Times New Roman" w:hAnsi="Calibri" w:cs="Calibri"/>
          <w:szCs w:val="24"/>
          <w:lang w:eastAsia="cs-CZ"/>
        </w:rPr>
        <w:t xml:space="preserve"> celkové hodnoty díla dle čl.8</w:t>
      </w:r>
      <w:r w:rsidRPr="00066E93">
        <w:rPr>
          <w:rFonts w:ascii="Calibri" w:eastAsia="Times New Roman" w:hAnsi="Calibri" w:cs="Calibri"/>
          <w:szCs w:val="24"/>
          <w:lang w:eastAsia="cs-CZ"/>
        </w:rPr>
        <w:t xml:space="preserve">.2. Smlouvy. </w:t>
      </w:r>
      <w:r w:rsidR="00066E93" w:rsidRPr="00066E93">
        <w:rPr>
          <w:rFonts w:ascii="Calibri" w:eastAsia="Times New Roman" w:hAnsi="Calibri" w:cs="Calibri"/>
          <w:szCs w:val="24"/>
          <w:lang w:eastAsia="cs-CZ"/>
        </w:rPr>
        <w:t xml:space="preserve">Zbývající odměnu ve výši </w:t>
      </w:r>
      <w:r w:rsidR="00066E93" w:rsidRPr="007A480C">
        <w:rPr>
          <w:rFonts w:ascii="Calibri" w:eastAsia="Times New Roman" w:hAnsi="Calibri" w:cs="Calibri"/>
          <w:szCs w:val="24"/>
          <w:lang w:eastAsia="cs-CZ"/>
        </w:rPr>
        <w:t>10</w:t>
      </w:r>
      <w:r w:rsidRPr="007A480C">
        <w:rPr>
          <w:rFonts w:ascii="Calibri" w:eastAsia="Times New Roman" w:hAnsi="Calibri" w:cs="Calibri"/>
          <w:szCs w:val="24"/>
          <w:lang w:eastAsia="cs-CZ"/>
        </w:rPr>
        <w:t xml:space="preserve"> %</w:t>
      </w:r>
      <w:r w:rsidRPr="00066E93">
        <w:rPr>
          <w:rFonts w:ascii="Calibri" w:eastAsia="Times New Roman" w:hAnsi="Calibri" w:cs="Calibri"/>
          <w:szCs w:val="24"/>
          <w:lang w:eastAsia="cs-CZ"/>
        </w:rPr>
        <w:t xml:space="preserve"> ceny Objednatel uhradí Zhotoviteli až po odstranění všech vad a nedodělků, zapsaných v předávacím </w:t>
      </w:r>
      <w:r w:rsidRPr="003D72B1">
        <w:rPr>
          <w:rFonts w:ascii="Calibri" w:eastAsia="Times New Roman" w:hAnsi="Calibri" w:cs="Calibri"/>
          <w:szCs w:val="24"/>
          <w:lang w:eastAsia="cs-CZ"/>
        </w:rPr>
        <w:t>protokolu</w:t>
      </w:r>
      <w:r w:rsidR="003D72B1" w:rsidRPr="003D72B1">
        <w:t>,</w:t>
      </w:r>
      <w:r w:rsidR="003D72B1">
        <w:t xml:space="preserve"> </w:t>
      </w:r>
      <w:r w:rsidR="003D72B1" w:rsidRPr="003D72B1">
        <w:rPr>
          <w:rFonts w:ascii="Calibri" w:eastAsia="Times New Roman" w:hAnsi="Calibri" w:cs="Calibri"/>
          <w:szCs w:val="24"/>
          <w:lang w:eastAsia="cs-CZ"/>
        </w:rPr>
        <w:t>po řádném vyzkoušení díla, po předání všech dokladů nutných ke zprovoznění díla a po vydání pravomocného kolaudačního souhlasu.</w:t>
      </w:r>
    </w:p>
    <w:p w:rsidR="00FB65EC" w:rsidRPr="00066E93" w:rsidRDefault="00F078D0" w:rsidP="00F078D0">
      <w:pPr>
        <w:spacing w:after="0"/>
        <w:ind w:left="426" w:hanging="426"/>
        <w:jc w:val="both"/>
        <w:rPr>
          <w:rFonts w:ascii="Calibri" w:eastAsia="Times New Roman" w:hAnsi="Calibri" w:cs="Calibri"/>
          <w:szCs w:val="24"/>
          <w:lang w:eastAsia="cs-CZ"/>
        </w:rPr>
      </w:pPr>
      <w:r>
        <w:rPr>
          <w:rFonts w:ascii="Calibri" w:eastAsia="Times New Roman" w:hAnsi="Calibri" w:cs="Calibri"/>
          <w:szCs w:val="24"/>
          <w:lang w:eastAsia="cs-CZ"/>
        </w:rPr>
        <w:t xml:space="preserve">         </w:t>
      </w:r>
      <w:r w:rsidR="00FB65EC" w:rsidRPr="00066E93">
        <w:rPr>
          <w:rFonts w:ascii="Calibri" w:eastAsia="Times New Roman" w:hAnsi="Calibri" w:cs="Calibri"/>
          <w:szCs w:val="24"/>
          <w:lang w:eastAsia="cs-CZ"/>
        </w:rPr>
        <w:t>K úhradě pozastávky bude předložen daňový doklad obdobně s ustanoveními článku IX. Smlouvy.</w:t>
      </w:r>
    </w:p>
    <w:p w:rsidR="00FB65EC" w:rsidRPr="00066E93" w:rsidRDefault="00FB65EC" w:rsidP="00FB65EC">
      <w:pPr>
        <w:spacing w:after="0"/>
        <w:jc w:val="both"/>
        <w:rPr>
          <w:rFonts w:ascii="Calibri" w:eastAsia="Times New Roman" w:hAnsi="Calibri" w:cs="Calibri"/>
          <w:szCs w:val="24"/>
          <w:lang w:eastAsia="cs-CZ"/>
        </w:rPr>
      </w:pPr>
      <w:r w:rsidRPr="00066E93">
        <w:rPr>
          <w:rFonts w:ascii="Calibri" w:eastAsia="Times New Roman" w:hAnsi="Calibri" w:cs="Calibri"/>
          <w:szCs w:val="24"/>
          <w:lang w:eastAsia="cs-CZ"/>
        </w:rPr>
        <w:t>9.7. Zádržné podle čl.9.6. Smlouvy propadá Objednateli, pokud:</w:t>
      </w:r>
    </w:p>
    <w:p w:rsidR="00FB65EC" w:rsidRPr="00066E93" w:rsidRDefault="00FB65EC" w:rsidP="00F078D0">
      <w:pPr>
        <w:spacing w:after="0"/>
        <w:ind w:left="426"/>
        <w:jc w:val="both"/>
        <w:rPr>
          <w:rFonts w:ascii="Calibri" w:eastAsia="Times New Roman" w:hAnsi="Calibri" w:cs="Calibri"/>
          <w:szCs w:val="24"/>
          <w:lang w:eastAsia="cs-CZ"/>
        </w:rPr>
      </w:pPr>
      <w:r w:rsidRPr="00066E93">
        <w:rPr>
          <w:rFonts w:ascii="Calibri" w:eastAsia="Times New Roman" w:hAnsi="Calibri" w:cs="Calibri"/>
          <w:szCs w:val="24"/>
          <w:lang w:eastAsia="cs-CZ"/>
        </w:rPr>
        <w:t>- Zhotovitel neodstranil všechny zjištěné vady a nedodělky ve lhůtě stanovené Objednatelem,</w:t>
      </w:r>
    </w:p>
    <w:p w:rsidR="00FB65EC" w:rsidRPr="00066E93" w:rsidRDefault="00FB65EC" w:rsidP="00F078D0">
      <w:pPr>
        <w:spacing w:after="0"/>
        <w:ind w:left="426"/>
        <w:jc w:val="both"/>
        <w:rPr>
          <w:rFonts w:ascii="Calibri" w:eastAsia="Times New Roman" w:hAnsi="Calibri" w:cs="Calibri"/>
          <w:szCs w:val="24"/>
          <w:lang w:eastAsia="cs-CZ"/>
        </w:rPr>
      </w:pPr>
      <w:r w:rsidRPr="00066E93">
        <w:rPr>
          <w:rFonts w:ascii="Calibri" w:eastAsia="Times New Roman" w:hAnsi="Calibri" w:cs="Calibri"/>
          <w:szCs w:val="24"/>
          <w:lang w:eastAsia="cs-CZ"/>
        </w:rPr>
        <w:t xml:space="preserve">- bylo vůči Zhotoviteli zahájeno </w:t>
      </w:r>
      <w:proofErr w:type="spellStart"/>
      <w:r w:rsidRPr="00066E93">
        <w:rPr>
          <w:rFonts w:ascii="Calibri" w:eastAsia="Times New Roman" w:hAnsi="Calibri" w:cs="Calibri"/>
          <w:szCs w:val="24"/>
          <w:lang w:eastAsia="cs-CZ"/>
        </w:rPr>
        <w:t>insolvenční</w:t>
      </w:r>
      <w:proofErr w:type="spellEnd"/>
      <w:r w:rsidRPr="00066E93">
        <w:rPr>
          <w:rFonts w:ascii="Calibri" w:eastAsia="Times New Roman" w:hAnsi="Calibri" w:cs="Calibri"/>
          <w:szCs w:val="24"/>
          <w:lang w:eastAsia="cs-CZ"/>
        </w:rPr>
        <w:t xml:space="preserve"> řízení, v jehož důsledku není Zhotovitel schopen </w:t>
      </w:r>
      <w:r w:rsidR="00F078D0">
        <w:rPr>
          <w:rFonts w:ascii="Calibri" w:eastAsia="Times New Roman" w:hAnsi="Calibri" w:cs="Calibri"/>
          <w:szCs w:val="24"/>
          <w:lang w:eastAsia="cs-CZ"/>
        </w:rPr>
        <w:t xml:space="preserve">    </w:t>
      </w:r>
      <w:r w:rsidRPr="00066E93">
        <w:rPr>
          <w:rFonts w:ascii="Calibri" w:eastAsia="Times New Roman" w:hAnsi="Calibri" w:cs="Calibri"/>
          <w:szCs w:val="24"/>
          <w:lang w:eastAsia="cs-CZ"/>
        </w:rPr>
        <w:t>zajistit dodržení svých povinností v záruční době.</w:t>
      </w:r>
    </w:p>
    <w:p w:rsidR="00FB65EC" w:rsidRPr="00FB65EC" w:rsidRDefault="00FB65EC" w:rsidP="00FB65EC">
      <w:pPr>
        <w:suppressAutoHyphens/>
        <w:spacing w:after="0"/>
        <w:ind w:left="357" w:hanging="357"/>
        <w:jc w:val="both"/>
        <w:rPr>
          <w:rFonts w:ascii="Calibri" w:eastAsia="Times New Roman" w:hAnsi="Calibri" w:cs="Calibri"/>
          <w:szCs w:val="24"/>
          <w:lang w:eastAsia="cs-CZ"/>
        </w:rPr>
      </w:pPr>
      <w:r w:rsidRPr="00066E93">
        <w:rPr>
          <w:rFonts w:ascii="Calibri" w:eastAsia="Times New Roman" w:hAnsi="Calibri" w:cs="Calibri"/>
          <w:szCs w:val="24"/>
          <w:lang w:eastAsia="cs-CZ"/>
        </w:rPr>
        <w:t>9.8. Nedojde-li mezi oběma</w:t>
      </w:r>
      <w:r w:rsidRPr="00FB65EC">
        <w:rPr>
          <w:rFonts w:ascii="Calibri" w:eastAsia="Times New Roman" w:hAnsi="Calibri" w:cs="Calibri"/>
          <w:szCs w:val="24"/>
          <w:lang w:eastAsia="cs-CZ"/>
        </w:rPr>
        <w:t xml:space="preserve"> stranami k dohodě při odsouhlasení množství a kvality provedených </w:t>
      </w:r>
      <w:r w:rsidR="002211EC">
        <w:rPr>
          <w:rFonts w:ascii="Calibri" w:eastAsia="Times New Roman" w:hAnsi="Calibri" w:cs="Calibri"/>
          <w:szCs w:val="24"/>
          <w:lang w:eastAsia="cs-CZ"/>
        </w:rPr>
        <w:t xml:space="preserve">  </w:t>
      </w:r>
      <w:r w:rsidRPr="00FB65EC">
        <w:rPr>
          <w:rFonts w:ascii="Calibri" w:eastAsia="Times New Roman" w:hAnsi="Calibri" w:cs="Calibri"/>
          <w:szCs w:val="24"/>
          <w:lang w:eastAsia="cs-CZ"/>
        </w:rPr>
        <w:t xml:space="preserve">prací, je Zhotovitel oprávněn fakturovat pouze práce, u kterých došlo mezi smluvními stranami ke </w:t>
      </w:r>
      <w:r w:rsidR="002211EC">
        <w:rPr>
          <w:rFonts w:ascii="Calibri" w:eastAsia="Times New Roman" w:hAnsi="Calibri" w:cs="Calibri"/>
          <w:szCs w:val="24"/>
          <w:lang w:eastAsia="cs-CZ"/>
        </w:rPr>
        <w:t xml:space="preserve"> </w:t>
      </w:r>
      <w:r w:rsidRPr="00FB65EC">
        <w:rPr>
          <w:rFonts w:ascii="Calibri" w:eastAsia="Times New Roman" w:hAnsi="Calibri" w:cs="Calibri"/>
          <w:szCs w:val="24"/>
          <w:lang w:eastAsia="cs-CZ"/>
        </w:rPr>
        <w:t>shodě.</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PŘEDÁNÍ DÍLA</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10.1. Dílo je provedeno, je-li kompletně dokončeno a předáno. Vlastnické právo k dílu přechází na Objednatele dnem řádného předání a převzetí předmětu díla od Zhotovitele na základě řádně podepsaného předávacího protokolu. Tímto okamžikem přechází na Objednatele rovněž nebezpečí škody na předmětu díla.</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10.2. O předání a převzetí díla (včetně montáže, uvedení do provozu a předvedení Objednateli) bude sepsán předávací protokol, který bude podepsán pověřenými zástupci obou smluvních stran.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10.3. Objednatel není povinen převzít předmět díla, pokud dílo vykazuje vadu či nedodělek. Dílo má vadu, neodpovídá-li této Smlouvě, zejména se vadou rozumí odchylka v kvalitě, rozsahu nebo parametrech díla. Nedodělkem se rozumí nedokončená práce oproti projektu </w:t>
      </w:r>
      <w:r w:rsidRPr="00F31CAC">
        <w:rPr>
          <w:rFonts w:ascii="Calibri" w:eastAsia="Times New Roman" w:hAnsi="Calibri" w:cs="Calibri"/>
          <w:szCs w:val="24"/>
          <w:lang w:eastAsia="ar-SA"/>
        </w:rPr>
        <w:t xml:space="preserve">stavby. Objednatel nemá právo odmítnout převzetí díla (stavby) pro ojedinělé drobné vady, které samy o sobě ve spojení s jinými nebrání užívání díla (stavby) funkčně nebo esteticky, ani jeho užívání podstatným </w:t>
      </w:r>
      <w:r w:rsidRPr="00F31CAC">
        <w:rPr>
          <w:rFonts w:ascii="Calibri" w:eastAsia="Times New Roman" w:hAnsi="Calibri" w:cs="Calibri"/>
          <w:szCs w:val="24"/>
          <w:lang w:eastAsia="ar-SA"/>
        </w:rPr>
        <w:lastRenderedPageBreak/>
        <w:t>způsobem neomezují. Objedn</w:t>
      </w:r>
      <w:r w:rsidRPr="00FB65EC">
        <w:rPr>
          <w:rFonts w:ascii="Calibri" w:eastAsia="Times New Roman" w:hAnsi="Calibri" w:cs="Calibri"/>
          <w:szCs w:val="24"/>
          <w:lang w:eastAsia="ar-SA"/>
        </w:rPr>
        <w:t>atel má právo nezahájit přejímací řízení, není-li na staveništi pořádek nebo není-li odstraněn odpad vzniklý ze stavebních prací.</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10.4. Zhotovitel je povinen při předání díla předat Objednateli rovněž doklady potřebné k řádnému převzetí a následnému užívání předmětu díla, přičemž jejich předání je podmínkou převzetí díla Objednatelem. Objednatel na předávacím protokolu zaznamená, zda přebírá dílo s výhradami       či bez výhrad. V protokolu se mimo jiné uvede i soupis vad a nedodělků, pokud je dílo obsahuje, se způsobem a termínem jejich odstranění. Objednatel je oprávněn převzít jen část díla,       pokud ostatní část vykazuje podstatné vady a nedodělky, které brání nebo omezují řádné užívání díla. V tomto případě je Zhotovitel povinen odstranit tyto vady a nedodělky v termínu uvedeném v předávacím protokolu, a to v souladu se </w:t>
      </w:r>
      <w:proofErr w:type="spellStart"/>
      <w:r w:rsidRPr="00FB65EC">
        <w:rPr>
          <w:rFonts w:ascii="Calibri" w:eastAsia="Times New Roman" w:hAnsi="Calibri" w:cs="Calibri"/>
          <w:szCs w:val="24"/>
          <w:lang w:eastAsia="ar-SA"/>
        </w:rPr>
        <w:t>čl.XI</w:t>
      </w:r>
      <w:proofErr w:type="spellEnd"/>
      <w:r w:rsidRPr="00FB65EC">
        <w:rPr>
          <w:rFonts w:ascii="Calibri" w:eastAsia="Times New Roman" w:hAnsi="Calibri" w:cs="Calibri"/>
          <w:szCs w:val="24"/>
          <w:lang w:eastAsia="ar-SA"/>
        </w:rPr>
        <w:t>. a XII. Smlouvy. Pokud Objednatel odmítne dílo převzít, uvede v protokolu svoje důvody.</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10.5. Zhotovitel připraví a doloží u přejímacího </w:t>
      </w:r>
      <w:r w:rsidRPr="00F31CAC">
        <w:rPr>
          <w:rFonts w:ascii="Calibri" w:eastAsia="Times New Roman" w:hAnsi="Calibri" w:cs="Calibri"/>
          <w:color w:val="000000"/>
          <w:szCs w:val="24"/>
          <w:lang w:eastAsia="ar-SA"/>
        </w:rPr>
        <w:t xml:space="preserve">řízení dokumentaci skutečného provedení stavby         </w:t>
      </w:r>
      <w:r w:rsidR="00F31CAC" w:rsidRPr="00F31CAC">
        <w:rPr>
          <w:rFonts w:ascii="Calibri" w:eastAsia="Times New Roman" w:hAnsi="Calibri" w:cs="Calibri"/>
          <w:szCs w:val="24"/>
          <w:lang w:eastAsia="ar-SA"/>
        </w:rPr>
        <w:t>(2</w:t>
      </w:r>
      <w:r w:rsidR="00636949">
        <w:rPr>
          <w:rFonts w:ascii="Calibri" w:eastAsia="Times New Roman" w:hAnsi="Calibri" w:cs="Calibri"/>
          <w:szCs w:val="24"/>
          <w:lang w:eastAsia="ar-SA"/>
        </w:rPr>
        <w:t xml:space="preserve"> </w:t>
      </w:r>
      <w:proofErr w:type="spellStart"/>
      <w:r w:rsidRPr="00F31CAC">
        <w:rPr>
          <w:rFonts w:ascii="Calibri" w:eastAsia="Times New Roman" w:hAnsi="Calibri" w:cs="Calibri"/>
          <w:szCs w:val="24"/>
          <w:lang w:eastAsia="ar-SA"/>
        </w:rPr>
        <w:t>paré</w:t>
      </w:r>
      <w:proofErr w:type="spellEnd"/>
      <w:r w:rsidRPr="00F31CAC">
        <w:rPr>
          <w:rFonts w:ascii="Calibri" w:eastAsia="Times New Roman" w:hAnsi="Calibri" w:cs="Calibri"/>
          <w:szCs w:val="24"/>
          <w:lang w:eastAsia="ar-SA"/>
        </w:rPr>
        <w:t xml:space="preserve"> v listinné podobě a kopie na CD/DVD), stavební deník, fotodokumentaci k provádění díla, poučení a návod</w:t>
      </w:r>
      <w:r w:rsidRPr="00FB65EC">
        <w:rPr>
          <w:rFonts w:ascii="Calibri" w:eastAsia="Times New Roman" w:hAnsi="Calibri" w:cs="Calibri"/>
          <w:szCs w:val="24"/>
          <w:lang w:eastAsia="ar-SA"/>
        </w:rPr>
        <w:t xml:space="preserve"> k obsluze a údržbě díla a související doklady. Nedoloží-li Zhotovitel sjednané doklady, nepovažuje se dílo za dokončené a způsobilé k předání.</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10.6. Zhotovitel vyzve Objednatele k převzetí díla </w:t>
      </w:r>
      <w:r w:rsidRPr="00F31CAC">
        <w:rPr>
          <w:rFonts w:ascii="Calibri" w:eastAsia="Times New Roman" w:hAnsi="Calibri" w:cs="Calibri"/>
          <w:szCs w:val="24"/>
          <w:lang w:eastAsia="ar-SA"/>
        </w:rPr>
        <w:t>nejméně 5 pracovních dnů předem. Objednatel</w:t>
      </w:r>
      <w:r w:rsidRPr="00FB65EC">
        <w:rPr>
          <w:rFonts w:ascii="Calibri" w:eastAsia="Times New Roman" w:hAnsi="Calibri" w:cs="Calibri"/>
          <w:szCs w:val="24"/>
          <w:lang w:eastAsia="ar-SA"/>
        </w:rPr>
        <w:t xml:space="preserve"> je poté povinen neprodleně zahájit přejímací řízení. V den předání Zhotovitel předvede Objednateli funkčnost díla, zda je způsobilé sloužit svému účelu.</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ZÁRUKA</w:t>
      </w:r>
    </w:p>
    <w:p w:rsidR="00FB65EC" w:rsidRPr="00FB65EC" w:rsidRDefault="00FB65EC" w:rsidP="00FB65EC">
      <w:pPr>
        <w:spacing w:after="0" w:line="240" w:lineRule="auto"/>
        <w:jc w:val="both"/>
        <w:rPr>
          <w:rFonts w:ascii="Arial" w:eastAsia="Calibri" w:hAnsi="Arial" w:cs="Times New Roman"/>
        </w:rPr>
      </w:pPr>
    </w:p>
    <w:p w:rsid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11.1. Zhotovitel poskytuje na dílo specifikované ve </w:t>
      </w:r>
      <w:proofErr w:type="spellStart"/>
      <w:r w:rsidRPr="00FB65EC">
        <w:rPr>
          <w:rFonts w:ascii="Calibri" w:eastAsia="Times New Roman" w:hAnsi="Calibri" w:cs="Calibri"/>
          <w:szCs w:val="24"/>
          <w:lang w:eastAsia="ar-SA"/>
        </w:rPr>
        <w:t>čl.II</w:t>
      </w:r>
      <w:r w:rsidR="0072493F">
        <w:rPr>
          <w:rFonts w:ascii="Calibri" w:eastAsia="Times New Roman" w:hAnsi="Calibri" w:cs="Calibri"/>
          <w:szCs w:val="24"/>
          <w:lang w:eastAsia="ar-SA"/>
        </w:rPr>
        <w:t>I</w:t>
      </w:r>
      <w:proofErr w:type="spellEnd"/>
      <w:r w:rsidR="0072493F">
        <w:rPr>
          <w:rFonts w:ascii="Calibri" w:eastAsia="Times New Roman" w:hAnsi="Calibri" w:cs="Calibri"/>
          <w:szCs w:val="24"/>
          <w:lang w:eastAsia="ar-SA"/>
        </w:rPr>
        <w:t xml:space="preserve">. Smlouvy záruku v délce min. </w:t>
      </w:r>
      <w:r w:rsidRPr="00FB65EC">
        <w:rPr>
          <w:rFonts w:ascii="Calibri" w:eastAsia="Times New Roman" w:hAnsi="Calibri" w:cs="Calibri"/>
          <w:b/>
          <w:szCs w:val="24"/>
          <w:lang w:eastAsia="ar-SA"/>
        </w:rPr>
        <w:t xml:space="preserve">60 </w:t>
      </w:r>
      <w:r w:rsidR="0072493F">
        <w:rPr>
          <w:rFonts w:ascii="Calibri" w:eastAsia="Times New Roman" w:hAnsi="Calibri" w:cs="Calibri"/>
          <w:b/>
          <w:szCs w:val="24"/>
          <w:lang w:eastAsia="ar-SA"/>
        </w:rPr>
        <w:t xml:space="preserve">kalendářních </w:t>
      </w:r>
      <w:r w:rsidRPr="00FB65EC">
        <w:rPr>
          <w:rFonts w:ascii="Calibri" w:eastAsia="Times New Roman" w:hAnsi="Calibri" w:cs="Calibri"/>
          <w:b/>
          <w:szCs w:val="24"/>
          <w:lang w:eastAsia="ar-SA"/>
        </w:rPr>
        <w:t>měsíců</w:t>
      </w:r>
      <w:r w:rsidRPr="00FB65EC">
        <w:rPr>
          <w:rFonts w:ascii="Calibri" w:eastAsia="Times New Roman" w:hAnsi="Calibri" w:cs="Calibri"/>
          <w:szCs w:val="24"/>
          <w:lang w:eastAsia="ar-SA"/>
        </w:rPr>
        <w:t>.</w:t>
      </w:r>
    </w:p>
    <w:p w:rsidR="00AC5CE0" w:rsidRDefault="00AC5CE0" w:rsidP="00FB65EC">
      <w:pPr>
        <w:suppressAutoHyphens/>
        <w:spacing w:after="0"/>
        <w:ind w:left="357" w:hanging="357"/>
        <w:jc w:val="both"/>
      </w:pPr>
    </w:p>
    <w:p w:rsidR="00D71148" w:rsidRDefault="00B234AA" w:rsidP="00FB65EC">
      <w:pPr>
        <w:suppressAutoHyphens/>
        <w:spacing w:after="0"/>
        <w:ind w:left="357" w:hanging="357"/>
        <w:jc w:val="both"/>
        <w:rPr>
          <w:b/>
        </w:rPr>
      </w:pPr>
      <w:r>
        <w:t xml:space="preserve">       </w:t>
      </w:r>
    </w:p>
    <w:p w:rsidR="00FB65EC" w:rsidRPr="00FB65EC" w:rsidRDefault="00FB65EC" w:rsidP="00FB65EC">
      <w:pPr>
        <w:spacing w:after="120" w:line="240" w:lineRule="auto"/>
        <w:ind w:left="360"/>
        <w:jc w:val="both"/>
        <w:rPr>
          <w:rFonts w:ascii="Calibri" w:eastAsia="Times New Roman" w:hAnsi="Calibri" w:cs="Calibri"/>
          <w:lang w:eastAsia="cs-CZ"/>
        </w:rPr>
      </w:pPr>
      <w:r w:rsidRPr="00FB65EC">
        <w:rPr>
          <w:rFonts w:ascii="Calibri" w:eastAsia="Times New Roman" w:hAnsi="Calibri" w:cs="Calibri"/>
          <w:lang w:eastAsia="cs-CZ"/>
        </w:rPr>
        <w:t>Zhotovitel se poskytnutím záruky zavazuje, že předané dílo bude po celou záruční dobu způsobilé pro použití ke smluvenému, jinak k obvyklému účelu, nebo že si zachová smluvené, jinak obvyklé vlastnosti.</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11.2. Záruční doba začíná běžet ode dne řádného předání a převzetí kompletního díla od Zhotovitele na základě řádně podepsaného předávacího protokolu. Po celou záruční dobu Zhotovitel odpovídá za vady, které Objednatel zjistil a včas oznámil.</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11.3. Objednatel je povinen ohlásit vady Zhotoviteli neprodleně poté, co je zjistí, a to v předávacím protokolu nebo písemně na adrese Zhotovitele: </w:t>
      </w:r>
      <w:r w:rsidR="00E96B69">
        <w:rPr>
          <w:rFonts w:ascii="Calibri" w:eastAsia="Calibri" w:hAnsi="Calibri" w:cs="Times New Roman"/>
          <w:b/>
          <w:szCs w:val="24"/>
          <w:lang w:eastAsia="ar-SA"/>
        </w:rPr>
        <w:t xml:space="preserve">SILBA – </w:t>
      </w:r>
      <w:proofErr w:type="spellStart"/>
      <w:r w:rsidR="00E96B69">
        <w:rPr>
          <w:rFonts w:ascii="Calibri" w:eastAsia="Calibri" w:hAnsi="Calibri" w:cs="Times New Roman"/>
          <w:b/>
          <w:szCs w:val="24"/>
          <w:lang w:eastAsia="ar-SA"/>
        </w:rPr>
        <w:t>Elstav</w:t>
      </w:r>
      <w:proofErr w:type="spellEnd"/>
      <w:r w:rsidR="00E96B69">
        <w:rPr>
          <w:rFonts w:ascii="Calibri" w:eastAsia="Calibri" w:hAnsi="Calibri" w:cs="Times New Roman"/>
          <w:b/>
          <w:szCs w:val="24"/>
          <w:lang w:eastAsia="ar-SA"/>
        </w:rPr>
        <w:t xml:space="preserve"> s.r.o., Plzeňská 155, 326 00 </w:t>
      </w:r>
      <w:proofErr w:type="spellStart"/>
      <w:r w:rsidR="00E96B69">
        <w:rPr>
          <w:rFonts w:ascii="Calibri" w:eastAsia="Calibri" w:hAnsi="Calibri" w:cs="Times New Roman"/>
          <w:b/>
          <w:szCs w:val="24"/>
          <w:lang w:eastAsia="ar-SA"/>
        </w:rPr>
        <w:t>Letkov</w:t>
      </w:r>
      <w:proofErr w:type="spellEnd"/>
      <w:r w:rsidR="00E96B69">
        <w:rPr>
          <w:rFonts w:ascii="Calibri" w:eastAsia="Calibri" w:hAnsi="Calibri" w:cs="Times New Roman"/>
          <w:b/>
          <w:szCs w:val="24"/>
          <w:lang w:eastAsia="ar-SA"/>
        </w:rPr>
        <w:t>.</w:t>
      </w:r>
      <w:r w:rsidRPr="00FB65EC">
        <w:rPr>
          <w:rFonts w:ascii="Calibri" w:eastAsia="Times New Roman" w:hAnsi="Calibri" w:cs="Calibri"/>
          <w:szCs w:val="24"/>
          <w:lang w:eastAsia="ar-SA"/>
        </w:rPr>
        <w:t xml:space="preserve"> I reklamace odeslaná Objednatelem v poslední den záruční lhůty se považuje za včas uplatněnou. V reklamaci musí být vady popsány a uvedeno, jak se projevují. Objednatel dále v reklamaci uvede, jakým způsobem požaduje zjednat nápravu.</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31CAC">
        <w:rPr>
          <w:rFonts w:ascii="Calibri" w:eastAsia="Times New Roman" w:hAnsi="Calibri" w:cs="Calibri"/>
          <w:szCs w:val="24"/>
          <w:lang w:eastAsia="ar-SA"/>
        </w:rPr>
        <w:t xml:space="preserve">11.4. Zhotovitel se zavazuje v záruční době nastoupit k odstranění vad bezodkladně, nejpozději </w:t>
      </w:r>
      <w:r w:rsidRPr="00F31CAC">
        <w:rPr>
          <w:rFonts w:ascii="Calibri" w:eastAsia="Times New Roman" w:hAnsi="Calibri" w:cs="Calibri"/>
          <w:b/>
          <w:szCs w:val="24"/>
          <w:lang w:eastAsia="ar-SA"/>
        </w:rPr>
        <w:t xml:space="preserve">do 3 pracovních dnů </w:t>
      </w:r>
      <w:r w:rsidRPr="00F31CAC">
        <w:rPr>
          <w:rFonts w:ascii="Calibri" w:eastAsia="Times New Roman" w:hAnsi="Calibri" w:cs="Calibri"/>
          <w:szCs w:val="24"/>
          <w:lang w:eastAsia="ar-SA"/>
        </w:rPr>
        <w:t>ode dne nahlášení vady Objednatelem, nebude-li mezi smluvními stranami dohodnuto jinak. Okamžik nahlášení vady Objednatelem se považuje za uplatnění vady vůči Zhotoviteli. Zhotovitel je povinen vady</w:t>
      </w:r>
      <w:r w:rsidRPr="00FB65EC">
        <w:rPr>
          <w:rFonts w:ascii="Calibri" w:eastAsia="Times New Roman" w:hAnsi="Calibri" w:cs="Calibri"/>
          <w:szCs w:val="24"/>
          <w:lang w:eastAsia="ar-SA"/>
        </w:rPr>
        <w:t xml:space="preserve"> odstranit bez zbytečného odkladu, </w:t>
      </w:r>
      <w:r w:rsidR="00F31CAC">
        <w:rPr>
          <w:rFonts w:ascii="Calibri" w:eastAsia="Times New Roman" w:hAnsi="Calibri" w:cs="Calibri"/>
          <w:szCs w:val="24"/>
          <w:lang w:eastAsia="ar-SA"/>
        </w:rPr>
        <w:t xml:space="preserve">a to ve lhůtě stanovené Objednatelem. </w:t>
      </w:r>
      <w:r w:rsidRPr="00FB65EC">
        <w:rPr>
          <w:rFonts w:ascii="Calibri" w:eastAsia="Times New Roman" w:hAnsi="Calibri" w:cs="Calibri"/>
          <w:szCs w:val="24"/>
          <w:lang w:eastAsia="ar-SA"/>
        </w:rPr>
        <w:t xml:space="preserve">Bude-li to připouštět charakter vady, je Zhotovitel povinen odstranit vadu v místě plnění. V opačném případě ji odstraní ve své provozovně. </w:t>
      </w:r>
    </w:p>
    <w:p w:rsidR="00FB65EC" w:rsidRPr="00FB65EC" w:rsidRDefault="00FB65EC" w:rsidP="00FB65EC">
      <w:pPr>
        <w:suppressAutoHyphens/>
        <w:spacing w:after="0"/>
        <w:ind w:left="357" w:hanging="357"/>
        <w:rPr>
          <w:rFonts w:ascii="Calibri" w:eastAsia="Times New Roman" w:hAnsi="Calibri" w:cs="Calibri"/>
          <w:szCs w:val="24"/>
          <w:lang w:eastAsia="ar-SA"/>
        </w:rPr>
      </w:pPr>
      <w:r w:rsidRPr="00FB65EC">
        <w:rPr>
          <w:rFonts w:ascii="Calibri" w:eastAsia="Times New Roman" w:hAnsi="Calibri" w:cs="Calibri"/>
          <w:szCs w:val="24"/>
          <w:lang w:eastAsia="ar-SA"/>
        </w:rPr>
        <w:t xml:space="preserve">11.5. V této </w:t>
      </w:r>
      <w:r w:rsidRPr="00F31CAC">
        <w:rPr>
          <w:rFonts w:ascii="Calibri" w:eastAsia="Times New Roman" w:hAnsi="Calibri" w:cs="Calibri"/>
          <w:szCs w:val="24"/>
          <w:lang w:eastAsia="ar-SA"/>
        </w:rPr>
        <w:t>souvislosti bere Zhotovitel na vědomí, že k odstranění vad může nastoupit v pracovní den v době od 8:00 hod do 16:00 hod., nebude</w:t>
      </w:r>
      <w:r w:rsidRPr="00FB65EC">
        <w:rPr>
          <w:rFonts w:ascii="Calibri" w:eastAsia="Times New Roman" w:hAnsi="Calibri" w:cs="Calibri"/>
          <w:szCs w:val="24"/>
          <w:lang w:eastAsia="ar-SA"/>
        </w:rPr>
        <w:t>-li mezi smluvními stranami dohodnuto jinak.</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lastRenderedPageBreak/>
        <w:t>11.6. Zhotovitel je povinen ve sjednané lhůtě odstranit vady a nedodělky, i když tvrdí, že za ně neodpovídá. Prokáže-li se ve sporných případech, že Zhotovitel neodpovídá za vadu, kterou odstranil, uhradí Objednatel Zhotoviteli veškeré náklady vynaložené v souvislosti s odstraněním vady.</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11.7. O odstranění reklamované vady sepíší smluvní strany protokol, ve kterém potvrdí odstranění vady. Záruční doba se prodlužuje o dobu, která uplyne ode dne uplatnění reklamované vady do dne odstranění této vady.</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11.8. Reklamaci může Objednatel uplatnit nejpozději do posledního dne záruční doby.   </w:t>
      </w:r>
    </w:p>
    <w:p w:rsid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11.9. Nenastoupí-li Zhotovitel k odstranění reklamované </w:t>
      </w:r>
      <w:r w:rsidRPr="00F31CAC">
        <w:rPr>
          <w:rFonts w:ascii="Calibri" w:eastAsia="Times New Roman" w:hAnsi="Calibri" w:cs="Calibri"/>
          <w:szCs w:val="24"/>
          <w:lang w:eastAsia="ar-SA"/>
        </w:rPr>
        <w:t>vady ani do 15-ti dnů po obdržení reklamace, je Objednatel oprávněn pověřit odstraněním vady j</w:t>
      </w:r>
      <w:r w:rsidRPr="00FB65EC">
        <w:rPr>
          <w:rFonts w:ascii="Calibri" w:eastAsia="Times New Roman" w:hAnsi="Calibri" w:cs="Calibri"/>
          <w:szCs w:val="24"/>
          <w:lang w:eastAsia="ar-SA"/>
        </w:rPr>
        <w:t xml:space="preserve">inou osobu. Veškeré takto vzniklé náklady uhradí </w:t>
      </w:r>
      <w:r w:rsidRPr="00F31CAC">
        <w:rPr>
          <w:rFonts w:ascii="Calibri" w:eastAsia="Times New Roman" w:hAnsi="Calibri" w:cs="Calibri"/>
          <w:szCs w:val="24"/>
          <w:lang w:eastAsia="ar-SA"/>
        </w:rPr>
        <w:t>Objednateli Zhotovitel. Objednatel je oprávněn odečíst vzniklé náklady ze zádržného dle čl.9.6. Smlouvy.</w:t>
      </w:r>
    </w:p>
    <w:p w:rsidR="00174B04" w:rsidRPr="00F31CAC" w:rsidRDefault="00174B04" w:rsidP="00FB65EC">
      <w:pPr>
        <w:suppressAutoHyphens/>
        <w:spacing w:after="0"/>
        <w:ind w:left="357" w:hanging="357"/>
        <w:jc w:val="both"/>
        <w:rPr>
          <w:rFonts w:ascii="Calibri" w:eastAsia="Times New Roman" w:hAnsi="Calibri" w:cs="Calibri"/>
          <w:szCs w:val="24"/>
          <w:lang w:eastAsia="ar-SA"/>
        </w:rPr>
      </w:pPr>
    </w:p>
    <w:p w:rsidR="00FB65EC" w:rsidRDefault="00FB65EC" w:rsidP="00FB65EC">
      <w:pPr>
        <w:suppressAutoHyphens/>
        <w:spacing w:after="0"/>
        <w:ind w:left="357" w:hanging="357"/>
        <w:jc w:val="both"/>
        <w:rPr>
          <w:rFonts w:ascii="Calibri" w:eastAsia="Times New Roman" w:hAnsi="Calibri" w:cs="Calibri"/>
          <w:szCs w:val="24"/>
          <w:lang w:eastAsia="ar-SA"/>
        </w:rPr>
      </w:pPr>
      <w:r w:rsidRPr="00F31CAC">
        <w:rPr>
          <w:rFonts w:ascii="Calibri" w:eastAsia="Times New Roman" w:hAnsi="Calibri" w:cs="Calibri"/>
          <w:szCs w:val="24"/>
          <w:lang w:eastAsia="ar-SA"/>
        </w:rPr>
        <w:t>11.10. Jestliže Zhotovitel neodstraní závadu ve stanovené lhůtě, propadá Objednateli celé zádržné dle čl.9.6. Smlouvy.</w:t>
      </w:r>
    </w:p>
    <w:p w:rsidR="00174B04" w:rsidRDefault="00174B04" w:rsidP="00FB65EC">
      <w:pPr>
        <w:suppressAutoHyphens/>
        <w:spacing w:after="0"/>
        <w:ind w:left="357" w:hanging="357"/>
        <w:jc w:val="both"/>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PRÁVA Z VADNÉHO PLNĚNÍ</w:t>
      </w:r>
    </w:p>
    <w:p w:rsidR="00FB65EC" w:rsidRPr="00FB65EC" w:rsidRDefault="00FB65EC" w:rsidP="00FB65EC">
      <w:pPr>
        <w:suppressAutoHyphens/>
        <w:spacing w:after="0"/>
        <w:jc w:val="both"/>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lang w:eastAsia="ar-SA"/>
        </w:rPr>
      </w:pPr>
      <w:r w:rsidRPr="00FB65EC">
        <w:rPr>
          <w:rFonts w:ascii="Calibri" w:eastAsia="Times New Roman" w:hAnsi="Calibri" w:cs="Calibri"/>
          <w:szCs w:val="24"/>
          <w:lang w:eastAsia="ar-SA"/>
        </w:rPr>
        <w:t>12.1. Zhotovitel odpovídá za vady, jež má dílo v době jeho předání. Za vady díla, na něž se vztahuje záruka za jakost, odpovídá Zhotovitel v rozsahu této záruky.</w:t>
      </w:r>
    </w:p>
    <w:p w:rsidR="00FB65EC" w:rsidRPr="00FB65EC" w:rsidRDefault="00FB65EC" w:rsidP="00FB65EC">
      <w:pPr>
        <w:suppressAutoHyphens/>
        <w:spacing w:after="0"/>
        <w:ind w:left="357" w:hanging="357"/>
        <w:jc w:val="both"/>
        <w:rPr>
          <w:rFonts w:ascii="Calibri" w:eastAsia="Times New Roman" w:hAnsi="Calibri" w:cs="Calibri"/>
          <w:lang w:eastAsia="ar-SA"/>
        </w:rPr>
      </w:pPr>
      <w:r w:rsidRPr="00FB65EC">
        <w:rPr>
          <w:rFonts w:ascii="Calibri" w:eastAsia="Times New Roman" w:hAnsi="Calibri" w:cs="Calibri"/>
          <w:lang w:eastAsia="ar-SA"/>
        </w:rPr>
        <w:t xml:space="preserve">12.2. Vadou se rozumí odchylka v kvalitě, rozsahu nebo parametrech díla, stanovených v Projektové dokumentaci, Soupisu </w:t>
      </w:r>
      <w:r w:rsidR="00F31CAC">
        <w:rPr>
          <w:rFonts w:ascii="Calibri" w:eastAsia="Times New Roman" w:hAnsi="Calibri" w:cs="Calibri"/>
          <w:lang w:eastAsia="ar-SA"/>
        </w:rPr>
        <w:t>prací</w:t>
      </w:r>
      <w:r w:rsidRPr="00FB65EC">
        <w:rPr>
          <w:rFonts w:ascii="Calibri" w:eastAsia="Times New Roman" w:hAnsi="Calibri" w:cs="Calibri"/>
          <w:lang w:eastAsia="ar-SA"/>
        </w:rPr>
        <w:t>, touto Smlouvou nebo příslušnými normami a obecně závaznými předpisy. Zhotovitel odpoví</w:t>
      </w:r>
      <w:r w:rsidR="00F31CAC">
        <w:rPr>
          <w:rFonts w:ascii="Calibri" w:eastAsia="Times New Roman" w:hAnsi="Calibri" w:cs="Calibri"/>
          <w:lang w:eastAsia="ar-SA"/>
        </w:rPr>
        <w:t xml:space="preserve">dá za vady zjevné, skryté </w:t>
      </w:r>
      <w:r w:rsidRPr="00FB65EC">
        <w:rPr>
          <w:rFonts w:ascii="Calibri" w:eastAsia="Times New Roman" w:hAnsi="Calibri" w:cs="Calibri"/>
          <w:lang w:eastAsia="ar-SA"/>
        </w:rPr>
        <w:t xml:space="preserve">i právní, které má předmět díla v době jeho předání Objednateli a dále za ty, které se na předmětu díla vyskytnou v záruční době. Právo Objednatele z vadného plnění zakládá vada, kterou má předmět díla při přechodu nebezpečí škody na Objednatele, byť se projeví až později. Právo Objednatele založí i později vzniklá vada, kterou Zhotovitel způsobil porušením své povinnosti. </w:t>
      </w:r>
    </w:p>
    <w:p w:rsidR="00FB65EC" w:rsidRPr="00FB65EC" w:rsidRDefault="00FB65EC" w:rsidP="00FB65EC">
      <w:pPr>
        <w:suppressAutoHyphens/>
        <w:spacing w:after="0"/>
        <w:ind w:left="357" w:hanging="357"/>
        <w:jc w:val="both"/>
        <w:rPr>
          <w:rFonts w:ascii="Calibri" w:eastAsia="Times New Roman" w:hAnsi="Calibri" w:cs="Calibri"/>
          <w:lang w:eastAsia="ar-SA"/>
        </w:rPr>
      </w:pPr>
      <w:r w:rsidRPr="00FB65EC">
        <w:rPr>
          <w:rFonts w:ascii="Calibri" w:eastAsia="Times New Roman" w:hAnsi="Calibri" w:cs="Calibri"/>
          <w:lang w:eastAsia="ar-SA"/>
        </w:rPr>
        <w:t>12.3. Objednatel je povinen předmět díla zkontrolovat bezprostředně po jeho převzetí tak, aby zjistil vady, které je možné zjistit při vynaložení odborné péče. Zjevné kvalitativní a kvantitativní vady musí být oznámeny při převzetí předmětu díla za účasti zástupce Zhotovitele, který tuto skutečnost potvrdí. Objednatel při oznámení vady, nebo bez zbytečného odkladu po oznámení vady, zvolí postup v souladu se zákonem č. 89/2012 Sb., občanský zákoník. Za podstatnou vadu se považují i vady v dokladech, jež jsou nutné k převzetí a k užívání předmětu díla.</w:t>
      </w:r>
    </w:p>
    <w:p w:rsidR="00FB65EC" w:rsidRPr="00FB65EC" w:rsidRDefault="00FB65EC" w:rsidP="00FB65EC">
      <w:pPr>
        <w:suppressAutoHyphens/>
        <w:spacing w:after="0"/>
        <w:ind w:left="357" w:hanging="357"/>
        <w:jc w:val="both"/>
        <w:rPr>
          <w:rFonts w:ascii="Calibri" w:eastAsia="Times New Roman" w:hAnsi="Calibri" w:cs="Calibri"/>
          <w:lang w:eastAsia="ar-SA"/>
        </w:rPr>
      </w:pPr>
      <w:r w:rsidRPr="00FB65EC">
        <w:rPr>
          <w:rFonts w:ascii="Calibri" w:eastAsia="Times New Roman" w:hAnsi="Calibri" w:cs="Calibri"/>
          <w:lang w:eastAsia="ar-SA"/>
        </w:rPr>
        <w:t>12.4. Objednatel je povinen vadu oznámit bez zbytečného odkladu poté, kdy ji zjistil nebo při n</w:t>
      </w:r>
      <w:r w:rsidR="00CB06EA">
        <w:rPr>
          <w:rFonts w:ascii="Calibri" w:eastAsia="Times New Roman" w:hAnsi="Calibri" w:cs="Calibri"/>
          <w:lang w:eastAsia="ar-SA"/>
        </w:rPr>
        <w:t>áležité pozornosti zjistit měl.</w:t>
      </w:r>
    </w:p>
    <w:p w:rsidR="00FB65EC" w:rsidRPr="00FB65EC" w:rsidRDefault="00FB65EC" w:rsidP="00FB65EC">
      <w:pPr>
        <w:suppressAutoHyphens/>
        <w:spacing w:after="0"/>
        <w:ind w:left="357" w:hanging="357"/>
        <w:jc w:val="both"/>
        <w:rPr>
          <w:rFonts w:ascii="Calibri" w:eastAsia="Times New Roman" w:hAnsi="Calibri" w:cs="Calibri"/>
          <w:lang w:eastAsia="ar-SA"/>
        </w:rPr>
      </w:pPr>
      <w:r w:rsidRPr="00FB65EC">
        <w:rPr>
          <w:rFonts w:ascii="Calibri" w:eastAsia="Times New Roman" w:hAnsi="Calibri" w:cs="Calibri"/>
          <w:lang w:eastAsia="ar-SA"/>
        </w:rPr>
        <w:t xml:space="preserve">12.5. </w:t>
      </w:r>
      <w:r w:rsidRPr="00FB65EC">
        <w:rPr>
          <w:rFonts w:ascii="Calibri" w:eastAsia="Times New Roman" w:hAnsi="Calibri" w:cs="Calibri"/>
          <w:color w:val="000000"/>
          <w:lang w:eastAsia="ar-SA"/>
        </w:rPr>
        <w:t>Práva z vadného plnění a záruky za jakost</w:t>
      </w:r>
      <w:r w:rsidRPr="00FB65EC">
        <w:rPr>
          <w:rFonts w:ascii="Calibri" w:eastAsia="Times New Roman" w:hAnsi="Calibri" w:cs="Calibri"/>
          <w:lang w:eastAsia="ar-SA"/>
        </w:rPr>
        <w:t xml:space="preserve"> musí být uplatněna v písemné formě na místě při převzetí předmětu díla anebo prostřednictvím emailu, s popisem vady. Zhotovitel je povinen potvrdit přijetí tohoto oznámení obratem a vyřídit ho způsobem, který Objednatel zvolí v souladu se zákonem č. 89/2012 S</w:t>
      </w:r>
      <w:r w:rsidRPr="00CB06EA">
        <w:rPr>
          <w:rFonts w:ascii="Calibri" w:eastAsia="Times New Roman" w:hAnsi="Calibri" w:cs="Calibri"/>
          <w:lang w:eastAsia="ar-SA"/>
        </w:rPr>
        <w:t xml:space="preserve">b., občanský zákoník. V případě odstranění vady se sjednává lhůta v délce </w:t>
      </w:r>
      <w:r w:rsidRPr="00CB06EA">
        <w:rPr>
          <w:rFonts w:ascii="Calibri" w:eastAsia="Times New Roman" w:hAnsi="Calibri" w:cs="Calibri"/>
          <w:b/>
          <w:lang w:eastAsia="ar-SA"/>
        </w:rPr>
        <w:t>3 pracovní dny</w:t>
      </w:r>
      <w:r w:rsidRPr="00CB06EA">
        <w:rPr>
          <w:rFonts w:ascii="Calibri" w:eastAsia="Times New Roman" w:hAnsi="Calibri" w:cs="Calibri"/>
          <w:lang w:eastAsia="ar-SA"/>
        </w:rPr>
        <w:t xml:space="preserve"> od</w:t>
      </w:r>
      <w:r w:rsidRPr="00FB65EC">
        <w:rPr>
          <w:rFonts w:ascii="Calibri" w:eastAsia="Times New Roman" w:hAnsi="Calibri" w:cs="Calibri"/>
          <w:lang w:eastAsia="ar-SA"/>
        </w:rPr>
        <w:t xml:space="preserve"> nahlášení vady Objednatelem na nastoupení k odstranění </w:t>
      </w:r>
      <w:r w:rsidRPr="00CB06EA">
        <w:rPr>
          <w:rFonts w:ascii="Calibri" w:eastAsia="Times New Roman" w:hAnsi="Calibri" w:cs="Calibri"/>
          <w:lang w:eastAsia="ar-SA"/>
        </w:rPr>
        <w:t xml:space="preserve">vady. Vada musí být odstraněna bezplatně a bezodkladně, </w:t>
      </w:r>
      <w:r w:rsidR="00CB06EA" w:rsidRPr="00CB06EA">
        <w:rPr>
          <w:rFonts w:ascii="Calibri" w:eastAsia="Times New Roman" w:hAnsi="Calibri" w:cs="Calibri"/>
          <w:lang w:eastAsia="ar-SA"/>
        </w:rPr>
        <w:t>a to ve lhůtě stanovené Objednatelem</w:t>
      </w:r>
      <w:r w:rsidRPr="00CB06EA">
        <w:rPr>
          <w:rFonts w:ascii="Calibri" w:eastAsia="Times New Roman" w:hAnsi="Calibri" w:cs="Calibri"/>
          <w:lang w:eastAsia="ar-SA"/>
        </w:rPr>
        <w:t>. Pokud</w:t>
      </w:r>
      <w:r w:rsidRPr="00FB65EC">
        <w:rPr>
          <w:rFonts w:ascii="Calibri" w:eastAsia="Times New Roman" w:hAnsi="Calibri" w:cs="Calibri"/>
          <w:lang w:eastAsia="ar-SA"/>
        </w:rPr>
        <w:t xml:space="preserve"> Zhotovitel povinnost odstranit zjištěné závady nesplní, má Objednatel právo požadovat přiměřenou slevu z ceny za dílo či od této Smlouvy odstoupit.</w:t>
      </w:r>
    </w:p>
    <w:p w:rsidR="00FB65EC" w:rsidRPr="00CB06EA" w:rsidRDefault="00FB65EC" w:rsidP="00FB65EC">
      <w:pPr>
        <w:suppressAutoHyphens/>
        <w:spacing w:after="0"/>
        <w:ind w:left="357" w:hanging="357"/>
        <w:jc w:val="both"/>
        <w:rPr>
          <w:rFonts w:ascii="Calibri" w:eastAsia="Times New Roman" w:hAnsi="Calibri" w:cs="Calibri"/>
          <w:lang w:eastAsia="ar-SA"/>
        </w:rPr>
      </w:pPr>
      <w:r w:rsidRPr="00FB65EC">
        <w:rPr>
          <w:rFonts w:ascii="Calibri" w:eastAsia="Times New Roman" w:hAnsi="Calibri" w:cs="Calibri"/>
          <w:lang w:eastAsia="ar-SA"/>
        </w:rPr>
        <w:lastRenderedPageBreak/>
        <w:t xml:space="preserve">12.6. Zhotovitel odpovídá za vadné plnění. Pokud se na provedení díla podílely další subjekty, je se Zhotovitelem odpovědný společně a nerozdílně jeho poddodavatel, zpracovatel Projektové dokumentace a stavební dozor. Tyto osoby se mohou odpovědnosti zprostit, nastanou-li okolnosti </w:t>
      </w:r>
      <w:r w:rsidRPr="00CB06EA">
        <w:rPr>
          <w:rFonts w:ascii="Calibri" w:eastAsia="Times New Roman" w:hAnsi="Calibri" w:cs="Calibri"/>
          <w:lang w:eastAsia="ar-SA"/>
        </w:rPr>
        <w:t>dle § 2630 odst. 1 zákona č. 89/2012 Sb., občanský zákoník. Zhotovitel se zprostí odpovědnosti za vadu díla, prokáže-li, že vadu způsobila jen chyba v Projektové dokumentaci nebo jen selhání stavebního dozoru, který si Zhotovitel zvolil.</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CB06EA">
        <w:rPr>
          <w:rFonts w:ascii="Calibri" w:eastAsia="Times New Roman" w:hAnsi="Calibri" w:cs="Calibri"/>
          <w:szCs w:val="24"/>
          <w:lang w:eastAsia="ar-SA"/>
        </w:rPr>
        <w:t>12.7. Jestliže Zhotovitel neodstraní závadu ve stanovené lhůtě, propadá Objednateli celé zádržné dle čl.9.6. Smlouvy.</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 xml:space="preserve">  UKONČENÍ SMLOUVY</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13.1 Tato Smlouva může být ukončena: </w:t>
      </w:r>
    </w:p>
    <w:p w:rsidR="00FB65EC" w:rsidRPr="00FB65EC" w:rsidRDefault="00FB65EC" w:rsidP="00FB65EC">
      <w:pPr>
        <w:numPr>
          <w:ilvl w:val="0"/>
          <w:numId w:val="1"/>
        </w:numPr>
        <w:suppressAutoHyphens/>
        <w:spacing w:before="120" w:after="240" w:line="240" w:lineRule="auto"/>
        <w:jc w:val="both"/>
        <w:rPr>
          <w:rFonts w:ascii="Calibri" w:eastAsia="Calibri" w:hAnsi="Calibri" w:cs="Calibri"/>
          <w:lang w:eastAsia="cs-CZ"/>
        </w:rPr>
      </w:pPr>
      <w:r w:rsidRPr="00FB65EC">
        <w:rPr>
          <w:rFonts w:ascii="Calibri" w:eastAsia="Calibri" w:hAnsi="Calibri" w:cs="Calibri"/>
          <w:lang w:eastAsia="cs-CZ"/>
        </w:rPr>
        <w:t>písemnou dohodou smluvních stran;</w:t>
      </w:r>
    </w:p>
    <w:p w:rsidR="00FB65EC" w:rsidRPr="00FB65EC" w:rsidRDefault="00FB65EC" w:rsidP="00FB65EC">
      <w:pPr>
        <w:numPr>
          <w:ilvl w:val="0"/>
          <w:numId w:val="1"/>
        </w:numPr>
        <w:suppressAutoHyphens/>
        <w:spacing w:before="120" w:after="240" w:line="240" w:lineRule="auto"/>
        <w:jc w:val="both"/>
        <w:rPr>
          <w:rFonts w:ascii="Calibri" w:eastAsia="Lucida Sans Unicode" w:hAnsi="Calibri" w:cs="Calibri"/>
          <w:kern w:val="2"/>
          <w:lang w:eastAsia="cs-CZ"/>
        </w:rPr>
      </w:pPr>
      <w:r w:rsidRPr="00FB65EC">
        <w:rPr>
          <w:rFonts w:ascii="Calibri" w:eastAsia="Calibri" w:hAnsi="Calibri" w:cs="Calibri"/>
          <w:lang w:eastAsia="cs-CZ"/>
        </w:rPr>
        <w:t>o</w:t>
      </w:r>
      <w:r w:rsidRPr="00FB65EC">
        <w:rPr>
          <w:rFonts w:ascii="Calibri" w:eastAsia="Calibri" w:hAnsi="Calibri" w:cs="Calibri"/>
        </w:rPr>
        <w:t>dstoupením od Smlouvy z důvodů stanovených v této Smlouvě nebo zákonem</w:t>
      </w:r>
      <w:r w:rsidRPr="00FB65EC">
        <w:rPr>
          <w:rFonts w:ascii="Calibri" w:eastAsia="Calibri" w:hAnsi="Calibri" w:cs="Calibri"/>
          <w:lang w:eastAsia="cs-CZ"/>
        </w:rPr>
        <w:t xml:space="preserve">.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13.2. Od této Smlouvy může smluvní strana odstoupit pro podstatné porušení smluvní povinnosti druhou stranou. Za podstatné porušení smluvní povinnosti se zejména považuje:</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 xml:space="preserve">na straně Objednatele, není-li předáno staveniště přes písemnou výzvu </w:t>
      </w:r>
      <w:r w:rsidRPr="00CB06EA">
        <w:rPr>
          <w:rFonts w:ascii="Calibri" w:eastAsia="Calibri" w:hAnsi="Calibri" w:cs="Calibri"/>
        </w:rPr>
        <w:t>ani po 10 dnech</w:t>
      </w:r>
      <w:r w:rsidRPr="00FB65EC">
        <w:rPr>
          <w:rFonts w:ascii="Calibri" w:eastAsia="Calibri" w:hAnsi="Calibri" w:cs="Calibri"/>
        </w:rPr>
        <w:t xml:space="preserve"> dle čl.5.1.2. Smlouvy.,</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 xml:space="preserve">na straně Zhotovitele, jestliže dílo (nebo jeho část), nebude řádně dodáno v dohodnutém termínu tak, aby Zhotoviteli vzniklo právo na úhradu ceny za dílo vystavením příslušné faktury, </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 xml:space="preserve">na straně Zhotovitele, nepřevzal-li Zhotovitel staveniště přes písemnou výzvu </w:t>
      </w:r>
      <w:r w:rsidRPr="00CB06EA">
        <w:rPr>
          <w:rFonts w:ascii="Calibri" w:eastAsia="Calibri" w:hAnsi="Calibri" w:cs="Calibri"/>
        </w:rPr>
        <w:t>ani po 10</w:t>
      </w:r>
      <w:r w:rsidRPr="00FB65EC">
        <w:rPr>
          <w:rFonts w:ascii="Calibri" w:eastAsia="Calibri" w:hAnsi="Calibri" w:cs="Calibri"/>
        </w:rPr>
        <w:t xml:space="preserve"> dnech dle čl.5.1.2. Smlouvy.,</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na straně Zhotovitele, dojde-li v průběhu plnění u Zhotovitele k prodlení delšímu než 10 dnů v jakémkoli termínu dle čl.5.1.3. nebo 5.1.4. Smlouvy,</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na straně Zhotovitele, jestliže předmět díla nebude mít vlastnosti či technické parametry deklarované Zhotovitelem v této Smlouvě či vlastnosti z této Smlouvy</w:t>
      </w:r>
      <w:r w:rsidR="00CB06EA">
        <w:rPr>
          <w:rFonts w:ascii="Calibri" w:eastAsia="Calibri" w:hAnsi="Calibri" w:cs="Calibri"/>
        </w:rPr>
        <w:t xml:space="preserve"> nebo z</w:t>
      </w:r>
      <w:r w:rsidRPr="00FB65EC">
        <w:rPr>
          <w:rFonts w:ascii="Calibri" w:eastAsia="Calibri" w:hAnsi="Calibri" w:cs="Calibri"/>
        </w:rPr>
        <w:t xml:space="preserve"> Projektové dokumentace vyplývající,</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na straně Zhotovitele, pokud Zhotovitel provede dílo nekvalitním způsobem v rozporu s ustanoveními Smlouvy, nezjedná nápravu ve lhůtě stanovené Objednatelem a neprovede neprodleně odpovídajícím způsobem nutné opravy či úpravy,</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 xml:space="preserve">na straně Zhotovitele, jestliže ve své nabídce v rámci veřejné zakázky dle čl.2.1. Smlouvy uvedl informace nebo doklady, které neodpovídají skutečnosti a měly nebo mohly mít vliv na výsledek </w:t>
      </w:r>
      <w:r w:rsidR="0007686D">
        <w:rPr>
          <w:rFonts w:ascii="Calibri" w:eastAsia="Calibri" w:hAnsi="Calibri" w:cs="Calibri"/>
        </w:rPr>
        <w:t>zadávacího</w:t>
      </w:r>
      <w:r w:rsidRPr="00FB65EC">
        <w:rPr>
          <w:rFonts w:ascii="Calibri" w:eastAsia="Calibri" w:hAnsi="Calibri" w:cs="Calibri"/>
        </w:rPr>
        <w:t xml:space="preserve"> řízení,</w:t>
      </w:r>
    </w:p>
    <w:p w:rsidR="00FB65EC" w:rsidRPr="00FB65EC" w:rsidRDefault="00FB65EC" w:rsidP="00FB65EC">
      <w:pPr>
        <w:numPr>
          <w:ilvl w:val="0"/>
          <w:numId w:val="2"/>
        </w:numPr>
        <w:suppressAutoHyphens/>
        <w:spacing w:before="120" w:after="240" w:line="240" w:lineRule="auto"/>
        <w:jc w:val="both"/>
        <w:rPr>
          <w:rFonts w:ascii="Calibri" w:eastAsia="Calibri" w:hAnsi="Calibri" w:cs="Calibri"/>
        </w:rPr>
      </w:pPr>
      <w:r w:rsidRPr="00FB65EC">
        <w:rPr>
          <w:rFonts w:ascii="Calibri" w:eastAsia="Calibri" w:hAnsi="Calibri" w:cs="Calibri"/>
        </w:rPr>
        <w:t xml:space="preserve">na straně Zhotovitele, jestliže bude zahájeno </w:t>
      </w:r>
      <w:proofErr w:type="spellStart"/>
      <w:r w:rsidRPr="00FB65EC">
        <w:rPr>
          <w:rFonts w:ascii="Calibri" w:eastAsia="Calibri" w:hAnsi="Calibri" w:cs="Calibri"/>
        </w:rPr>
        <w:t>insolvenční</w:t>
      </w:r>
      <w:proofErr w:type="spellEnd"/>
      <w:r w:rsidRPr="00FB65EC">
        <w:rPr>
          <w:rFonts w:ascii="Calibri" w:eastAsia="Calibri" w:hAnsi="Calibri" w:cs="Calibri"/>
        </w:rPr>
        <w:t xml:space="preserve"> řízení u Zhotovitele.</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13.3. V případě porušení dalších nepodstatných smluvních povinností (jako je zejména řádné provedení záručních oprav), je druhá strana oprávněna od Smlouvy odstoupit v případě,               </w:t>
      </w:r>
      <w:r w:rsidRPr="00FB65EC">
        <w:rPr>
          <w:rFonts w:ascii="Calibri" w:eastAsia="Times New Roman" w:hAnsi="Calibri" w:cs="Calibri"/>
          <w:szCs w:val="24"/>
          <w:lang w:eastAsia="ar-SA"/>
        </w:rPr>
        <w:lastRenderedPageBreak/>
        <w:t xml:space="preserve">že strana, která je v prodlení, nesplní svou povinnost ani v dodatečné přiměřené lhůtě, která jí k tomu byla poskytnuta.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13.4. Odstoupení od této Smlouvy musí smluvní strana učinit písemně, bez zbytečného odkladu poté, co se o porušení dověděla. Účinky odstoupení od Smlouvy nastanou dnem, kdy bude písemné odstoupení doručeno druhé smluvní straně. V písemném oznámení o odstoupení musí být uveden den odstoupení, účinky, důvod odstoupení a přesný odkaz na ustanovení Smlouvy nebo zákona, které smluvní stranu k takovému kroku opravňuje. Bez těchto náležitostí je odstoupení neplatné.</w:t>
      </w:r>
    </w:p>
    <w:p w:rsidR="00FB65EC" w:rsidRPr="00FB65EC" w:rsidRDefault="00FB65EC" w:rsidP="00FB65EC">
      <w:pPr>
        <w:suppressAutoHyphens/>
        <w:spacing w:after="0"/>
        <w:ind w:left="357" w:hanging="357"/>
        <w:jc w:val="both"/>
        <w:rPr>
          <w:rFonts w:ascii="Calibri" w:eastAsia="Lucida Sans Unicode" w:hAnsi="Calibri" w:cs="Calibri"/>
          <w:kern w:val="2"/>
          <w:szCs w:val="24"/>
          <w:lang w:eastAsia="ar-SA"/>
        </w:rPr>
      </w:pPr>
      <w:r w:rsidRPr="00FB65EC">
        <w:rPr>
          <w:rFonts w:ascii="Calibri" w:eastAsia="Lucida Sans Unicode" w:hAnsi="Calibri" w:cs="Calibri"/>
          <w:kern w:val="2"/>
          <w:szCs w:val="24"/>
          <w:lang w:eastAsia="ar-SA"/>
        </w:rPr>
        <w:t xml:space="preserve">13.5. V případě odstoupení od této Smlouvy jsou smluvní strany povinny vypořádat své vzájemné závazky a pohledávky </w:t>
      </w:r>
      <w:r w:rsidRPr="00FB65EC">
        <w:rPr>
          <w:rFonts w:ascii="Calibri" w:eastAsia="Times New Roman" w:hAnsi="Calibri" w:cs="Calibri"/>
          <w:szCs w:val="24"/>
          <w:lang w:eastAsia="ar-SA"/>
        </w:rPr>
        <w:t>stanovené v zákoně nebo v této Smlouvě</w:t>
      </w:r>
      <w:r w:rsidRPr="00FB65EC">
        <w:rPr>
          <w:rFonts w:ascii="Calibri" w:eastAsia="Lucida Sans Unicode" w:hAnsi="Calibri" w:cs="Calibri"/>
          <w:kern w:val="2"/>
          <w:szCs w:val="24"/>
          <w:lang w:eastAsia="ar-SA"/>
        </w:rPr>
        <w:t>, a to do 30 dnů od právních účinků odstoupení, nebo v jiné dohodnuté lhůtě. Odstoupením od smlouvy se závazek zrušuje k okamžiku doručení prohlášení o odstoupení druhé smluvní straně. Zhotovitel má právo na náhradu činností řádně provedených do dne odstoupení, pokud z nich měl Objednatel prospěch. Úhrada se nevztahuje na již zakoupený materiál či obdobné náklady Zhotovitele.</w:t>
      </w:r>
    </w:p>
    <w:p w:rsidR="00FB65EC" w:rsidRPr="00FB65EC" w:rsidRDefault="00FB65EC" w:rsidP="00FB65EC">
      <w:pPr>
        <w:suppressAutoHyphens/>
        <w:spacing w:after="0"/>
        <w:ind w:left="357" w:hanging="357"/>
        <w:jc w:val="both"/>
        <w:rPr>
          <w:rFonts w:ascii="Calibri" w:eastAsia="Lucida Sans Unicode" w:hAnsi="Calibri" w:cs="Calibri"/>
          <w:kern w:val="2"/>
          <w:szCs w:val="24"/>
          <w:highlight w:val="yellow"/>
          <w:lang w:eastAsia="ar-SA"/>
        </w:rPr>
      </w:pPr>
      <w:r w:rsidRPr="00FB65EC">
        <w:rPr>
          <w:rFonts w:ascii="Calibri" w:eastAsia="Lucida Sans Unicode" w:hAnsi="Calibri" w:cs="Calibri"/>
          <w:kern w:val="2"/>
          <w:szCs w:val="24"/>
          <w:lang w:eastAsia="ar-SA"/>
        </w:rPr>
        <w:t>13.6. Pokud má smluvní strana, které bylo odstoupení doručeno, za to, že druhá strana není k odstoupení oprávněna, je povinna to odstupující straně písemně oznámit nejpozději do 10 dnů po obdržení oznámení o odstoupení, jinak se odstoupení považuje za oprávněné.</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Lucida Sans Unicode" w:hAnsi="Calibri" w:cs="Calibri"/>
          <w:kern w:val="2"/>
          <w:szCs w:val="24"/>
          <w:lang w:eastAsia="ar-SA"/>
        </w:rPr>
        <w:t xml:space="preserve">13.7. V případě odstoupení od této Smlouvy Objednatelem pro podstatné porušení smluvní povinnosti Zhotovitelem, je Zhotovitel povinen </w:t>
      </w:r>
      <w:r w:rsidRPr="00FB65EC">
        <w:rPr>
          <w:rFonts w:ascii="Calibri" w:eastAsia="Times New Roman" w:hAnsi="Calibri" w:cs="Calibri"/>
          <w:szCs w:val="24"/>
          <w:lang w:eastAsia="ar-SA"/>
        </w:rPr>
        <w:t>uhradit Objednateli případnou vzniklou újmu (majetkovou i nemajetkovou). Odstoupení od Smlouvy nemá vliv na vznik, existenci a trvání nároku na smluvní pokuty nebo nároku na náhradu škody.</w:t>
      </w:r>
    </w:p>
    <w:p w:rsidR="00FB65EC" w:rsidRPr="00FB65EC" w:rsidRDefault="00FB65EC" w:rsidP="00FB65EC">
      <w:pPr>
        <w:suppressAutoHyphens/>
        <w:spacing w:after="0"/>
        <w:ind w:left="357" w:hanging="357"/>
        <w:jc w:val="both"/>
        <w:rPr>
          <w:rFonts w:ascii="Calibri" w:eastAsia="Lucida Sans Unicode" w:hAnsi="Calibri" w:cs="Calibri"/>
          <w:kern w:val="2"/>
          <w:szCs w:val="24"/>
          <w:lang w:eastAsia="ar-SA"/>
        </w:rPr>
      </w:pPr>
      <w:r w:rsidRPr="00FB65EC">
        <w:rPr>
          <w:rFonts w:ascii="Calibri" w:eastAsia="Lucida Sans Unicode" w:hAnsi="Calibri" w:cs="Calibri"/>
          <w:kern w:val="2"/>
          <w:szCs w:val="24"/>
          <w:lang w:eastAsia="ar-SA"/>
        </w:rPr>
        <w:t>13.8. V případě odstoupení provede Zhotovitel soupis všech provedených prací, oceněný dle způsobu, kterým je stanovena cena díla, a po dohodě s Objednatelem odveze veškerý nevyúčtovaný materiál a zařízení. Zhotovitel provede finanční vyčíslení provedených prací a zpracuje dílčí konečný daňový doklad (fakturu). Zhotovitel následně vyzve Objednatele k dílčímu předání           a převzetí díla, přičemž Objednatel je povinen do 3 dnů po doručení výzvy zahájit dílčí přejímací řízení. Po dílčím předání a převzetí provedených prací obě smluvní strany sjednají písemné zrušení Smlouvy.</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SANKČNÍ USTANOVENÍ</w:t>
      </w:r>
    </w:p>
    <w:p w:rsidR="00FB65EC" w:rsidRPr="00FB65EC" w:rsidRDefault="00FB65EC" w:rsidP="00FB65EC">
      <w:pPr>
        <w:spacing w:after="0" w:line="240" w:lineRule="auto"/>
        <w:jc w:val="both"/>
        <w:rPr>
          <w:rFonts w:ascii="Arial" w:eastAsia="Calibri" w:hAnsi="Arial" w:cs="Times New Roman"/>
          <w:kern w:val="32"/>
        </w:rPr>
      </w:pPr>
    </w:p>
    <w:p w:rsidR="00FB65EC" w:rsidRPr="00FB65EC" w:rsidRDefault="00FB65EC" w:rsidP="00FB65EC">
      <w:pPr>
        <w:suppressAutoHyphens/>
        <w:spacing w:after="0"/>
        <w:ind w:left="357" w:hanging="357"/>
        <w:jc w:val="both"/>
        <w:rPr>
          <w:rFonts w:ascii="Calibri" w:eastAsia="Times New Roman" w:hAnsi="Calibri" w:cs="Calibri"/>
          <w:kern w:val="2"/>
          <w:szCs w:val="24"/>
          <w:lang w:eastAsia="ar-SA"/>
        </w:rPr>
      </w:pPr>
      <w:r w:rsidRPr="00FB65EC">
        <w:rPr>
          <w:rFonts w:ascii="Calibri" w:eastAsia="Times New Roman" w:hAnsi="Calibri" w:cs="Calibri"/>
          <w:kern w:val="2"/>
          <w:szCs w:val="24"/>
          <w:lang w:eastAsia="ar-SA"/>
        </w:rPr>
        <w:t>14.1. V případě prodlení Zhotovitele s </w:t>
      </w:r>
      <w:r w:rsidRPr="00CB06EA">
        <w:rPr>
          <w:rFonts w:ascii="Calibri" w:eastAsia="Times New Roman" w:hAnsi="Calibri" w:cs="Calibri"/>
          <w:kern w:val="2"/>
          <w:szCs w:val="24"/>
          <w:lang w:eastAsia="ar-SA"/>
        </w:rPr>
        <w:t xml:space="preserve">termínem předání díla nebo s termínem vyklizení prostor (staveniště) podle čl.5.1.3. nebo 5.1.4. Smlouvy, je Zhotovitel povinen uhradit Objednateli smluvní pokutu ve výši </w:t>
      </w:r>
      <w:r w:rsidR="00646BAD">
        <w:rPr>
          <w:rFonts w:ascii="Calibri" w:eastAsia="Times New Roman" w:hAnsi="Calibri" w:cs="Calibri"/>
          <w:kern w:val="2"/>
          <w:szCs w:val="24"/>
          <w:lang w:eastAsia="ar-SA"/>
        </w:rPr>
        <w:t>250</w:t>
      </w:r>
      <w:r w:rsidRPr="00CB06EA">
        <w:rPr>
          <w:rFonts w:ascii="Calibri" w:eastAsia="Times New Roman" w:hAnsi="Calibri" w:cs="Calibri"/>
          <w:kern w:val="2"/>
          <w:szCs w:val="24"/>
          <w:lang w:eastAsia="ar-SA"/>
        </w:rPr>
        <w:t>,- Kč za každý zapo</w:t>
      </w:r>
      <w:r w:rsidRPr="00FB65EC">
        <w:rPr>
          <w:rFonts w:ascii="Calibri" w:eastAsia="Times New Roman" w:hAnsi="Calibri" w:cs="Calibri"/>
          <w:kern w:val="2"/>
          <w:szCs w:val="24"/>
          <w:lang w:eastAsia="ar-SA"/>
        </w:rPr>
        <w:t>čatý de</w:t>
      </w:r>
      <w:r w:rsidR="00066E93">
        <w:rPr>
          <w:rFonts w:ascii="Calibri" w:eastAsia="Times New Roman" w:hAnsi="Calibri" w:cs="Calibri"/>
          <w:kern w:val="2"/>
          <w:szCs w:val="24"/>
          <w:lang w:eastAsia="ar-SA"/>
        </w:rPr>
        <w:t>n prodlení, maximálně však do 5</w:t>
      </w:r>
      <w:r w:rsidRPr="00FB65EC">
        <w:rPr>
          <w:rFonts w:ascii="Calibri" w:eastAsia="Times New Roman" w:hAnsi="Calibri" w:cs="Calibri"/>
          <w:kern w:val="2"/>
          <w:szCs w:val="24"/>
          <w:lang w:eastAsia="ar-SA"/>
        </w:rPr>
        <w:t>0 % ceny díla. Zhotovitel neplatí pokutu v případě, že prodlení vzniklo z viny na straně Objednatele nebo když Zhotovitel nemohl plnit v důsledku vyšší moci.</w:t>
      </w:r>
    </w:p>
    <w:p w:rsidR="00FB65EC" w:rsidRPr="00FB65EC" w:rsidRDefault="00FB65EC" w:rsidP="00FB65EC">
      <w:pPr>
        <w:suppressAutoHyphens/>
        <w:spacing w:after="0"/>
        <w:ind w:left="357" w:hanging="357"/>
        <w:jc w:val="both"/>
        <w:rPr>
          <w:rFonts w:ascii="Calibri" w:eastAsia="Times New Roman" w:hAnsi="Calibri" w:cs="Calibri"/>
          <w:kern w:val="2"/>
          <w:szCs w:val="24"/>
          <w:lang w:eastAsia="ar-SA"/>
        </w:rPr>
      </w:pPr>
      <w:r w:rsidRPr="00FB65EC">
        <w:rPr>
          <w:rFonts w:ascii="Calibri" w:eastAsia="Times New Roman" w:hAnsi="Calibri" w:cs="Calibri"/>
          <w:kern w:val="2"/>
          <w:szCs w:val="24"/>
          <w:lang w:eastAsia="ar-SA"/>
        </w:rPr>
        <w:t>14.2. V </w:t>
      </w:r>
      <w:r w:rsidRPr="00CB06EA">
        <w:rPr>
          <w:rFonts w:ascii="Calibri" w:eastAsia="Times New Roman" w:hAnsi="Calibri" w:cs="Calibri"/>
          <w:kern w:val="2"/>
          <w:szCs w:val="24"/>
          <w:lang w:eastAsia="ar-SA"/>
        </w:rPr>
        <w:t xml:space="preserve">případě prodlení Zhotovitele s odstraněním vad a nedodělků uvedených v předávacím protokolu a vad reklamovaných je Zhotovitel povinen uhradit Objednateli smluvní pokutu ve výši </w:t>
      </w:r>
      <w:r w:rsidR="00646BAD">
        <w:rPr>
          <w:rFonts w:ascii="Calibri" w:eastAsia="Times New Roman" w:hAnsi="Calibri" w:cs="Calibri"/>
          <w:kern w:val="2"/>
          <w:szCs w:val="24"/>
          <w:lang w:eastAsia="ar-SA"/>
        </w:rPr>
        <w:t>2</w:t>
      </w:r>
      <w:r w:rsidRPr="00CB06EA">
        <w:rPr>
          <w:rFonts w:ascii="Calibri" w:eastAsia="Times New Roman" w:hAnsi="Calibri" w:cs="Calibri"/>
          <w:kern w:val="2"/>
          <w:szCs w:val="24"/>
          <w:lang w:eastAsia="ar-SA"/>
        </w:rPr>
        <w:t>00,- Kč za</w:t>
      </w:r>
      <w:r w:rsidRPr="00FB65EC">
        <w:rPr>
          <w:rFonts w:ascii="Calibri" w:eastAsia="Times New Roman" w:hAnsi="Calibri" w:cs="Calibri"/>
          <w:kern w:val="2"/>
          <w:szCs w:val="24"/>
          <w:lang w:eastAsia="ar-SA"/>
        </w:rPr>
        <w:t xml:space="preserve"> každou vadu nebo nedodělek a započatý de</w:t>
      </w:r>
      <w:r w:rsidR="00066E93">
        <w:rPr>
          <w:rFonts w:ascii="Calibri" w:eastAsia="Times New Roman" w:hAnsi="Calibri" w:cs="Calibri"/>
          <w:kern w:val="2"/>
          <w:szCs w:val="24"/>
          <w:lang w:eastAsia="ar-SA"/>
        </w:rPr>
        <w:t>n prodlení, maximálně však do 5</w:t>
      </w:r>
      <w:r w:rsidRPr="00FB65EC">
        <w:rPr>
          <w:rFonts w:ascii="Calibri" w:eastAsia="Times New Roman" w:hAnsi="Calibri" w:cs="Calibri"/>
          <w:kern w:val="2"/>
          <w:szCs w:val="24"/>
          <w:lang w:eastAsia="ar-SA"/>
        </w:rPr>
        <w:t>0 % ceny díla.</w:t>
      </w:r>
    </w:p>
    <w:p w:rsidR="00FB65EC" w:rsidRPr="00FB65EC" w:rsidRDefault="00FB65EC" w:rsidP="00FB65EC">
      <w:pPr>
        <w:suppressAutoHyphens/>
        <w:spacing w:after="0"/>
        <w:ind w:left="357" w:hanging="357"/>
        <w:jc w:val="both"/>
        <w:rPr>
          <w:rFonts w:ascii="Calibri" w:eastAsia="Times New Roman" w:hAnsi="Calibri" w:cs="Calibri"/>
          <w:kern w:val="2"/>
          <w:szCs w:val="24"/>
          <w:lang w:eastAsia="ar-SA"/>
        </w:rPr>
      </w:pPr>
      <w:r w:rsidRPr="00FB65EC">
        <w:rPr>
          <w:rFonts w:ascii="Calibri" w:eastAsia="Times New Roman" w:hAnsi="Calibri" w:cs="Calibri"/>
          <w:kern w:val="2"/>
          <w:szCs w:val="24"/>
          <w:lang w:eastAsia="ar-SA"/>
        </w:rPr>
        <w:t>14.3. V případě prodlení Zhotovitele s </w:t>
      </w:r>
      <w:r w:rsidRPr="00CB06EA">
        <w:rPr>
          <w:rFonts w:ascii="Calibri" w:eastAsia="Times New Roman" w:hAnsi="Calibri" w:cs="Calibri"/>
          <w:kern w:val="2"/>
          <w:szCs w:val="24"/>
          <w:lang w:eastAsia="ar-SA"/>
        </w:rPr>
        <w:t xml:space="preserve">nástupem odstranění vad, nahlášených Objednatelem, je Zhotovitel povinen uhradit Objednateli smluvní pokutu ve výši </w:t>
      </w:r>
      <w:r w:rsidR="003437E5">
        <w:rPr>
          <w:rFonts w:ascii="Calibri" w:eastAsia="Times New Roman" w:hAnsi="Calibri" w:cs="Calibri"/>
          <w:kern w:val="2"/>
          <w:szCs w:val="24"/>
          <w:lang w:eastAsia="ar-SA"/>
        </w:rPr>
        <w:t>1</w:t>
      </w:r>
      <w:r w:rsidRPr="00CB06EA">
        <w:rPr>
          <w:rFonts w:ascii="Calibri" w:eastAsia="Times New Roman" w:hAnsi="Calibri" w:cs="Calibri"/>
          <w:kern w:val="2"/>
          <w:szCs w:val="24"/>
          <w:lang w:eastAsia="ar-SA"/>
        </w:rPr>
        <w:t>00,- Kč za</w:t>
      </w:r>
      <w:r w:rsidRPr="00FB65EC">
        <w:rPr>
          <w:rFonts w:ascii="Calibri" w:eastAsia="Times New Roman" w:hAnsi="Calibri" w:cs="Calibri"/>
          <w:kern w:val="2"/>
          <w:szCs w:val="24"/>
          <w:lang w:eastAsia="ar-SA"/>
        </w:rPr>
        <w:t xml:space="preserve"> každý započatý de</w:t>
      </w:r>
      <w:r w:rsidR="00066E93">
        <w:rPr>
          <w:rFonts w:ascii="Calibri" w:eastAsia="Times New Roman" w:hAnsi="Calibri" w:cs="Calibri"/>
          <w:kern w:val="2"/>
          <w:szCs w:val="24"/>
          <w:lang w:eastAsia="ar-SA"/>
        </w:rPr>
        <w:t>n prodlení, maximálně však do 1</w:t>
      </w:r>
      <w:r w:rsidRPr="00FB65EC">
        <w:rPr>
          <w:rFonts w:ascii="Calibri" w:eastAsia="Times New Roman" w:hAnsi="Calibri" w:cs="Calibri"/>
          <w:kern w:val="2"/>
          <w:szCs w:val="24"/>
          <w:lang w:eastAsia="ar-SA"/>
        </w:rPr>
        <w:t>0 % ceny díla.</w:t>
      </w:r>
    </w:p>
    <w:p w:rsidR="00FB65EC" w:rsidRPr="00066E93" w:rsidRDefault="00FB65EC" w:rsidP="00FB65EC">
      <w:pPr>
        <w:suppressAutoHyphens/>
        <w:spacing w:after="0"/>
        <w:ind w:left="357" w:hanging="357"/>
        <w:jc w:val="both"/>
        <w:rPr>
          <w:rFonts w:ascii="Calibri" w:eastAsia="Times New Roman" w:hAnsi="Calibri" w:cs="Calibri"/>
          <w:kern w:val="2"/>
          <w:szCs w:val="24"/>
          <w:lang w:eastAsia="ar-SA"/>
        </w:rPr>
      </w:pPr>
      <w:r w:rsidRPr="00CB06EA">
        <w:rPr>
          <w:rFonts w:ascii="Calibri" w:eastAsia="Times New Roman" w:hAnsi="Calibri" w:cs="Calibri"/>
          <w:kern w:val="2"/>
          <w:szCs w:val="24"/>
          <w:lang w:eastAsia="ar-SA"/>
        </w:rPr>
        <w:lastRenderedPageBreak/>
        <w:t>14.4. Pokud Zhotovitel použije poddodavatele neuvedeného v</w:t>
      </w:r>
      <w:r w:rsidR="00CB06EA" w:rsidRPr="00CB06EA">
        <w:rPr>
          <w:rFonts w:ascii="Calibri" w:eastAsia="Times New Roman" w:hAnsi="Calibri" w:cs="Calibri"/>
          <w:kern w:val="2"/>
          <w:szCs w:val="24"/>
          <w:lang w:eastAsia="ar-SA"/>
        </w:rPr>
        <w:t> nabídce na veřejnou zakázku dle čl.2.1. Smlouvy</w:t>
      </w:r>
      <w:r w:rsidRPr="00CB06EA">
        <w:rPr>
          <w:rFonts w:ascii="Calibri" w:eastAsia="Times New Roman" w:hAnsi="Calibri" w:cs="Calibri"/>
          <w:kern w:val="2"/>
          <w:szCs w:val="24"/>
          <w:lang w:eastAsia="ar-SA"/>
        </w:rPr>
        <w:t xml:space="preserve"> nebo kterého Objednatel předem neschválil v souladu se čl.15.3. Smlouvy, je povinen uhradit Obje</w:t>
      </w:r>
      <w:r w:rsidR="00CB06EA" w:rsidRPr="00CB06EA">
        <w:rPr>
          <w:rFonts w:ascii="Calibri" w:eastAsia="Times New Roman" w:hAnsi="Calibri" w:cs="Calibri"/>
          <w:kern w:val="2"/>
          <w:szCs w:val="24"/>
          <w:lang w:eastAsia="ar-SA"/>
        </w:rPr>
        <w:t xml:space="preserve">dnateli smluvní pokutu ve </w:t>
      </w:r>
      <w:r w:rsidR="00CB06EA" w:rsidRPr="00066E93">
        <w:rPr>
          <w:rFonts w:ascii="Calibri" w:eastAsia="Times New Roman" w:hAnsi="Calibri" w:cs="Calibri"/>
          <w:kern w:val="2"/>
          <w:szCs w:val="24"/>
          <w:lang w:eastAsia="ar-SA"/>
        </w:rPr>
        <w:t xml:space="preserve">výši </w:t>
      </w:r>
      <w:r w:rsidR="00D14190">
        <w:rPr>
          <w:rFonts w:ascii="Calibri" w:eastAsia="Times New Roman" w:hAnsi="Calibri" w:cs="Calibri"/>
          <w:kern w:val="2"/>
          <w:szCs w:val="24"/>
          <w:lang w:eastAsia="ar-SA"/>
        </w:rPr>
        <w:t>5</w:t>
      </w:r>
      <w:r w:rsidRPr="00066E93">
        <w:rPr>
          <w:rFonts w:ascii="Calibri" w:eastAsia="Times New Roman" w:hAnsi="Calibri" w:cs="Calibri"/>
          <w:kern w:val="2"/>
          <w:szCs w:val="24"/>
          <w:lang w:eastAsia="ar-SA"/>
        </w:rPr>
        <w:t xml:space="preserve"> 000,- Kč za každý zjištěný případ.  </w:t>
      </w:r>
    </w:p>
    <w:p w:rsidR="00FB65EC" w:rsidRPr="00066E93" w:rsidRDefault="00066E93" w:rsidP="00FB65EC">
      <w:pPr>
        <w:suppressAutoHyphens/>
        <w:spacing w:after="0"/>
        <w:ind w:left="357" w:hanging="357"/>
        <w:jc w:val="both"/>
        <w:rPr>
          <w:rFonts w:ascii="Calibri" w:eastAsia="Times New Roman" w:hAnsi="Calibri" w:cs="Calibri"/>
          <w:kern w:val="2"/>
          <w:szCs w:val="24"/>
          <w:lang w:eastAsia="ar-SA"/>
        </w:rPr>
      </w:pPr>
      <w:r w:rsidRPr="00066E93">
        <w:rPr>
          <w:rFonts w:ascii="Calibri" w:eastAsia="Times New Roman" w:hAnsi="Calibri" w:cs="Calibri"/>
          <w:kern w:val="2"/>
          <w:szCs w:val="24"/>
          <w:lang w:eastAsia="ar-SA"/>
        </w:rPr>
        <w:t>14.5</w:t>
      </w:r>
      <w:r w:rsidR="00FB65EC" w:rsidRPr="00066E93">
        <w:rPr>
          <w:rFonts w:ascii="Calibri" w:eastAsia="Times New Roman" w:hAnsi="Calibri" w:cs="Calibri"/>
          <w:kern w:val="2"/>
          <w:szCs w:val="24"/>
          <w:lang w:eastAsia="ar-SA"/>
        </w:rPr>
        <w:t xml:space="preserve">. Pokud Zhotovitel použije nevhodné materiály, postupy či technologie dle čl.6.1. Smlouvy, zaplatí Objednateli smluvní pokutu ve výši </w:t>
      </w:r>
      <w:r w:rsidR="00F45416">
        <w:rPr>
          <w:rFonts w:ascii="Calibri" w:eastAsia="Times New Roman" w:hAnsi="Calibri" w:cs="Calibri"/>
          <w:kern w:val="2"/>
          <w:szCs w:val="24"/>
          <w:lang w:eastAsia="ar-SA"/>
        </w:rPr>
        <w:t>5</w:t>
      </w:r>
      <w:r w:rsidR="00FB65EC" w:rsidRPr="00066E93">
        <w:rPr>
          <w:rFonts w:ascii="Calibri" w:eastAsia="Times New Roman" w:hAnsi="Calibri" w:cs="Calibri"/>
          <w:kern w:val="2"/>
          <w:szCs w:val="24"/>
          <w:lang w:eastAsia="ar-SA"/>
        </w:rPr>
        <w:t xml:space="preserve"> 000,- Kč za každý zjištěný případ.</w:t>
      </w:r>
    </w:p>
    <w:p w:rsidR="00FB65EC" w:rsidRPr="00066E93" w:rsidRDefault="00066E93" w:rsidP="00FB65EC">
      <w:pPr>
        <w:suppressAutoHyphens/>
        <w:spacing w:after="0"/>
        <w:ind w:left="357" w:hanging="357"/>
        <w:jc w:val="both"/>
        <w:rPr>
          <w:rFonts w:ascii="Calibri" w:eastAsia="Times New Roman" w:hAnsi="Calibri" w:cs="Calibri"/>
          <w:kern w:val="2"/>
          <w:szCs w:val="24"/>
          <w:lang w:eastAsia="ar-SA"/>
        </w:rPr>
      </w:pPr>
      <w:r w:rsidRPr="00066E93">
        <w:rPr>
          <w:rFonts w:ascii="Calibri" w:eastAsia="Times New Roman" w:hAnsi="Calibri" w:cs="Calibri"/>
          <w:kern w:val="2"/>
          <w:szCs w:val="24"/>
          <w:lang w:eastAsia="ar-SA"/>
        </w:rPr>
        <w:t>14.6</w:t>
      </w:r>
      <w:r w:rsidR="00FB65EC" w:rsidRPr="00066E93">
        <w:rPr>
          <w:rFonts w:ascii="Calibri" w:eastAsia="Times New Roman" w:hAnsi="Calibri" w:cs="Calibri"/>
          <w:kern w:val="2"/>
          <w:szCs w:val="24"/>
          <w:lang w:eastAsia="ar-SA"/>
        </w:rPr>
        <w:t xml:space="preserve">. Pokud Zhotovitel nevyzve Objednatele před zakrytím prací dle čl.6.13. Smlouvy, zaplatí Objednateli smluvní pokutu ve výši </w:t>
      </w:r>
      <w:r w:rsidR="00335081">
        <w:rPr>
          <w:rFonts w:ascii="Calibri" w:eastAsia="Times New Roman" w:hAnsi="Calibri" w:cs="Calibri"/>
          <w:kern w:val="2"/>
          <w:szCs w:val="24"/>
          <w:lang w:eastAsia="ar-SA"/>
        </w:rPr>
        <w:t>5</w:t>
      </w:r>
      <w:r w:rsidR="00FB65EC" w:rsidRPr="00066E93">
        <w:rPr>
          <w:rFonts w:ascii="Calibri" w:eastAsia="Times New Roman" w:hAnsi="Calibri" w:cs="Calibri"/>
          <w:kern w:val="2"/>
          <w:szCs w:val="24"/>
          <w:lang w:eastAsia="ar-SA"/>
        </w:rPr>
        <w:t xml:space="preserve"> 000,- Kč za každé porušení povinnosti.</w:t>
      </w:r>
    </w:p>
    <w:p w:rsidR="00FB65EC" w:rsidRPr="00835807" w:rsidRDefault="00066E93" w:rsidP="00835807">
      <w:pPr>
        <w:suppressAutoHyphens/>
        <w:spacing w:after="0"/>
        <w:ind w:left="357" w:hanging="357"/>
        <w:jc w:val="both"/>
        <w:rPr>
          <w:rFonts w:ascii="Calibri" w:eastAsia="Times New Roman" w:hAnsi="Calibri" w:cs="Calibri"/>
          <w:kern w:val="2"/>
          <w:szCs w:val="24"/>
          <w:lang w:eastAsia="ar-SA"/>
        </w:rPr>
      </w:pPr>
      <w:r w:rsidRPr="00835807">
        <w:rPr>
          <w:rFonts w:ascii="Calibri" w:eastAsia="Times New Roman" w:hAnsi="Calibri" w:cs="Calibri"/>
          <w:kern w:val="2"/>
          <w:szCs w:val="24"/>
          <w:lang w:eastAsia="ar-SA"/>
        </w:rPr>
        <w:t>14.7</w:t>
      </w:r>
      <w:r w:rsidR="00FB65EC" w:rsidRPr="00835807">
        <w:rPr>
          <w:rFonts w:ascii="Calibri" w:eastAsia="Times New Roman" w:hAnsi="Calibri" w:cs="Calibri"/>
          <w:kern w:val="2"/>
          <w:szCs w:val="24"/>
          <w:lang w:eastAsia="ar-SA"/>
        </w:rPr>
        <w:t>. Zjistí-li Objednatel, že Zhotovitel neprovádí průběžnou podrobnou fotodokumentaci stavby, je Objednatel oprávněn uplatnit vůči Zhotoviteli smluvní</w:t>
      </w:r>
      <w:r w:rsidR="00942121">
        <w:rPr>
          <w:rFonts w:ascii="Calibri" w:eastAsia="Times New Roman" w:hAnsi="Calibri" w:cs="Calibri"/>
          <w:kern w:val="2"/>
          <w:szCs w:val="24"/>
          <w:lang w:eastAsia="ar-SA"/>
        </w:rPr>
        <w:t xml:space="preserve"> </w:t>
      </w:r>
      <w:r w:rsidR="00FB65EC" w:rsidRPr="00835807">
        <w:rPr>
          <w:rFonts w:ascii="Calibri" w:eastAsia="Times New Roman" w:hAnsi="Calibri" w:cs="Calibri"/>
          <w:kern w:val="2"/>
          <w:szCs w:val="24"/>
          <w:lang w:eastAsia="ar-SA"/>
        </w:rPr>
        <w:t xml:space="preserve">pokutu ve výši </w:t>
      </w:r>
      <w:r w:rsidR="00335081">
        <w:rPr>
          <w:rFonts w:ascii="Calibri" w:eastAsia="Times New Roman" w:hAnsi="Calibri" w:cs="Calibri"/>
          <w:kern w:val="2"/>
          <w:szCs w:val="24"/>
          <w:lang w:eastAsia="ar-SA"/>
        </w:rPr>
        <w:t>5</w:t>
      </w:r>
      <w:r w:rsidR="00FB65EC" w:rsidRPr="00835807">
        <w:rPr>
          <w:rFonts w:ascii="Calibri" w:eastAsia="Times New Roman" w:hAnsi="Calibri" w:cs="Calibri"/>
          <w:kern w:val="2"/>
          <w:szCs w:val="24"/>
          <w:lang w:eastAsia="ar-SA"/>
        </w:rPr>
        <w:t xml:space="preserve">00,- </w:t>
      </w:r>
      <w:bookmarkStart w:id="22" w:name="_GoBack"/>
      <w:bookmarkEnd w:id="22"/>
      <w:r w:rsidR="00FB65EC" w:rsidRPr="00835807">
        <w:rPr>
          <w:rFonts w:ascii="Calibri" w:eastAsia="Times New Roman" w:hAnsi="Calibri" w:cs="Calibri"/>
          <w:kern w:val="2"/>
          <w:szCs w:val="24"/>
          <w:lang w:eastAsia="ar-SA"/>
        </w:rPr>
        <w:t>Kč za každý zjištěný případ nesplnění povinnosti.</w:t>
      </w:r>
    </w:p>
    <w:p w:rsidR="00FB65EC" w:rsidRPr="00FB65EC" w:rsidRDefault="00066E93" w:rsidP="00FB65EC">
      <w:pPr>
        <w:suppressAutoHyphens/>
        <w:spacing w:after="0"/>
        <w:ind w:left="357" w:hanging="357"/>
        <w:jc w:val="both"/>
        <w:rPr>
          <w:rFonts w:ascii="Calibri" w:eastAsia="Times New Roman" w:hAnsi="Calibri" w:cs="Calibri"/>
          <w:kern w:val="2"/>
          <w:szCs w:val="24"/>
          <w:lang w:eastAsia="ar-SA"/>
        </w:rPr>
      </w:pPr>
      <w:r>
        <w:rPr>
          <w:rFonts w:ascii="Calibri" w:eastAsia="Times New Roman" w:hAnsi="Calibri" w:cs="Calibri"/>
          <w:kern w:val="2"/>
          <w:szCs w:val="24"/>
          <w:lang w:eastAsia="ar-SA"/>
        </w:rPr>
        <w:t>14.8</w:t>
      </w:r>
      <w:r w:rsidR="00FB65EC" w:rsidRPr="00FB65EC">
        <w:rPr>
          <w:rFonts w:ascii="Calibri" w:eastAsia="Times New Roman" w:hAnsi="Calibri" w:cs="Calibri"/>
          <w:kern w:val="2"/>
          <w:szCs w:val="24"/>
          <w:lang w:eastAsia="ar-SA"/>
        </w:rPr>
        <w:t>. Strana povinná musí uhradit straně oprávněné smluvní sankce (smluvní pokuty) nejpozději do 15 kalendářních dnů ode dne obdržení příslušného vyúčtování od druhé smluvní strany.</w:t>
      </w:r>
    </w:p>
    <w:p w:rsidR="00FB65EC" w:rsidRPr="00CB06EA" w:rsidRDefault="00066E93" w:rsidP="00FB65EC">
      <w:pPr>
        <w:suppressAutoHyphens/>
        <w:spacing w:after="0"/>
        <w:ind w:left="357" w:hanging="357"/>
        <w:jc w:val="both"/>
        <w:rPr>
          <w:rFonts w:ascii="Calibri" w:eastAsia="Times New Roman" w:hAnsi="Calibri" w:cs="Calibri"/>
          <w:kern w:val="2"/>
          <w:szCs w:val="24"/>
          <w:lang w:eastAsia="ar-SA"/>
        </w:rPr>
      </w:pPr>
      <w:r>
        <w:rPr>
          <w:rFonts w:ascii="Calibri" w:eastAsia="Times New Roman" w:hAnsi="Calibri" w:cs="Calibri"/>
          <w:kern w:val="2"/>
          <w:szCs w:val="24"/>
          <w:lang w:eastAsia="ar-SA"/>
        </w:rPr>
        <w:t>14.9</w:t>
      </w:r>
      <w:r w:rsidR="00FB65EC" w:rsidRPr="00FB65EC">
        <w:rPr>
          <w:rFonts w:ascii="Calibri" w:eastAsia="Times New Roman" w:hAnsi="Calibri" w:cs="Calibri"/>
          <w:kern w:val="2"/>
          <w:szCs w:val="24"/>
          <w:lang w:eastAsia="ar-SA"/>
        </w:rPr>
        <w:t xml:space="preserve">. Zaplacením smluvní pokuty nezaniká povinnost Zhotovitele závazek splnit a není tím dotčeno právo Objednatele na náhradu škody, která nesplněním povinnosti vznikla. Smluvní pokuta se nezapočítává na náhradu škody, vedle smluvní pokuty se hradí náhrada škody v celé její výši. Náhradu škody jsou </w:t>
      </w:r>
      <w:r w:rsidR="00FB65EC" w:rsidRPr="00CB06EA">
        <w:rPr>
          <w:rFonts w:ascii="Calibri" w:eastAsia="Times New Roman" w:hAnsi="Calibri" w:cs="Calibri"/>
          <w:kern w:val="2"/>
          <w:szCs w:val="24"/>
          <w:lang w:eastAsia="ar-SA"/>
        </w:rPr>
        <w:t>smluvní strany oprávněny kdykoli vymáhat, bez ohledu na případné odstoupení od Smlouvy.</w:t>
      </w:r>
    </w:p>
    <w:p w:rsidR="00FB65EC" w:rsidRPr="00CB06EA" w:rsidRDefault="00066E93" w:rsidP="00FB65EC">
      <w:pPr>
        <w:suppressAutoHyphens/>
        <w:spacing w:after="0"/>
        <w:ind w:left="357" w:hanging="357"/>
        <w:jc w:val="both"/>
        <w:rPr>
          <w:rFonts w:ascii="Calibri" w:eastAsia="Times New Roman" w:hAnsi="Calibri" w:cs="Calibri"/>
          <w:kern w:val="2"/>
          <w:szCs w:val="24"/>
          <w:lang w:eastAsia="ar-SA"/>
        </w:rPr>
      </w:pPr>
      <w:r>
        <w:rPr>
          <w:rFonts w:ascii="Calibri" w:eastAsia="Times New Roman" w:hAnsi="Calibri" w:cs="Calibri"/>
          <w:kern w:val="2"/>
          <w:szCs w:val="24"/>
          <w:lang w:eastAsia="ar-SA"/>
        </w:rPr>
        <w:t>14.10</w:t>
      </w:r>
      <w:r w:rsidR="00FB65EC" w:rsidRPr="00CB06EA">
        <w:rPr>
          <w:rFonts w:ascii="Calibri" w:eastAsia="Times New Roman" w:hAnsi="Calibri" w:cs="Calibri"/>
          <w:kern w:val="2"/>
          <w:szCs w:val="24"/>
          <w:lang w:eastAsia="ar-SA"/>
        </w:rPr>
        <w:t>. Lze uplatnit více smluvních pokut samostatně vedle sebe v případě porušení více povinností.</w:t>
      </w:r>
    </w:p>
    <w:p w:rsidR="00FB65EC" w:rsidRPr="00FB65EC" w:rsidRDefault="00066E93" w:rsidP="00FB65EC">
      <w:pPr>
        <w:suppressAutoHyphens/>
        <w:spacing w:after="0"/>
        <w:ind w:left="357" w:hanging="357"/>
        <w:jc w:val="both"/>
        <w:rPr>
          <w:rFonts w:ascii="Calibri" w:eastAsia="Times New Roman" w:hAnsi="Calibri" w:cs="Calibri"/>
          <w:kern w:val="2"/>
          <w:szCs w:val="24"/>
          <w:lang w:eastAsia="ar-SA"/>
        </w:rPr>
      </w:pPr>
      <w:r>
        <w:rPr>
          <w:rFonts w:ascii="Calibri" w:eastAsia="Times New Roman" w:hAnsi="Calibri" w:cs="Calibri"/>
          <w:kern w:val="2"/>
          <w:szCs w:val="24"/>
          <w:lang w:eastAsia="ar-SA"/>
        </w:rPr>
        <w:t>14.11</w:t>
      </w:r>
      <w:r w:rsidR="00FB65EC" w:rsidRPr="00CB06EA">
        <w:rPr>
          <w:rFonts w:ascii="Calibri" w:eastAsia="Times New Roman" w:hAnsi="Calibri" w:cs="Calibri"/>
          <w:kern w:val="2"/>
          <w:szCs w:val="24"/>
          <w:lang w:eastAsia="ar-SA"/>
        </w:rPr>
        <w:t>. V případě, že Objednateli vznikne nárok na smluvní pokutu nebo jinou majetkovou sankci vůči Zhotoviteli, je Objednatel oprávněn jednostranně odečíst tuto částku z jakéhokoliv daňového dokladu a snížit o ni částku k úhradě.</w:t>
      </w:r>
    </w:p>
    <w:p w:rsidR="00FB65EC" w:rsidRPr="00FB65EC" w:rsidRDefault="00FB65EC" w:rsidP="00FB65EC">
      <w:pPr>
        <w:spacing w:after="0" w:line="240" w:lineRule="auto"/>
        <w:jc w:val="both"/>
        <w:rPr>
          <w:rFonts w:ascii="Calibri" w:eastAsia="Times New Roman" w:hAnsi="Calibri" w:cs="Calibri"/>
          <w:kern w:val="2"/>
          <w:szCs w:val="24"/>
          <w:lang w:eastAsia="ar-SA"/>
        </w:rPr>
      </w:pPr>
    </w:p>
    <w:p w:rsidR="00FB65EC" w:rsidRPr="00FB65EC" w:rsidRDefault="00FB65EC" w:rsidP="00FB65EC">
      <w:pPr>
        <w:spacing w:after="0" w:line="240" w:lineRule="auto"/>
        <w:jc w:val="both"/>
        <w:rPr>
          <w:rFonts w:ascii="Calibri" w:eastAsia="Times New Roman" w:hAnsi="Calibri" w:cs="Calibri"/>
          <w:kern w:val="2"/>
          <w:szCs w:val="24"/>
          <w:lang w:eastAsia="ar-SA"/>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OSTATNÍ USTANOVENÍ</w:t>
      </w:r>
    </w:p>
    <w:p w:rsidR="00FB65EC" w:rsidRPr="00FB65EC" w:rsidRDefault="00FB65EC" w:rsidP="00FB65EC">
      <w:pPr>
        <w:spacing w:after="0" w:line="240" w:lineRule="auto"/>
        <w:jc w:val="both"/>
        <w:rPr>
          <w:rFonts w:ascii="Calibri" w:eastAsia="Calibri" w:hAnsi="Calibri" w:cs="Calibri"/>
        </w:rPr>
      </w:pPr>
    </w:p>
    <w:p w:rsidR="00FB65EC" w:rsidRPr="00FB65EC" w:rsidRDefault="00FB65EC" w:rsidP="00FB65EC">
      <w:pPr>
        <w:spacing w:after="0" w:line="240" w:lineRule="auto"/>
        <w:jc w:val="both"/>
        <w:rPr>
          <w:rFonts w:ascii="Calibri" w:eastAsia="Calibri" w:hAnsi="Calibri" w:cs="Calibri"/>
        </w:rPr>
      </w:pPr>
      <w:r w:rsidRPr="00FB65EC">
        <w:rPr>
          <w:rFonts w:ascii="Calibri" w:eastAsia="Calibri" w:hAnsi="Calibri" w:cs="Calibri"/>
        </w:rPr>
        <w:t xml:space="preserve">15.1. Zhotovitel je povinen spolupůsobit při výkonu finanční kontroly podle zákona č. 320/2001 Sb.,   o finanční kontrole, v platném znění. Zhotovitel na vyzvání a ve spolupráci s Objednatelem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Zhotovitel poskytne na výzvu kontrolnímu orgánu své daňové účetnictví nebo daňovou evidenci k nahlédnutí v rozsahu, který souvisí s veřejnou zakázkou či s plněním Smlouvy. Zhotovitel je dále povinen provést v požadovaném termínu, rozsahu a kvalitě opatření k odstranění kontrolních zjištění, o čemž bezodkladně informuje kontrolní orgán a Objednatele. Kontrolními orgány se rozumí osoby pověřené ke kontrole Evropskou komisí, Evropským účetním dvorem, Nejvyšším kontrolním úřadem, Ministerstvem financí ČR, jakož i dalšími orgány oprávněnými k výkonu kontroly.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15.2. Odpovědnost za škodu se řídí ustanoveními zákona č. 89/2012 Sb., občanský zákoník. V případě, že dojde ke škodám na majetku Objednatele, veškeré náklady na opravu či výměnu hradí Zhotovitel.</w:t>
      </w:r>
    </w:p>
    <w:p w:rsidR="00FB65EC" w:rsidRPr="00FB65EC" w:rsidRDefault="00FB65EC" w:rsidP="00FB65EC">
      <w:pPr>
        <w:spacing w:after="0"/>
        <w:jc w:val="both"/>
        <w:rPr>
          <w:rFonts w:ascii="Calibri" w:eastAsia="Times New Roman" w:hAnsi="Calibri" w:cs="Calibri"/>
          <w:szCs w:val="24"/>
          <w:lang w:eastAsia="cs-CZ"/>
        </w:rPr>
      </w:pPr>
      <w:r w:rsidRPr="00FB65EC">
        <w:rPr>
          <w:rFonts w:ascii="Calibri" w:eastAsia="Times New Roman" w:hAnsi="Calibri" w:cs="Calibri"/>
          <w:szCs w:val="24"/>
          <w:lang w:eastAsia="cs-CZ"/>
        </w:rPr>
        <w:t xml:space="preserve">15.3. </w:t>
      </w:r>
      <w:r w:rsidRPr="00FB65EC">
        <w:rPr>
          <w:rFonts w:ascii="Calibri" w:eastAsia="Times New Roman" w:hAnsi="Calibri" w:cs="Calibri"/>
          <w:b/>
          <w:szCs w:val="24"/>
          <w:lang w:eastAsia="cs-CZ"/>
        </w:rPr>
        <w:t>Poddodavatelé</w:t>
      </w:r>
    </w:p>
    <w:p w:rsidR="00FB65EC" w:rsidRPr="00FB65EC" w:rsidRDefault="00FB65EC" w:rsidP="00FB65EC">
      <w:pPr>
        <w:spacing w:after="0"/>
        <w:jc w:val="both"/>
        <w:rPr>
          <w:rFonts w:ascii="Calibri" w:eastAsia="Times New Roman" w:hAnsi="Calibri" w:cs="Calibri"/>
          <w:szCs w:val="24"/>
          <w:lang w:eastAsia="cs-CZ"/>
        </w:rPr>
      </w:pPr>
      <w:r w:rsidRPr="00767C0F">
        <w:rPr>
          <w:rFonts w:ascii="Calibri" w:eastAsia="Times New Roman" w:hAnsi="Calibri" w:cs="Calibri"/>
          <w:szCs w:val="24"/>
          <w:lang w:eastAsia="cs-CZ"/>
        </w:rPr>
        <w:t>15.3.1. Zhotovitel je povinen k plnění této Smlouvy využít pouze těch poddodavatelů, které uvedl v</w:t>
      </w:r>
      <w:r w:rsidR="00767C0F" w:rsidRPr="00767C0F">
        <w:rPr>
          <w:rFonts w:ascii="Calibri" w:eastAsia="Times New Roman" w:hAnsi="Calibri" w:cs="Calibri"/>
          <w:szCs w:val="24"/>
          <w:lang w:eastAsia="cs-CZ"/>
        </w:rPr>
        <w:t> nabídce na veřejnou zakázku dle čl.2.1. Smlouvy</w:t>
      </w:r>
      <w:r w:rsidRPr="00767C0F">
        <w:rPr>
          <w:rFonts w:ascii="Calibri" w:eastAsia="Times New Roman" w:hAnsi="Calibri" w:cs="Calibri"/>
          <w:szCs w:val="24"/>
          <w:lang w:eastAsia="cs-CZ"/>
        </w:rPr>
        <w:t>. Změna</w:t>
      </w:r>
      <w:r w:rsidRPr="00FB65EC">
        <w:rPr>
          <w:rFonts w:ascii="Calibri" w:eastAsia="Times New Roman" w:hAnsi="Calibri" w:cs="Calibri"/>
          <w:szCs w:val="24"/>
          <w:lang w:eastAsia="cs-CZ"/>
        </w:rPr>
        <w:t xml:space="preserve"> poddodavatele oproti</w:t>
      </w:r>
      <w:r w:rsidR="00767C0F">
        <w:rPr>
          <w:rFonts w:ascii="Calibri" w:eastAsia="Times New Roman" w:hAnsi="Calibri" w:cs="Calibri"/>
          <w:szCs w:val="24"/>
          <w:lang w:eastAsia="cs-CZ"/>
        </w:rPr>
        <w:t xml:space="preserve"> seznamu v nabídce    </w:t>
      </w:r>
      <w:r w:rsidRPr="00FB65EC">
        <w:rPr>
          <w:rFonts w:ascii="Calibri" w:eastAsia="Times New Roman" w:hAnsi="Calibri" w:cs="Calibri"/>
          <w:szCs w:val="24"/>
          <w:lang w:eastAsia="cs-CZ"/>
        </w:rPr>
        <w:t xml:space="preserve"> i každá následná změna poddodavatele je možná jen s předchozím písemným souhlasem Objednatele. Pokud Zhotovitel prokazoval prostřednictvím poddodavatele kvalifikaci v předmětné veřejné zakázce, je povinen před jeho změnou doložit a prokázat kvalifikaci nového poddodavatele, a to stejným způsobem a ve stejném rozsahu, jakým byla prokazována kvalifikace původního </w:t>
      </w:r>
      <w:r w:rsidRPr="00FB65EC">
        <w:rPr>
          <w:rFonts w:ascii="Calibri" w:eastAsia="Times New Roman" w:hAnsi="Calibri" w:cs="Calibri"/>
          <w:szCs w:val="24"/>
          <w:lang w:eastAsia="cs-CZ"/>
        </w:rPr>
        <w:lastRenderedPageBreak/>
        <w:t>poddodavatele v</w:t>
      </w:r>
      <w:r w:rsidR="0007686D">
        <w:rPr>
          <w:rFonts w:ascii="Calibri" w:eastAsia="Times New Roman" w:hAnsi="Calibri" w:cs="Calibri"/>
          <w:szCs w:val="24"/>
          <w:lang w:eastAsia="cs-CZ"/>
        </w:rPr>
        <w:t xml:space="preserve"> zadávacím</w:t>
      </w:r>
      <w:r w:rsidRPr="00FB65EC">
        <w:rPr>
          <w:rFonts w:ascii="Calibri" w:eastAsia="Times New Roman" w:hAnsi="Calibri" w:cs="Calibri"/>
          <w:szCs w:val="24"/>
          <w:lang w:eastAsia="cs-CZ"/>
        </w:rPr>
        <w:t xml:space="preserve"> řízení. Doklady nového poddodavatele Zhotovitel předloží Objednateli nejpozději ke dni změny dosavadního poddodavatele.</w:t>
      </w:r>
    </w:p>
    <w:p w:rsidR="00FB65EC" w:rsidRPr="00FB65EC" w:rsidRDefault="00FB65EC" w:rsidP="00FB65EC">
      <w:pPr>
        <w:suppressAutoHyphens/>
        <w:spacing w:after="0"/>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913331">
        <w:rPr>
          <w:rFonts w:ascii="Calibri" w:eastAsia="Times New Roman" w:hAnsi="Calibri" w:cs="Calibri"/>
          <w:color w:val="000000"/>
          <w:szCs w:val="24"/>
          <w:lang w:eastAsia="ar-SA"/>
        </w:rPr>
        <w:t xml:space="preserve">15.4. </w:t>
      </w:r>
      <w:r w:rsidRPr="00913331">
        <w:rPr>
          <w:rFonts w:ascii="Calibri" w:eastAsia="Times New Roman" w:hAnsi="Calibri" w:cs="Calibri"/>
          <w:b/>
          <w:color w:val="000000"/>
          <w:szCs w:val="24"/>
          <w:lang w:eastAsia="ar-SA"/>
        </w:rPr>
        <w:t>Pojištění</w:t>
      </w: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15.4.1. Zhotovitel je povinen mít po celou dobu smluvního vztahu uzavřenou pojistnou smlouvu na pojištění odpovědnosti za škody způsobené při výkonu podnikatelské činnosti pokrývající dílo jako takové, včetně materiálu a zařízení určených k zabudování do díla, přičemž sjednané pojistné plnění musí být dostatečné k tomu, aby mohlo být dílo v případě jakéhokoli poškození opraveno nebo znovu zhotoveno.</w:t>
      </w: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15.4.2. Zhotovitel je dále povinen, nestanoví-li tato smlouva jinak, odškodnit Objednatele za všechny ztráty a nároky uplatněné v souvislosti s</w:t>
      </w: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a) úmrtím nebo zraněním jakékoli osoby,</w:t>
      </w: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b) ztrátou nebo škodou na jakémkoli majetku, která může vzniknout v důsledku provádění díla;</w:t>
      </w: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Zhotovitel se zároveň zavazuje odškodnit Objednatele za škody vzniklé z veškerých omylů, opomenutí či nedbalosti Zhotovitele při výkonu činností v rámci Smlouvy, škody způsobené v důsledku vad     nebo nedostatků díla a jakékoli související nároky, řízení, škody a další náklady.</w:t>
      </w: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15.4.3. Zhotovitel je dále povinen mít uzavřenou pojistnou smlouvu pokrývající úhradu případné škody způsobené na životě, zdraví a majetku třetích osob nebo na životním prostředí vlivem činností prováděných v souvislosti s plněním této smlouvy. Stejné podmínky je Zhotovitel povinen zajistit u svých poddodavatelů.</w:t>
      </w: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15.4.4. Objednatel není odpovědný za škodu způsobenou pracovním úrazem na staveništi pracovníkovi Zhotovitele nebo třetí osobě, pokud tato škoda nebyla způsobena konáním či opomenutím Objednatele nebo jeho zaměstnanců. Za všechny případné nároky či škody, které by Objednateli vznikly v souvislosti s takovým úrazem, je Zhotovitel povinen Objednatele odškodnit.</w:t>
      </w:r>
    </w:p>
    <w:p w:rsid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 xml:space="preserve">15.4.5. Pojistná částka za pojištění dle čl. 15.4. </w:t>
      </w:r>
      <w:r w:rsidRPr="0007686D">
        <w:rPr>
          <w:rFonts w:ascii="Calibri" w:eastAsia="Times New Roman" w:hAnsi="Calibri" w:cs="Calibri"/>
          <w:color w:val="000000"/>
          <w:szCs w:val="24"/>
          <w:lang w:eastAsia="ar-SA"/>
        </w:rPr>
        <w:t xml:space="preserve">musí činit alespoň </w:t>
      </w:r>
      <w:r w:rsidR="00C9523D" w:rsidRPr="005174DB">
        <w:rPr>
          <w:rFonts w:ascii="Calibri" w:eastAsia="Times New Roman" w:hAnsi="Calibri" w:cs="Calibri"/>
          <w:color w:val="000000"/>
          <w:szCs w:val="24"/>
          <w:lang w:eastAsia="ar-SA"/>
        </w:rPr>
        <w:t>1 0</w:t>
      </w:r>
      <w:r w:rsidR="005B76EA" w:rsidRPr="005174DB">
        <w:rPr>
          <w:rFonts w:ascii="Calibri" w:eastAsia="Times New Roman" w:hAnsi="Calibri" w:cs="Calibri"/>
          <w:color w:val="000000"/>
          <w:szCs w:val="24"/>
          <w:lang w:eastAsia="ar-SA"/>
        </w:rPr>
        <w:t xml:space="preserve">00 </w:t>
      </w:r>
      <w:proofErr w:type="spellStart"/>
      <w:r w:rsidR="005B76EA" w:rsidRPr="005174DB">
        <w:rPr>
          <w:rFonts w:ascii="Calibri" w:eastAsia="Times New Roman" w:hAnsi="Calibri" w:cs="Calibri"/>
          <w:color w:val="000000"/>
          <w:szCs w:val="24"/>
          <w:lang w:eastAsia="ar-SA"/>
        </w:rPr>
        <w:t>000</w:t>
      </w:r>
      <w:proofErr w:type="spellEnd"/>
      <w:r w:rsidR="005B76EA" w:rsidRPr="005174DB">
        <w:rPr>
          <w:rFonts w:ascii="Calibri" w:eastAsia="Times New Roman" w:hAnsi="Calibri" w:cs="Calibri"/>
          <w:color w:val="000000"/>
          <w:szCs w:val="24"/>
          <w:lang w:eastAsia="ar-SA"/>
        </w:rPr>
        <w:t xml:space="preserve"> ,- </w:t>
      </w:r>
      <w:r w:rsidRPr="005174DB">
        <w:rPr>
          <w:rFonts w:ascii="Calibri" w:eastAsia="Times New Roman" w:hAnsi="Calibri" w:cs="Calibri"/>
          <w:color w:val="000000"/>
          <w:szCs w:val="24"/>
          <w:lang w:eastAsia="ar-SA"/>
        </w:rPr>
        <w:t>Kč.</w:t>
      </w:r>
    </w:p>
    <w:p w:rsidR="00A3120D" w:rsidRPr="00AF0C7C" w:rsidRDefault="00A3120D" w:rsidP="00A3120D">
      <w:pPr>
        <w:pStyle w:val="Bezmezer"/>
        <w:ind w:left="426" w:hanging="426"/>
        <w:rPr>
          <w:color w:val="000000"/>
        </w:rPr>
      </w:pPr>
      <w:r>
        <w:rPr>
          <w:rFonts w:ascii="Calibri" w:eastAsia="Times New Roman" w:hAnsi="Calibri" w:cs="Calibri"/>
          <w:color w:val="000000"/>
          <w:szCs w:val="24"/>
          <w:lang w:eastAsia="ar-SA"/>
        </w:rPr>
        <w:t>15.4.6.</w:t>
      </w:r>
      <w:r w:rsidRPr="00A3120D">
        <w:rPr>
          <w:rFonts w:ascii="Calibri" w:eastAsia="Times New Roman" w:hAnsi="Calibri" w:cs="Calibri"/>
          <w:color w:val="000000"/>
          <w:szCs w:val="24"/>
          <w:lang w:eastAsia="ar-SA"/>
        </w:rPr>
        <w:t xml:space="preserve"> Tento limit nelze nahradit kumulací pojistných plnění na základě více pojistných smluv. </w:t>
      </w:r>
      <w:r>
        <w:rPr>
          <w:rFonts w:ascii="Calibri" w:eastAsia="Times New Roman" w:hAnsi="Calibri" w:cs="Calibri"/>
          <w:color w:val="000000"/>
          <w:szCs w:val="24"/>
          <w:lang w:eastAsia="ar-SA"/>
        </w:rPr>
        <w:t xml:space="preserve">  </w:t>
      </w:r>
      <w:r w:rsidRPr="00A3120D">
        <w:rPr>
          <w:rFonts w:ascii="Calibri" w:eastAsia="Times New Roman" w:hAnsi="Calibri" w:cs="Calibri"/>
          <w:color w:val="000000"/>
          <w:szCs w:val="24"/>
          <w:lang w:eastAsia="ar-SA"/>
        </w:rPr>
        <w:t>Pojištění sjednané zhotovitelem musí krýt veškeré možné škody, které by při plnění smlouvy, nebo jejím vadným plněním, mohly vzniknout jakékoliv třetí osobě.</w:t>
      </w:r>
    </w:p>
    <w:p w:rsidR="00A3120D" w:rsidRPr="00FB65EC" w:rsidRDefault="00A3120D" w:rsidP="00A3120D">
      <w:pPr>
        <w:suppressAutoHyphens/>
        <w:spacing w:after="0"/>
        <w:ind w:left="426" w:hanging="426"/>
        <w:jc w:val="both"/>
        <w:rPr>
          <w:rFonts w:ascii="Calibri" w:eastAsia="Times New Roman" w:hAnsi="Calibri" w:cs="Calibri"/>
          <w:color w:val="000000"/>
          <w:szCs w:val="24"/>
          <w:lang w:eastAsia="ar-SA"/>
        </w:rPr>
      </w:pPr>
      <w:r>
        <w:rPr>
          <w:color w:val="000000"/>
        </w:rPr>
        <w:t xml:space="preserve">         </w:t>
      </w:r>
      <w:r w:rsidRPr="007763D3">
        <w:rPr>
          <w:color w:val="000000"/>
        </w:rPr>
        <w:t>Sjednané pojistné plnění musí být dostatečné k tomu, aby mohl</w:t>
      </w:r>
      <w:r>
        <w:rPr>
          <w:color w:val="000000"/>
        </w:rPr>
        <w:t xml:space="preserve">o být dílo v případě jakéhokoli </w:t>
      </w:r>
      <w:r w:rsidRPr="007763D3">
        <w:rPr>
          <w:color w:val="000000"/>
        </w:rPr>
        <w:t>poškození opraveno nebo znovu zhotoveno</w:t>
      </w:r>
      <w:r>
        <w:rPr>
          <w:color w:val="000000"/>
        </w:rPr>
        <w:t>.</w:t>
      </w:r>
    </w:p>
    <w:p w:rsidR="00FB65EC" w:rsidRPr="00FB65EC" w:rsidRDefault="00A3120D" w:rsidP="00FB65EC">
      <w:pPr>
        <w:suppressAutoHyphens/>
        <w:spacing w:after="0"/>
        <w:ind w:left="357" w:hanging="357"/>
        <w:jc w:val="both"/>
        <w:rPr>
          <w:rFonts w:ascii="Calibri" w:eastAsia="Times New Roman" w:hAnsi="Calibri" w:cs="Calibri"/>
          <w:color w:val="000000"/>
          <w:szCs w:val="24"/>
          <w:lang w:eastAsia="ar-SA"/>
        </w:rPr>
      </w:pPr>
      <w:r>
        <w:rPr>
          <w:rFonts w:ascii="Calibri" w:eastAsia="Times New Roman" w:hAnsi="Calibri" w:cs="Calibri"/>
          <w:color w:val="000000"/>
          <w:szCs w:val="24"/>
          <w:lang w:eastAsia="ar-SA"/>
        </w:rPr>
        <w:t>15.4.7</w:t>
      </w:r>
      <w:r w:rsidR="00FB65EC" w:rsidRPr="00FB65EC">
        <w:rPr>
          <w:rFonts w:ascii="Calibri" w:eastAsia="Times New Roman" w:hAnsi="Calibri" w:cs="Calibri"/>
          <w:color w:val="000000"/>
          <w:szCs w:val="24"/>
          <w:lang w:eastAsia="ar-SA"/>
        </w:rPr>
        <w:t>. Zhotovitel předal Objednateli před uzavřením této smlouvy potvrzení o tom, že je řádně pojištěn pro případ odpovědnosti za jakoukoli škodu vzniklou Objednateli v souv</w:t>
      </w:r>
      <w:r w:rsidR="0007686D">
        <w:rPr>
          <w:rFonts w:ascii="Calibri" w:eastAsia="Times New Roman" w:hAnsi="Calibri" w:cs="Calibri"/>
          <w:color w:val="000000"/>
          <w:szCs w:val="24"/>
          <w:lang w:eastAsia="ar-SA"/>
        </w:rPr>
        <w:t>islosti s plněním této Smlouvy.</w:t>
      </w:r>
    </w:p>
    <w:p w:rsidR="00FB65EC" w:rsidRPr="00FB65EC" w:rsidRDefault="00A3120D" w:rsidP="00FB65EC">
      <w:pPr>
        <w:suppressAutoHyphens/>
        <w:spacing w:after="0"/>
        <w:ind w:left="357" w:hanging="357"/>
        <w:jc w:val="both"/>
        <w:rPr>
          <w:rFonts w:ascii="Calibri" w:eastAsia="Times New Roman" w:hAnsi="Calibri" w:cs="Calibri"/>
          <w:color w:val="000000"/>
          <w:szCs w:val="24"/>
          <w:lang w:eastAsia="ar-SA"/>
        </w:rPr>
      </w:pPr>
      <w:r>
        <w:rPr>
          <w:rFonts w:ascii="Calibri" w:eastAsia="Times New Roman" w:hAnsi="Calibri" w:cs="Calibri"/>
          <w:color w:val="000000"/>
          <w:szCs w:val="24"/>
          <w:lang w:eastAsia="ar-SA"/>
        </w:rPr>
        <w:t>15.4.8</w:t>
      </w:r>
      <w:r w:rsidR="00FB65EC" w:rsidRPr="00FB65EC">
        <w:rPr>
          <w:rFonts w:ascii="Calibri" w:eastAsia="Times New Roman" w:hAnsi="Calibri" w:cs="Calibri"/>
          <w:color w:val="000000"/>
          <w:szCs w:val="24"/>
          <w:lang w:eastAsia="ar-SA"/>
        </w:rPr>
        <w:t xml:space="preserve">. Zhotovitel je povinen zajistit platnost </w:t>
      </w:r>
      <w:r w:rsidR="00FB65EC" w:rsidRPr="0007686D">
        <w:rPr>
          <w:rFonts w:ascii="Calibri" w:eastAsia="Times New Roman" w:hAnsi="Calibri" w:cs="Calibri"/>
          <w:color w:val="000000"/>
          <w:szCs w:val="24"/>
          <w:lang w:eastAsia="ar-SA"/>
        </w:rPr>
        <w:t>pojistné smlouvy až do uplynutí záruční doby dle čl.11.1. Smlouvy. Zhotovitel i</w:t>
      </w:r>
      <w:r w:rsidR="00FB65EC" w:rsidRPr="00FB65EC">
        <w:rPr>
          <w:rFonts w:ascii="Calibri" w:eastAsia="Times New Roman" w:hAnsi="Calibri" w:cs="Calibri"/>
          <w:color w:val="000000"/>
          <w:szCs w:val="24"/>
          <w:lang w:eastAsia="ar-SA"/>
        </w:rPr>
        <w:t xml:space="preserve"> Objednatel se zavazují uplatnit pojistnou událost u pojišťovny bez zbytečného odkladu poté, co se o jejím vzniku dozví.</w:t>
      </w:r>
    </w:p>
    <w:p w:rsidR="00FB65EC" w:rsidRDefault="00A3120D" w:rsidP="00FB65EC">
      <w:pPr>
        <w:suppressAutoHyphens/>
        <w:spacing w:after="0"/>
        <w:ind w:left="357" w:hanging="357"/>
        <w:jc w:val="both"/>
        <w:rPr>
          <w:rFonts w:ascii="Calibri" w:eastAsia="Times New Roman" w:hAnsi="Calibri" w:cs="Calibri"/>
          <w:color w:val="000000"/>
          <w:szCs w:val="24"/>
          <w:lang w:eastAsia="ar-SA"/>
        </w:rPr>
      </w:pPr>
      <w:r>
        <w:rPr>
          <w:rFonts w:ascii="Calibri" w:eastAsia="Times New Roman" w:hAnsi="Calibri" w:cs="Calibri"/>
          <w:color w:val="000000"/>
          <w:szCs w:val="24"/>
          <w:lang w:eastAsia="ar-SA"/>
        </w:rPr>
        <w:t>15.4.9</w:t>
      </w:r>
      <w:r w:rsidR="00FB65EC" w:rsidRPr="00FB65EC">
        <w:rPr>
          <w:rFonts w:ascii="Calibri" w:eastAsia="Times New Roman" w:hAnsi="Calibri" w:cs="Calibri"/>
          <w:color w:val="000000"/>
          <w:szCs w:val="24"/>
          <w:lang w:eastAsia="ar-SA"/>
        </w:rPr>
        <w:t>. Nezajistí-li Zhotovitel nepřetržité trvání pojištění dle čl.15.4., je Objednatel oprávněn uzavřít pojistnou smlouvu a udržovat toto pojištění v platnosti sám. Náklady vzniklé v souvislosti s takovým pojištěním je zhotovitel povinen uhradit Objednateli na základě jejich vyúčtování. Předmětné náklady je Objednatel oprávněn započíst na jakoukoli pohledávku Zhotovitele vůči Objednateli, a to i nesplatnou.</w:t>
      </w:r>
    </w:p>
    <w:p w:rsidR="00FB65EC" w:rsidRPr="00FB65EC" w:rsidRDefault="00FB65EC" w:rsidP="00FB65EC">
      <w:pPr>
        <w:suppressAutoHyphens/>
        <w:spacing w:after="0"/>
        <w:rPr>
          <w:rFonts w:ascii="Calibri" w:eastAsia="Times New Roman" w:hAnsi="Calibri" w:cs="Calibri"/>
          <w:szCs w:val="24"/>
          <w:lang w:eastAsia="ar-SA"/>
        </w:rPr>
      </w:pPr>
    </w:p>
    <w:p w:rsidR="00FB65EC" w:rsidRPr="00FB65EC" w:rsidRDefault="00FB65EC" w:rsidP="00FB65EC">
      <w:pPr>
        <w:suppressAutoHyphens/>
        <w:spacing w:after="0"/>
        <w:ind w:left="357" w:hanging="357"/>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 xml:space="preserve">15.5. </w:t>
      </w:r>
      <w:r w:rsidRPr="00FB65EC">
        <w:rPr>
          <w:rFonts w:ascii="Calibri" w:eastAsia="Times New Roman" w:hAnsi="Calibri" w:cs="Calibri"/>
          <w:b/>
          <w:color w:val="000000"/>
          <w:szCs w:val="24"/>
          <w:lang w:eastAsia="ar-SA"/>
        </w:rPr>
        <w:t>Vícepráce</w:t>
      </w:r>
    </w:p>
    <w:p w:rsidR="00FB65EC" w:rsidRPr="00FB65EC" w:rsidRDefault="00FB65EC" w:rsidP="00FB65EC">
      <w:pPr>
        <w:suppressAutoHyphens/>
        <w:spacing w:after="0"/>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15.5.1. Cena za dílo může být zvýšena v případě stanoveném ve čl.8.6. Smlouvy.</w:t>
      </w:r>
    </w:p>
    <w:p w:rsidR="00FB65EC" w:rsidRPr="00FB65EC" w:rsidRDefault="00FB65EC" w:rsidP="00FB65EC">
      <w:pPr>
        <w:suppressAutoHyphens/>
        <w:spacing w:after="0"/>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lastRenderedPageBreak/>
        <w:t xml:space="preserve">15.5.2. Provedení víceprací musí být odsouhlaseno Objednatelem a TDS, bez jejich schválení je Zhotovitel nemůže učinit. Zhotovitel požadované vícepráce zaznamená do stavebního deníku, Objednatel a TDS se k nim vyjádří do 3 pracovních dnů od vyzvání Zhotovitelem. Zápis Zhotovitele musí obsahovat přesné určení kde, kdy a z jakého důvodu vícepráce vznikly. </w:t>
      </w:r>
    </w:p>
    <w:p w:rsidR="00FB65EC" w:rsidRPr="00FB65EC" w:rsidRDefault="00FB65EC" w:rsidP="00FB65EC">
      <w:pPr>
        <w:suppressAutoHyphens/>
        <w:spacing w:after="0"/>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 xml:space="preserve">15.5.3. Bude-li nutné provést </w:t>
      </w:r>
      <w:r w:rsidR="0007686D">
        <w:rPr>
          <w:rFonts w:ascii="Calibri" w:eastAsia="Times New Roman" w:hAnsi="Calibri" w:cs="Calibri"/>
          <w:color w:val="000000"/>
          <w:szCs w:val="24"/>
          <w:lang w:eastAsia="ar-SA"/>
        </w:rPr>
        <w:t xml:space="preserve">vícepráce, </w:t>
      </w:r>
      <w:r w:rsidR="00D4103C">
        <w:rPr>
          <w:rFonts w:ascii="Calibri" w:eastAsia="Times New Roman" w:hAnsi="Calibri" w:cs="Calibri"/>
          <w:color w:val="000000"/>
          <w:szCs w:val="24"/>
          <w:lang w:eastAsia="ar-SA"/>
        </w:rPr>
        <w:t>v</w:t>
      </w:r>
      <w:r w:rsidRPr="00FB65EC">
        <w:rPr>
          <w:rFonts w:ascii="Calibri" w:eastAsia="Times New Roman" w:hAnsi="Calibri" w:cs="Calibri"/>
          <w:color w:val="000000"/>
          <w:szCs w:val="24"/>
          <w:lang w:eastAsia="ar-SA"/>
        </w:rPr>
        <w:t xml:space="preserve"> takovém případě je Zhotovitel povinen provést soupis těchto dodatečných stavebních prací, změn, doplňků nebo rozšíření (např. práce v důsledku skryté vady Projektové dokumentace), ocenit jej podle Přílohy č. 2 Smlouvy (Soupis </w:t>
      </w:r>
      <w:r w:rsidR="00F31CAC">
        <w:rPr>
          <w:rFonts w:ascii="Calibri" w:eastAsia="Times New Roman" w:hAnsi="Calibri" w:cs="Calibri"/>
          <w:color w:val="000000"/>
          <w:szCs w:val="24"/>
          <w:lang w:eastAsia="ar-SA"/>
        </w:rPr>
        <w:t>prací</w:t>
      </w:r>
      <w:r w:rsidRPr="00FB65EC">
        <w:rPr>
          <w:rFonts w:ascii="Calibri" w:eastAsia="Times New Roman" w:hAnsi="Calibri" w:cs="Calibri"/>
          <w:color w:val="000000"/>
          <w:szCs w:val="24"/>
          <w:lang w:eastAsia="ar-SA"/>
        </w:rPr>
        <w:t>) a předložit tento soupis, včetně odůvodnění nezbytnosti provedení těchto prací Objednateli a TDS. Teprve po případném odsouhlasení TDS a Objednatelem ve formě písemného dodatku k této Smlouvě má Zhotovitel právo na realizaci těchto změn a na jejich úhradu. Pokud tak Zhotovitel neučiní, má se za to, že tyto práce a dodávky jím realizované byly součástí p</w:t>
      </w:r>
      <w:r w:rsidR="00F31CAC">
        <w:rPr>
          <w:rFonts w:ascii="Calibri" w:eastAsia="Times New Roman" w:hAnsi="Calibri" w:cs="Calibri"/>
          <w:color w:val="000000"/>
          <w:szCs w:val="24"/>
          <w:lang w:eastAsia="ar-SA"/>
        </w:rPr>
        <w:t xml:space="preserve">ředmětu plnění </w:t>
      </w:r>
      <w:r w:rsidRPr="00FB65EC">
        <w:rPr>
          <w:rFonts w:ascii="Calibri" w:eastAsia="Times New Roman" w:hAnsi="Calibri" w:cs="Calibri"/>
          <w:color w:val="000000"/>
          <w:szCs w:val="24"/>
          <w:lang w:eastAsia="ar-SA"/>
        </w:rPr>
        <w:t>a zahrnuty v jeho ceně.</w:t>
      </w:r>
    </w:p>
    <w:p w:rsidR="00FB65EC" w:rsidRPr="00FB65EC" w:rsidRDefault="00FB65EC" w:rsidP="00FB65EC">
      <w:pPr>
        <w:suppressAutoHyphens/>
        <w:spacing w:after="0"/>
        <w:jc w:val="both"/>
        <w:rPr>
          <w:rFonts w:ascii="Calibri" w:eastAsia="Times New Roman" w:hAnsi="Calibri" w:cs="Calibri"/>
          <w:color w:val="000000"/>
          <w:szCs w:val="24"/>
          <w:lang w:eastAsia="ar-SA"/>
        </w:rPr>
      </w:pPr>
      <w:r w:rsidRPr="00FB65EC">
        <w:rPr>
          <w:rFonts w:ascii="Calibri" w:eastAsia="Times New Roman" w:hAnsi="Calibri" w:cs="Calibri"/>
          <w:color w:val="000000"/>
          <w:szCs w:val="24"/>
          <w:lang w:eastAsia="ar-SA"/>
        </w:rPr>
        <w:t xml:space="preserve">15.5.4. Zhotovitel nemá nárok na zaplacení prací, které nejsou uvedeny a oceněny v Příloze č. 2 Smlouvy (Soupis </w:t>
      </w:r>
      <w:r w:rsidR="00F31CAC">
        <w:rPr>
          <w:rFonts w:ascii="Calibri" w:eastAsia="Times New Roman" w:hAnsi="Calibri" w:cs="Calibri"/>
          <w:color w:val="000000"/>
          <w:szCs w:val="24"/>
          <w:lang w:eastAsia="ar-SA"/>
        </w:rPr>
        <w:t>prací</w:t>
      </w:r>
      <w:r w:rsidRPr="00FB65EC">
        <w:rPr>
          <w:rFonts w:ascii="Calibri" w:eastAsia="Times New Roman" w:hAnsi="Calibri" w:cs="Calibri"/>
          <w:color w:val="000000"/>
          <w:szCs w:val="24"/>
          <w:lang w:eastAsia="ar-SA"/>
        </w:rPr>
        <w:t>).</w:t>
      </w:r>
    </w:p>
    <w:p w:rsidR="00FB65EC" w:rsidRPr="00FB65EC" w:rsidRDefault="00FB65EC" w:rsidP="00FB65EC">
      <w:pPr>
        <w:spacing w:after="0" w:line="240" w:lineRule="auto"/>
        <w:jc w:val="both"/>
        <w:rPr>
          <w:rFonts w:ascii="Arial" w:eastAsia="Calibri" w:hAnsi="Arial" w:cs="Times New Roman"/>
        </w:rPr>
      </w:pPr>
    </w:p>
    <w:p w:rsidR="00FB65EC" w:rsidRPr="00F31CAC" w:rsidRDefault="00FB65EC" w:rsidP="00FB65EC">
      <w:pPr>
        <w:spacing w:after="0" w:line="240" w:lineRule="auto"/>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15.6. Za vyšší moc se považují případy, které nejsou závislé na smluvních stranách a které smluvní strany nemohou ovlivnit (např. válka, povstání, živelná katastrofa apod.). Pokud se plnění stane nemožným v důsledku vyšší moci, požádá dotčená smluvní strana o úpravu Smlouvy ve vztahu k předmětu, ceně a době plnění. Pokud nedojde k dohodě, má uplatňující strana právo odstoupit od Smlouvy, které je účinné dnem </w:t>
      </w:r>
      <w:r w:rsidRPr="00F31CAC">
        <w:rPr>
          <w:rFonts w:ascii="Calibri" w:eastAsia="Times New Roman" w:hAnsi="Calibri" w:cs="Calibri"/>
          <w:szCs w:val="24"/>
          <w:lang w:eastAsia="ar-SA"/>
        </w:rPr>
        <w:t>doručení oznámení.</w:t>
      </w:r>
    </w:p>
    <w:p w:rsidR="00FB65EC" w:rsidRPr="00F31CAC" w:rsidRDefault="00FB65EC" w:rsidP="00FB65EC">
      <w:pPr>
        <w:spacing w:after="0" w:line="240" w:lineRule="auto"/>
        <w:jc w:val="both"/>
        <w:rPr>
          <w:rFonts w:ascii="Calibri" w:eastAsia="Times New Roman" w:hAnsi="Calibri" w:cs="Calibri"/>
          <w:szCs w:val="24"/>
          <w:lang w:eastAsia="ar-SA"/>
        </w:rPr>
      </w:pPr>
    </w:p>
    <w:p w:rsidR="00FB65EC" w:rsidRPr="00FB65EC" w:rsidRDefault="00FB65EC" w:rsidP="00FB65EC">
      <w:pPr>
        <w:spacing w:after="0" w:line="240" w:lineRule="auto"/>
        <w:jc w:val="both"/>
        <w:rPr>
          <w:rFonts w:ascii="Calibri" w:eastAsia="Times New Roman" w:hAnsi="Calibri" w:cs="Calibri"/>
          <w:szCs w:val="24"/>
          <w:lang w:eastAsia="ar-SA"/>
        </w:rPr>
      </w:pPr>
      <w:r w:rsidRPr="00F31CAC">
        <w:rPr>
          <w:rFonts w:ascii="Calibri" w:eastAsia="Times New Roman" w:hAnsi="Calibri" w:cs="Calibri"/>
          <w:szCs w:val="24"/>
          <w:lang w:eastAsia="ar-SA"/>
        </w:rPr>
        <w:t>15.7. Předmětem Smlouvy není poskytování pozáručního servisu.</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KOMUNIKACE</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16.1. Veškerá sdělení či jiná jednání smluvních stran podle této Smlouvy budou adresovány níže uvedeným zástupcům smluvních stran, a to v českém jazyce.</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16.2. 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sobě dle čl.16.4. Smlouvy.</w:t>
      </w:r>
    </w:p>
    <w:p w:rsidR="00FB65EC" w:rsidRPr="00FB65EC" w:rsidRDefault="00FB65EC" w:rsidP="00FB65EC">
      <w:pPr>
        <w:suppressAutoHyphens/>
        <w:spacing w:after="0"/>
        <w:ind w:left="357" w:hanging="357"/>
        <w:jc w:val="both"/>
        <w:rPr>
          <w:rFonts w:ascii="Calibri" w:eastAsia="Times New Roman" w:hAnsi="Calibri" w:cs="Calibri"/>
          <w:b/>
          <w:szCs w:val="24"/>
          <w:lang w:eastAsia="ar-SA"/>
        </w:rPr>
      </w:pPr>
      <w:r w:rsidRPr="00FB65EC">
        <w:rPr>
          <w:rFonts w:ascii="Calibri" w:eastAsia="Times New Roman" w:hAnsi="Calibri" w:cs="Calibri"/>
          <w:szCs w:val="24"/>
          <w:lang w:eastAsia="ar-SA"/>
        </w:rPr>
        <w:t>16.3. 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třetí pracovní den po odeslání e-mailu.</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16.4. Smluvní strany dohodly, že v komunikaci ve věcech plnění této Smlouvy je budou zastupovat následující osoby: </w:t>
      </w:r>
    </w:p>
    <w:p w:rsidR="00FB65EC" w:rsidRPr="00FB65EC" w:rsidRDefault="00FB65EC" w:rsidP="00FB65EC">
      <w:pPr>
        <w:tabs>
          <w:tab w:val="left" w:pos="794"/>
          <w:tab w:val="left" w:pos="1560"/>
        </w:tabs>
        <w:spacing w:before="120" w:after="120"/>
        <w:jc w:val="both"/>
        <w:rPr>
          <w:rFonts w:ascii="Calibri" w:eastAsia="Times New Roman" w:hAnsi="Calibri" w:cs="Calibri"/>
        </w:rPr>
      </w:pPr>
      <w:r w:rsidRPr="00FB65EC">
        <w:rPr>
          <w:rFonts w:ascii="Calibri" w:eastAsia="Times New Roman" w:hAnsi="Calibri" w:cs="Calibri"/>
        </w:rPr>
        <w:t>Zhotovitel prohlašuje, že pověřil níže uvedenou osobu k  jednání svým jménem ve věcech souvisejících s realizací této Smlouvy včetně předání díla:</w:t>
      </w:r>
    </w:p>
    <w:p w:rsidR="00FB65EC" w:rsidRPr="00FB65EC" w:rsidRDefault="00FB65EC" w:rsidP="00FB65EC">
      <w:pPr>
        <w:tabs>
          <w:tab w:val="left" w:pos="794"/>
          <w:tab w:val="left" w:pos="1560"/>
        </w:tabs>
        <w:spacing w:before="120" w:after="120"/>
        <w:ind w:left="1416"/>
        <w:jc w:val="both"/>
        <w:rPr>
          <w:rFonts w:ascii="Calibri" w:eastAsia="Times New Roman" w:hAnsi="Calibri" w:cs="Calibri"/>
        </w:rPr>
      </w:pPr>
      <w:r w:rsidRPr="00FB65EC">
        <w:rPr>
          <w:rFonts w:ascii="Calibri" w:eastAsia="Times New Roman" w:hAnsi="Calibri" w:cs="Calibri"/>
        </w:rPr>
        <w:t xml:space="preserve">Jméno: </w:t>
      </w:r>
      <w:r w:rsidRPr="00FB65EC">
        <w:rPr>
          <w:rFonts w:ascii="Calibri" w:eastAsia="Times New Roman" w:hAnsi="Calibri" w:cs="Calibri"/>
        </w:rPr>
        <w:tab/>
      </w:r>
      <w:r w:rsidRPr="00FB65EC">
        <w:rPr>
          <w:rFonts w:ascii="Calibri" w:eastAsia="Times New Roman" w:hAnsi="Calibri" w:cs="Calibri"/>
        </w:rPr>
        <w:tab/>
      </w:r>
      <w:r w:rsidRPr="00FB65EC">
        <w:rPr>
          <w:rFonts w:ascii="Calibri" w:eastAsia="Times New Roman" w:hAnsi="Calibri" w:cs="Calibri"/>
        </w:rPr>
        <w:tab/>
      </w:r>
      <w:proofErr w:type="spellStart"/>
      <w:r w:rsidR="00E96B69">
        <w:rPr>
          <w:rFonts w:ascii="Calibri" w:eastAsia="Calibri" w:hAnsi="Calibri" w:cs="Times New Roman"/>
          <w:b/>
          <w:color w:val="000000"/>
        </w:rPr>
        <w:t>Ing.Jan</w:t>
      </w:r>
      <w:proofErr w:type="spellEnd"/>
      <w:r w:rsidR="00E96B69">
        <w:rPr>
          <w:rFonts w:ascii="Calibri" w:eastAsia="Calibri" w:hAnsi="Calibri" w:cs="Times New Roman"/>
          <w:b/>
          <w:color w:val="000000"/>
        </w:rPr>
        <w:t xml:space="preserve"> Jirka</w:t>
      </w:r>
    </w:p>
    <w:p w:rsidR="00FB65EC" w:rsidRPr="00FB65EC" w:rsidRDefault="00FB65EC" w:rsidP="00FB65EC">
      <w:pPr>
        <w:tabs>
          <w:tab w:val="left" w:pos="794"/>
          <w:tab w:val="left" w:pos="1560"/>
        </w:tabs>
        <w:spacing w:before="120" w:after="120"/>
        <w:ind w:left="1416"/>
        <w:jc w:val="both"/>
        <w:rPr>
          <w:rFonts w:ascii="Calibri" w:eastAsia="Times New Roman" w:hAnsi="Calibri" w:cs="Calibri"/>
        </w:rPr>
      </w:pPr>
      <w:r w:rsidRPr="00FB65EC">
        <w:rPr>
          <w:rFonts w:ascii="Calibri" w:eastAsia="Times New Roman" w:hAnsi="Calibri" w:cs="Calibri"/>
        </w:rPr>
        <w:t xml:space="preserve">E-mail: </w:t>
      </w:r>
      <w:r w:rsidRPr="00FB65EC">
        <w:rPr>
          <w:rFonts w:ascii="Calibri" w:eastAsia="Times New Roman" w:hAnsi="Calibri" w:cs="Calibri"/>
        </w:rPr>
        <w:tab/>
      </w:r>
      <w:r w:rsidRPr="00FB65EC">
        <w:rPr>
          <w:rFonts w:ascii="Calibri" w:eastAsia="Times New Roman" w:hAnsi="Calibri" w:cs="Calibri"/>
        </w:rPr>
        <w:tab/>
      </w:r>
      <w:r w:rsidRPr="00FB65EC">
        <w:rPr>
          <w:rFonts w:ascii="Calibri" w:eastAsia="Times New Roman" w:hAnsi="Calibri" w:cs="Calibri"/>
        </w:rPr>
        <w:tab/>
      </w:r>
      <w:r w:rsidR="00E96B69">
        <w:rPr>
          <w:rFonts w:ascii="Calibri" w:eastAsia="Calibri" w:hAnsi="Calibri" w:cs="Times New Roman"/>
          <w:b/>
          <w:color w:val="000000"/>
        </w:rPr>
        <w:t>jjirka@silba.cz</w:t>
      </w:r>
    </w:p>
    <w:p w:rsidR="00FB65EC" w:rsidRPr="00FB65EC" w:rsidRDefault="00FB65EC" w:rsidP="00FB65EC">
      <w:pPr>
        <w:tabs>
          <w:tab w:val="left" w:pos="794"/>
          <w:tab w:val="left" w:pos="1560"/>
        </w:tabs>
        <w:spacing w:before="120" w:after="120"/>
        <w:ind w:left="1416"/>
        <w:jc w:val="both"/>
        <w:rPr>
          <w:rFonts w:ascii="Calibri" w:eastAsia="Times New Roman" w:hAnsi="Calibri" w:cs="Calibri"/>
        </w:rPr>
      </w:pPr>
      <w:r w:rsidRPr="00FB65EC">
        <w:rPr>
          <w:rFonts w:ascii="Calibri" w:eastAsia="Times New Roman" w:hAnsi="Calibri" w:cs="Calibri"/>
        </w:rPr>
        <w:lastRenderedPageBreak/>
        <w:t xml:space="preserve">Tel.: </w:t>
      </w:r>
      <w:r w:rsidRPr="00FB65EC">
        <w:rPr>
          <w:rFonts w:ascii="Calibri" w:eastAsia="Times New Roman" w:hAnsi="Calibri" w:cs="Calibri"/>
        </w:rPr>
        <w:tab/>
      </w:r>
      <w:r w:rsidRPr="00FB65EC">
        <w:rPr>
          <w:rFonts w:ascii="Calibri" w:eastAsia="Times New Roman" w:hAnsi="Calibri" w:cs="Calibri"/>
        </w:rPr>
        <w:tab/>
      </w:r>
      <w:r w:rsidR="00E96B69">
        <w:rPr>
          <w:rFonts w:ascii="Calibri" w:eastAsia="Times New Roman" w:hAnsi="Calibri" w:cs="Calibri"/>
        </w:rPr>
        <w:t xml:space="preserve">              </w:t>
      </w:r>
      <w:r w:rsidR="00E96B69">
        <w:rPr>
          <w:rFonts w:ascii="Calibri" w:eastAsia="Calibri" w:hAnsi="Calibri" w:cs="Times New Roman"/>
          <w:b/>
          <w:color w:val="000000"/>
        </w:rPr>
        <w:t>+420 602 267 681</w:t>
      </w:r>
    </w:p>
    <w:p w:rsidR="00FB65EC" w:rsidRPr="00FB65EC" w:rsidRDefault="00FB65EC" w:rsidP="00FB65EC">
      <w:pPr>
        <w:tabs>
          <w:tab w:val="left" w:pos="794"/>
          <w:tab w:val="left" w:pos="1560"/>
        </w:tabs>
        <w:spacing w:before="120" w:after="120"/>
        <w:jc w:val="both"/>
        <w:rPr>
          <w:rFonts w:ascii="Calibri" w:eastAsia="Times New Roman" w:hAnsi="Calibri" w:cs="Calibri"/>
        </w:rPr>
      </w:pPr>
    </w:p>
    <w:p w:rsidR="00FB65EC" w:rsidRPr="00FB65EC" w:rsidRDefault="00FB65EC" w:rsidP="00FB65EC">
      <w:pPr>
        <w:tabs>
          <w:tab w:val="left" w:pos="794"/>
          <w:tab w:val="left" w:pos="1560"/>
        </w:tabs>
        <w:spacing w:before="120" w:after="120"/>
        <w:jc w:val="both"/>
        <w:rPr>
          <w:rFonts w:ascii="Calibri" w:eastAsia="Times New Roman" w:hAnsi="Calibri" w:cs="Calibri"/>
        </w:rPr>
      </w:pPr>
      <w:r w:rsidRPr="00FB65EC">
        <w:rPr>
          <w:rFonts w:ascii="Calibri" w:eastAsia="Times New Roman" w:hAnsi="Calibri" w:cs="Calibri"/>
        </w:rPr>
        <w:t xml:space="preserve">Objednatel prohlašuje, že pověřil níže </w:t>
      </w:r>
      <w:r w:rsidRPr="00F31CAC">
        <w:rPr>
          <w:rFonts w:ascii="Calibri" w:eastAsia="Times New Roman" w:hAnsi="Calibri" w:cs="Calibri"/>
        </w:rPr>
        <w:t>uvedenou osobu k  jednání</w:t>
      </w:r>
      <w:r w:rsidRPr="00FB65EC">
        <w:rPr>
          <w:rFonts w:ascii="Calibri" w:eastAsia="Times New Roman" w:hAnsi="Calibri" w:cs="Calibri"/>
        </w:rPr>
        <w:t xml:space="preserve"> svým jménem ve věcech souvisejících s realizací této Smlouvy včetně převzetí díla:</w:t>
      </w:r>
    </w:p>
    <w:p w:rsidR="00FB65EC" w:rsidRPr="00FB65EC" w:rsidRDefault="00FB65EC" w:rsidP="00FB65EC">
      <w:pPr>
        <w:spacing w:after="0" w:line="240" w:lineRule="auto"/>
        <w:jc w:val="both"/>
        <w:rPr>
          <w:rFonts w:ascii="Arial" w:eastAsia="Calibri" w:hAnsi="Arial" w:cs="Times New Roman"/>
        </w:rPr>
      </w:pPr>
    </w:p>
    <w:p w:rsidR="00FB65EC" w:rsidRPr="00440079" w:rsidRDefault="00FB65EC" w:rsidP="00FB65EC">
      <w:pPr>
        <w:tabs>
          <w:tab w:val="left" w:pos="794"/>
          <w:tab w:val="left" w:pos="1560"/>
        </w:tabs>
        <w:spacing w:before="120" w:after="120"/>
        <w:ind w:left="1416"/>
        <w:jc w:val="both"/>
        <w:rPr>
          <w:rFonts w:ascii="Calibri" w:eastAsia="Times New Roman" w:hAnsi="Calibri" w:cs="Calibri"/>
        </w:rPr>
      </w:pPr>
      <w:r w:rsidRPr="00440079">
        <w:rPr>
          <w:rFonts w:ascii="Calibri" w:eastAsia="Times New Roman" w:hAnsi="Calibri" w:cs="Calibri"/>
        </w:rPr>
        <w:t xml:space="preserve">Jméno: </w:t>
      </w:r>
      <w:r w:rsidRPr="00440079">
        <w:rPr>
          <w:rFonts w:ascii="Calibri" w:eastAsia="Times New Roman" w:hAnsi="Calibri" w:cs="Calibri"/>
        </w:rPr>
        <w:tab/>
      </w:r>
      <w:r w:rsidRPr="00440079">
        <w:rPr>
          <w:rFonts w:ascii="Calibri" w:eastAsia="Times New Roman" w:hAnsi="Calibri" w:cs="Calibri"/>
        </w:rPr>
        <w:tab/>
      </w:r>
      <w:r w:rsidRPr="00440079">
        <w:rPr>
          <w:rFonts w:ascii="Calibri" w:eastAsia="Times New Roman" w:hAnsi="Calibri" w:cs="Calibri"/>
        </w:rPr>
        <w:tab/>
      </w:r>
      <w:r w:rsidR="001459C5" w:rsidRPr="00440079">
        <w:rPr>
          <w:rFonts w:ascii="Calibri" w:eastAsia="Times New Roman" w:hAnsi="Calibri" w:cs="Calibri"/>
        </w:rPr>
        <w:t xml:space="preserve">Josef </w:t>
      </w:r>
      <w:proofErr w:type="spellStart"/>
      <w:r w:rsidR="001459C5" w:rsidRPr="00440079">
        <w:rPr>
          <w:rFonts w:ascii="Calibri" w:eastAsia="Times New Roman" w:hAnsi="Calibri" w:cs="Calibri"/>
        </w:rPr>
        <w:t>Veringer</w:t>
      </w:r>
      <w:proofErr w:type="spellEnd"/>
    </w:p>
    <w:p w:rsidR="00FB65EC" w:rsidRPr="00440079" w:rsidRDefault="00FB65EC" w:rsidP="00FB65EC">
      <w:pPr>
        <w:tabs>
          <w:tab w:val="left" w:pos="794"/>
          <w:tab w:val="left" w:pos="1560"/>
        </w:tabs>
        <w:spacing w:before="120" w:after="120"/>
        <w:ind w:left="1416"/>
        <w:jc w:val="both"/>
        <w:rPr>
          <w:rFonts w:ascii="Calibri" w:eastAsia="Times New Roman" w:hAnsi="Calibri" w:cs="Calibri"/>
        </w:rPr>
      </w:pPr>
      <w:r w:rsidRPr="00440079">
        <w:rPr>
          <w:rFonts w:ascii="Calibri" w:eastAsia="Times New Roman" w:hAnsi="Calibri" w:cs="Calibri"/>
        </w:rPr>
        <w:t xml:space="preserve">E-mail: </w:t>
      </w:r>
      <w:r w:rsidRPr="00440079">
        <w:rPr>
          <w:rFonts w:ascii="Calibri" w:eastAsia="Times New Roman" w:hAnsi="Calibri" w:cs="Calibri"/>
        </w:rPr>
        <w:tab/>
      </w:r>
      <w:r w:rsidRPr="00440079">
        <w:rPr>
          <w:rFonts w:ascii="Calibri" w:eastAsia="Times New Roman" w:hAnsi="Calibri" w:cs="Calibri"/>
        </w:rPr>
        <w:tab/>
      </w:r>
      <w:r w:rsidRPr="00440079">
        <w:rPr>
          <w:rFonts w:ascii="Calibri" w:eastAsia="Times New Roman" w:hAnsi="Calibri" w:cs="Calibri"/>
        </w:rPr>
        <w:tab/>
      </w:r>
      <w:hyperlink r:id="rId9" w:history="1">
        <w:r w:rsidR="001459C5" w:rsidRPr="00440079">
          <w:rPr>
            <w:rStyle w:val="Hypertextovodkaz"/>
            <w:rFonts w:ascii="Calibri" w:eastAsia="Calibri" w:hAnsi="Calibri" w:cs="Times New Roman"/>
          </w:rPr>
          <w:t>veringerl@spstrplz.cz</w:t>
        </w:r>
      </w:hyperlink>
    </w:p>
    <w:p w:rsidR="00FB65EC" w:rsidRPr="00F31CAC" w:rsidRDefault="00FB65EC" w:rsidP="00F31CAC">
      <w:pPr>
        <w:tabs>
          <w:tab w:val="left" w:pos="794"/>
          <w:tab w:val="left" w:pos="1560"/>
        </w:tabs>
        <w:spacing w:before="120" w:after="120"/>
        <w:ind w:left="1416"/>
        <w:jc w:val="both"/>
        <w:rPr>
          <w:rFonts w:ascii="Calibri" w:eastAsia="Times New Roman" w:hAnsi="Calibri" w:cs="Calibri"/>
        </w:rPr>
      </w:pPr>
      <w:r w:rsidRPr="00440079">
        <w:rPr>
          <w:rFonts w:ascii="Calibri" w:eastAsia="Times New Roman" w:hAnsi="Calibri" w:cs="Calibri"/>
        </w:rPr>
        <w:t xml:space="preserve">Tel.: </w:t>
      </w:r>
      <w:r w:rsidRPr="00440079">
        <w:rPr>
          <w:rFonts w:ascii="Calibri" w:eastAsia="Times New Roman" w:hAnsi="Calibri" w:cs="Calibri"/>
        </w:rPr>
        <w:tab/>
      </w:r>
      <w:r w:rsidRPr="00440079">
        <w:rPr>
          <w:rFonts w:ascii="Calibri" w:eastAsia="Times New Roman" w:hAnsi="Calibri" w:cs="Calibri"/>
        </w:rPr>
        <w:tab/>
      </w:r>
      <w:r w:rsidRPr="00440079">
        <w:rPr>
          <w:rFonts w:ascii="Calibri" w:eastAsia="Times New Roman" w:hAnsi="Calibri" w:cs="Calibri"/>
        </w:rPr>
        <w:tab/>
        <w:t>+420</w:t>
      </w:r>
      <w:r w:rsidR="001459C5" w:rsidRPr="00440079">
        <w:rPr>
          <w:rFonts w:ascii="Calibri" w:eastAsia="Times New Roman" w:hAnsi="Calibri" w:cs="Calibri"/>
        </w:rPr>
        <w:t> </w:t>
      </w:r>
      <w:r w:rsidR="001459C5" w:rsidRPr="00440079">
        <w:rPr>
          <w:rFonts w:ascii="Calibri" w:eastAsia="Times New Roman" w:hAnsi="Calibri" w:cs="Calibri"/>
          <w:bCs/>
          <w:color w:val="000000"/>
          <w:szCs w:val="24"/>
          <w:lang w:eastAsia="ar-SA"/>
        </w:rPr>
        <w:t>777 366 900</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pacing w:after="0" w:line="240" w:lineRule="auto"/>
        <w:jc w:val="both"/>
        <w:rPr>
          <w:rFonts w:ascii="Arial" w:eastAsia="Calibri" w:hAnsi="Arial" w:cs="Times New Roman"/>
        </w:rPr>
      </w:pPr>
      <w:r w:rsidRPr="00FB65EC">
        <w:rPr>
          <w:rFonts w:ascii="Calibri" w:eastAsia="Calibri" w:hAnsi="Calibri" w:cs="Calibri"/>
        </w:rPr>
        <w:t>16.5. Smluvní strany se zavazují vyvíjet veškeré úsilí k vytvoření potřebných podmínek pro úspěšnou realizaci Smlouvy a předmětu díla, které vyplývají z jejich smluvního postavení. Smluvní strany budou v rámci komunikace vzájemně poskytovat potřebné konzultace, aby měly k dispozici včasné, úplné         a pravdivé informace.</w:t>
      </w: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FB65EC">
      <w:pPr>
        <w:spacing w:after="0"/>
        <w:rPr>
          <w:rFonts w:ascii="Calibri" w:eastAsia="Times New Roman" w:hAnsi="Calibri" w:cs="Calibri"/>
          <w:szCs w:val="24"/>
          <w:lang w:eastAsia="cs-CZ"/>
        </w:rPr>
      </w:pPr>
    </w:p>
    <w:p w:rsidR="00FB65EC" w:rsidRPr="00FB65EC" w:rsidRDefault="00FB65EC" w:rsidP="00464B48">
      <w:pPr>
        <w:pStyle w:val="Bezmezer"/>
        <w:numPr>
          <w:ilvl w:val="0"/>
          <w:numId w:val="5"/>
        </w:numPr>
        <w:pBdr>
          <w:top w:val="single" w:sz="4" w:space="1" w:color="auto"/>
          <w:left w:val="single" w:sz="4" w:space="4" w:color="auto"/>
          <w:bottom w:val="single" w:sz="4" w:space="1" w:color="auto"/>
          <w:right w:val="single" w:sz="4" w:space="4" w:color="auto"/>
        </w:pBdr>
        <w:shd w:val="clear" w:color="auto" w:fill="99E599"/>
        <w:rPr>
          <w:b/>
          <w:sz w:val="28"/>
          <w:szCs w:val="28"/>
        </w:rPr>
      </w:pPr>
      <w:r w:rsidRPr="00FB65EC">
        <w:rPr>
          <w:b/>
          <w:sz w:val="28"/>
          <w:szCs w:val="28"/>
        </w:rPr>
        <w:t>ZÁVĚREČNÁ USTANOVENÍ</w:t>
      </w:r>
    </w:p>
    <w:p w:rsidR="00FB65EC" w:rsidRPr="00FB65EC" w:rsidRDefault="00FB65EC" w:rsidP="00FB65EC">
      <w:pPr>
        <w:spacing w:after="0" w:line="240" w:lineRule="auto"/>
        <w:jc w:val="both"/>
        <w:rPr>
          <w:rFonts w:ascii="Arial" w:eastAsia="Calibri" w:hAnsi="Arial" w:cs="Times New Roman"/>
        </w:rPr>
      </w:pP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17.1. 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Objednatele. Případné spory budou smluvní strany řešit především společným jednáním s cílem dosáhnout smírného řešení.</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17.2. Smlouva je vypracována ve třech vyhotoveních s platností originálu, z nichž po dvou obdrží Objednatel a po jednom Zhotovitel. </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17.3. Smlouvu lze měnit či doplňovat pouze písemnými, vzestupně a souvisle číslovanými dodatky podepsanými oběma smluvními stranami.</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17.4. Veškeré dohody učiněné před podpisem Smlouvy a v jejím obsahu nezahrnuté, pozbývají dnem uzavření této Smlouvy platnosti.</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17.5. Pokud by kterékoli ustanovení této Smlouvy bylo shledáno neplatným či nevykonatelným, ostatní ustanovení Smlouvy tím zůstávají nedotčena.</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17.6. Zhotovitel se zavazuje, že obchodní a technické informace, které mu byly svěřeny Objednatelem, nezpřístupní třetím osobám bez písemného souhlasu Objednatele a nepoužije tyto informace k jiným účelům, než k plnění této Smlouvy.</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17.7. Smlouva nabývá platnosti a účinnosti dnem jejího uzavření, tj. dnem podpisu Smlouvy oprávněnými zástupci obou smluvních stran.</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17.8. </w:t>
      </w:r>
      <w:r w:rsidRPr="00F31CAC">
        <w:rPr>
          <w:rFonts w:ascii="Calibri" w:eastAsia="Times New Roman" w:hAnsi="Calibri" w:cs="Calibri"/>
          <w:szCs w:val="24"/>
          <w:lang w:eastAsia="ar-SA"/>
        </w:rPr>
        <w:t>Smluvní strany souhlasí s tím, že tato Smlouva včetně příloh a případných dodatků bude uveřejněna v Registru smluv s odkazem na profilu zadavatele (Objednatele) v elektronickém nástroji E-ZAK (</w:t>
      </w:r>
      <w:hyperlink r:id="rId10" w:history="1">
        <w:r w:rsidRPr="00F31CAC">
          <w:rPr>
            <w:rFonts w:ascii="Calibri" w:eastAsia="Times New Roman" w:hAnsi="Calibri" w:cs="Calibri"/>
            <w:color w:val="0000FF"/>
            <w:szCs w:val="24"/>
            <w:u w:val="single"/>
            <w:lang w:eastAsia="ar-SA"/>
          </w:rPr>
          <w:t>https://ezak.cnpk.cz</w:t>
        </w:r>
      </w:hyperlink>
      <w:r w:rsidRPr="00F31CAC">
        <w:rPr>
          <w:rFonts w:ascii="Calibri" w:eastAsia="Times New Roman" w:hAnsi="Calibri" w:cs="Calibri"/>
          <w:szCs w:val="24"/>
          <w:lang w:eastAsia="ar-SA"/>
        </w:rPr>
        <w:t>). Smluvní strany se dohodly, že Objednatel zajistí uveřejnění Smlouvy či dodatku v Registru smluv do 15 dnů po uzavření.</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17.9. Nastanou-li u některé ze stran skutečnosti bránící řádnému plnění této Smlouvy, je povinna to ihned bez zbytečného odkladu oznámit druhé straně a vyvolat jednání zástupců Objednatele a Zhotovitele.</w:t>
      </w:r>
    </w:p>
    <w:p w:rsidR="00FB65EC" w:rsidRPr="00FB65EC" w:rsidRDefault="00FB65EC" w:rsidP="00FB65EC">
      <w:pPr>
        <w:suppressAutoHyphens/>
        <w:spacing w:after="0"/>
        <w:ind w:left="357" w:hanging="357"/>
        <w:jc w:val="both"/>
        <w:rPr>
          <w:rFonts w:ascii="Calibri" w:eastAsia="Times New Roman" w:hAnsi="Calibri" w:cs="Calibri"/>
          <w:szCs w:val="24"/>
          <w:lang w:eastAsia="ar-SA"/>
        </w:rPr>
      </w:pPr>
      <w:r w:rsidRPr="00FB65EC">
        <w:rPr>
          <w:rFonts w:ascii="Calibri" w:eastAsia="Times New Roman" w:hAnsi="Calibri" w:cs="Calibri"/>
          <w:szCs w:val="24"/>
          <w:lang w:eastAsia="ar-SA"/>
        </w:rPr>
        <w:t xml:space="preserve">17.10. Nedílnou součástí této Smlouvy jsou její přílohy: </w:t>
      </w:r>
    </w:p>
    <w:p w:rsidR="00FB65EC" w:rsidRPr="00F31CAC" w:rsidRDefault="00FB65EC" w:rsidP="00FB65EC">
      <w:pPr>
        <w:spacing w:after="0"/>
        <w:rPr>
          <w:rFonts w:ascii="Calibri" w:eastAsia="Calibri" w:hAnsi="Calibri" w:cs="Calibri"/>
          <w:lang w:eastAsia="cs-CZ"/>
        </w:rPr>
      </w:pPr>
      <w:r w:rsidRPr="00FB65EC">
        <w:rPr>
          <w:rFonts w:ascii="Calibri" w:eastAsia="Calibri" w:hAnsi="Calibri" w:cs="Calibri"/>
          <w:lang w:eastAsia="cs-CZ"/>
        </w:rPr>
        <w:lastRenderedPageBreak/>
        <w:t xml:space="preserve">Příloha č. 1 – </w:t>
      </w:r>
      <w:r w:rsidRPr="00F31CAC">
        <w:rPr>
          <w:rFonts w:ascii="Calibri" w:eastAsia="Calibri" w:hAnsi="Calibri" w:cs="Calibri"/>
          <w:lang w:eastAsia="cs-CZ"/>
        </w:rPr>
        <w:t xml:space="preserve">Projektová dokumentace </w:t>
      </w:r>
      <w:r w:rsidRPr="00F31CAC">
        <w:rPr>
          <w:rFonts w:ascii="Calibri" w:eastAsia="Calibri" w:hAnsi="Calibri" w:cs="Calibri"/>
          <w:i/>
          <w:sz w:val="20"/>
          <w:szCs w:val="20"/>
          <w:lang w:eastAsia="cs-CZ"/>
        </w:rPr>
        <w:t>(poznámka zadavatele: nepřikládá se v nabídce; přiloží ji až vybraný dodavatel před uzavřením smlouvy)</w:t>
      </w:r>
    </w:p>
    <w:p w:rsidR="00FB65EC" w:rsidRDefault="00FB65EC" w:rsidP="00FB65EC">
      <w:pPr>
        <w:spacing w:after="0"/>
        <w:rPr>
          <w:rFonts w:ascii="Calibri" w:eastAsia="Calibri" w:hAnsi="Calibri" w:cs="Calibri"/>
          <w:i/>
          <w:sz w:val="20"/>
          <w:szCs w:val="20"/>
          <w:lang w:eastAsia="cs-CZ"/>
        </w:rPr>
      </w:pPr>
      <w:r w:rsidRPr="00F31CAC">
        <w:rPr>
          <w:rFonts w:ascii="Calibri" w:eastAsia="Calibri" w:hAnsi="Calibri" w:cs="Calibri"/>
          <w:lang w:eastAsia="cs-CZ"/>
        </w:rPr>
        <w:t xml:space="preserve">Příloha č. 2 - Soupis </w:t>
      </w:r>
      <w:r w:rsidR="00F31CAC" w:rsidRPr="00F31CAC">
        <w:rPr>
          <w:rFonts w:ascii="Calibri" w:eastAsia="Calibri" w:hAnsi="Calibri" w:cs="Calibri"/>
          <w:lang w:eastAsia="cs-CZ"/>
        </w:rPr>
        <w:t xml:space="preserve">prací </w:t>
      </w:r>
      <w:r w:rsidR="00F31CAC" w:rsidRPr="00F31CAC">
        <w:rPr>
          <w:rFonts w:ascii="Calibri" w:eastAsia="Calibri" w:hAnsi="Calibri" w:cs="Calibri"/>
          <w:i/>
          <w:sz w:val="20"/>
          <w:szCs w:val="20"/>
          <w:lang w:eastAsia="cs-CZ"/>
        </w:rPr>
        <w:t>(oc</w:t>
      </w:r>
      <w:r w:rsidRPr="00F31CAC">
        <w:rPr>
          <w:rFonts w:ascii="Calibri" w:eastAsia="Calibri" w:hAnsi="Calibri" w:cs="Calibri"/>
          <w:i/>
          <w:sz w:val="20"/>
          <w:szCs w:val="20"/>
          <w:lang w:eastAsia="cs-CZ"/>
        </w:rPr>
        <w:t>eněný Soupis</w:t>
      </w:r>
      <w:r w:rsidR="0069090B">
        <w:rPr>
          <w:rFonts w:ascii="Calibri" w:eastAsia="Calibri" w:hAnsi="Calibri" w:cs="Calibri"/>
          <w:i/>
          <w:sz w:val="20"/>
          <w:szCs w:val="20"/>
          <w:lang w:eastAsia="cs-CZ"/>
        </w:rPr>
        <w:t xml:space="preserve"> </w:t>
      </w:r>
      <w:r w:rsidRPr="00F31CAC">
        <w:rPr>
          <w:rFonts w:ascii="Calibri" w:eastAsia="Calibri" w:hAnsi="Calibri" w:cs="Calibri"/>
          <w:i/>
          <w:sz w:val="20"/>
          <w:szCs w:val="20"/>
          <w:lang w:eastAsia="cs-CZ"/>
        </w:rPr>
        <w:t>prací</w:t>
      </w:r>
      <w:r w:rsidR="0069090B">
        <w:rPr>
          <w:rFonts w:ascii="Calibri" w:eastAsia="Calibri" w:hAnsi="Calibri" w:cs="Calibri"/>
          <w:i/>
          <w:sz w:val="20"/>
          <w:szCs w:val="20"/>
          <w:lang w:eastAsia="cs-CZ"/>
        </w:rPr>
        <w:t xml:space="preserve"> </w:t>
      </w:r>
      <w:r w:rsidRPr="00F31CAC">
        <w:rPr>
          <w:rFonts w:ascii="Calibri" w:eastAsia="Calibri" w:hAnsi="Calibri" w:cs="Calibri"/>
          <w:i/>
          <w:sz w:val="20"/>
          <w:szCs w:val="20"/>
          <w:lang w:eastAsia="cs-CZ"/>
        </w:rPr>
        <w:t>z nabídky dodavatel; poznámka zadavatele: v nabídce stačí přiložit jen jedno vyhotovení)</w:t>
      </w:r>
    </w:p>
    <w:p w:rsidR="00044012" w:rsidRPr="00044012" w:rsidRDefault="00044012" w:rsidP="00FB65EC">
      <w:pPr>
        <w:spacing w:after="0"/>
        <w:rPr>
          <w:rFonts w:ascii="Calibri" w:eastAsia="Calibri" w:hAnsi="Calibri" w:cs="Calibri"/>
          <w:lang w:eastAsia="cs-CZ"/>
        </w:rPr>
      </w:pPr>
      <w:r w:rsidRPr="00044012">
        <w:rPr>
          <w:rFonts w:ascii="Calibri" w:eastAsia="Calibri" w:hAnsi="Calibri" w:cs="Calibri"/>
          <w:lang w:eastAsia="cs-CZ"/>
        </w:rPr>
        <w:t>Příloha č. 3</w:t>
      </w:r>
      <w:r>
        <w:rPr>
          <w:rFonts w:ascii="Calibri" w:eastAsia="Calibri" w:hAnsi="Calibri" w:cs="Calibri"/>
          <w:lang w:eastAsia="cs-CZ"/>
        </w:rPr>
        <w:t xml:space="preserve"> – Seznam poddodavatelů </w:t>
      </w:r>
      <w:r w:rsidRPr="00F31CAC">
        <w:rPr>
          <w:rFonts w:ascii="Calibri" w:eastAsia="Calibri" w:hAnsi="Calibri" w:cs="Calibri"/>
          <w:i/>
          <w:sz w:val="20"/>
          <w:szCs w:val="20"/>
          <w:lang w:eastAsia="cs-CZ"/>
        </w:rPr>
        <w:t>(oceněný Soupis</w:t>
      </w:r>
      <w:r>
        <w:rPr>
          <w:rFonts w:ascii="Calibri" w:eastAsia="Calibri" w:hAnsi="Calibri" w:cs="Calibri"/>
          <w:i/>
          <w:sz w:val="20"/>
          <w:szCs w:val="20"/>
          <w:lang w:eastAsia="cs-CZ"/>
        </w:rPr>
        <w:t xml:space="preserve"> </w:t>
      </w:r>
      <w:r w:rsidRPr="00F31CAC">
        <w:rPr>
          <w:rFonts w:ascii="Calibri" w:eastAsia="Calibri" w:hAnsi="Calibri" w:cs="Calibri"/>
          <w:i/>
          <w:sz w:val="20"/>
          <w:szCs w:val="20"/>
          <w:lang w:eastAsia="cs-CZ"/>
        </w:rPr>
        <w:t>prací</w:t>
      </w:r>
      <w:r>
        <w:rPr>
          <w:rFonts w:ascii="Calibri" w:eastAsia="Calibri" w:hAnsi="Calibri" w:cs="Calibri"/>
          <w:i/>
          <w:sz w:val="20"/>
          <w:szCs w:val="20"/>
          <w:lang w:eastAsia="cs-CZ"/>
        </w:rPr>
        <w:t xml:space="preserve"> </w:t>
      </w:r>
      <w:r w:rsidRPr="00F31CAC">
        <w:rPr>
          <w:rFonts w:ascii="Calibri" w:eastAsia="Calibri" w:hAnsi="Calibri" w:cs="Calibri"/>
          <w:i/>
          <w:sz w:val="20"/>
          <w:szCs w:val="20"/>
          <w:lang w:eastAsia="cs-CZ"/>
        </w:rPr>
        <w:t>z nabídky dodavatel; poznámka zadavatele: v nabídce stačí přiložit jen jedno vyhotovení)</w:t>
      </w:r>
    </w:p>
    <w:p w:rsidR="00FB65EC" w:rsidRPr="00FB65EC" w:rsidRDefault="00FB65EC" w:rsidP="00FB65EC">
      <w:pPr>
        <w:spacing w:after="0"/>
        <w:rPr>
          <w:rFonts w:ascii="Calibri" w:eastAsia="Calibri" w:hAnsi="Calibri" w:cs="Calibri"/>
          <w:i/>
          <w:sz w:val="20"/>
          <w:szCs w:val="20"/>
          <w:lang w:eastAsia="cs-CZ"/>
        </w:rPr>
      </w:pPr>
    </w:p>
    <w:p w:rsidR="00FB65EC" w:rsidRPr="00FB65EC" w:rsidRDefault="00FB65EC" w:rsidP="00FB65EC">
      <w:pPr>
        <w:suppressAutoHyphens/>
        <w:spacing w:after="0"/>
        <w:ind w:left="357" w:hanging="357"/>
        <w:jc w:val="both"/>
        <w:rPr>
          <w:rFonts w:ascii="Calibri" w:eastAsia="Times New Roman" w:hAnsi="Calibri" w:cs="Calibri"/>
        </w:rPr>
      </w:pPr>
      <w:r w:rsidRPr="00FB65EC">
        <w:rPr>
          <w:rFonts w:ascii="Calibri" w:eastAsia="Times New Roman" w:hAnsi="Calibri" w:cs="Calibri"/>
          <w:szCs w:val="24"/>
          <w:lang w:eastAsia="ar-SA"/>
        </w:rPr>
        <w:t>17.11. Smluvní strany prohlašují, že si text Smlouvy řádně přečetly, souhlasí s jejím obsahem, Smlouva byla sepsána určitě, srozumitelně, na základě jejich pravé a svobodné vůle, nikoli v tísni ani za jednostranně nevýhodných podmínek, a na důkaz toho obě smluvní strany připojují své podpisy.</w:t>
      </w:r>
    </w:p>
    <w:p w:rsidR="00FB65EC" w:rsidRPr="00FB65EC" w:rsidRDefault="00FB65EC" w:rsidP="00FB65EC">
      <w:pPr>
        <w:spacing w:after="0"/>
        <w:rPr>
          <w:rFonts w:ascii="Calibri" w:eastAsia="Times New Roman" w:hAnsi="Calibri" w:cs="Calibri"/>
          <w:lang w:eastAsia="cs-CZ"/>
        </w:rPr>
      </w:pPr>
    </w:p>
    <w:p w:rsidR="00FB65EC" w:rsidRPr="00FB65EC" w:rsidRDefault="00FB65EC" w:rsidP="00FB65EC">
      <w:pPr>
        <w:spacing w:after="0"/>
        <w:rPr>
          <w:rFonts w:ascii="Calibri" w:eastAsia="Times New Roman" w:hAnsi="Calibri" w:cs="Calibri"/>
          <w:lang w:eastAsia="cs-CZ"/>
        </w:rPr>
      </w:pPr>
    </w:p>
    <w:p w:rsidR="00FB65EC" w:rsidRPr="00FB65EC" w:rsidRDefault="00FB65EC" w:rsidP="00FB65EC">
      <w:pPr>
        <w:spacing w:after="0"/>
        <w:rPr>
          <w:rFonts w:ascii="Calibri" w:eastAsia="Times New Roman" w:hAnsi="Calibri" w:cs="Calibri"/>
          <w:lang w:eastAsia="cs-CZ"/>
        </w:rPr>
      </w:pPr>
      <w:r w:rsidRPr="00FB65EC">
        <w:rPr>
          <w:rFonts w:ascii="Calibri" w:eastAsia="Times New Roman" w:hAnsi="Calibri" w:cs="Calibri"/>
          <w:lang w:eastAsia="cs-CZ"/>
        </w:rPr>
        <w:t xml:space="preserve">V Plzni dne                                                         </w:t>
      </w:r>
      <w:r w:rsidR="00D762FF">
        <w:rPr>
          <w:rFonts w:ascii="Calibri" w:eastAsia="Times New Roman" w:hAnsi="Calibri" w:cs="Calibri"/>
          <w:lang w:eastAsia="cs-CZ"/>
        </w:rPr>
        <w:t xml:space="preserve">   </w:t>
      </w:r>
      <w:r w:rsidR="000701E3">
        <w:rPr>
          <w:rFonts w:ascii="Calibri" w:eastAsia="Times New Roman" w:hAnsi="Calibri" w:cs="Calibri"/>
          <w:lang w:eastAsia="cs-CZ"/>
        </w:rPr>
        <w:t xml:space="preserve">    </w:t>
      </w:r>
      <w:r w:rsidR="00D762FF">
        <w:rPr>
          <w:rFonts w:ascii="Calibri" w:eastAsia="Times New Roman" w:hAnsi="Calibri" w:cs="Calibri"/>
          <w:lang w:eastAsia="cs-CZ"/>
        </w:rPr>
        <w:t xml:space="preserve">                          </w:t>
      </w:r>
      <w:r w:rsidRPr="00FB65EC">
        <w:rPr>
          <w:rFonts w:ascii="Calibri" w:eastAsia="Times New Roman" w:hAnsi="Calibri" w:cs="Calibri"/>
          <w:lang w:eastAsia="cs-CZ"/>
        </w:rPr>
        <w:t xml:space="preserve"> </w:t>
      </w:r>
      <w:r w:rsidR="00E96B69">
        <w:rPr>
          <w:rFonts w:ascii="Calibri" w:eastAsia="Times New Roman" w:hAnsi="Calibri" w:cs="Calibri"/>
          <w:lang w:eastAsia="cs-CZ"/>
        </w:rPr>
        <w:t>V </w:t>
      </w:r>
      <w:proofErr w:type="spellStart"/>
      <w:r w:rsidR="00E96B69">
        <w:rPr>
          <w:rFonts w:ascii="Calibri" w:eastAsia="Times New Roman" w:hAnsi="Calibri" w:cs="Calibri"/>
          <w:lang w:eastAsia="cs-CZ"/>
        </w:rPr>
        <w:t>Letkově</w:t>
      </w:r>
      <w:proofErr w:type="spellEnd"/>
      <w:r w:rsidR="00E96B69">
        <w:rPr>
          <w:rFonts w:ascii="Calibri" w:eastAsia="Times New Roman" w:hAnsi="Calibri" w:cs="Calibri"/>
          <w:lang w:eastAsia="cs-CZ"/>
        </w:rPr>
        <w:t xml:space="preserve"> dne </w:t>
      </w:r>
      <w:r w:rsidR="000701E3">
        <w:rPr>
          <w:rFonts w:ascii="Calibri" w:eastAsia="Times New Roman" w:hAnsi="Calibri" w:cs="Calibri"/>
          <w:lang w:eastAsia="cs-CZ"/>
        </w:rPr>
        <w:t>9.5.2019</w:t>
      </w:r>
    </w:p>
    <w:p w:rsidR="00FB65EC" w:rsidRPr="00FB65EC" w:rsidRDefault="00FB65EC" w:rsidP="00FB65EC">
      <w:pPr>
        <w:spacing w:after="0"/>
        <w:rPr>
          <w:rFonts w:ascii="Calibri" w:eastAsia="Times New Roman" w:hAnsi="Calibri" w:cs="Calibri"/>
          <w:highlight w:val="yellow"/>
          <w:lang w:eastAsia="ar-SA"/>
        </w:rPr>
      </w:pPr>
    </w:p>
    <w:p w:rsidR="00FB65EC" w:rsidRPr="00FB65EC" w:rsidRDefault="00FB65EC" w:rsidP="00FB65EC">
      <w:pPr>
        <w:spacing w:after="0"/>
        <w:rPr>
          <w:rFonts w:ascii="Calibri" w:eastAsia="Times New Roman" w:hAnsi="Calibri" w:cs="Calibri"/>
          <w:highlight w:val="yellow"/>
          <w:lang w:eastAsia="ar-SA"/>
        </w:rPr>
      </w:pPr>
    </w:p>
    <w:p w:rsidR="00FB65EC" w:rsidRDefault="00FB65EC" w:rsidP="00FB65EC">
      <w:pPr>
        <w:spacing w:after="0"/>
        <w:rPr>
          <w:rFonts w:ascii="Calibri" w:eastAsia="Times New Roman" w:hAnsi="Calibri" w:cs="Calibri"/>
          <w:highlight w:val="yellow"/>
          <w:lang w:eastAsia="ar-SA"/>
        </w:rPr>
      </w:pPr>
    </w:p>
    <w:p w:rsidR="005A5FD7" w:rsidRDefault="005A5FD7" w:rsidP="00FB65EC">
      <w:pPr>
        <w:spacing w:after="0"/>
        <w:rPr>
          <w:rFonts w:ascii="Calibri" w:eastAsia="Times New Roman" w:hAnsi="Calibri" w:cs="Calibri"/>
          <w:highlight w:val="yellow"/>
          <w:lang w:eastAsia="ar-SA"/>
        </w:rPr>
      </w:pPr>
    </w:p>
    <w:p w:rsidR="005A5FD7" w:rsidRPr="00FB65EC" w:rsidRDefault="005A5FD7" w:rsidP="00FB65EC">
      <w:pPr>
        <w:spacing w:after="0"/>
        <w:rPr>
          <w:rFonts w:ascii="Calibri" w:eastAsia="Times New Roman" w:hAnsi="Calibri" w:cs="Calibri"/>
          <w:highlight w:val="yellow"/>
          <w:lang w:eastAsia="ar-SA"/>
        </w:rPr>
      </w:pPr>
    </w:p>
    <w:p w:rsidR="00FB65EC" w:rsidRPr="00FB65EC" w:rsidRDefault="00FB65EC" w:rsidP="00FB65EC">
      <w:pPr>
        <w:spacing w:after="0"/>
        <w:rPr>
          <w:rFonts w:ascii="Calibri" w:eastAsia="Times New Roman" w:hAnsi="Calibri" w:cs="Calibri"/>
          <w:highlight w:val="yellow"/>
          <w:lang w:eastAsia="ar-SA"/>
        </w:rPr>
      </w:pPr>
    </w:p>
    <w:p w:rsidR="00FB65EC" w:rsidRPr="00FB65EC" w:rsidRDefault="00FB65EC" w:rsidP="00FB65EC">
      <w:pPr>
        <w:spacing w:after="0"/>
        <w:rPr>
          <w:rFonts w:ascii="Calibri" w:eastAsia="Times New Roman" w:hAnsi="Calibri" w:cs="Calibri"/>
          <w:highlight w:val="yellow"/>
          <w:lang w:eastAsia="ar-SA"/>
        </w:rPr>
      </w:pPr>
    </w:p>
    <w:p w:rsidR="00FB65EC" w:rsidRPr="00FB65EC" w:rsidRDefault="00FB65EC" w:rsidP="00327809">
      <w:pPr>
        <w:spacing w:after="0"/>
        <w:ind w:hanging="284"/>
        <w:rPr>
          <w:rFonts w:ascii="Calibri" w:eastAsia="Times New Roman" w:hAnsi="Calibri" w:cs="Calibri"/>
          <w:lang w:eastAsia="cs-CZ"/>
        </w:rPr>
      </w:pPr>
      <w:r w:rsidRPr="00FB65EC">
        <w:rPr>
          <w:rFonts w:ascii="Calibri" w:eastAsia="Times New Roman" w:hAnsi="Calibri" w:cs="Calibri"/>
          <w:lang w:eastAsia="cs-CZ"/>
        </w:rPr>
        <w:t xml:space="preserve">  ………………………………........................……….. </w:t>
      </w:r>
      <w:r w:rsidRPr="00FB65EC">
        <w:rPr>
          <w:rFonts w:ascii="Calibri" w:eastAsia="Times New Roman" w:hAnsi="Calibri" w:cs="Calibri"/>
          <w:lang w:eastAsia="cs-CZ"/>
        </w:rPr>
        <w:tab/>
        <w:t xml:space="preserve">                     </w:t>
      </w:r>
      <w:r w:rsidR="00327809">
        <w:rPr>
          <w:rFonts w:ascii="Calibri" w:eastAsia="Times New Roman" w:hAnsi="Calibri" w:cs="Calibri"/>
          <w:lang w:eastAsia="cs-CZ"/>
        </w:rPr>
        <w:t xml:space="preserve">         </w:t>
      </w:r>
      <w:r w:rsidRPr="00FB65EC">
        <w:rPr>
          <w:rFonts w:ascii="Calibri" w:eastAsia="Times New Roman" w:hAnsi="Calibri" w:cs="Calibri"/>
          <w:lang w:eastAsia="cs-CZ"/>
        </w:rPr>
        <w:t>………........………....…………………..</w:t>
      </w:r>
    </w:p>
    <w:p w:rsidR="00327809" w:rsidRPr="004424BA" w:rsidRDefault="00327809" w:rsidP="00327809">
      <w:pPr>
        <w:pStyle w:val="Bezmezer"/>
        <w:jc w:val="left"/>
        <w:rPr>
          <w:rFonts w:asciiTheme="minorHAnsi" w:hAnsiTheme="minorHAnsi" w:cstheme="minorHAnsi"/>
          <w:b/>
          <w:sz w:val="24"/>
          <w:szCs w:val="24"/>
        </w:rPr>
      </w:pPr>
      <w:r w:rsidRPr="004424BA">
        <w:rPr>
          <w:rFonts w:asciiTheme="minorHAnsi" w:hAnsiTheme="minorHAnsi" w:cstheme="minorHAnsi"/>
          <w:b/>
          <w:sz w:val="24"/>
          <w:szCs w:val="24"/>
        </w:rPr>
        <w:t xml:space="preserve">   Ing. Rostislav Študent</w:t>
      </w:r>
      <w:r w:rsidR="00E96B69">
        <w:rPr>
          <w:rFonts w:asciiTheme="minorHAnsi" w:hAnsiTheme="minorHAnsi" w:cstheme="minorHAnsi"/>
          <w:b/>
          <w:sz w:val="24"/>
          <w:szCs w:val="24"/>
        </w:rPr>
        <w:t xml:space="preserve">                                                                         </w:t>
      </w:r>
      <w:proofErr w:type="spellStart"/>
      <w:r w:rsidR="00E96B69">
        <w:rPr>
          <w:rFonts w:asciiTheme="minorHAnsi" w:hAnsiTheme="minorHAnsi" w:cstheme="minorHAnsi"/>
          <w:b/>
          <w:sz w:val="24"/>
          <w:szCs w:val="24"/>
        </w:rPr>
        <w:t>Ing.Jan</w:t>
      </w:r>
      <w:proofErr w:type="spellEnd"/>
      <w:r w:rsidR="00E96B69">
        <w:rPr>
          <w:rFonts w:asciiTheme="minorHAnsi" w:hAnsiTheme="minorHAnsi" w:cstheme="minorHAnsi"/>
          <w:b/>
          <w:sz w:val="24"/>
          <w:szCs w:val="24"/>
        </w:rPr>
        <w:t xml:space="preserve"> Jirka</w:t>
      </w:r>
    </w:p>
    <w:p w:rsidR="00327809" w:rsidRPr="004424BA" w:rsidRDefault="00327809" w:rsidP="00327809">
      <w:pPr>
        <w:pStyle w:val="Bezmezer"/>
        <w:jc w:val="left"/>
        <w:rPr>
          <w:rFonts w:asciiTheme="minorHAnsi" w:hAnsiTheme="minorHAnsi" w:cstheme="minorHAnsi"/>
        </w:rPr>
      </w:pPr>
      <w:r>
        <w:t xml:space="preserve">              </w:t>
      </w:r>
      <w:r w:rsidRPr="004424BA">
        <w:rPr>
          <w:rFonts w:asciiTheme="minorHAnsi" w:hAnsiTheme="minorHAnsi" w:cstheme="minorHAnsi"/>
        </w:rPr>
        <w:t>ředitel školy</w:t>
      </w:r>
      <w:r w:rsidR="00E96B69">
        <w:rPr>
          <w:rFonts w:asciiTheme="minorHAnsi" w:hAnsiTheme="minorHAnsi" w:cstheme="minorHAnsi"/>
        </w:rPr>
        <w:t xml:space="preserve">                                                                               jednatel společnosti</w:t>
      </w:r>
    </w:p>
    <w:p w:rsidR="00327809" w:rsidRPr="004424BA" w:rsidRDefault="00327809" w:rsidP="00327809">
      <w:pPr>
        <w:pStyle w:val="Bezmezer"/>
        <w:ind w:left="-142" w:hanging="142"/>
        <w:jc w:val="left"/>
        <w:rPr>
          <w:rFonts w:asciiTheme="minorHAnsi" w:hAnsiTheme="minorHAnsi" w:cstheme="minorHAnsi"/>
        </w:rPr>
      </w:pPr>
      <w:r w:rsidRPr="004424BA">
        <w:rPr>
          <w:rFonts w:asciiTheme="minorHAnsi" w:hAnsiTheme="minorHAnsi" w:cstheme="minorHAnsi"/>
        </w:rPr>
        <w:t xml:space="preserve">Střední průmyslová škola strojnická a Střední </w:t>
      </w:r>
      <w:r w:rsidR="00E96B69">
        <w:rPr>
          <w:rFonts w:asciiTheme="minorHAnsi" w:hAnsiTheme="minorHAnsi" w:cstheme="minorHAnsi"/>
        </w:rPr>
        <w:t xml:space="preserve">                                               SILBA – </w:t>
      </w:r>
      <w:proofErr w:type="spellStart"/>
      <w:r w:rsidR="00E96B69">
        <w:rPr>
          <w:rFonts w:asciiTheme="minorHAnsi" w:hAnsiTheme="minorHAnsi" w:cstheme="minorHAnsi"/>
        </w:rPr>
        <w:t>Elstav</w:t>
      </w:r>
      <w:proofErr w:type="spellEnd"/>
      <w:r w:rsidR="00E96B69">
        <w:rPr>
          <w:rFonts w:asciiTheme="minorHAnsi" w:hAnsiTheme="minorHAnsi" w:cstheme="minorHAnsi"/>
        </w:rPr>
        <w:t xml:space="preserve"> s.r.o.</w:t>
      </w:r>
    </w:p>
    <w:p w:rsidR="00327809" w:rsidRPr="004424BA" w:rsidRDefault="00327809" w:rsidP="00327809">
      <w:pPr>
        <w:pStyle w:val="Bezmezer"/>
        <w:ind w:left="-426"/>
        <w:jc w:val="left"/>
        <w:rPr>
          <w:rFonts w:asciiTheme="minorHAnsi" w:hAnsiTheme="minorHAnsi" w:cstheme="minorHAnsi"/>
        </w:rPr>
      </w:pPr>
      <w:r w:rsidRPr="004424BA">
        <w:rPr>
          <w:rFonts w:asciiTheme="minorHAnsi" w:hAnsiTheme="minorHAnsi" w:cstheme="minorHAnsi"/>
        </w:rPr>
        <w:t xml:space="preserve">odborná škola prof. </w:t>
      </w:r>
      <w:proofErr w:type="spellStart"/>
      <w:r w:rsidRPr="004424BA">
        <w:rPr>
          <w:rFonts w:asciiTheme="minorHAnsi" w:hAnsiTheme="minorHAnsi" w:cstheme="minorHAnsi"/>
        </w:rPr>
        <w:t>Švejcara</w:t>
      </w:r>
      <w:proofErr w:type="spellEnd"/>
      <w:r w:rsidRPr="004424BA">
        <w:rPr>
          <w:rFonts w:asciiTheme="minorHAnsi" w:hAnsiTheme="minorHAnsi" w:cstheme="minorHAnsi"/>
        </w:rPr>
        <w:t>, Plzeň, Klatovská 109</w:t>
      </w:r>
    </w:p>
    <w:p w:rsidR="00FB65EC" w:rsidRPr="00FB65EC" w:rsidRDefault="00FB65EC" w:rsidP="00FB65EC">
      <w:pPr>
        <w:spacing w:after="0"/>
        <w:rPr>
          <w:rFonts w:ascii="Calibri" w:eastAsia="Times New Roman" w:hAnsi="Calibri" w:cs="Calibri"/>
          <w:sz w:val="20"/>
          <w:szCs w:val="20"/>
          <w:lang w:eastAsia="cs-CZ"/>
        </w:rPr>
      </w:pPr>
    </w:p>
    <w:p w:rsidR="00FB65EC" w:rsidRPr="00FB65EC" w:rsidRDefault="00327809" w:rsidP="00FB65EC">
      <w:pPr>
        <w:spacing w:after="0"/>
        <w:rPr>
          <w:rFonts w:ascii="Calibri" w:eastAsia="Times New Roman" w:hAnsi="Calibri" w:cs="Calibri"/>
          <w:szCs w:val="24"/>
          <w:lang w:eastAsia="ar-SA"/>
        </w:rPr>
      </w:pPr>
      <w:r>
        <w:rPr>
          <w:rFonts w:ascii="Calibri" w:eastAsia="Times New Roman" w:hAnsi="Calibri" w:cs="Calibri"/>
          <w:lang w:eastAsia="cs-CZ"/>
        </w:rPr>
        <w:t xml:space="preserve">               </w:t>
      </w:r>
      <w:r w:rsidR="00FB65EC" w:rsidRPr="00FB65EC">
        <w:rPr>
          <w:rFonts w:ascii="Calibri" w:eastAsia="Times New Roman" w:hAnsi="Calibri" w:cs="Calibri"/>
          <w:lang w:eastAsia="cs-CZ"/>
        </w:rPr>
        <w:t xml:space="preserve">  za Objednatele                                                             </w:t>
      </w:r>
      <w:r w:rsidR="00FB65EC" w:rsidRPr="00FB65EC">
        <w:rPr>
          <w:rFonts w:ascii="Calibri" w:eastAsia="Times New Roman" w:hAnsi="Calibri" w:cs="Calibri"/>
          <w:szCs w:val="24"/>
          <w:lang w:eastAsia="cs-CZ"/>
        </w:rPr>
        <w:t xml:space="preserve">         </w:t>
      </w:r>
      <w:r>
        <w:rPr>
          <w:rFonts w:ascii="Calibri" w:eastAsia="Times New Roman" w:hAnsi="Calibri" w:cs="Calibri"/>
          <w:szCs w:val="24"/>
          <w:lang w:eastAsia="cs-CZ"/>
        </w:rPr>
        <w:t xml:space="preserve">                 </w:t>
      </w:r>
      <w:r w:rsidR="00FB65EC" w:rsidRPr="00FB65EC">
        <w:rPr>
          <w:rFonts w:ascii="Calibri" w:eastAsia="Times New Roman" w:hAnsi="Calibri" w:cs="Calibri"/>
          <w:szCs w:val="24"/>
          <w:lang w:eastAsia="cs-CZ"/>
        </w:rPr>
        <w:t xml:space="preserve">za Zhotovitele       </w:t>
      </w:r>
    </w:p>
    <w:p w:rsidR="00AB639E" w:rsidRDefault="00AB639E"/>
    <w:sectPr w:rsidR="00AB639E" w:rsidSect="00FB65EC">
      <w:headerReference w:type="even" r:id="rId11"/>
      <w:headerReference w:type="default" r:id="rId12"/>
      <w:footerReference w:type="default" r:id="rId13"/>
      <w:headerReference w:type="first" r:id="rId14"/>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69" w:rsidRDefault="00E96B69">
      <w:pPr>
        <w:spacing w:after="0" w:line="240" w:lineRule="auto"/>
      </w:pPr>
      <w:r>
        <w:separator/>
      </w:r>
    </w:p>
  </w:endnote>
  <w:endnote w:type="continuationSeparator" w:id="0">
    <w:p w:rsidR="00E96B69" w:rsidRDefault="00E96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69" w:rsidRPr="00FD068E" w:rsidRDefault="00E96B69" w:rsidP="00FB65EC">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0A74BF"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0A74BF" w:rsidRPr="00FD068E">
      <w:rPr>
        <w:rFonts w:asciiTheme="minorHAnsi" w:hAnsiTheme="minorHAnsi" w:cstheme="minorHAnsi"/>
        <w:b/>
        <w:sz w:val="24"/>
      </w:rPr>
      <w:fldChar w:fldCharType="separate"/>
    </w:r>
    <w:r w:rsidR="00343559">
      <w:rPr>
        <w:rFonts w:asciiTheme="minorHAnsi" w:hAnsiTheme="minorHAnsi" w:cstheme="minorHAnsi"/>
        <w:b/>
        <w:noProof/>
      </w:rPr>
      <w:t>18</w:t>
    </w:r>
    <w:r w:rsidR="000A74BF"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0A74BF"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0A74BF" w:rsidRPr="00FD068E">
      <w:rPr>
        <w:rFonts w:asciiTheme="minorHAnsi" w:hAnsiTheme="minorHAnsi" w:cstheme="minorHAnsi"/>
        <w:b/>
        <w:sz w:val="24"/>
      </w:rPr>
      <w:fldChar w:fldCharType="separate"/>
    </w:r>
    <w:r w:rsidR="00343559">
      <w:rPr>
        <w:rFonts w:asciiTheme="minorHAnsi" w:hAnsiTheme="minorHAnsi" w:cstheme="minorHAnsi"/>
        <w:b/>
        <w:noProof/>
      </w:rPr>
      <w:t>19</w:t>
    </w:r>
    <w:r w:rsidR="000A74BF" w:rsidRPr="00FD068E">
      <w:rPr>
        <w:rFonts w:asciiTheme="minorHAnsi" w:hAnsiTheme="minorHAnsi" w:cstheme="minorHAnsi"/>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69" w:rsidRDefault="00E96B69">
      <w:pPr>
        <w:spacing w:after="0" w:line="240" w:lineRule="auto"/>
      </w:pPr>
      <w:r>
        <w:separator/>
      </w:r>
    </w:p>
  </w:footnote>
  <w:footnote w:type="continuationSeparator" w:id="0">
    <w:p w:rsidR="00E96B69" w:rsidRDefault="00E96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69" w:rsidRDefault="00E96B6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69" w:rsidRDefault="00E96B6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69" w:rsidRDefault="00E96B6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3"/>
      <w:numFmt w:val="bullet"/>
      <w:lvlText w:val="-"/>
      <w:lvlJc w:val="left"/>
      <w:pPr>
        <w:tabs>
          <w:tab w:val="num" w:pos="720"/>
        </w:tabs>
        <w:ind w:left="720" w:hanging="360"/>
      </w:pPr>
      <w:rPr>
        <w:rFonts w:ascii="Calibri" w:hAnsi="Calibri"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3852C4"/>
    <w:multiLevelType w:val="hybridMultilevel"/>
    <w:tmpl w:val="2C90ED9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nsid w:val="3F874E2E"/>
    <w:multiLevelType w:val="hybridMultilevel"/>
    <w:tmpl w:val="5BC06C18"/>
    <w:lvl w:ilvl="0" w:tplc="CF186CA4">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38139B4"/>
    <w:multiLevelType w:val="hybridMultilevel"/>
    <w:tmpl w:val="39A61D60"/>
    <w:lvl w:ilvl="0" w:tplc="572EF8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CF27708"/>
    <w:multiLevelType w:val="hybridMultilevel"/>
    <w:tmpl w:val="279CF1A0"/>
    <w:lvl w:ilvl="0" w:tplc="CB6C8628">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0"/>
  </w:num>
  <w:num w:numId="6">
    <w:abstractNumId w:val="4"/>
  </w:num>
  <w:num w:numId="7">
    <w:abstractNumId w:val="11"/>
  </w:num>
  <w:num w:numId="8">
    <w:abstractNumId w:val="8"/>
  </w:num>
  <w:num w:numId="9">
    <w:abstractNumId w:val="9"/>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8A0AA0"/>
    <w:rsid w:val="000001AA"/>
    <w:rsid w:val="00000C44"/>
    <w:rsid w:val="00001294"/>
    <w:rsid w:val="00001AAA"/>
    <w:rsid w:val="00001F92"/>
    <w:rsid w:val="00001FED"/>
    <w:rsid w:val="000025C7"/>
    <w:rsid w:val="00003C2E"/>
    <w:rsid w:val="00004747"/>
    <w:rsid w:val="000054F9"/>
    <w:rsid w:val="000056AE"/>
    <w:rsid w:val="000058A7"/>
    <w:rsid w:val="00005922"/>
    <w:rsid w:val="00011CBF"/>
    <w:rsid w:val="0001204B"/>
    <w:rsid w:val="00012124"/>
    <w:rsid w:val="00012E8D"/>
    <w:rsid w:val="0001379A"/>
    <w:rsid w:val="0001460C"/>
    <w:rsid w:val="00014C23"/>
    <w:rsid w:val="00015AF6"/>
    <w:rsid w:val="00017DA6"/>
    <w:rsid w:val="00017FAE"/>
    <w:rsid w:val="00020F43"/>
    <w:rsid w:val="00021183"/>
    <w:rsid w:val="00022B05"/>
    <w:rsid w:val="00022C9D"/>
    <w:rsid w:val="0002321D"/>
    <w:rsid w:val="00025684"/>
    <w:rsid w:val="00025F3E"/>
    <w:rsid w:val="0002665F"/>
    <w:rsid w:val="000272A8"/>
    <w:rsid w:val="0002741B"/>
    <w:rsid w:val="00031A79"/>
    <w:rsid w:val="00032693"/>
    <w:rsid w:val="000331EF"/>
    <w:rsid w:val="0003388A"/>
    <w:rsid w:val="00033D51"/>
    <w:rsid w:val="00034F35"/>
    <w:rsid w:val="000350CF"/>
    <w:rsid w:val="00035847"/>
    <w:rsid w:val="000367E6"/>
    <w:rsid w:val="000405E2"/>
    <w:rsid w:val="000423E9"/>
    <w:rsid w:val="000437C4"/>
    <w:rsid w:val="00044012"/>
    <w:rsid w:val="00046D36"/>
    <w:rsid w:val="00047F37"/>
    <w:rsid w:val="00050D1F"/>
    <w:rsid w:val="0005203D"/>
    <w:rsid w:val="0005209A"/>
    <w:rsid w:val="00054189"/>
    <w:rsid w:val="00054F1F"/>
    <w:rsid w:val="00055B8F"/>
    <w:rsid w:val="00056E98"/>
    <w:rsid w:val="00057171"/>
    <w:rsid w:val="00057413"/>
    <w:rsid w:val="000619DC"/>
    <w:rsid w:val="00062019"/>
    <w:rsid w:val="00064E04"/>
    <w:rsid w:val="0006572E"/>
    <w:rsid w:val="00065C4B"/>
    <w:rsid w:val="00066E93"/>
    <w:rsid w:val="00067957"/>
    <w:rsid w:val="000700E2"/>
    <w:rsid w:val="000701E3"/>
    <w:rsid w:val="00074390"/>
    <w:rsid w:val="00074527"/>
    <w:rsid w:val="00074A9A"/>
    <w:rsid w:val="00075D69"/>
    <w:rsid w:val="0007686D"/>
    <w:rsid w:val="00080785"/>
    <w:rsid w:val="00080801"/>
    <w:rsid w:val="00080C4B"/>
    <w:rsid w:val="000817A9"/>
    <w:rsid w:val="00081858"/>
    <w:rsid w:val="000819E7"/>
    <w:rsid w:val="00081EF6"/>
    <w:rsid w:val="000834C1"/>
    <w:rsid w:val="00083A7F"/>
    <w:rsid w:val="00084550"/>
    <w:rsid w:val="00084865"/>
    <w:rsid w:val="00086025"/>
    <w:rsid w:val="0008723D"/>
    <w:rsid w:val="00090CE7"/>
    <w:rsid w:val="00092C90"/>
    <w:rsid w:val="00093C8B"/>
    <w:rsid w:val="00095768"/>
    <w:rsid w:val="00095C3E"/>
    <w:rsid w:val="00096E99"/>
    <w:rsid w:val="00097578"/>
    <w:rsid w:val="00097B38"/>
    <w:rsid w:val="000A06DE"/>
    <w:rsid w:val="000A1EC5"/>
    <w:rsid w:val="000A29EF"/>
    <w:rsid w:val="000A308E"/>
    <w:rsid w:val="000A3545"/>
    <w:rsid w:val="000A4314"/>
    <w:rsid w:val="000A4948"/>
    <w:rsid w:val="000A4A95"/>
    <w:rsid w:val="000A5571"/>
    <w:rsid w:val="000A584C"/>
    <w:rsid w:val="000A6AAF"/>
    <w:rsid w:val="000A7340"/>
    <w:rsid w:val="000A74BF"/>
    <w:rsid w:val="000B0179"/>
    <w:rsid w:val="000B329A"/>
    <w:rsid w:val="000B4C8C"/>
    <w:rsid w:val="000C08D8"/>
    <w:rsid w:val="000C25DF"/>
    <w:rsid w:val="000C2927"/>
    <w:rsid w:val="000C2A36"/>
    <w:rsid w:val="000C300B"/>
    <w:rsid w:val="000C5187"/>
    <w:rsid w:val="000D0373"/>
    <w:rsid w:val="000D0CFB"/>
    <w:rsid w:val="000D2337"/>
    <w:rsid w:val="000D2E85"/>
    <w:rsid w:val="000D3968"/>
    <w:rsid w:val="000D39F4"/>
    <w:rsid w:val="000D3DC0"/>
    <w:rsid w:val="000D4EE0"/>
    <w:rsid w:val="000D5C3D"/>
    <w:rsid w:val="000D666B"/>
    <w:rsid w:val="000D6D4F"/>
    <w:rsid w:val="000E0D38"/>
    <w:rsid w:val="000E102D"/>
    <w:rsid w:val="000E1F42"/>
    <w:rsid w:val="000E2642"/>
    <w:rsid w:val="000E269E"/>
    <w:rsid w:val="000E32F9"/>
    <w:rsid w:val="000E4A56"/>
    <w:rsid w:val="000E4AD0"/>
    <w:rsid w:val="000F002D"/>
    <w:rsid w:val="000F0306"/>
    <w:rsid w:val="000F0F8D"/>
    <w:rsid w:val="000F2525"/>
    <w:rsid w:val="000F30E7"/>
    <w:rsid w:val="000F34BB"/>
    <w:rsid w:val="000F370C"/>
    <w:rsid w:val="000F4CAE"/>
    <w:rsid w:val="000F56A7"/>
    <w:rsid w:val="000F7330"/>
    <w:rsid w:val="000F79D9"/>
    <w:rsid w:val="00101987"/>
    <w:rsid w:val="00101DD6"/>
    <w:rsid w:val="001021D9"/>
    <w:rsid w:val="00103C11"/>
    <w:rsid w:val="00103D69"/>
    <w:rsid w:val="00104748"/>
    <w:rsid w:val="00105E35"/>
    <w:rsid w:val="00107B78"/>
    <w:rsid w:val="00111690"/>
    <w:rsid w:val="0011198D"/>
    <w:rsid w:val="00111A41"/>
    <w:rsid w:val="00111BD7"/>
    <w:rsid w:val="0011240D"/>
    <w:rsid w:val="0011330C"/>
    <w:rsid w:val="00113BF4"/>
    <w:rsid w:val="001145A6"/>
    <w:rsid w:val="00114839"/>
    <w:rsid w:val="00114F4A"/>
    <w:rsid w:val="00115A74"/>
    <w:rsid w:val="00116B0D"/>
    <w:rsid w:val="001202DE"/>
    <w:rsid w:val="001212F3"/>
    <w:rsid w:val="001219A8"/>
    <w:rsid w:val="00121EEE"/>
    <w:rsid w:val="00122130"/>
    <w:rsid w:val="001235B6"/>
    <w:rsid w:val="001237BF"/>
    <w:rsid w:val="00123A09"/>
    <w:rsid w:val="00124021"/>
    <w:rsid w:val="0012470F"/>
    <w:rsid w:val="00124F4A"/>
    <w:rsid w:val="00125CB7"/>
    <w:rsid w:val="0012606F"/>
    <w:rsid w:val="00126AD1"/>
    <w:rsid w:val="00126DD4"/>
    <w:rsid w:val="00130973"/>
    <w:rsid w:val="0013288A"/>
    <w:rsid w:val="00134246"/>
    <w:rsid w:val="00134731"/>
    <w:rsid w:val="00135557"/>
    <w:rsid w:val="00135A3D"/>
    <w:rsid w:val="00135F2A"/>
    <w:rsid w:val="001369A2"/>
    <w:rsid w:val="00137851"/>
    <w:rsid w:val="0013785C"/>
    <w:rsid w:val="0014054A"/>
    <w:rsid w:val="00141004"/>
    <w:rsid w:val="00143945"/>
    <w:rsid w:val="00144A11"/>
    <w:rsid w:val="0014535B"/>
    <w:rsid w:val="00145755"/>
    <w:rsid w:val="001459C5"/>
    <w:rsid w:val="00150703"/>
    <w:rsid w:val="00151579"/>
    <w:rsid w:val="0015250A"/>
    <w:rsid w:val="001525DB"/>
    <w:rsid w:val="00152AB5"/>
    <w:rsid w:val="00152CF7"/>
    <w:rsid w:val="00152F09"/>
    <w:rsid w:val="00154E61"/>
    <w:rsid w:val="00155D6D"/>
    <w:rsid w:val="00155DBD"/>
    <w:rsid w:val="001563EC"/>
    <w:rsid w:val="0015667F"/>
    <w:rsid w:val="001566BC"/>
    <w:rsid w:val="0016400B"/>
    <w:rsid w:val="001645D0"/>
    <w:rsid w:val="0016463F"/>
    <w:rsid w:val="0016546A"/>
    <w:rsid w:val="00166C0E"/>
    <w:rsid w:val="00167487"/>
    <w:rsid w:val="00167AAD"/>
    <w:rsid w:val="00167B1B"/>
    <w:rsid w:val="00170BF4"/>
    <w:rsid w:val="00170F40"/>
    <w:rsid w:val="00173634"/>
    <w:rsid w:val="00174B04"/>
    <w:rsid w:val="001769BD"/>
    <w:rsid w:val="00176AAE"/>
    <w:rsid w:val="00176C5E"/>
    <w:rsid w:val="001773E4"/>
    <w:rsid w:val="0018157E"/>
    <w:rsid w:val="0018170F"/>
    <w:rsid w:val="0018171E"/>
    <w:rsid w:val="00181DBE"/>
    <w:rsid w:val="0018296A"/>
    <w:rsid w:val="00184826"/>
    <w:rsid w:val="001869C4"/>
    <w:rsid w:val="0018767E"/>
    <w:rsid w:val="00190C8B"/>
    <w:rsid w:val="00190FA0"/>
    <w:rsid w:val="00194095"/>
    <w:rsid w:val="00195468"/>
    <w:rsid w:val="00195D35"/>
    <w:rsid w:val="001962D0"/>
    <w:rsid w:val="00197AA7"/>
    <w:rsid w:val="001A09E4"/>
    <w:rsid w:val="001A20CE"/>
    <w:rsid w:val="001A4020"/>
    <w:rsid w:val="001A460D"/>
    <w:rsid w:val="001A4647"/>
    <w:rsid w:val="001A5306"/>
    <w:rsid w:val="001A5AB6"/>
    <w:rsid w:val="001A6130"/>
    <w:rsid w:val="001A6198"/>
    <w:rsid w:val="001B0DD9"/>
    <w:rsid w:val="001B1357"/>
    <w:rsid w:val="001B3766"/>
    <w:rsid w:val="001B440E"/>
    <w:rsid w:val="001B4FE1"/>
    <w:rsid w:val="001B64E2"/>
    <w:rsid w:val="001B7106"/>
    <w:rsid w:val="001B756E"/>
    <w:rsid w:val="001C37A8"/>
    <w:rsid w:val="001C4073"/>
    <w:rsid w:val="001C4275"/>
    <w:rsid w:val="001C42BB"/>
    <w:rsid w:val="001C433D"/>
    <w:rsid w:val="001C4AD4"/>
    <w:rsid w:val="001C57D2"/>
    <w:rsid w:val="001C5D38"/>
    <w:rsid w:val="001D01F6"/>
    <w:rsid w:val="001D0204"/>
    <w:rsid w:val="001D0CB8"/>
    <w:rsid w:val="001D0D38"/>
    <w:rsid w:val="001D12C0"/>
    <w:rsid w:val="001D165A"/>
    <w:rsid w:val="001D470C"/>
    <w:rsid w:val="001D4D34"/>
    <w:rsid w:val="001D6065"/>
    <w:rsid w:val="001E061F"/>
    <w:rsid w:val="001E14D3"/>
    <w:rsid w:val="001E15C8"/>
    <w:rsid w:val="001E27D8"/>
    <w:rsid w:val="001E2DE3"/>
    <w:rsid w:val="001E3865"/>
    <w:rsid w:val="001E3871"/>
    <w:rsid w:val="001E3A1A"/>
    <w:rsid w:val="001E4689"/>
    <w:rsid w:val="001E4842"/>
    <w:rsid w:val="001E5B23"/>
    <w:rsid w:val="001E5B6D"/>
    <w:rsid w:val="001E6BCC"/>
    <w:rsid w:val="001E7C6F"/>
    <w:rsid w:val="001F0F64"/>
    <w:rsid w:val="001F198B"/>
    <w:rsid w:val="001F2512"/>
    <w:rsid w:val="001F2AA2"/>
    <w:rsid w:val="001F2C71"/>
    <w:rsid w:val="001F2DDF"/>
    <w:rsid w:val="001F4F94"/>
    <w:rsid w:val="001F55F3"/>
    <w:rsid w:val="001F5803"/>
    <w:rsid w:val="001F64F1"/>
    <w:rsid w:val="001F6F4D"/>
    <w:rsid w:val="002007BA"/>
    <w:rsid w:val="002007E9"/>
    <w:rsid w:val="00201E4E"/>
    <w:rsid w:val="00204BA3"/>
    <w:rsid w:val="002050F9"/>
    <w:rsid w:val="00205583"/>
    <w:rsid w:val="00207FC8"/>
    <w:rsid w:val="002108AB"/>
    <w:rsid w:val="00211C0D"/>
    <w:rsid w:val="00211DC1"/>
    <w:rsid w:val="00211EB0"/>
    <w:rsid w:val="002128D7"/>
    <w:rsid w:val="0021310C"/>
    <w:rsid w:val="002133B0"/>
    <w:rsid w:val="00215B34"/>
    <w:rsid w:val="0021615B"/>
    <w:rsid w:val="002161F9"/>
    <w:rsid w:val="00216673"/>
    <w:rsid w:val="00216C7E"/>
    <w:rsid w:val="0021750F"/>
    <w:rsid w:val="00220128"/>
    <w:rsid w:val="002211EC"/>
    <w:rsid w:val="002223D6"/>
    <w:rsid w:val="002224A4"/>
    <w:rsid w:val="00222579"/>
    <w:rsid w:val="00222CFB"/>
    <w:rsid w:val="00223BC6"/>
    <w:rsid w:val="002250A9"/>
    <w:rsid w:val="002251D2"/>
    <w:rsid w:val="00225B82"/>
    <w:rsid w:val="00227209"/>
    <w:rsid w:val="00230B17"/>
    <w:rsid w:val="00231131"/>
    <w:rsid w:val="002316BB"/>
    <w:rsid w:val="00231A7C"/>
    <w:rsid w:val="00232D4A"/>
    <w:rsid w:val="002339C4"/>
    <w:rsid w:val="00233DAC"/>
    <w:rsid w:val="00234091"/>
    <w:rsid w:val="002355A9"/>
    <w:rsid w:val="0023622A"/>
    <w:rsid w:val="002378A9"/>
    <w:rsid w:val="00240BF2"/>
    <w:rsid w:val="00242FF5"/>
    <w:rsid w:val="0024302B"/>
    <w:rsid w:val="002474EF"/>
    <w:rsid w:val="00247A02"/>
    <w:rsid w:val="00247B20"/>
    <w:rsid w:val="00247E52"/>
    <w:rsid w:val="0025007B"/>
    <w:rsid w:val="00250538"/>
    <w:rsid w:val="00250DDE"/>
    <w:rsid w:val="002510E2"/>
    <w:rsid w:val="00251782"/>
    <w:rsid w:val="00251D13"/>
    <w:rsid w:val="00253198"/>
    <w:rsid w:val="002545DD"/>
    <w:rsid w:val="00254F49"/>
    <w:rsid w:val="00255C11"/>
    <w:rsid w:val="00260966"/>
    <w:rsid w:val="00261C58"/>
    <w:rsid w:val="00262551"/>
    <w:rsid w:val="00263971"/>
    <w:rsid w:val="00263D8F"/>
    <w:rsid w:val="00264782"/>
    <w:rsid w:val="00264B0F"/>
    <w:rsid w:val="00264B45"/>
    <w:rsid w:val="002656E5"/>
    <w:rsid w:val="00266E8F"/>
    <w:rsid w:val="002672DA"/>
    <w:rsid w:val="002673BD"/>
    <w:rsid w:val="00267937"/>
    <w:rsid w:val="002703A9"/>
    <w:rsid w:val="00270A0E"/>
    <w:rsid w:val="00270A0F"/>
    <w:rsid w:val="00270D40"/>
    <w:rsid w:val="002715A5"/>
    <w:rsid w:val="00272BA7"/>
    <w:rsid w:val="00273A60"/>
    <w:rsid w:val="00273D37"/>
    <w:rsid w:val="0027464F"/>
    <w:rsid w:val="002764CB"/>
    <w:rsid w:val="0027765C"/>
    <w:rsid w:val="00280519"/>
    <w:rsid w:val="00284017"/>
    <w:rsid w:val="00284227"/>
    <w:rsid w:val="00286E4B"/>
    <w:rsid w:val="0029060D"/>
    <w:rsid w:val="0029231E"/>
    <w:rsid w:val="00293332"/>
    <w:rsid w:val="002940A9"/>
    <w:rsid w:val="00294564"/>
    <w:rsid w:val="0029521B"/>
    <w:rsid w:val="0029529C"/>
    <w:rsid w:val="002959D5"/>
    <w:rsid w:val="00295CA1"/>
    <w:rsid w:val="00296806"/>
    <w:rsid w:val="0029686A"/>
    <w:rsid w:val="002A06AF"/>
    <w:rsid w:val="002A07DE"/>
    <w:rsid w:val="002A1C30"/>
    <w:rsid w:val="002A2AB3"/>
    <w:rsid w:val="002A2C35"/>
    <w:rsid w:val="002A428F"/>
    <w:rsid w:val="002A45FB"/>
    <w:rsid w:val="002A588B"/>
    <w:rsid w:val="002A7A9D"/>
    <w:rsid w:val="002B11A8"/>
    <w:rsid w:val="002B11CA"/>
    <w:rsid w:val="002B14A9"/>
    <w:rsid w:val="002B14F7"/>
    <w:rsid w:val="002B5477"/>
    <w:rsid w:val="002B67FE"/>
    <w:rsid w:val="002B6D65"/>
    <w:rsid w:val="002B7C90"/>
    <w:rsid w:val="002B7F65"/>
    <w:rsid w:val="002C0D83"/>
    <w:rsid w:val="002C11F0"/>
    <w:rsid w:val="002C1F0C"/>
    <w:rsid w:val="002C2493"/>
    <w:rsid w:val="002C42B6"/>
    <w:rsid w:val="002C539C"/>
    <w:rsid w:val="002C565E"/>
    <w:rsid w:val="002C6609"/>
    <w:rsid w:val="002C692C"/>
    <w:rsid w:val="002C7FAB"/>
    <w:rsid w:val="002D0062"/>
    <w:rsid w:val="002D009B"/>
    <w:rsid w:val="002D1A55"/>
    <w:rsid w:val="002D2414"/>
    <w:rsid w:val="002D26DB"/>
    <w:rsid w:val="002D2D75"/>
    <w:rsid w:val="002D4F4C"/>
    <w:rsid w:val="002E03D3"/>
    <w:rsid w:val="002E0760"/>
    <w:rsid w:val="002E14EB"/>
    <w:rsid w:val="002E409E"/>
    <w:rsid w:val="002E512A"/>
    <w:rsid w:val="002E69E1"/>
    <w:rsid w:val="002F06AE"/>
    <w:rsid w:val="002F1574"/>
    <w:rsid w:val="002F2272"/>
    <w:rsid w:val="002F2E95"/>
    <w:rsid w:val="002F528A"/>
    <w:rsid w:val="002F5746"/>
    <w:rsid w:val="002F59B4"/>
    <w:rsid w:val="002F5C3D"/>
    <w:rsid w:val="002F6CFD"/>
    <w:rsid w:val="002F7EEE"/>
    <w:rsid w:val="00300E3C"/>
    <w:rsid w:val="003019BF"/>
    <w:rsid w:val="003025F2"/>
    <w:rsid w:val="00302972"/>
    <w:rsid w:val="0030314A"/>
    <w:rsid w:val="003034BD"/>
    <w:rsid w:val="0030578C"/>
    <w:rsid w:val="00307E9E"/>
    <w:rsid w:val="003103B3"/>
    <w:rsid w:val="0031282D"/>
    <w:rsid w:val="00315813"/>
    <w:rsid w:val="0031673F"/>
    <w:rsid w:val="00317B58"/>
    <w:rsid w:val="00317F30"/>
    <w:rsid w:val="00320826"/>
    <w:rsid w:val="00320881"/>
    <w:rsid w:val="0032186C"/>
    <w:rsid w:val="0032205A"/>
    <w:rsid w:val="00322280"/>
    <w:rsid w:val="00322427"/>
    <w:rsid w:val="0032356D"/>
    <w:rsid w:val="0032389E"/>
    <w:rsid w:val="003252AC"/>
    <w:rsid w:val="00326C68"/>
    <w:rsid w:val="0032714F"/>
    <w:rsid w:val="0032742D"/>
    <w:rsid w:val="00327809"/>
    <w:rsid w:val="00327F96"/>
    <w:rsid w:val="0033080A"/>
    <w:rsid w:val="00330CD4"/>
    <w:rsid w:val="003311E6"/>
    <w:rsid w:val="0033127F"/>
    <w:rsid w:val="00331FA3"/>
    <w:rsid w:val="00332E80"/>
    <w:rsid w:val="00335081"/>
    <w:rsid w:val="003350C6"/>
    <w:rsid w:val="003352C5"/>
    <w:rsid w:val="00337FA5"/>
    <w:rsid w:val="00340A51"/>
    <w:rsid w:val="00341CE8"/>
    <w:rsid w:val="003424B5"/>
    <w:rsid w:val="00342558"/>
    <w:rsid w:val="00343559"/>
    <w:rsid w:val="003437E5"/>
    <w:rsid w:val="00344671"/>
    <w:rsid w:val="00344CD8"/>
    <w:rsid w:val="00344F12"/>
    <w:rsid w:val="00346764"/>
    <w:rsid w:val="003475F1"/>
    <w:rsid w:val="00350540"/>
    <w:rsid w:val="0035178C"/>
    <w:rsid w:val="00352017"/>
    <w:rsid w:val="003525C7"/>
    <w:rsid w:val="0035491F"/>
    <w:rsid w:val="00354F1C"/>
    <w:rsid w:val="0035552F"/>
    <w:rsid w:val="003559A5"/>
    <w:rsid w:val="00356564"/>
    <w:rsid w:val="003566F8"/>
    <w:rsid w:val="003623B7"/>
    <w:rsid w:val="00362E7B"/>
    <w:rsid w:val="00364219"/>
    <w:rsid w:val="003658C5"/>
    <w:rsid w:val="00365B70"/>
    <w:rsid w:val="0036690B"/>
    <w:rsid w:val="00370963"/>
    <w:rsid w:val="0037130A"/>
    <w:rsid w:val="003722F8"/>
    <w:rsid w:val="00373564"/>
    <w:rsid w:val="00374C05"/>
    <w:rsid w:val="00376CD9"/>
    <w:rsid w:val="00381E43"/>
    <w:rsid w:val="00383A10"/>
    <w:rsid w:val="00383E41"/>
    <w:rsid w:val="00383F7E"/>
    <w:rsid w:val="003849B6"/>
    <w:rsid w:val="00386036"/>
    <w:rsid w:val="00386EB5"/>
    <w:rsid w:val="00390B16"/>
    <w:rsid w:val="00391B87"/>
    <w:rsid w:val="00391E4A"/>
    <w:rsid w:val="00391F3F"/>
    <w:rsid w:val="00392D6F"/>
    <w:rsid w:val="003938C7"/>
    <w:rsid w:val="00396082"/>
    <w:rsid w:val="003965AC"/>
    <w:rsid w:val="00397460"/>
    <w:rsid w:val="003979C6"/>
    <w:rsid w:val="003A0310"/>
    <w:rsid w:val="003A1484"/>
    <w:rsid w:val="003A1CED"/>
    <w:rsid w:val="003A1D96"/>
    <w:rsid w:val="003A2BCD"/>
    <w:rsid w:val="003A2E85"/>
    <w:rsid w:val="003A646E"/>
    <w:rsid w:val="003B220E"/>
    <w:rsid w:val="003B2FE4"/>
    <w:rsid w:val="003B41E8"/>
    <w:rsid w:val="003B5542"/>
    <w:rsid w:val="003B59C0"/>
    <w:rsid w:val="003B5F8F"/>
    <w:rsid w:val="003B6557"/>
    <w:rsid w:val="003B708E"/>
    <w:rsid w:val="003B7215"/>
    <w:rsid w:val="003B7298"/>
    <w:rsid w:val="003B7BB7"/>
    <w:rsid w:val="003C0693"/>
    <w:rsid w:val="003C0744"/>
    <w:rsid w:val="003C1184"/>
    <w:rsid w:val="003C2DB5"/>
    <w:rsid w:val="003C31A9"/>
    <w:rsid w:val="003C3928"/>
    <w:rsid w:val="003C3BA8"/>
    <w:rsid w:val="003C5902"/>
    <w:rsid w:val="003C78E9"/>
    <w:rsid w:val="003C7A16"/>
    <w:rsid w:val="003D19DF"/>
    <w:rsid w:val="003D2A4F"/>
    <w:rsid w:val="003D2A6B"/>
    <w:rsid w:val="003D2FE1"/>
    <w:rsid w:val="003D39FF"/>
    <w:rsid w:val="003D3C02"/>
    <w:rsid w:val="003D6D92"/>
    <w:rsid w:val="003D72B1"/>
    <w:rsid w:val="003D760E"/>
    <w:rsid w:val="003E0348"/>
    <w:rsid w:val="003E2AAC"/>
    <w:rsid w:val="003E3585"/>
    <w:rsid w:val="003E4B06"/>
    <w:rsid w:val="003E5534"/>
    <w:rsid w:val="003E63F9"/>
    <w:rsid w:val="003E646A"/>
    <w:rsid w:val="003E67B5"/>
    <w:rsid w:val="003E77E2"/>
    <w:rsid w:val="003E7DAD"/>
    <w:rsid w:val="003F0379"/>
    <w:rsid w:val="003F166D"/>
    <w:rsid w:val="003F26EE"/>
    <w:rsid w:val="003F2BE3"/>
    <w:rsid w:val="003F45AD"/>
    <w:rsid w:val="003F466F"/>
    <w:rsid w:val="003F5A12"/>
    <w:rsid w:val="003F5F38"/>
    <w:rsid w:val="003F6468"/>
    <w:rsid w:val="004029A7"/>
    <w:rsid w:val="00404F7E"/>
    <w:rsid w:val="004053A7"/>
    <w:rsid w:val="0040556A"/>
    <w:rsid w:val="00405AA4"/>
    <w:rsid w:val="00406766"/>
    <w:rsid w:val="004069A8"/>
    <w:rsid w:val="00406A29"/>
    <w:rsid w:val="00407102"/>
    <w:rsid w:val="00407A07"/>
    <w:rsid w:val="00410A46"/>
    <w:rsid w:val="004118AB"/>
    <w:rsid w:val="00413501"/>
    <w:rsid w:val="004138E3"/>
    <w:rsid w:val="00414200"/>
    <w:rsid w:val="00414CE1"/>
    <w:rsid w:val="00415A6D"/>
    <w:rsid w:val="00416925"/>
    <w:rsid w:val="00416BDB"/>
    <w:rsid w:val="004178D7"/>
    <w:rsid w:val="0042040E"/>
    <w:rsid w:val="0042151C"/>
    <w:rsid w:val="00422459"/>
    <w:rsid w:val="00422B67"/>
    <w:rsid w:val="0042361E"/>
    <w:rsid w:val="004243A9"/>
    <w:rsid w:val="00425440"/>
    <w:rsid w:val="00425A54"/>
    <w:rsid w:val="00425B8E"/>
    <w:rsid w:val="00426957"/>
    <w:rsid w:val="00427B95"/>
    <w:rsid w:val="00427BBC"/>
    <w:rsid w:val="004300D4"/>
    <w:rsid w:val="00430EA9"/>
    <w:rsid w:val="0043151B"/>
    <w:rsid w:val="00433E14"/>
    <w:rsid w:val="00434189"/>
    <w:rsid w:val="00435552"/>
    <w:rsid w:val="00436CCB"/>
    <w:rsid w:val="00436D7F"/>
    <w:rsid w:val="00437445"/>
    <w:rsid w:val="00440079"/>
    <w:rsid w:val="004400A6"/>
    <w:rsid w:val="0044060D"/>
    <w:rsid w:val="00440623"/>
    <w:rsid w:val="0044072C"/>
    <w:rsid w:val="00440B07"/>
    <w:rsid w:val="00440BD3"/>
    <w:rsid w:val="00440D05"/>
    <w:rsid w:val="004423BB"/>
    <w:rsid w:val="004423DF"/>
    <w:rsid w:val="004424BA"/>
    <w:rsid w:val="0044340E"/>
    <w:rsid w:val="004446C0"/>
    <w:rsid w:val="0044692B"/>
    <w:rsid w:val="00447C75"/>
    <w:rsid w:val="0045020F"/>
    <w:rsid w:val="00451FF5"/>
    <w:rsid w:val="00452D29"/>
    <w:rsid w:val="004541B3"/>
    <w:rsid w:val="0045431F"/>
    <w:rsid w:val="00457068"/>
    <w:rsid w:val="00457718"/>
    <w:rsid w:val="0046024B"/>
    <w:rsid w:val="00460411"/>
    <w:rsid w:val="00460BCE"/>
    <w:rsid w:val="0046394B"/>
    <w:rsid w:val="00464B48"/>
    <w:rsid w:val="00464DD7"/>
    <w:rsid w:val="004655A2"/>
    <w:rsid w:val="00466000"/>
    <w:rsid w:val="00467501"/>
    <w:rsid w:val="004712D3"/>
    <w:rsid w:val="00473BD0"/>
    <w:rsid w:val="00474721"/>
    <w:rsid w:val="00474B0A"/>
    <w:rsid w:val="00474E1B"/>
    <w:rsid w:val="004755CF"/>
    <w:rsid w:val="00476516"/>
    <w:rsid w:val="004767E7"/>
    <w:rsid w:val="00476C62"/>
    <w:rsid w:val="00480DBC"/>
    <w:rsid w:val="00481440"/>
    <w:rsid w:val="0048244E"/>
    <w:rsid w:val="00483343"/>
    <w:rsid w:val="00485965"/>
    <w:rsid w:val="004868C0"/>
    <w:rsid w:val="004872B4"/>
    <w:rsid w:val="00490C9B"/>
    <w:rsid w:val="00490EE8"/>
    <w:rsid w:val="004920E7"/>
    <w:rsid w:val="00493523"/>
    <w:rsid w:val="0049368A"/>
    <w:rsid w:val="004945BE"/>
    <w:rsid w:val="0049551D"/>
    <w:rsid w:val="00496448"/>
    <w:rsid w:val="004966E0"/>
    <w:rsid w:val="00497899"/>
    <w:rsid w:val="00497F73"/>
    <w:rsid w:val="004A002E"/>
    <w:rsid w:val="004A1BC1"/>
    <w:rsid w:val="004A20D6"/>
    <w:rsid w:val="004A2884"/>
    <w:rsid w:val="004A35E0"/>
    <w:rsid w:val="004A5B15"/>
    <w:rsid w:val="004A6389"/>
    <w:rsid w:val="004A7298"/>
    <w:rsid w:val="004A72B3"/>
    <w:rsid w:val="004B05EB"/>
    <w:rsid w:val="004B1E4D"/>
    <w:rsid w:val="004B21D9"/>
    <w:rsid w:val="004B372E"/>
    <w:rsid w:val="004B452D"/>
    <w:rsid w:val="004B67ED"/>
    <w:rsid w:val="004B70F3"/>
    <w:rsid w:val="004B7AC5"/>
    <w:rsid w:val="004C0618"/>
    <w:rsid w:val="004C073F"/>
    <w:rsid w:val="004C1536"/>
    <w:rsid w:val="004C1567"/>
    <w:rsid w:val="004C1E75"/>
    <w:rsid w:val="004C249B"/>
    <w:rsid w:val="004C31F3"/>
    <w:rsid w:val="004C44CE"/>
    <w:rsid w:val="004C4CFD"/>
    <w:rsid w:val="004C606A"/>
    <w:rsid w:val="004C7C72"/>
    <w:rsid w:val="004D0419"/>
    <w:rsid w:val="004D0E04"/>
    <w:rsid w:val="004D1A4F"/>
    <w:rsid w:val="004D35FC"/>
    <w:rsid w:val="004D3AA1"/>
    <w:rsid w:val="004D689A"/>
    <w:rsid w:val="004D6CE4"/>
    <w:rsid w:val="004E0F8C"/>
    <w:rsid w:val="004E2B86"/>
    <w:rsid w:val="004E3C86"/>
    <w:rsid w:val="004E4D8F"/>
    <w:rsid w:val="004E5686"/>
    <w:rsid w:val="004E58E8"/>
    <w:rsid w:val="004E62AF"/>
    <w:rsid w:val="004E6C20"/>
    <w:rsid w:val="004F1A23"/>
    <w:rsid w:val="004F257B"/>
    <w:rsid w:val="004F2B8D"/>
    <w:rsid w:val="004F4013"/>
    <w:rsid w:val="004F46F0"/>
    <w:rsid w:val="004F6AB6"/>
    <w:rsid w:val="004F754B"/>
    <w:rsid w:val="005000C7"/>
    <w:rsid w:val="005003AA"/>
    <w:rsid w:val="00502B13"/>
    <w:rsid w:val="00503E01"/>
    <w:rsid w:val="00504212"/>
    <w:rsid w:val="005045A8"/>
    <w:rsid w:val="00505773"/>
    <w:rsid w:val="005057A0"/>
    <w:rsid w:val="005058FE"/>
    <w:rsid w:val="00505F46"/>
    <w:rsid w:val="00506382"/>
    <w:rsid w:val="005076D8"/>
    <w:rsid w:val="005120CC"/>
    <w:rsid w:val="0051388A"/>
    <w:rsid w:val="00514488"/>
    <w:rsid w:val="005148F9"/>
    <w:rsid w:val="00515464"/>
    <w:rsid w:val="005174DB"/>
    <w:rsid w:val="00520BF0"/>
    <w:rsid w:val="0052264A"/>
    <w:rsid w:val="00523E0F"/>
    <w:rsid w:val="005240C3"/>
    <w:rsid w:val="0052439A"/>
    <w:rsid w:val="00524A91"/>
    <w:rsid w:val="00524F99"/>
    <w:rsid w:val="00525176"/>
    <w:rsid w:val="005270B2"/>
    <w:rsid w:val="005276EE"/>
    <w:rsid w:val="00531EAB"/>
    <w:rsid w:val="00532CC7"/>
    <w:rsid w:val="00533441"/>
    <w:rsid w:val="00533672"/>
    <w:rsid w:val="005344C7"/>
    <w:rsid w:val="00535D37"/>
    <w:rsid w:val="00540176"/>
    <w:rsid w:val="00543C1B"/>
    <w:rsid w:val="0054422C"/>
    <w:rsid w:val="00544808"/>
    <w:rsid w:val="00544FF5"/>
    <w:rsid w:val="005454B8"/>
    <w:rsid w:val="00545545"/>
    <w:rsid w:val="00545DA5"/>
    <w:rsid w:val="005465AD"/>
    <w:rsid w:val="00547211"/>
    <w:rsid w:val="00547617"/>
    <w:rsid w:val="005479A9"/>
    <w:rsid w:val="00547C41"/>
    <w:rsid w:val="00551815"/>
    <w:rsid w:val="00551911"/>
    <w:rsid w:val="00551AE5"/>
    <w:rsid w:val="005523D3"/>
    <w:rsid w:val="00554397"/>
    <w:rsid w:val="005564B5"/>
    <w:rsid w:val="00561A1B"/>
    <w:rsid w:val="00563565"/>
    <w:rsid w:val="00563803"/>
    <w:rsid w:val="00564CA5"/>
    <w:rsid w:val="0056539D"/>
    <w:rsid w:val="0056761F"/>
    <w:rsid w:val="00572D74"/>
    <w:rsid w:val="0057418F"/>
    <w:rsid w:val="00574657"/>
    <w:rsid w:val="005754D4"/>
    <w:rsid w:val="00576DB6"/>
    <w:rsid w:val="00580376"/>
    <w:rsid w:val="0058050C"/>
    <w:rsid w:val="00581710"/>
    <w:rsid w:val="005828CC"/>
    <w:rsid w:val="00584109"/>
    <w:rsid w:val="0058429A"/>
    <w:rsid w:val="00584637"/>
    <w:rsid w:val="005859C1"/>
    <w:rsid w:val="005860C8"/>
    <w:rsid w:val="00586508"/>
    <w:rsid w:val="00587912"/>
    <w:rsid w:val="00587991"/>
    <w:rsid w:val="005909EC"/>
    <w:rsid w:val="00590AE3"/>
    <w:rsid w:val="00590B7F"/>
    <w:rsid w:val="00591525"/>
    <w:rsid w:val="00591893"/>
    <w:rsid w:val="00592614"/>
    <w:rsid w:val="005944C9"/>
    <w:rsid w:val="005945CE"/>
    <w:rsid w:val="00596EC0"/>
    <w:rsid w:val="00597586"/>
    <w:rsid w:val="00597B47"/>
    <w:rsid w:val="005A1B88"/>
    <w:rsid w:val="005A3DDD"/>
    <w:rsid w:val="005A4809"/>
    <w:rsid w:val="005A5FD7"/>
    <w:rsid w:val="005A680E"/>
    <w:rsid w:val="005A6D09"/>
    <w:rsid w:val="005A7159"/>
    <w:rsid w:val="005A7726"/>
    <w:rsid w:val="005A7C00"/>
    <w:rsid w:val="005B0121"/>
    <w:rsid w:val="005B01D1"/>
    <w:rsid w:val="005B0E23"/>
    <w:rsid w:val="005B0ED1"/>
    <w:rsid w:val="005B2FE3"/>
    <w:rsid w:val="005B3835"/>
    <w:rsid w:val="005B3CFC"/>
    <w:rsid w:val="005B7385"/>
    <w:rsid w:val="005B76EA"/>
    <w:rsid w:val="005C1DC1"/>
    <w:rsid w:val="005C2FAC"/>
    <w:rsid w:val="005C34BD"/>
    <w:rsid w:val="005C5A72"/>
    <w:rsid w:val="005C5ACD"/>
    <w:rsid w:val="005C66DB"/>
    <w:rsid w:val="005C7469"/>
    <w:rsid w:val="005D1440"/>
    <w:rsid w:val="005D1922"/>
    <w:rsid w:val="005D2FB2"/>
    <w:rsid w:val="005D3381"/>
    <w:rsid w:val="005D5F63"/>
    <w:rsid w:val="005D6418"/>
    <w:rsid w:val="005D7C3A"/>
    <w:rsid w:val="005D7D48"/>
    <w:rsid w:val="005E05E2"/>
    <w:rsid w:val="005E16CF"/>
    <w:rsid w:val="005E3C5E"/>
    <w:rsid w:val="005E3C78"/>
    <w:rsid w:val="005E4114"/>
    <w:rsid w:val="005E5A6C"/>
    <w:rsid w:val="005E65A3"/>
    <w:rsid w:val="005E6853"/>
    <w:rsid w:val="005E7969"/>
    <w:rsid w:val="005E7A58"/>
    <w:rsid w:val="005E7B08"/>
    <w:rsid w:val="005E7C4E"/>
    <w:rsid w:val="005F0C89"/>
    <w:rsid w:val="005F12A6"/>
    <w:rsid w:val="005F15BD"/>
    <w:rsid w:val="005F15E0"/>
    <w:rsid w:val="005F2822"/>
    <w:rsid w:val="005F2EAC"/>
    <w:rsid w:val="005F3632"/>
    <w:rsid w:val="005F4EEC"/>
    <w:rsid w:val="005F50A6"/>
    <w:rsid w:val="005F65E0"/>
    <w:rsid w:val="005F67D4"/>
    <w:rsid w:val="00602196"/>
    <w:rsid w:val="006022E5"/>
    <w:rsid w:val="00603297"/>
    <w:rsid w:val="006036B2"/>
    <w:rsid w:val="00606950"/>
    <w:rsid w:val="006069FD"/>
    <w:rsid w:val="0060793E"/>
    <w:rsid w:val="00610953"/>
    <w:rsid w:val="0061108C"/>
    <w:rsid w:val="00612BD3"/>
    <w:rsid w:val="00613022"/>
    <w:rsid w:val="00613099"/>
    <w:rsid w:val="00613595"/>
    <w:rsid w:val="0061491E"/>
    <w:rsid w:val="00615670"/>
    <w:rsid w:val="006213EC"/>
    <w:rsid w:val="00621E32"/>
    <w:rsid w:val="00621F88"/>
    <w:rsid w:val="006220BF"/>
    <w:rsid w:val="00622795"/>
    <w:rsid w:val="00622AF8"/>
    <w:rsid w:val="00626499"/>
    <w:rsid w:val="006278D6"/>
    <w:rsid w:val="0063107A"/>
    <w:rsid w:val="006316A0"/>
    <w:rsid w:val="006321A5"/>
    <w:rsid w:val="00632C06"/>
    <w:rsid w:val="006355CB"/>
    <w:rsid w:val="00635C37"/>
    <w:rsid w:val="00636949"/>
    <w:rsid w:val="00637E19"/>
    <w:rsid w:val="00644204"/>
    <w:rsid w:val="006450A8"/>
    <w:rsid w:val="006451CE"/>
    <w:rsid w:val="00645566"/>
    <w:rsid w:val="00645B2F"/>
    <w:rsid w:val="00645CCB"/>
    <w:rsid w:val="006462DF"/>
    <w:rsid w:val="00646BAD"/>
    <w:rsid w:val="00650AF8"/>
    <w:rsid w:val="00651397"/>
    <w:rsid w:val="00651CC0"/>
    <w:rsid w:val="00652116"/>
    <w:rsid w:val="006521A9"/>
    <w:rsid w:val="00652786"/>
    <w:rsid w:val="006527A1"/>
    <w:rsid w:val="0065292A"/>
    <w:rsid w:val="00652F5F"/>
    <w:rsid w:val="00653035"/>
    <w:rsid w:val="00653364"/>
    <w:rsid w:val="00653873"/>
    <w:rsid w:val="006542F9"/>
    <w:rsid w:val="00655CB8"/>
    <w:rsid w:val="00661380"/>
    <w:rsid w:val="006644E9"/>
    <w:rsid w:val="00664D69"/>
    <w:rsid w:val="0066657A"/>
    <w:rsid w:val="00666A14"/>
    <w:rsid w:val="00666DF8"/>
    <w:rsid w:val="00667276"/>
    <w:rsid w:val="0067022C"/>
    <w:rsid w:val="0067211A"/>
    <w:rsid w:val="0067389F"/>
    <w:rsid w:val="00674B41"/>
    <w:rsid w:val="006755AE"/>
    <w:rsid w:val="0067591F"/>
    <w:rsid w:val="00677005"/>
    <w:rsid w:val="00677490"/>
    <w:rsid w:val="00677539"/>
    <w:rsid w:val="00677CC1"/>
    <w:rsid w:val="006800EF"/>
    <w:rsid w:val="006801AE"/>
    <w:rsid w:val="00680244"/>
    <w:rsid w:val="00680CD8"/>
    <w:rsid w:val="006815EA"/>
    <w:rsid w:val="0068189C"/>
    <w:rsid w:val="00682D93"/>
    <w:rsid w:val="00685CB6"/>
    <w:rsid w:val="0069090B"/>
    <w:rsid w:val="006917CA"/>
    <w:rsid w:val="00691A17"/>
    <w:rsid w:val="00693657"/>
    <w:rsid w:val="006936B4"/>
    <w:rsid w:val="0069414F"/>
    <w:rsid w:val="00694955"/>
    <w:rsid w:val="0069545A"/>
    <w:rsid w:val="00695681"/>
    <w:rsid w:val="00695762"/>
    <w:rsid w:val="00695DC2"/>
    <w:rsid w:val="00696D0A"/>
    <w:rsid w:val="006978B7"/>
    <w:rsid w:val="006A02F6"/>
    <w:rsid w:val="006A1E4C"/>
    <w:rsid w:val="006A231E"/>
    <w:rsid w:val="006A2F83"/>
    <w:rsid w:val="006A3483"/>
    <w:rsid w:val="006A4AF3"/>
    <w:rsid w:val="006A4D4D"/>
    <w:rsid w:val="006A4F63"/>
    <w:rsid w:val="006A6A69"/>
    <w:rsid w:val="006A7DB2"/>
    <w:rsid w:val="006B238C"/>
    <w:rsid w:val="006B3D9A"/>
    <w:rsid w:val="006B406E"/>
    <w:rsid w:val="006B4991"/>
    <w:rsid w:val="006B4AFF"/>
    <w:rsid w:val="006B540F"/>
    <w:rsid w:val="006B5E2F"/>
    <w:rsid w:val="006B60DC"/>
    <w:rsid w:val="006B6463"/>
    <w:rsid w:val="006C2ABB"/>
    <w:rsid w:val="006C2C97"/>
    <w:rsid w:val="006C38EC"/>
    <w:rsid w:val="006C4C5B"/>
    <w:rsid w:val="006C4DAD"/>
    <w:rsid w:val="006C652C"/>
    <w:rsid w:val="006C66F6"/>
    <w:rsid w:val="006C68E6"/>
    <w:rsid w:val="006C75BF"/>
    <w:rsid w:val="006C7C17"/>
    <w:rsid w:val="006D2DD5"/>
    <w:rsid w:val="006D2DE5"/>
    <w:rsid w:val="006D3F48"/>
    <w:rsid w:val="006D520F"/>
    <w:rsid w:val="006D53EE"/>
    <w:rsid w:val="006D57CC"/>
    <w:rsid w:val="006E1891"/>
    <w:rsid w:val="006E28F7"/>
    <w:rsid w:val="006E2939"/>
    <w:rsid w:val="006E305E"/>
    <w:rsid w:val="006E3F86"/>
    <w:rsid w:val="006E44B1"/>
    <w:rsid w:val="006E44E4"/>
    <w:rsid w:val="006E467A"/>
    <w:rsid w:val="006E541D"/>
    <w:rsid w:val="006E57F7"/>
    <w:rsid w:val="006E7ABF"/>
    <w:rsid w:val="006F0031"/>
    <w:rsid w:val="006F0590"/>
    <w:rsid w:val="006F102D"/>
    <w:rsid w:val="006F14D7"/>
    <w:rsid w:val="006F2D17"/>
    <w:rsid w:val="006F619A"/>
    <w:rsid w:val="006F69AC"/>
    <w:rsid w:val="0070207A"/>
    <w:rsid w:val="007022DA"/>
    <w:rsid w:val="00703079"/>
    <w:rsid w:val="007031A3"/>
    <w:rsid w:val="00704A3F"/>
    <w:rsid w:val="007057DC"/>
    <w:rsid w:val="00705893"/>
    <w:rsid w:val="0070594E"/>
    <w:rsid w:val="00705FC0"/>
    <w:rsid w:val="007072CF"/>
    <w:rsid w:val="00707BB0"/>
    <w:rsid w:val="00707CAF"/>
    <w:rsid w:val="00707CCD"/>
    <w:rsid w:val="007128D9"/>
    <w:rsid w:val="0071421C"/>
    <w:rsid w:val="007142D5"/>
    <w:rsid w:val="00714E5F"/>
    <w:rsid w:val="00716312"/>
    <w:rsid w:val="00716B0F"/>
    <w:rsid w:val="00716B27"/>
    <w:rsid w:val="00720DAF"/>
    <w:rsid w:val="00721797"/>
    <w:rsid w:val="0072267B"/>
    <w:rsid w:val="007227B7"/>
    <w:rsid w:val="0072403C"/>
    <w:rsid w:val="0072493F"/>
    <w:rsid w:val="0072498D"/>
    <w:rsid w:val="00727B28"/>
    <w:rsid w:val="00731166"/>
    <w:rsid w:val="00732A60"/>
    <w:rsid w:val="00732C9F"/>
    <w:rsid w:val="00732F5D"/>
    <w:rsid w:val="00732F84"/>
    <w:rsid w:val="00733505"/>
    <w:rsid w:val="00733D8C"/>
    <w:rsid w:val="00734817"/>
    <w:rsid w:val="00736243"/>
    <w:rsid w:val="00736F31"/>
    <w:rsid w:val="0073752A"/>
    <w:rsid w:val="00737F6C"/>
    <w:rsid w:val="007403FC"/>
    <w:rsid w:val="00740A73"/>
    <w:rsid w:val="00741254"/>
    <w:rsid w:val="007416A2"/>
    <w:rsid w:val="007424BD"/>
    <w:rsid w:val="00744181"/>
    <w:rsid w:val="007448E8"/>
    <w:rsid w:val="00744EE7"/>
    <w:rsid w:val="007454EB"/>
    <w:rsid w:val="007456F1"/>
    <w:rsid w:val="00745D0D"/>
    <w:rsid w:val="007460C6"/>
    <w:rsid w:val="00746B13"/>
    <w:rsid w:val="007471D1"/>
    <w:rsid w:val="0075083C"/>
    <w:rsid w:val="00751324"/>
    <w:rsid w:val="0075194D"/>
    <w:rsid w:val="00753F78"/>
    <w:rsid w:val="00754321"/>
    <w:rsid w:val="00754A9C"/>
    <w:rsid w:val="00754DF3"/>
    <w:rsid w:val="00755797"/>
    <w:rsid w:val="007558AD"/>
    <w:rsid w:val="00755DAB"/>
    <w:rsid w:val="007577DE"/>
    <w:rsid w:val="00761445"/>
    <w:rsid w:val="007627B4"/>
    <w:rsid w:val="00762FF4"/>
    <w:rsid w:val="0076467F"/>
    <w:rsid w:val="00765D7A"/>
    <w:rsid w:val="00766C0D"/>
    <w:rsid w:val="00766FA3"/>
    <w:rsid w:val="00767C0F"/>
    <w:rsid w:val="007701CA"/>
    <w:rsid w:val="0077062B"/>
    <w:rsid w:val="007714D8"/>
    <w:rsid w:val="007717BD"/>
    <w:rsid w:val="00771D49"/>
    <w:rsid w:val="00773D61"/>
    <w:rsid w:val="007766B6"/>
    <w:rsid w:val="007778C6"/>
    <w:rsid w:val="007811A4"/>
    <w:rsid w:val="007811AB"/>
    <w:rsid w:val="007817D9"/>
    <w:rsid w:val="00781FC8"/>
    <w:rsid w:val="0078341C"/>
    <w:rsid w:val="00783D71"/>
    <w:rsid w:val="00784B82"/>
    <w:rsid w:val="007855C5"/>
    <w:rsid w:val="00785AF1"/>
    <w:rsid w:val="00785E7A"/>
    <w:rsid w:val="00785F1F"/>
    <w:rsid w:val="00785FE6"/>
    <w:rsid w:val="0078702F"/>
    <w:rsid w:val="00787C1E"/>
    <w:rsid w:val="00787C3E"/>
    <w:rsid w:val="00787C90"/>
    <w:rsid w:val="00790F62"/>
    <w:rsid w:val="0079126E"/>
    <w:rsid w:val="00792C73"/>
    <w:rsid w:val="00792D6D"/>
    <w:rsid w:val="00793033"/>
    <w:rsid w:val="00793283"/>
    <w:rsid w:val="00793988"/>
    <w:rsid w:val="00793A36"/>
    <w:rsid w:val="00793FF6"/>
    <w:rsid w:val="00794454"/>
    <w:rsid w:val="007944EB"/>
    <w:rsid w:val="00794B73"/>
    <w:rsid w:val="00794D5F"/>
    <w:rsid w:val="007952A7"/>
    <w:rsid w:val="00795BAC"/>
    <w:rsid w:val="00796ABB"/>
    <w:rsid w:val="00797D1E"/>
    <w:rsid w:val="007A008B"/>
    <w:rsid w:val="007A0613"/>
    <w:rsid w:val="007A166A"/>
    <w:rsid w:val="007A1AFE"/>
    <w:rsid w:val="007A1E62"/>
    <w:rsid w:val="007A1EDB"/>
    <w:rsid w:val="007A299F"/>
    <w:rsid w:val="007A2F42"/>
    <w:rsid w:val="007A34B0"/>
    <w:rsid w:val="007A426F"/>
    <w:rsid w:val="007A480C"/>
    <w:rsid w:val="007A6587"/>
    <w:rsid w:val="007B0640"/>
    <w:rsid w:val="007B1698"/>
    <w:rsid w:val="007B170C"/>
    <w:rsid w:val="007B1967"/>
    <w:rsid w:val="007B2488"/>
    <w:rsid w:val="007B2560"/>
    <w:rsid w:val="007B3AE9"/>
    <w:rsid w:val="007B70BE"/>
    <w:rsid w:val="007B77CD"/>
    <w:rsid w:val="007B7BED"/>
    <w:rsid w:val="007C0536"/>
    <w:rsid w:val="007C098C"/>
    <w:rsid w:val="007C19EB"/>
    <w:rsid w:val="007C3DC1"/>
    <w:rsid w:val="007C77DC"/>
    <w:rsid w:val="007C7893"/>
    <w:rsid w:val="007C79B9"/>
    <w:rsid w:val="007D0495"/>
    <w:rsid w:val="007D36E2"/>
    <w:rsid w:val="007D44AF"/>
    <w:rsid w:val="007D4794"/>
    <w:rsid w:val="007D4EBC"/>
    <w:rsid w:val="007D528C"/>
    <w:rsid w:val="007D6479"/>
    <w:rsid w:val="007D6F73"/>
    <w:rsid w:val="007E206F"/>
    <w:rsid w:val="007E20B2"/>
    <w:rsid w:val="007E2567"/>
    <w:rsid w:val="007E6B75"/>
    <w:rsid w:val="007F0023"/>
    <w:rsid w:val="007F0055"/>
    <w:rsid w:val="007F0681"/>
    <w:rsid w:val="007F0970"/>
    <w:rsid w:val="007F112C"/>
    <w:rsid w:val="007F2239"/>
    <w:rsid w:val="007F2734"/>
    <w:rsid w:val="007F449E"/>
    <w:rsid w:val="007F4F01"/>
    <w:rsid w:val="007F5170"/>
    <w:rsid w:val="007F6E96"/>
    <w:rsid w:val="007F7206"/>
    <w:rsid w:val="007F7D3B"/>
    <w:rsid w:val="00800825"/>
    <w:rsid w:val="00800E1B"/>
    <w:rsid w:val="008012C0"/>
    <w:rsid w:val="00801EA7"/>
    <w:rsid w:val="00802169"/>
    <w:rsid w:val="00802F8F"/>
    <w:rsid w:val="008036A0"/>
    <w:rsid w:val="00804323"/>
    <w:rsid w:val="00804A68"/>
    <w:rsid w:val="00805C82"/>
    <w:rsid w:val="0081046C"/>
    <w:rsid w:val="00810671"/>
    <w:rsid w:val="00812608"/>
    <w:rsid w:val="00812E30"/>
    <w:rsid w:val="00813350"/>
    <w:rsid w:val="00813C16"/>
    <w:rsid w:val="00814F4B"/>
    <w:rsid w:val="00815B13"/>
    <w:rsid w:val="008172BD"/>
    <w:rsid w:val="00822BE2"/>
    <w:rsid w:val="0082395A"/>
    <w:rsid w:val="0082689C"/>
    <w:rsid w:val="00826C44"/>
    <w:rsid w:val="008270A3"/>
    <w:rsid w:val="00827992"/>
    <w:rsid w:val="008311E0"/>
    <w:rsid w:val="008315FC"/>
    <w:rsid w:val="00835807"/>
    <w:rsid w:val="00835C0E"/>
    <w:rsid w:val="00840843"/>
    <w:rsid w:val="008430AA"/>
    <w:rsid w:val="008432FB"/>
    <w:rsid w:val="008434F4"/>
    <w:rsid w:val="008439AA"/>
    <w:rsid w:val="0084443E"/>
    <w:rsid w:val="0084582E"/>
    <w:rsid w:val="00845AB1"/>
    <w:rsid w:val="00846A75"/>
    <w:rsid w:val="0084743B"/>
    <w:rsid w:val="008502E9"/>
    <w:rsid w:val="00851FFE"/>
    <w:rsid w:val="008529D2"/>
    <w:rsid w:val="00852B6A"/>
    <w:rsid w:val="00853A53"/>
    <w:rsid w:val="00853C5F"/>
    <w:rsid w:val="00854187"/>
    <w:rsid w:val="008547AA"/>
    <w:rsid w:val="00854E3B"/>
    <w:rsid w:val="00857DB9"/>
    <w:rsid w:val="00860080"/>
    <w:rsid w:val="008615EA"/>
    <w:rsid w:val="00863393"/>
    <w:rsid w:val="008645C1"/>
    <w:rsid w:val="00865805"/>
    <w:rsid w:val="00866475"/>
    <w:rsid w:val="008668EF"/>
    <w:rsid w:val="00866E70"/>
    <w:rsid w:val="00867742"/>
    <w:rsid w:val="00867780"/>
    <w:rsid w:val="00867DB0"/>
    <w:rsid w:val="0087023D"/>
    <w:rsid w:val="0087255A"/>
    <w:rsid w:val="008742C1"/>
    <w:rsid w:val="00874B02"/>
    <w:rsid w:val="00874D1F"/>
    <w:rsid w:val="0087527B"/>
    <w:rsid w:val="00875A27"/>
    <w:rsid w:val="008762FF"/>
    <w:rsid w:val="00877494"/>
    <w:rsid w:val="008775F6"/>
    <w:rsid w:val="00880095"/>
    <w:rsid w:val="00880A23"/>
    <w:rsid w:val="00881917"/>
    <w:rsid w:val="00881A1A"/>
    <w:rsid w:val="00883BF3"/>
    <w:rsid w:val="00883F72"/>
    <w:rsid w:val="00884CCC"/>
    <w:rsid w:val="008851B2"/>
    <w:rsid w:val="00886725"/>
    <w:rsid w:val="008915CD"/>
    <w:rsid w:val="0089180E"/>
    <w:rsid w:val="00891909"/>
    <w:rsid w:val="00891D21"/>
    <w:rsid w:val="008928FA"/>
    <w:rsid w:val="008935EA"/>
    <w:rsid w:val="008954ED"/>
    <w:rsid w:val="008968C0"/>
    <w:rsid w:val="00896CA7"/>
    <w:rsid w:val="00897C7A"/>
    <w:rsid w:val="008A0706"/>
    <w:rsid w:val="008A0761"/>
    <w:rsid w:val="008A0AA0"/>
    <w:rsid w:val="008A1CED"/>
    <w:rsid w:val="008A40A9"/>
    <w:rsid w:val="008B294C"/>
    <w:rsid w:val="008B4332"/>
    <w:rsid w:val="008B44A3"/>
    <w:rsid w:val="008B44AA"/>
    <w:rsid w:val="008B4500"/>
    <w:rsid w:val="008B4A4C"/>
    <w:rsid w:val="008B5435"/>
    <w:rsid w:val="008B550C"/>
    <w:rsid w:val="008B5873"/>
    <w:rsid w:val="008B5DDF"/>
    <w:rsid w:val="008B65CA"/>
    <w:rsid w:val="008B6FE3"/>
    <w:rsid w:val="008B7A0E"/>
    <w:rsid w:val="008C0451"/>
    <w:rsid w:val="008C1603"/>
    <w:rsid w:val="008C27D8"/>
    <w:rsid w:val="008C42C3"/>
    <w:rsid w:val="008C5856"/>
    <w:rsid w:val="008C5D0B"/>
    <w:rsid w:val="008C604C"/>
    <w:rsid w:val="008C620A"/>
    <w:rsid w:val="008C69BB"/>
    <w:rsid w:val="008C756E"/>
    <w:rsid w:val="008D0124"/>
    <w:rsid w:val="008D09AB"/>
    <w:rsid w:val="008D1985"/>
    <w:rsid w:val="008D2DB0"/>
    <w:rsid w:val="008D4A2F"/>
    <w:rsid w:val="008D6C65"/>
    <w:rsid w:val="008D6DAA"/>
    <w:rsid w:val="008D77D2"/>
    <w:rsid w:val="008E11C4"/>
    <w:rsid w:val="008E29C1"/>
    <w:rsid w:val="008E360C"/>
    <w:rsid w:val="008E551E"/>
    <w:rsid w:val="008E77BA"/>
    <w:rsid w:val="008F1623"/>
    <w:rsid w:val="008F283C"/>
    <w:rsid w:val="008F3F56"/>
    <w:rsid w:val="008F46AD"/>
    <w:rsid w:val="008F4B01"/>
    <w:rsid w:val="008F57BF"/>
    <w:rsid w:val="008F6615"/>
    <w:rsid w:val="00901FDC"/>
    <w:rsid w:val="00902908"/>
    <w:rsid w:val="009029D5"/>
    <w:rsid w:val="00902EAF"/>
    <w:rsid w:val="00903EDB"/>
    <w:rsid w:val="00903F09"/>
    <w:rsid w:val="009043D0"/>
    <w:rsid w:val="009048F3"/>
    <w:rsid w:val="00906534"/>
    <w:rsid w:val="00906661"/>
    <w:rsid w:val="00906C9B"/>
    <w:rsid w:val="0090715E"/>
    <w:rsid w:val="00907D41"/>
    <w:rsid w:val="0091184F"/>
    <w:rsid w:val="00911F88"/>
    <w:rsid w:val="00913331"/>
    <w:rsid w:val="009136ED"/>
    <w:rsid w:val="00913874"/>
    <w:rsid w:val="00914B27"/>
    <w:rsid w:val="00914C24"/>
    <w:rsid w:val="00915BFD"/>
    <w:rsid w:val="00915DC9"/>
    <w:rsid w:val="00916566"/>
    <w:rsid w:val="009166B9"/>
    <w:rsid w:val="009172A8"/>
    <w:rsid w:val="009214A0"/>
    <w:rsid w:val="009215E8"/>
    <w:rsid w:val="00921672"/>
    <w:rsid w:val="00922628"/>
    <w:rsid w:val="00923AB4"/>
    <w:rsid w:val="0092457B"/>
    <w:rsid w:val="009255F4"/>
    <w:rsid w:val="009261AD"/>
    <w:rsid w:val="00926910"/>
    <w:rsid w:val="00926C5D"/>
    <w:rsid w:val="0093016E"/>
    <w:rsid w:val="00931073"/>
    <w:rsid w:val="009311C7"/>
    <w:rsid w:val="00932064"/>
    <w:rsid w:val="00932C7F"/>
    <w:rsid w:val="009337F7"/>
    <w:rsid w:val="00933ABD"/>
    <w:rsid w:val="00933FE1"/>
    <w:rsid w:val="00940BA5"/>
    <w:rsid w:val="00942121"/>
    <w:rsid w:val="00942A52"/>
    <w:rsid w:val="00942CE1"/>
    <w:rsid w:val="00944734"/>
    <w:rsid w:val="00944E7A"/>
    <w:rsid w:val="00945BDD"/>
    <w:rsid w:val="00945EEB"/>
    <w:rsid w:val="00946356"/>
    <w:rsid w:val="0094740E"/>
    <w:rsid w:val="009545B7"/>
    <w:rsid w:val="00954898"/>
    <w:rsid w:val="009559F0"/>
    <w:rsid w:val="00957E39"/>
    <w:rsid w:val="0096041E"/>
    <w:rsid w:val="00960DDC"/>
    <w:rsid w:val="00961163"/>
    <w:rsid w:val="0096117D"/>
    <w:rsid w:val="009614E3"/>
    <w:rsid w:val="009638D2"/>
    <w:rsid w:val="00963E8D"/>
    <w:rsid w:val="00964704"/>
    <w:rsid w:val="00964900"/>
    <w:rsid w:val="00965669"/>
    <w:rsid w:val="0096775B"/>
    <w:rsid w:val="00967BE9"/>
    <w:rsid w:val="00970BC4"/>
    <w:rsid w:val="00970E1B"/>
    <w:rsid w:val="009716F7"/>
    <w:rsid w:val="009718D8"/>
    <w:rsid w:val="00971E56"/>
    <w:rsid w:val="0097286B"/>
    <w:rsid w:val="00972EC0"/>
    <w:rsid w:val="0097381B"/>
    <w:rsid w:val="00973DD0"/>
    <w:rsid w:val="0097441F"/>
    <w:rsid w:val="009758B1"/>
    <w:rsid w:val="0097640C"/>
    <w:rsid w:val="00977214"/>
    <w:rsid w:val="00977471"/>
    <w:rsid w:val="00977A03"/>
    <w:rsid w:val="00977E5F"/>
    <w:rsid w:val="0098015B"/>
    <w:rsid w:val="009807B7"/>
    <w:rsid w:val="009814DA"/>
    <w:rsid w:val="00981570"/>
    <w:rsid w:val="00983076"/>
    <w:rsid w:val="0098333A"/>
    <w:rsid w:val="0098394A"/>
    <w:rsid w:val="00984178"/>
    <w:rsid w:val="00984E9E"/>
    <w:rsid w:val="00985A4F"/>
    <w:rsid w:val="00985C9D"/>
    <w:rsid w:val="00986954"/>
    <w:rsid w:val="00990C2C"/>
    <w:rsid w:val="00991341"/>
    <w:rsid w:val="009917C2"/>
    <w:rsid w:val="00991AF1"/>
    <w:rsid w:val="009923D9"/>
    <w:rsid w:val="009939E4"/>
    <w:rsid w:val="00994E13"/>
    <w:rsid w:val="00995345"/>
    <w:rsid w:val="00995F0D"/>
    <w:rsid w:val="0099650E"/>
    <w:rsid w:val="00997868"/>
    <w:rsid w:val="00997EF7"/>
    <w:rsid w:val="009A04E9"/>
    <w:rsid w:val="009A0AAC"/>
    <w:rsid w:val="009A0D43"/>
    <w:rsid w:val="009A35C0"/>
    <w:rsid w:val="009A43A4"/>
    <w:rsid w:val="009A48E2"/>
    <w:rsid w:val="009A4BB9"/>
    <w:rsid w:val="009A4F13"/>
    <w:rsid w:val="009A54B2"/>
    <w:rsid w:val="009B0257"/>
    <w:rsid w:val="009B0AA4"/>
    <w:rsid w:val="009B0E68"/>
    <w:rsid w:val="009B1655"/>
    <w:rsid w:val="009B1EFD"/>
    <w:rsid w:val="009B1FDD"/>
    <w:rsid w:val="009B23BB"/>
    <w:rsid w:val="009B32C4"/>
    <w:rsid w:val="009B4680"/>
    <w:rsid w:val="009B77F2"/>
    <w:rsid w:val="009B7E77"/>
    <w:rsid w:val="009B7EA9"/>
    <w:rsid w:val="009C0376"/>
    <w:rsid w:val="009C1806"/>
    <w:rsid w:val="009C47E2"/>
    <w:rsid w:val="009C4E83"/>
    <w:rsid w:val="009C5ADC"/>
    <w:rsid w:val="009C5FB4"/>
    <w:rsid w:val="009C65CF"/>
    <w:rsid w:val="009C65ED"/>
    <w:rsid w:val="009C697C"/>
    <w:rsid w:val="009C7064"/>
    <w:rsid w:val="009D6750"/>
    <w:rsid w:val="009D6B23"/>
    <w:rsid w:val="009D6B3B"/>
    <w:rsid w:val="009D7906"/>
    <w:rsid w:val="009E2347"/>
    <w:rsid w:val="009E600A"/>
    <w:rsid w:val="009E698E"/>
    <w:rsid w:val="009E7FBE"/>
    <w:rsid w:val="009F041A"/>
    <w:rsid w:val="009F07E3"/>
    <w:rsid w:val="009F37B0"/>
    <w:rsid w:val="009F3D4A"/>
    <w:rsid w:val="009F4DF0"/>
    <w:rsid w:val="009F5670"/>
    <w:rsid w:val="009F5D74"/>
    <w:rsid w:val="009F7482"/>
    <w:rsid w:val="009F74FB"/>
    <w:rsid w:val="00A00284"/>
    <w:rsid w:val="00A00344"/>
    <w:rsid w:val="00A00A64"/>
    <w:rsid w:val="00A01007"/>
    <w:rsid w:val="00A026AB"/>
    <w:rsid w:val="00A04785"/>
    <w:rsid w:val="00A04D0C"/>
    <w:rsid w:val="00A04D3E"/>
    <w:rsid w:val="00A05771"/>
    <w:rsid w:val="00A07388"/>
    <w:rsid w:val="00A07BEF"/>
    <w:rsid w:val="00A110A8"/>
    <w:rsid w:val="00A118ED"/>
    <w:rsid w:val="00A1367F"/>
    <w:rsid w:val="00A13AAB"/>
    <w:rsid w:val="00A144FA"/>
    <w:rsid w:val="00A153AF"/>
    <w:rsid w:val="00A154C3"/>
    <w:rsid w:val="00A16EFD"/>
    <w:rsid w:val="00A172E1"/>
    <w:rsid w:val="00A209BC"/>
    <w:rsid w:val="00A218B1"/>
    <w:rsid w:val="00A23317"/>
    <w:rsid w:val="00A23704"/>
    <w:rsid w:val="00A247E1"/>
    <w:rsid w:val="00A25EA5"/>
    <w:rsid w:val="00A26081"/>
    <w:rsid w:val="00A268C4"/>
    <w:rsid w:val="00A3120D"/>
    <w:rsid w:val="00A331C7"/>
    <w:rsid w:val="00A333F1"/>
    <w:rsid w:val="00A336F2"/>
    <w:rsid w:val="00A341A5"/>
    <w:rsid w:val="00A354C6"/>
    <w:rsid w:val="00A3562C"/>
    <w:rsid w:val="00A37265"/>
    <w:rsid w:val="00A37A60"/>
    <w:rsid w:val="00A4046D"/>
    <w:rsid w:val="00A41022"/>
    <w:rsid w:val="00A434F3"/>
    <w:rsid w:val="00A43CBF"/>
    <w:rsid w:val="00A44157"/>
    <w:rsid w:val="00A45868"/>
    <w:rsid w:val="00A45E70"/>
    <w:rsid w:val="00A46F93"/>
    <w:rsid w:val="00A475E0"/>
    <w:rsid w:val="00A47D5C"/>
    <w:rsid w:val="00A47FAC"/>
    <w:rsid w:val="00A50DA1"/>
    <w:rsid w:val="00A51014"/>
    <w:rsid w:val="00A5226F"/>
    <w:rsid w:val="00A532BF"/>
    <w:rsid w:val="00A54C30"/>
    <w:rsid w:val="00A560B5"/>
    <w:rsid w:val="00A564BA"/>
    <w:rsid w:val="00A572B3"/>
    <w:rsid w:val="00A607B4"/>
    <w:rsid w:val="00A60C1A"/>
    <w:rsid w:val="00A6132D"/>
    <w:rsid w:val="00A6134F"/>
    <w:rsid w:val="00A613D1"/>
    <w:rsid w:val="00A6156B"/>
    <w:rsid w:val="00A621B8"/>
    <w:rsid w:val="00A629B7"/>
    <w:rsid w:val="00A62B01"/>
    <w:rsid w:val="00A6318B"/>
    <w:rsid w:val="00A63C50"/>
    <w:rsid w:val="00A64273"/>
    <w:rsid w:val="00A64C4F"/>
    <w:rsid w:val="00A6528C"/>
    <w:rsid w:val="00A70F59"/>
    <w:rsid w:val="00A71562"/>
    <w:rsid w:val="00A72CFC"/>
    <w:rsid w:val="00A7350A"/>
    <w:rsid w:val="00A73B01"/>
    <w:rsid w:val="00A7489F"/>
    <w:rsid w:val="00A755F5"/>
    <w:rsid w:val="00A76434"/>
    <w:rsid w:val="00A76595"/>
    <w:rsid w:val="00A76981"/>
    <w:rsid w:val="00A76ADA"/>
    <w:rsid w:val="00A76DB0"/>
    <w:rsid w:val="00A80BE5"/>
    <w:rsid w:val="00A8133F"/>
    <w:rsid w:val="00A83416"/>
    <w:rsid w:val="00A83951"/>
    <w:rsid w:val="00A84A71"/>
    <w:rsid w:val="00A860BA"/>
    <w:rsid w:val="00A86A5D"/>
    <w:rsid w:val="00A86FCF"/>
    <w:rsid w:val="00A874D8"/>
    <w:rsid w:val="00A90BBE"/>
    <w:rsid w:val="00A9288D"/>
    <w:rsid w:val="00A93423"/>
    <w:rsid w:val="00A94E17"/>
    <w:rsid w:val="00A965C1"/>
    <w:rsid w:val="00A96EEE"/>
    <w:rsid w:val="00A97129"/>
    <w:rsid w:val="00A97281"/>
    <w:rsid w:val="00AA0AF9"/>
    <w:rsid w:val="00AA36EB"/>
    <w:rsid w:val="00AA417B"/>
    <w:rsid w:val="00AA52D1"/>
    <w:rsid w:val="00AA5B40"/>
    <w:rsid w:val="00AA77E8"/>
    <w:rsid w:val="00AB1235"/>
    <w:rsid w:val="00AB1C44"/>
    <w:rsid w:val="00AB1D57"/>
    <w:rsid w:val="00AB1D7E"/>
    <w:rsid w:val="00AB2947"/>
    <w:rsid w:val="00AB2AD6"/>
    <w:rsid w:val="00AB3CBD"/>
    <w:rsid w:val="00AB51EE"/>
    <w:rsid w:val="00AB639E"/>
    <w:rsid w:val="00AB7348"/>
    <w:rsid w:val="00AC0F38"/>
    <w:rsid w:val="00AC1292"/>
    <w:rsid w:val="00AC35F6"/>
    <w:rsid w:val="00AC400B"/>
    <w:rsid w:val="00AC5CE0"/>
    <w:rsid w:val="00AC5E37"/>
    <w:rsid w:val="00AC7FFD"/>
    <w:rsid w:val="00AD0376"/>
    <w:rsid w:val="00AD3F30"/>
    <w:rsid w:val="00AD3F7B"/>
    <w:rsid w:val="00AD4161"/>
    <w:rsid w:val="00AD483F"/>
    <w:rsid w:val="00AD4F01"/>
    <w:rsid w:val="00AE25CD"/>
    <w:rsid w:val="00AE260F"/>
    <w:rsid w:val="00AE2E2B"/>
    <w:rsid w:val="00AE60C2"/>
    <w:rsid w:val="00AE6BEE"/>
    <w:rsid w:val="00AE72DB"/>
    <w:rsid w:val="00AE7431"/>
    <w:rsid w:val="00AE7643"/>
    <w:rsid w:val="00AF1325"/>
    <w:rsid w:val="00AF1629"/>
    <w:rsid w:val="00AF1735"/>
    <w:rsid w:val="00AF17B1"/>
    <w:rsid w:val="00AF2BC8"/>
    <w:rsid w:val="00AF3A9C"/>
    <w:rsid w:val="00AF3BEF"/>
    <w:rsid w:val="00AF4061"/>
    <w:rsid w:val="00AF6640"/>
    <w:rsid w:val="00AF6E22"/>
    <w:rsid w:val="00AF70E7"/>
    <w:rsid w:val="00AF7CD1"/>
    <w:rsid w:val="00B00651"/>
    <w:rsid w:val="00B00C30"/>
    <w:rsid w:val="00B03DCA"/>
    <w:rsid w:val="00B03F17"/>
    <w:rsid w:val="00B04670"/>
    <w:rsid w:val="00B051B8"/>
    <w:rsid w:val="00B05406"/>
    <w:rsid w:val="00B06A66"/>
    <w:rsid w:val="00B06FA8"/>
    <w:rsid w:val="00B06FFA"/>
    <w:rsid w:val="00B07AA9"/>
    <w:rsid w:val="00B10359"/>
    <w:rsid w:val="00B118C7"/>
    <w:rsid w:val="00B11A15"/>
    <w:rsid w:val="00B11FE8"/>
    <w:rsid w:val="00B123FC"/>
    <w:rsid w:val="00B128B1"/>
    <w:rsid w:val="00B140F7"/>
    <w:rsid w:val="00B15005"/>
    <w:rsid w:val="00B154CD"/>
    <w:rsid w:val="00B1666F"/>
    <w:rsid w:val="00B17384"/>
    <w:rsid w:val="00B1788E"/>
    <w:rsid w:val="00B178AF"/>
    <w:rsid w:val="00B17B22"/>
    <w:rsid w:val="00B2270A"/>
    <w:rsid w:val="00B2338D"/>
    <w:rsid w:val="00B233BF"/>
    <w:rsid w:val="00B234AA"/>
    <w:rsid w:val="00B235BE"/>
    <w:rsid w:val="00B23EDB"/>
    <w:rsid w:val="00B24C21"/>
    <w:rsid w:val="00B24EB4"/>
    <w:rsid w:val="00B27594"/>
    <w:rsid w:val="00B304E7"/>
    <w:rsid w:val="00B315DC"/>
    <w:rsid w:val="00B32788"/>
    <w:rsid w:val="00B3381A"/>
    <w:rsid w:val="00B33D52"/>
    <w:rsid w:val="00B36467"/>
    <w:rsid w:val="00B36862"/>
    <w:rsid w:val="00B4006E"/>
    <w:rsid w:val="00B40B58"/>
    <w:rsid w:val="00B433D2"/>
    <w:rsid w:val="00B43C1A"/>
    <w:rsid w:val="00B4495F"/>
    <w:rsid w:val="00B4544B"/>
    <w:rsid w:val="00B476EC"/>
    <w:rsid w:val="00B5028E"/>
    <w:rsid w:val="00B50745"/>
    <w:rsid w:val="00B51315"/>
    <w:rsid w:val="00B549EE"/>
    <w:rsid w:val="00B554E1"/>
    <w:rsid w:val="00B5608F"/>
    <w:rsid w:val="00B563D7"/>
    <w:rsid w:val="00B60053"/>
    <w:rsid w:val="00B60598"/>
    <w:rsid w:val="00B60A6A"/>
    <w:rsid w:val="00B60D74"/>
    <w:rsid w:val="00B60E5A"/>
    <w:rsid w:val="00B61980"/>
    <w:rsid w:val="00B61E25"/>
    <w:rsid w:val="00B63FDF"/>
    <w:rsid w:val="00B65C16"/>
    <w:rsid w:val="00B666A7"/>
    <w:rsid w:val="00B67A18"/>
    <w:rsid w:val="00B67D0C"/>
    <w:rsid w:val="00B701E3"/>
    <w:rsid w:val="00B709A0"/>
    <w:rsid w:val="00B70FAB"/>
    <w:rsid w:val="00B72A9E"/>
    <w:rsid w:val="00B736D3"/>
    <w:rsid w:val="00B73810"/>
    <w:rsid w:val="00B73E75"/>
    <w:rsid w:val="00B75388"/>
    <w:rsid w:val="00B77DD4"/>
    <w:rsid w:val="00B817A9"/>
    <w:rsid w:val="00B8190E"/>
    <w:rsid w:val="00B821B1"/>
    <w:rsid w:val="00B8290F"/>
    <w:rsid w:val="00B83480"/>
    <w:rsid w:val="00B84DA1"/>
    <w:rsid w:val="00B8643F"/>
    <w:rsid w:val="00B872B0"/>
    <w:rsid w:val="00B87A28"/>
    <w:rsid w:val="00B87B04"/>
    <w:rsid w:val="00B9171F"/>
    <w:rsid w:val="00B9186F"/>
    <w:rsid w:val="00B9268D"/>
    <w:rsid w:val="00B927BE"/>
    <w:rsid w:val="00B933E3"/>
    <w:rsid w:val="00B93423"/>
    <w:rsid w:val="00B936AE"/>
    <w:rsid w:val="00B94E27"/>
    <w:rsid w:val="00B9729B"/>
    <w:rsid w:val="00BA021F"/>
    <w:rsid w:val="00BA0B98"/>
    <w:rsid w:val="00BA11A4"/>
    <w:rsid w:val="00BA2BFA"/>
    <w:rsid w:val="00BA49AA"/>
    <w:rsid w:val="00BA5074"/>
    <w:rsid w:val="00BA5116"/>
    <w:rsid w:val="00BA5173"/>
    <w:rsid w:val="00BA664E"/>
    <w:rsid w:val="00BA6DF4"/>
    <w:rsid w:val="00BA7028"/>
    <w:rsid w:val="00BA74DC"/>
    <w:rsid w:val="00BA7C21"/>
    <w:rsid w:val="00BB093E"/>
    <w:rsid w:val="00BB1281"/>
    <w:rsid w:val="00BB2868"/>
    <w:rsid w:val="00BB308A"/>
    <w:rsid w:val="00BB41D7"/>
    <w:rsid w:val="00BB5920"/>
    <w:rsid w:val="00BB599D"/>
    <w:rsid w:val="00BB6098"/>
    <w:rsid w:val="00BB78A5"/>
    <w:rsid w:val="00BB7998"/>
    <w:rsid w:val="00BB7E14"/>
    <w:rsid w:val="00BC0029"/>
    <w:rsid w:val="00BC01E9"/>
    <w:rsid w:val="00BC13D9"/>
    <w:rsid w:val="00BC1D6E"/>
    <w:rsid w:val="00BC3037"/>
    <w:rsid w:val="00BC30DC"/>
    <w:rsid w:val="00BC3CB4"/>
    <w:rsid w:val="00BC4217"/>
    <w:rsid w:val="00BC500C"/>
    <w:rsid w:val="00BC525A"/>
    <w:rsid w:val="00BC554A"/>
    <w:rsid w:val="00BC6E0F"/>
    <w:rsid w:val="00BC6E2F"/>
    <w:rsid w:val="00BC7131"/>
    <w:rsid w:val="00BC7AD6"/>
    <w:rsid w:val="00BD03D7"/>
    <w:rsid w:val="00BD1226"/>
    <w:rsid w:val="00BD18FD"/>
    <w:rsid w:val="00BD26DD"/>
    <w:rsid w:val="00BD2713"/>
    <w:rsid w:val="00BD2B43"/>
    <w:rsid w:val="00BD31F8"/>
    <w:rsid w:val="00BD5502"/>
    <w:rsid w:val="00BD6456"/>
    <w:rsid w:val="00BD6D34"/>
    <w:rsid w:val="00BE2F49"/>
    <w:rsid w:val="00BE38F7"/>
    <w:rsid w:val="00BE3B53"/>
    <w:rsid w:val="00BE5220"/>
    <w:rsid w:val="00BE5544"/>
    <w:rsid w:val="00BE5A27"/>
    <w:rsid w:val="00BE5AA4"/>
    <w:rsid w:val="00BE63B2"/>
    <w:rsid w:val="00BE6467"/>
    <w:rsid w:val="00BF02B8"/>
    <w:rsid w:val="00BF138E"/>
    <w:rsid w:val="00BF18A4"/>
    <w:rsid w:val="00BF2624"/>
    <w:rsid w:val="00BF2DAC"/>
    <w:rsid w:val="00BF4087"/>
    <w:rsid w:val="00BF4AA9"/>
    <w:rsid w:val="00BF75AB"/>
    <w:rsid w:val="00BF7A15"/>
    <w:rsid w:val="00C01283"/>
    <w:rsid w:val="00C02737"/>
    <w:rsid w:val="00C02C2C"/>
    <w:rsid w:val="00C04BBA"/>
    <w:rsid w:val="00C0526E"/>
    <w:rsid w:val="00C05921"/>
    <w:rsid w:val="00C07A9F"/>
    <w:rsid w:val="00C07E95"/>
    <w:rsid w:val="00C10370"/>
    <w:rsid w:val="00C10424"/>
    <w:rsid w:val="00C11878"/>
    <w:rsid w:val="00C1433B"/>
    <w:rsid w:val="00C14A89"/>
    <w:rsid w:val="00C16411"/>
    <w:rsid w:val="00C17E41"/>
    <w:rsid w:val="00C20784"/>
    <w:rsid w:val="00C2087D"/>
    <w:rsid w:val="00C211D8"/>
    <w:rsid w:val="00C21C28"/>
    <w:rsid w:val="00C22B0F"/>
    <w:rsid w:val="00C23701"/>
    <w:rsid w:val="00C2430F"/>
    <w:rsid w:val="00C244E7"/>
    <w:rsid w:val="00C25F27"/>
    <w:rsid w:val="00C26260"/>
    <w:rsid w:val="00C26544"/>
    <w:rsid w:val="00C26A14"/>
    <w:rsid w:val="00C30A00"/>
    <w:rsid w:val="00C310C6"/>
    <w:rsid w:val="00C31C2E"/>
    <w:rsid w:val="00C34305"/>
    <w:rsid w:val="00C34FA5"/>
    <w:rsid w:val="00C3564F"/>
    <w:rsid w:val="00C4130E"/>
    <w:rsid w:val="00C420A4"/>
    <w:rsid w:val="00C42DF9"/>
    <w:rsid w:val="00C43651"/>
    <w:rsid w:val="00C43E2A"/>
    <w:rsid w:val="00C44561"/>
    <w:rsid w:val="00C4506E"/>
    <w:rsid w:val="00C45D51"/>
    <w:rsid w:val="00C4628E"/>
    <w:rsid w:val="00C466EF"/>
    <w:rsid w:val="00C46F2A"/>
    <w:rsid w:val="00C47D29"/>
    <w:rsid w:val="00C5063A"/>
    <w:rsid w:val="00C50C6A"/>
    <w:rsid w:val="00C50E2F"/>
    <w:rsid w:val="00C51B1D"/>
    <w:rsid w:val="00C52A60"/>
    <w:rsid w:val="00C540A3"/>
    <w:rsid w:val="00C54BF2"/>
    <w:rsid w:val="00C55233"/>
    <w:rsid w:val="00C56BFB"/>
    <w:rsid w:val="00C5745D"/>
    <w:rsid w:val="00C6067F"/>
    <w:rsid w:val="00C6173B"/>
    <w:rsid w:val="00C620EA"/>
    <w:rsid w:val="00C6288D"/>
    <w:rsid w:val="00C628B1"/>
    <w:rsid w:val="00C6367D"/>
    <w:rsid w:val="00C63D58"/>
    <w:rsid w:val="00C65690"/>
    <w:rsid w:val="00C657D1"/>
    <w:rsid w:val="00C66AC4"/>
    <w:rsid w:val="00C66EC2"/>
    <w:rsid w:val="00C70B3D"/>
    <w:rsid w:val="00C74006"/>
    <w:rsid w:val="00C74D22"/>
    <w:rsid w:val="00C74FBC"/>
    <w:rsid w:val="00C753ED"/>
    <w:rsid w:val="00C75D35"/>
    <w:rsid w:val="00C77B94"/>
    <w:rsid w:val="00C8062F"/>
    <w:rsid w:val="00C8153E"/>
    <w:rsid w:val="00C820A8"/>
    <w:rsid w:val="00C83A9F"/>
    <w:rsid w:val="00C83EB0"/>
    <w:rsid w:val="00C84043"/>
    <w:rsid w:val="00C86CBC"/>
    <w:rsid w:val="00C87974"/>
    <w:rsid w:val="00C910CB"/>
    <w:rsid w:val="00C915B5"/>
    <w:rsid w:val="00C94D00"/>
    <w:rsid w:val="00C95048"/>
    <w:rsid w:val="00C9511F"/>
    <w:rsid w:val="00C9523D"/>
    <w:rsid w:val="00C952F5"/>
    <w:rsid w:val="00C96DBE"/>
    <w:rsid w:val="00C97FBF"/>
    <w:rsid w:val="00CA146D"/>
    <w:rsid w:val="00CA1C12"/>
    <w:rsid w:val="00CA3838"/>
    <w:rsid w:val="00CA4352"/>
    <w:rsid w:val="00CA4688"/>
    <w:rsid w:val="00CA5169"/>
    <w:rsid w:val="00CA5584"/>
    <w:rsid w:val="00CA561A"/>
    <w:rsid w:val="00CA61F8"/>
    <w:rsid w:val="00CA6217"/>
    <w:rsid w:val="00CB0453"/>
    <w:rsid w:val="00CB06EA"/>
    <w:rsid w:val="00CB0A48"/>
    <w:rsid w:val="00CB0B01"/>
    <w:rsid w:val="00CB0FE6"/>
    <w:rsid w:val="00CB1699"/>
    <w:rsid w:val="00CB2B1F"/>
    <w:rsid w:val="00CB33D3"/>
    <w:rsid w:val="00CB3763"/>
    <w:rsid w:val="00CB514D"/>
    <w:rsid w:val="00CB5DAE"/>
    <w:rsid w:val="00CB6D44"/>
    <w:rsid w:val="00CC01D8"/>
    <w:rsid w:val="00CC1E96"/>
    <w:rsid w:val="00CC4A51"/>
    <w:rsid w:val="00CC5334"/>
    <w:rsid w:val="00CC54E3"/>
    <w:rsid w:val="00CC6E56"/>
    <w:rsid w:val="00CC7A9A"/>
    <w:rsid w:val="00CD4BBC"/>
    <w:rsid w:val="00CD4D61"/>
    <w:rsid w:val="00CD6616"/>
    <w:rsid w:val="00CD6892"/>
    <w:rsid w:val="00CD6C9F"/>
    <w:rsid w:val="00CD73D2"/>
    <w:rsid w:val="00CD77E7"/>
    <w:rsid w:val="00CE2291"/>
    <w:rsid w:val="00CE2FFC"/>
    <w:rsid w:val="00CE3EB8"/>
    <w:rsid w:val="00CE5372"/>
    <w:rsid w:val="00CE79FF"/>
    <w:rsid w:val="00CF04B8"/>
    <w:rsid w:val="00CF3BC2"/>
    <w:rsid w:val="00CF4D36"/>
    <w:rsid w:val="00CF715B"/>
    <w:rsid w:val="00CF7B85"/>
    <w:rsid w:val="00CF7FC7"/>
    <w:rsid w:val="00D000EB"/>
    <w:rsid w:val="00D017F1"/>
    <w:rsid w:val="00D019A9"/>
    <w:rsid w:val="00D01F37"/>
    <w:rsid w:val="00D025F4"/>
    <w:rsid w:val="00D04A42"/>
    <w:rsid w:val="00D05A38"/>
    <w:rsid w:val="00D0691E"/>
    <w:rsid w:val="00D10027"/>
    <w:rsid w:val="00D10046"/>
    <w:rsid w:val="00D10952"/>
    <w:rsid w:val="00D115EA"/>
    <w:rsid w:val="00D11A24"/>
    <w:rsid w:val="00D11E66"/>
    <w:rsid w:val="00D11EC2"/>
    <w:rsid w:val="00D11F96"/>
    <w:rsid w:val="00D13502"/>
    <w:rsid w:val="00D13879"/>
    <w:rsid w:val="00D140F5"/>
    <w:rsid w:val="00D14190"/>
    <w:rsid w:val="00D14EE5"/>
    <w:rsid w:val="00D150AC"/>
    <w:rsid w:val="00D15694"/>
    <w:rsid w:val="00D15B57"/>
    <w:rsid w:val="00D15C17"/>
    <w:rsid w:val="00D16ED6"/>
    <w:rsid w:val="00D16F8E"/>
    <w:rsid w:val="00D1703D"/>
    <w:rsid w:val="00D17A4C"/>
    <w:rsid w:val="00D2041E"/>
    <w:rsid w:val="00D21BDF"/>
    <w:rsid w:val="00D22D52"/>
    <w:rsid w:val="00D3041B"/>
    <w:rsid w:val="00D3176E"/>
    <w:rsid w:val="00D31B5B"/>
    <w:rsid w:val="00D32E33"/>
    <w:rsid w:val="00D35702"/>
    <w:rsid w:val="00D36E36"/>
    <w:rsid w:val="00D3720D"/>
    <w:rsid w:val="00D37CA7"/>
    <w:rsid w:val="00D4103C"/>
    <w:rsid w:val="00D4185B"/>
    <w:rsid w:val="00D44449"/>
    <w:rsid w:val="00D4486C"/>
    <w:rsid w:val="00D455CE"/>
    <w:rsid w:val="00D4586A"/>
    <w:rsid w:val="00D46416"/>
    <w:rsid w:val="00D4695F"/>
    <w:rsid w:val="00D47679"/>
    <w:rsid w:val="00D50B39"/>
    <w:rsid w:val="00D52E9A"/>
    <w:rsid w:val="00D5348F"/>
    <w:rsid w:val="00D53845"/>
    <w:rsid w:val="00D541D9"/>
    <w:rsid w:val="00D5431E"/>
    <w:rsid w:val="00D5492A"/>
    <w:rsid w:val="00D54FE6"/>
    <w:rsid w:val="00D5540D"/>
    <w:rsid w:val="00D562B1"/>
    <w:rsid w:val="00D56474"/>
    <w:rsid w:val="00D5647E"/>
    <w:rsid w:val="00D5656D"/>
    <w:rsid w:val="00D60266"/>
    <w:rsid w:val="00D6171D"/>
    <w:rsid w:val="00D647A3"/>
    <w:rsid w:val="00D66391"/>
    <w:rsid w:val="00D7000D"/>
    <w:rsid w:val="00D71148"/>
    <w:rsid w:val="00D72668"/>
    <w:rsid w:val="00D72BD1"/>
    <w:rsid w:val="00D72D81"/>
    <w:rsid w:val="00D73E00"/>
    <w:rsid w:val="00D743CD"/>
    <w:rsid w:val="00D74970"/>
    <w:rsid w:val="00D74C01"/>
    <w:rsid w:val="00D762FF"/>
    <w:rsid w:val="00D77E9A"/>
    <w:rsid w:val="00D82146"/>
    <w:rsid w:val="00D821D1"/>
    <w:rsid w:val="00D82355"/>
    <w:rsid w:val="00D82AD3"/>
    <w:rsid w:val="00D83CED"/>
    <w:rsid w:val="00D84222"/>
    <w:rsid w:val="00D85F25"/>
    <w:rsid w:val="00D8671F"/>
    <w:rsid w:val="00D86CAF"/>
    <w:rsid w:val="00D87933"/>
    <w:rsid w:val="00D87A7D"/>
    <w:rsid w:val="00D90D9D"/>
    <w:rsid w:val="00D90F21"/>
    <w:rsid w:val="00D92F23"/>
    <w:rsid w:val="00D94542"/>
    <w:rsid w:val="00D94B5A"/>
    <w:rsid w:val="00D94D56"/>
    <w:rsid w:val="00D955B3"/>
    <w:rsid w:val="00D9576E"/>
    <w:rsid w:val="00D95853"/>
    <w:rsid w:val="00D95FDF"/>
    <w:rsid w:val="00D961FD"/>
    <w:rsid w:val="00D96E42"/>
    <w:rsid w:val="00DA0251"/>
    <w:rsid w:val="00DA045A"/>
    <w:rsid w:val="00DA0D5C"/>
    <w:rsid w:val="00DA0E4B"/>
    <w:rsid w:val="00DA1E87"/>
    <w:rsid w:val="00DA2CBA"/>
    <w:rsid w:val="00DA3091"/>
    <w:rsid w:val="00DA5438"/>
    <w:rsid w:val="00DA6367"/>
    <w:rsid w:val="00DA725F"/>
    <w:rsid w:val="00DA761E"/>
    <w:rsid w:val="00DA76FF"/>
    <w:rsid w:val="00DA7A05"/>
    <w:rsid w:val="00DB0101"/>
    <w:rsid w:val="00DB0852"/>
    <w:rsid w:val="00DB1145"/>
    <w:rsid w:val="00DB1C68"/>
    <w:rsid w:val="00DB2743"/>
    <w:rsid w:val="00DB423F"/>
    <w:rsid w:val="00DB4262"/>
    <w:rsid w:val="00DB5A87"/>
    <w:rsid w:val="00DC2B4F"/>
    <w:rsid w:val="00DC3A0D"/>
    <w:rsid w:val="00DC4711"/>
    <w:rsid w:val="00DC79FE"/>
    <w:rsid w:val="00DC7BD6"/>
    <w:rsid w:val="00DD0148"/>
    <w:rsid w:val="00DD0A54"/>
    <w:rsid w:val="00DD0E70"/>
    <w:rsid w:val="00DD2CE4"/>
    <w:rsid w:val="00DD368C"/>
    <w:rsid w:val="00DD37AD"/>
    <w:rsid w:val="00DD5341"/>
    <w:rsid w:val="00DD5441"/>
    <w:rsid w:val="00DD546D"/>
    <w:rsid w:val="00DD62D6"/>
    <w:rsid w:val="00DD6513"/>
    <w:rsid w:val="00DD6BD3"/>
    <w:rsid w:val="00DD7A8A"/>
    <w:rsid w:val="00DE37EF"/>
    <w:rsid w:val="00DE3C8A"/>
    <w:rsid w:val="00DE461E"/>
    <w:rsid w:val="00DE4B76"/>
    <w:rsid w:val="00DE54BB"/>
    <w:rsid w:val="00DE5871"/>
    <w:rsid w:val="00DE5F02"/>
    <w:rsid w:val="00DE6054"/>
    <w:rsid w:val="00DF0218"/>
    <w:rsid w:val="00DF138B"/>
    <w:rsid w:val="00DF14F3"/>
    <w:rsid w:val="00DF2ED8"/>
    <w:rsid w:val="00DF3683"/>
    <w:rsid w:val="00DF36C4"/>
    <w:rsid w:val="00DF3ABF"/>
    <w:rsid w:val="00DF44C8"/>
    <w:rsid w:val="00DF4ABF"/>
    <w:rsid w:val="00DF547C"/>
    <w:rsid w:val="00DF7B84"/>
    <w:rsid w:val="00E01654"/>
    <w:rsid w:val="00E01CF5"/>
    <w:rsid w:val="00E026CD"/>
    <w:rsid w:val="00E02E73"/>
    <w:rsid w:val="00E03A37"/>
    <w:rsid w:val="00E06716"/>
    <w:rsid w:val="00E06AC3"/>
    <w:rsid w:val="00E100B1"/>
    <w:rsid w:val="00E10211"/>
    <w:rsid w:val="00E10783"/>
    <w:rsid w:val="00E1163D"/>
    <w:rsid w:val="00E1206C"/>
    <w:rsid w:val="00E13B3C"/>
    <w:rsid w:val="00E13EC1"/>
    <w:rsid w:val="00E14FF3"/>
    <w:rsid w:val="00E15161"/>
    <w:rsid w:val="00E161C2"/>
    <w:rsid w:val="00E16ED4"/>
    <w:rsid w:val="00E1704A"/>
    <w:rsid w:val="00E174B0"/>
    <w:rsid w:val="00E210C6"/>
    <w:rsid w:val="00E222AB"/>
    <w:rsid w:val="00E22B76"/>
    <w:rsid w:val="00E23575"/>
    <w:rsid w:val="00E239CF"/>
    <w:rsid w:val="00E2428F"/>
    <w:rsid w:val="00E246A3"/>
    <w:rsid w:val="00E24BEF"/>
    <w:rsid w:val="00E2573B"/>
    <w:rsid w:val="00E25CAC"/>
    <w:rsid w:val="00E30432"/>
    <w:rsid w:val="00E30A07"/>
    <w:rsid w:val="00E31386"/>
    <w:rsid w:val="00E320BF"/>
    <w:rsid w:val="00E321A2"/>
    <w:rsid w:val="00E3269C"/>
    <w:rsid w:val="00E33660"/>
    <w:rsid w:val="00E33C07"/>
    <w:rsid w:val="00E34F7A"/>
    <w:rsid w:val="00E36888"/>
    <w:rsid w:val="00E374DB"/>
    <w:rsid w:val="00E37EDE"/>
    <w:rsid w:val="00E37F1B"/>
    <w:rsid w:val="00E44064"/>
    <w:rsid w:val="00E44828"/>
    <w:rsid w:val="00E45C80"/>
    <w:rsid w:val="00E4778D"/>
    <w:rsid w:val="00E50169"/>
    <w:rsid w:val="00E508CB"/>
    <w:rsid w:val="00E5156A"/>
    <w:rsid w:val="00E52910"/>
    <w:rsid w:val="00E535FA"/>
    <w:rsid w:val="00E5691B"/>
    <w:rsid w:val="00E5703E"/>
    <w:rsid w:val="00E57C94"/>
    <w:rsid w:val="00E57F9B"/>
    <w:rsid w:val="00E6087B"/>
    <w:rsid w:val="00E6155A"/>
    <w:rsid w:val="00E62AE6"/>
    <w:rsid w:val="00E63EF1"/>
    <w:rsid w:val="00E64151"/>
    <w:rsid w:val="00E64290"/>
    <w:rsid w:val="00E6574F"/>
    <w:rsid w:val="00E66C2C"/>
    <w:rsid w:val="00E66DBC"/>
    <w:rsid w:val="00E66E1C"/>
    <w:rsid w:val="00E713D8"/>
    <w:rsid w:val="00E72CD2"/>
    <w:rsid w:val="00E74C46"/>
    <w:rsid w:val="00E76210"/>
    <w:rsid w:val="00E7687B"/>
    <w:rsid w:val="00E76B3B"/>
    <w:rsid w:val="00E77AAA"/>
    <w:rsid w:val="00E77D39"/>
    <w:rsid w:val="00E77E5F"/>
    <w:rsid w:val="00E80289"/>
    <w:rsid w:val="00E81CA9"/>
    <w:rsid w:val="00E81DC5"/>
    <w:rsid w:val="00E82436"/>
    <w:rsid w:val="00E826C7"/>
    <w:rsid w:val="00E85847"/>
    <w:rsid w:val="00E8619F"/>
    <w:rsid w:val="00E8737F"/>
    <w:rsid w:val="00E9090E"/>
    <w:rsid w:val="00E9110F"/>
    <w:rsid w:val="00E92221"/>
    <w:rsid w:val="00E92DF5"/>
    <w:rsid w:val="00E93117"/>
    <w:rsid w:val="00E9496C"/>
    <w:rsid w:val="00E94EC8"/>
    <w:rsid w:val="00E95C39"/>
    <w:rsid w:val="00E96129"/>
    <w:rsid w:val="00E96B69"/>
    <w:rsid w:val="00E9707E"/>
    <w:rsid w:val="00E9751E"/>
    <w:rsid w:val="00E97FDB"/>
    <w:rsid w:val="00EA0ECC"/>
    <w:rsid w:val="00EA1261"/>
    <w:rsid w:val="00EA1292"/>
    <w:rsid w:val="00EA1FF9"/>
    <w:rsid w:val="00EA24B6"/>
    <w:rsid w:val="00EA29A5"/>
    <w:rsid w:val="00EA34E4"/>
    <w:rsid w:val="00EA357A"/>
    <w:rsid w:val="00EA3920"/>
    <w:rsid w:val="00EA4924"/>
    <w:rsid w:val="00EA4D55"/>
    <w:rsid w:val="00EA68BD"/>
    <w:rsid w:val="00EA78BF"/>
    <w:rsid w:val="00EA7B11"/>
    <w:rsid w:val="00EB22FA"/>
    <w:rsid w:val="00EB2C2E"/>
    <w:rsid w:val="00EB4BF4"/>
    <w:rsid w:val="00EB5764"/>
    <w:rsid w:val="00EB5DEB"/>
    <w:rsid w:val="00EB671E"/>
    <w:rsid w:val="00EB7AEB"/>
    <w:rsid w:val="00EC058C"/>
    <w:rsid w:val="00EC1963"/>
    <w:rsid w:val="00EC26D6"/>
    <w:rsid w:val="00EC335C"/>
    <w:rsid w:val="00EC4301"/>
    <w:rsid w:val="00EC440C"/>
    <w:rsid w:val="00EC58E7"/>
    <w:rsid w:val="00EC5A52"/>
    <w:rsid w:val="00EC5E42"/>
    <w:rsid w:val="00EC6072"/>
    <w:rsid w:val="00EC62C3"/>
    <w:rsid w:val="00EC7AC4"/>
    <w:rsid w:val="00ED107E"/>
    <w:rsid w:val="00ED1E35"/>
    <w:rsid w:val="00ED239E"/>
    <w:rsid w:val="00ED3889"/>
    <w:rsid w:val="00ED399A"/>
    <w:rsid w:val="00ED4530"/>
    <w:rsid w:val="00ED495D"/>
    <w:rsid w:val="00ED499D"/>
    <w:rsid w:val="00ED5A7C"/>
    <w:rsid w:val="00ED5E77"/>
    <w:rsid w:val="00ED6EB7"/>
    <w:rsid w:val="00ED7AD7"/>
    <w:rsid w:val="00ED7CA5"/>
    <w:rsid w:val="00ED7FC0"/>
    <w:rsid w:val="00EE09FC"/>
    <w:rsid w:val="00EE1913"/>
    <w:rsid w:val="00EE4150"/>
    <w:rsid w:val="00EE4BA4"/>
    <w:rsid w:val="00EE63A4"/>
    <w:rsid w:val="00EE68C7"/>
    <w:rsid w:val="00EE75DB"/>
    <w:rsid w:val="00EE7A46"/>
    <w:rsid w:val="00EE7CC3"/>
    <w:rsid w:val="00EF265B"/>
    <w:rsid w:val="00EF2B1D"/>
    <w:rsid w:val="00EF2B50"/>
    <w:rsid w:val="00EF4D0D"/>
    <w:rsid w:val="00EF4F57"/>
    <w:rsid w:val="00EF54A6"/>
    <w:rsid w:val="00EF5C98"/>
    <w:rsid w:val="00EF60D8"/>
    <w:rsid w:val="00EF74F6"/>
    <w:rsid w:val="00EF7D75"/>
    <w:rsid w:val="00F000D3"/>
    <w:rsid w:val="00F0087F"/>
    <w:rsid w:val="00F029F2"/>
    <w:rsid w:val="00F03464"/>
    <w:rsid w:val="00F03CB5"/>
    <w:rsid w:val="00F04B1D"/>
    <w:rsid w:val="00F05F25"/>
    <w:rsid w:val="00F078D0"/>
    <w:rsid w:val="00F07EFE"/>
    <w:rsid w:val="00F10E47"/>
    <w:rsid w:val="00F1157E"/>
    <w:rsid w:val="00F13CA6"/>
    <w:rsid w:val="00F14BFD"/>
    <w:rsid w:val="00F14C9D"/>
    <w:rsid w:val="00F16F04"/>
    <w:rsid w:val="00F1742F"/>
    <w:rsid w:val="00F17BEE"/>
    <w:rsid w:val="00F20A79"/>
    <w:rsid w:val="00F21504"/>
    <w:rsid w:val="00F21BC6"/>
    <w:rsid w:val="00F232BB"/>
    <w:rsid w:val="00F2339B"/>
    <w:rsid w:val="00F246E8"/>
    <w:rsid w:val="00F24B51"/>
    <w:rsid w:val="00F256A5"/>
    <w:rsid w:val="00F263D2"/>
    <w:rsid w:val="00F275F9"/>
    <w:rsid w:val="00F27D10"/>
    <w:rsid w:val="00F27FE7"/>
    <w:rsid w:val="00F30072"/>
    <w:rsid w:val="00F303D5"/>
    <w:rsid w:val="00F31CAC"/>
    <w:rsid w:val="00F327CD"/>
    <w:rsid w:val="00F333CA"/>
    <w:rsid w:val="00F352C7"/>
    <w:rsid w:val="00F3599E"/>
    <w:rsid w:val="00F40048"/>
    <w:rsid w:val="00F401AB"/>
    <w:rsid w:val="00F404C9"/>
    <w:rsid w:val="00F41476"/>
    <w:rsid w:val="00F41868"/>
    <w:rsid w:val="00F4354C"/>
    <w:rsid w:val="00F43EB9"/>
    <w:rsid w:val="00F447B6"/>
    <w:rsid w:val="00F449EA"/>
    <w:rsid w:val="00F44B73"/>
    <w:rsid w:val="00F44B9A"/>
    <w:rsid w:val="00F45416"/>
    <w:rsid w:val="00F45B1D"/>
    <w:rsid w:val="00F467B0"/>
    <w:rsid w:val="00F5021F"/>
    <w:rsid w:val="00F51136"/>
    <w:rsid w:val="00F518C6"/>
    <w:rsid w:val="00F51947"/>
    <w:rsid w:val="00F51D1D"/>
    <w:rsid w:val="00F51DAC"/>
    <w:rsid w:val="00F528A0"/>
    <w:rsid w:val="00F52BB7"/>
    <w:rsid w:val="00F52E9E"/>
    <w:rsid w:val="00F5380A"/>
    <w:rsid w:val="00F53D4B"/>
    <w:rsid w:val="00F54399"/>
    <w:rsid w:val="00F54634"/>
    <w:rsid w:val="00F56EF1"/>
    <w:rsid w:val="00F573FB"/>
    <w:rsid w:val="00F603BD"/>
    <w:rsid w:val="00F6055C"/>
    <w:rsid w:val="00F62A4F"/>
    <w:rsid w:val="00F6417D"/>
    <w:rsid w:val="00F6611F"/>
    <w:rsid w:val="00F66A78"/>
    <w:rsid w:val="00F66ECF"/>
    <w:rsid w:val="00F67387"/>
    <w:rsid w:val="00F71174"/>
    <w:rsid w:val="00F71296"/>
    <w:rsid w:val="00F725D4"/>
    <w:rsid w:val="00F72D49"/>
    <w:rsid w:val="00F73F78"/>
    <w:rsid w:val="00F75866"/>
    <w:rsid w:val="00F75BF0"/>
    <w:rsid w:val="00F7630A"/>
    <w:rsid w:val="00F76EFB"/>
    <w:rsid w:val="00F7796F"/>
    <w:rsid w:val="00F82AF0"/>
    <w:rsid w:val="00F84FED"/>
    <w:rsid w:val="00F85530"/>
    <w:rsid w:val="00F85DED"/>
    <w:rsid w:val="00F85E10"/>
    <w:rsid w:val="00F914A0"/>
    <w:rsid w:val="00F91D9C"/>
    <w:rsid w:val="00F93ABA"/>
    <w:rsid w:val="00F93EED"/>
    <w:rsid w:val="00F95CDB"/>
    <w:rsid w:val="00F96959"/>
    <w:rsid w:val="00F96FC5"/>
    <w:rsid w:val="00F9785D"/>
    <w:rsid w:val="00FA0389"/>
    <w:rsid w:val="00FA0A07"/>
    <w:rsid w:val="00FA190E"/>
    <w:rsid w:val="00FA743A"/>
    <w:rsid w:val="00FB1C46"/>
    <w:rsid w:val="00FB540E"/>
    <w:rsid w:val="00FB557E"/>
    <w:rsid w:val="00FB5F01"/>
    <w:rsid w:val="00FB65EC"/>
    <w:rsid w:val="00FC1789"/>
    <w:rsid w:val="00FC2AC8"/>
    <w:rsid w:val="00FC305C"/>
    <w:rsid w:val="00FC46B7"/>
    <w:rsid w:val="00FC5064"/>
    <w:rsid w:val="00FC5647"/>
    <w:rsid w:val="00FC5D18"/>
    <w:rsid w:val="00FC66CC"/>
    <w:rsid w:val="00FC7DBD"/>
    <w:rsid w:val="00FD00CF"/>
    <w:rsid w:val="00FD04C9"/>
    <w:rsid w:val="00FD0B1F"/>
    <w:rsid w:val="00FD165A"/>
    <w:rsid w:val="00FD1AD8"/>
    <w:rsid w:val="00FD4D9C"/>
    <w:rsid w:val="00FD52CD"/>
    <w:rsid w:val="00FD6C19"/>
    <w:rsid w:val="00FD70E7"/>
    <w:rsid w:val="00FE06FF"/>
    <w:rsid w:val="00FE1459"/>
    <w:rsid w:val="00FE1807"/>
    <w:rsid w:val="00FE186A"/>
    <w:rsid w:val="00FE1CA1"/>
    <w:rsid w:val="00FE37FD"/>
    <w:rsid w:val="00FE38B7"/>
    <w:rsid w:val="00FE458B"/>
    <w:rsid w:val="00FE5850"/>
    <w:rsid w:val="00FE74B4"/>
    <w:rsid w:val="00FF0136"/>
    <w:rsid w:val="00FF094E"/>
    <w:rsid w:val="00FF0C89"/>
    <w:rsid w:val="00FF1251"/>
    <w:rsid w:val="00FF1297"/>
    <w:rsid w:val="00FF1544"/>
    <w:rsid w:val="00FF16AD"/>
    <w:rsid w:val="00FF365B"/>
    <w:rsid w:val="00FF4F04"/>
    <w:rsid w:val="00FF6612"/>
    <w:rsid w:val="00FF6B7B"/>
    <w:rsid w:val="00FF70AB"/>
    <w:rsid w:val="00FF7AA8"/>
    <w:rsid w:val="00FF7E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594E"/>
  </w:style>
  <w:style w:type="paragraph" w:styleId="Nadpis1">
    <w:name w:val="heading 1"/>
    <w:basedOn w:val="Normln"/>
    <w:next w:val="Normln"/>
    <w:link w:val="Nadpis1Char"/>
    <w:uiPriority w:val="9"/>
    <w:qFormat/>
    <w:rsid w:val="00FB65EC"/>
    <w:pPr>
      <w:keepNext/>
      <w:keepLines/>
      <w:spacing w:before="480" w:after="0"/>
      <w:outlineLvl w:val="0"/>
    </w:pPr>
    <w:rPr>
      <w:rFonts w:ascii="Cambria" w:eastAsia="Times New Roman" w:hAnsi="Cambria" w:cs="Times New Roman"/>
      <w:b/>
      <w:bCs/>
      <w:color w:val="365F91"/>
      <w:sz w:val="28"/>
      <w:szCs w:val="28"/>
      <w:lang w:eastAsia="ar-SA"/>
    </w:rPr>
  </w:style>
  <w:style w:type="paragraph" w:styleId="Nadpis2">
    <w:name w:val="heading 2"/>
    <w:basedOn w:val="Normln"/>
    <w:next w:val="Normln"/>
    <w:link w:val="Nadpis2Char"/>
    <w:uiPriority w:val="9"/>
    <w:semiHidden/>
    <w:unhideWhenUsed/>
    <w:qFormat/>
    <w:rsid w:val="00174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uiPriority w:val="9"/>
    <w:qFormat/>
    <w:rsid w:val="00FB65EC"/>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numbering" w:customStyle="1" w:styleId="Bezseznamu1">
    <w:name w:val="Bez seznamu1"/>
    <w:next w:val="Bezseznamu"/>
    <w:uiPriority w:val="99"/>
    <w:semiHidden/>
    <w:unhideWhenUsed/>
    <w:rsid w:val="00FB65EC"/>
  </w:style>
  <w:style w:type="character" w:customStyle="1" w:styleId="Nadpis1Char">
    <w:name w:val="Nadpis 1 Char"/>
    <w:basedOn w:val="Standardnpsmoodstavce"/>
    <w:link w:val="Nadpis1"/>
    <w:uiPriority w:val="9"/>
    <w:rsid w:val="00FB65EC"/>
    <w:rPr>
      <w:rFonts w:ascii="Cambria" w:eastAsia="Times New Roman" w:hAnsi="Cambria" w:cs="Times New Roman"/>
      <w:b/>
      <w:bCs/>
      <w:color w:val="365F91"/>
      <w:sz w:val="28"/>
      <w:szCs w:val="28"/>
      <w:lang w:eastAsia="ar-SA"/>
    </w:rPr>
  </w:style>
  <w:style w:type="paragraph" w:customStyle="1" w:styleId="Zkladntext21">
    <w:name w:val="Základní text 21"/>
    <w:basedOn w:val="Normln"/>
    <w:rsid w:val="00FB65EC"/>
    <w:pPr>
      <w:suppressAutoHyphens/>
      <w:spacing w:after="0" w:line="240" w:lineRule="auto"/>
      <w:jc w:val="both"/>
    </w:pPr>
    <w:rPr>
      <w:rFonts w:ascii="Verdana" w:eastAsia="Times New Roman" w:hAnsi="Verdana" w:cs="Times New Roman"/>
      <w:sz w:val="20"/>
      <w:szCs w:val="24"/>
      <w:lang w:eastAsia="ar-SA"/>
    </w:rPr>
  </w:style>
  <w:style w:type="paragraph" w:styleId="Textpoznpodarou">
    <w:name w:val="footnote text"/>
    <w:basedOn w:val="Normln"/>
    <w:link w:val="TextpoznpodarouChar"/>
    <w:uiPriority w:val="99"/>
    <w:rsid w:val="00FB65EC"/>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podarouChar">
    <w:name w:val="Text pozn. pod čarou Char"/>
    <w:basedOn w:val="Standardnpsmoodstavce"/>
    <w:link w:val="Textpoznpodarou"/>
    <w:uiPriority w:val="99"/>
    <w:rsid w:val="00FB65EC"/>
    <w:rPr>
      <w:rFonts w:ascii="Times New Roman" w:eastAsia="Times New Roman" w:hAnsi="Times New Roman" w:cs="Times New Roman"/>
      <w:sz w:val="20"/>
      <w:szCs w:val="20"/>
      <w:lang w:eastAsia="ar-SA"/>
    </w:rPr>
  </w:style>
  <w:style w:type="character" w:styleId="Hypertextovodkaz">
    <w:name w:val="Hyperlink"/>
    <w:rsid w:val="00FB65EC"/>
    <w:rPr>
      <w:color w:val="0000FF"/>
      <w:u w:val="single"/>
    </w:rPr>
  </w:style>
  <w:style w:type="character" w:customStyle="1" w:styleId="Zstupntext1">
    <w:name w:val="Zástupný text1"/>
    <w:uiPriority w:val="99"/>
    <w:semiHidden/>
    <w:rsid w:val="00FB65EC"/>
    <w:rPr>
      <w:rFonts w:cs="Times New Roman"/>
      <w:color w:val="808080"/>
    </w:rPr>
  </w:style>
  <w:style w:type="paragraph" w:styleId="Odstavecseseznamem">
    <w:name w:val="List Paragraph"/>
    <w:aliases w:val="Smlouva-Odst."/>
    <w:basedOn w:val="Normln"/>
    <w:uiPriority w:val="34"/>
    <w:qFormat/>
    <w:rsid w:val="00FB65EC"/>
    <w:pPr>
      <w:numPr>
        <w:numId w:val="4"/>
      </w:numPr>
      <w:spacing w:before="120" w:after="240" w:line="240" w:lineRule="auto"/>
      <w:ind w:left="357" w:hanging="357"/>
      <w:jc w:val="both"/>
    </w:pPr>
    <w:rPr>
      <w:rFonts w:ascii="Arial" w:eastAsia="Calibri" w:hAnsi="Arial" w:cs="Times New Roman"/>
    </w:rPr>
  </w:style>
  <w:style w:type="character" w:styleId="Znakapoznpodarou">
    <w:name w:val="footnote reference"/>
    <w:uiPriority w:val="99"/>
    <w:rsid w:val="00FB65EC"/>
    <w:rPr>
      <w:vertAlign w:val="superscript"/>
    </w:rPr>
  </w:style>
  <w:style w:type="paragraph" w:customStyle="1" w:styleId="smlouvaheading3">
    <w:name w:val="smlouva heading 3"/>
    <w:basedOn w:val="Normln"/>
    <w:qFormat/>
    <w:rsid w:val="00FB65EC"/>
    <w:pPr>
      <w:tabs>
        <w:tab w:val="left" w:pos="794"/>
      </w:tabs>
      <w:spacing w:before="120" w:after="120" w:line="240" w:lineRule="auto"/>
      <w:jc w:val="both"/>
    </w:pPr>
    <w:rPr>
      <w:rFonts w:ascii="Arial" w:eastAsia="Times New Roman" w:hAnsi="Arial" w:cs="Times New Roman"/>
      <w:color w:val="000000"/>
    </w:rPr>
  </w:style>
  <w:style w:type="paragraph" w:customStyle="1" w:styleId="Smlouva-Nadpis1">
    <w:name w:val="Smlouva - Nadpis 1"/>
    <w:basedOn w:val="Nadpis1"/>
    <w:link w:val="Smlouva-Nadpis1Char"/>
    <w:qFormat/>
    <w:rsid w:val="00FB65EC"/>
    <w:pPr>
      <w:numPr>
        <w:numId w:val="3"/>
      </w:numPr>
      <w:ind w:left="0" w:firstLine="0"/>
    </w:pPr>
  </w:style>
  <w:style w:type="character" w:customStyle="1" w:styleId="Smlouva-Nadpis1Char">
    <w:name w:val="Smlouva - Nadpis 1 Char"/>
    <w:link w:val="Smlouva-Nadpis1"/>
    <w:rsid w:val="00FB65EC"/>
    <w:rPr>
      <w:rFonts w:ascii="Cambria" w:eastAsia="Times New Roman" w:hAnsi="Cambria" w:cs="Times New Roman"/>
      <w:b/>
      <w:bCs/>
      <w:color w:val="365F91"/>
      <w:sz w:val="28"/>
      <w:szCs w:val="28"/>
      <w:lang w:eastAsia="ar-SA"/>
    </w:rPr>
  </w:style>
  <w:style w:type="paragraph" w:styleId="Bezmezer">
    <w:name w:val="No Spacing"/>
    <w:link w:val="BezmezerChar"/>
    <w:uiPriority w:val="1"/>
    <w:qFormat/>
    <w:rsid w:val="00FB65EC"/>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FB65EC"/>
    <w:rPr>
      <w:rFonts w:ascii="Arial" w:eastAsia="Calibri" w:hAnsi="Arial" w:cs="Times New Roman"/>
    </w:rPr>
  </w:style>
  <w:style w:type="paragraph" w:styleId="Zhlav">
    <w:name w:val="header"/>
    <w:basedOn w:val="Normln"/>
    <w:link w:val="ZhlavChar"/>
    <w:uiPriority w:val="99"/>
    <w:unhideWhenUsed/>
    <w:rsid w:val="00FB65EC"/>
    <w:pPr>
      <w:tabs>
        <w:tab w:val="center" w:pos="4536"/>
        <w:tab w:val="right" w:pos="9072"/>
      </w:tabs>
      <w:suppressAutoHyphens/>
      <w:spacing w:after="0" w:line="240" w:lineRule="auto"/>
    </w:pPr>
    <w:rPr>
      <w:rFonts w:ascii="Arial" w:eastAsia="Times New Roman" w:hAnsi="Arial" w:cs="Times New Roman"/>
      <w:szCs w:val="24"/>
      <w:lang w:eastAsia="ar-SA"/>
    </w:rPr>
  </w:style>
  <w:style w:type="character" w:customStyle="1" w:styleId="ZhlavChar">
    <w:name w:val="Záhlaví Char"/>
    <w:basedOn w:val="Standardnpsmoodstavce"/>
    <w:link w:val="Zhlav"/>
    <w:uiPriority w:val="99"/>
    <w:rsid w:val="00FB65EC"/>
    <w:rPr>
      <w:rFonts w:ascii="Arial" w:eastAsia="Times New Roman" w:hAnsi="Arial" w:cs="Times New Roman"/>
      <w:szCs w:val="24"/>
      <w:lang w:eastAsia="ar-SA"/>
    </w:rPr>
  </w:style>
  <w:style w:type="paragraph" w:styleId="Zpat">
    <w:name w:val="footer"/>
    <w:basedOn w:val="Normln"/>
    <w:link w:val="ZpatChar"/>
    <w:uiPriority w:val="99"/>
    <w:unhideWhenUsed/>
    <w:rsid w:val="00FB65EC"/>
    <w:pPr>
      <w:tabs>
        <w:tab w:val="center" w:pos="4536"/>
        <w:tab w:val="right" w:pos="9072"/>
      </w:tabs>
      <w:suppressAutoHyphens/>
      <w:spacing w:after="0" w:line="240" w:lineRule="auto"/>
    </w:pPr>
    <w:rPr>
      <w:rFonts w:ascii="Arial" w:eastAsia="Times New Roman" w:hAnsi="Arial" w:cs="Times New Roman"/>
      <w:szCs w:val="24"/>
      <w:lang w:eastAsia="ar-SA"/>
    </w:rPr>
  </w:style>
  <w:style w:type="character" w:customStyle="1" w:styleId="ZpatChar">
    <w:name w:val="Zápatí Char"/>
    <w:basedOn w:val="Standardnpsmoodstavce"/>
    <w:link w:val="Zpat"/>
    <w:uiPriority w:val="99"/>
    <w:rsid w:val="00FB65EC"/>
    <w:rPr>
      <w:rFonts w:ascii="Arial" w:eastAsia="Times New Roman" w:hAnsi="Arial" w:cs="Times New Roman"/>
      <w:szCs w:val="24"/>
      <w:lang w:eastAsia="ar-SA"/>
    </w:rPr>
  </w:style>
  <w:style w:type="paragraph" w:customStyle="1" w:styleId="rove1">
    <w:name w:val="úroveň 1"/>
    <w:basedOn w:val="Normln"/>
    <w:next w:val="rove2"/>
    <w:rsid w:val="00FB65EC"/>
    <w:pPr>
      <w:numPr>
        <w:numId w:val="7"/>
      </w:numPr>
      <w:spacing w:before="480" w:after="240" w:line="240" w:lineRule="auto"/>
    </w:pPr>
    <w:rPr>
      <w:rFonts w:ascii="Times New Roman" w:eastAsia="Times New Roman" w:hAnsi="Times New Roman" w:cs="Times New Roman"/>
      <w:b/>
      <w:bCs/>
      <w:sz w:val="24"/>
      <w:szCs w:val="24"/>
      <w:lang w:eastAsia="cs-CZ"/>
    </w:rPr>
  </w:style>
  <w:style w:type="paragraph" w:customStyle="1" w:styleId="rove2">
    <w:name w:val="úroveň 2"/>
    <w:basedOn w:val="Normln"/>
    <w:rsid w:val="00FB65EC"/>
    <w:pPr>
      <w:numPr>
        <w:ilvl w:val="1"/>
        <w:numId w:val="7"/>
      </w:numPr>
      <w:spacing w:after="120"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B65EC"/>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semiHidden/>
    <w:rsid w:val="00FB65EC"/>
    <w:rPr>
      <w:rFonts w:ascii="Tahoma" w:eastAsia="Times New Roman" w:hAnsi="Tahoma" w:cs="Tahoma"/>
      <w:sz w:val="16"/>
      <w:szCs w:val="16"/>
      <w:lang w:eastAsia="ar-SA"/>
    </w:rPr>
  </w:style>
  <w:style w:type="character" w:styleId="Odkaznakoment">
    <w:name w:val="annotation reference"/>
    <w:basedOn w:val="Standardnpsmoodstavce"/>
    <w:uiPriority w:val="99"/>
    <w:unhideWhenUsed/>
    <w:rsid w:val="00FB65EC"/>
    <w:rPr>
      <w:sz w:val="16"/>
      <w:szCs w:val="16"/>
    </w:rPr>
  </w:style>
  <w:style w:type="paragraph" w:styleId="Textkomente">
    <w:name w:val="annotation text"/>
    <w:basedOn w:val="Normln"/>
    <w:link w:val="TextkomenteChar"/>
    <w:uiPriority w:val="99"/>
    <w:unhideWhenUsed/>
    <w:rsid w:val="00FB65EC"/>
    <w:pPr>
      <w:suppressAutoHyphens/>
      <w:spacing w:after="0" w:line="240" w:lineRule="auto"/>
    </w:pPr>
    <w:rPr>
      <w:rFonts w:ascii="Arial" w:eastAsia="Times New Roman" w:hAnsi="Arial" w:cs="Times New Roman"/>
      <w:sz w:val="20"/>
      <w:szCs w:val="20"/>
      <w:lang w:eastAsia="ar-SA"/>
    </w:rPr>
  </w:style>
  <w:style w:type="character" w:customStyle="1" w:styleId="TextkomenteChar">
    <w:name w:val="Text komentáře Char"/>
    <w:basedOn w:val="Standardnpsmoodstavce"/>
    <w:link w:val="Textkomente"/>
    <w:uiPriority w:val="99"/>
    <w:rsid w:val="00FB65EC"/>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B65EC"/>
    <w:rPr>
      <w:b/>
      <w:bCs/>
    </w:rPr>
  </w:style>
  <w:style w:type="character" w:customStyle="1" w:styleId="PedmtkomenteChar">
    <w:name w:val="Předmět komentáře Char"/>
    <w:basedOn w:val="TextkomenteChar"/>
    <w:link w:val="Pedmtkomente"/>
    <w:uiPriority w:val="99"/>
    <w:semiHidden/>
    <w:rsid w:val="00FB65EC"/>
    <w:rPr>
      <w:rFonts w:ascii="Arial" w:eastAsia="Times New Roman" w:hAnsi="Arial" w:cs="Times New Roman"/>
      <w:b/>
      <w:bCs/>
      <w:sz w:val="20"/>
      <w:szCs w:val="20"/>
      <w:lang w:eastAsia="ar-SA"/>
    </w:rPr>
  </w:style>
  <w:style w:type="paragraph" w:styleId="Revize">
    <w:name w:val="Revision"/>
    <w:hidden/>
    <w:uiPriority w:val="99"/>
    <w:semiHidden/>
    <w:rsid w:val="00FB65EC"/>
    <w:pPr>
      <w:spacing w:after="0" w:line="240" w:lineRule="auto"/>
    </w:pPr>
    <w:rPr>
      <w:rFonts w:ascii="Arial" w:eastAsia="Times New Roman" w:hAnsi="Arial" w:cs="Times New Roman"/>
      <w:szCs w:val="24"/>
      <w:lang w:eastAsia="ar-SA"/>
    </w:rPr>
  </w:style>
  <w:style w:type="table" w:customStyle="1" w:styleId="Mkatabulky1">
    <w:name w:val="Mřížka tabulky1"/>
    <w:basedOn w:val="Normlntabulka"/>
    <w:next w:val="Mkatabulky"/>
    <w:uiPriority w:val="59"/>
    <w:rsid w:val="00FB65EC"/>
    <w:pPr>
      <w:spacing w:after="0" w:line="240" w:lineRule="auto"/>
    </w:pPr>
    <w:rPr>
      <w:rFonts w:eastAsia="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FB65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1">
    <w:name w:val="Nadpis 1 Char1"/>
    <w:basedOn w:val="Standardnpsmoodstavce"/>
    <w:uiPriority w:val="9"/>
    <w:rsid w:val="00FB65EC"/>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FB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174B04"/>
    <w:rPr>
      <w:rFonts w:asciiTheme="majorHAnsi" w:eastAsiaTheme="majorEastAsia" w:hAnsiTheme="majorHAnsi" w:cstheme="majorBidi"/>
      <w:b/>
      <w:bCs/>
      <w:color w:val="4F81BD" w:themeColor="accent1"/>
      <w:sz w:val="26"/>
      <w:szCs w:val="26"/>
    </w:rPr>
  </w:style>
  <w:style w:type="paragraph" w:customStyle="1" w:styleId="slovn1">
    <w:name w:val="Číslování 1"/>
    <w:basedOn w:val="Normln"/>
    <w:uiPriority w:val="99"/>
    <w:rsid w:val="00174B04"/>
    <w:pPr>
      <w:widowControl w:val="0"/>
      <w:numPr>
        <w:numId w:val="12"/>
      </w:numPr>
      <w:suppressAutoHyphens/>
      <w:spacing w:after="170" w:line="240" w:lineRule="auto"/>
      <w:jc w:val="both"/>
    </w:pPr>
    <w:rPr>
      <w:rFonts w:ascii="Arial" w:eastAsia="Calibri" w:hAnsi="Arial" w:cs="Arial"/>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pstrplz.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k.cnpk.cz" TargetMode="External"/><Relationship Id="rId4" Type="http://schemas.openxmlformats.org/officeDocument/2006/relationships/settings" Target="settings.xml"/><Relationship Id="rId9" Type="http://schemas.openxmlformats.org/officeDocument/2006/relationships/hyperlink" Target="mailto:veringerl@spstrplz.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DBEE-C9F4-4F58-8CD8-2DC12A17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8036</Words>
  <Characters>47413</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Volín Richard</dc:creator>
  <cp:lastModifiedBy>Hewlett-Packard Company</cp:lastModifiedBy>
  <cp:revision>3</cp:revision>
  <cp:lastPrinted>2019-05-07T09:20:00Z</cp:lastPrinted>
  <dcterms:created xsi:type="dcterms:W3CDTF">2019-05-07T09:19:00Z</dcterms:created>
  <dcterms:modified xsi:type="dcterms:W3CDTF">2019-05-07T09:20:00Z</dcterms:modified>
</cp:coreProperties>
</file>