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4A" w:rsidRDefault="0064084A" w:rsidP="006408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A00FB">
        <w:rPr>
          <w:b/>
          <w:bCs/>
          <w:lang w:val="x-none"/>
        </w:rPr>
        <w:t>SMLOUVA O DÍLO</w:t>
      </w:r>
    </w:p>
    <w:p w:rsidR="00AB7C39" w:rsidRPr="00AB7C39" w:rsidRDefault="00AB7C39" w:rsidP="006408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4084A" w:rsidRPr="00EA00FB" w:rsidRDefault="0064084A" w:rsidP="0064084A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jc w:val="center"/>
        <w:rPr>
          <w:lang w:val="x-none"/>
        </w:rPr>
      </w:pPr>
      <w:r w:rsidRPr="00EA00FB">
        <w:rPr>
          <w:lang w:val="x-none"/>
        </w:rPr>
        <w:t xml:space="preserve">uzavřena v souladu s ustanovením </w:t>
      </w:r>
      <w:hyperlink r:id="rId7" w:history="1">
        <w:r w:rsidRPr="00EA00FB">
          <w:rPr>
            <w:lang w:val="x-none"/>
          </w:rPr>
          <w:t>§ 2586</w:t>
        </w:r>
      </w:hyperlink>
      <w:r w:rsidRPr="00EA00FB">
        <w:rPr>
          <w:lang w:val="x-none"/>
        </w:rPr>
        <w:t xml:space="preserve"> a násl. zákona č. 89/2012 Sb.,</w:t>
      </w:r>
    </w:p>
    <w:p w:rsidR="0064084A" w:rsidRPr="00EA00FB" w:rsidRDefault="00536ED4" w:rsidP="0064084A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jc w:val="center"/>
        <w:rPr>
          <w:lang w:val="x-none"/>
        </w:rPr>
      </w:pPr>
      <w:hyperlink r:id="rId8" w:history="1">
        <w:r w:rsidR="0064084A" w:rsidRPr="00EA00FB">
          <w:rPr>
            <w:lang w:val="x-none"/>
          </w:rPr>
          <w:t>občanský zákoník</w:t>
        </w:r>
      </w:hyperlink>
    </w:p>
    <w:p w:rsidR="0064084A" w:rsidRPr="00F423CE" w:rsidRDefault="0064084A" w:rsidP="0064084A"/>
    <w:p w:rsidR="0064084A" w:rsidRPr="00F423CE" w:rsidRDefault="0064084A" w:rsidP="0064084A">
      <w:pPr>
        <w:numPr>
          <w:ilvl w:val="0"/>
          <w:numId w:val="3"/>
        </w:numPr>
        <w:ind w:hanging="1080"/>
        <w:jc w:val="both"/>
        <w:rPr>
          <w:b/>
          <w:bCs/>
        </w:rPr>
      </w:pPr>
      <w:r w:rsidRPr="00F423CE">
        <w:rPr>
          <w:b/>
          <w:bCs/>
        </w:rPr>
        <w:t xml:space="preserve"> </w:t>
      </w:r>
      <w:r w:rsidRPr="00F423CE">
        <w:rPr>
          <w:b/>
          <w:bCs/>
        </w:rPr>
        <w:tab/>
      </w:r>
      <w:r w:rsidRPr="00F423CE">
        <w:rPr>
          <w:b/>
          <w:bCs/>
        </w:rPr>
        <w:tab/>
        <w:t>Město Aš</w:t>
      </w:r>
    </w:p>
    <w:p w:rsidR="0064084A" w:rsidRPr="00F423CE" w:rsidRDefault="0064084A" w:rsidP="0064084A">
      <w:r w:rsidRPr="00F423CE">
        <w:t>se sídlem:</w:t>
      </w:r>
      <w:r w:rsidRPr="00F423CE">
        <w:tab/>
        <w:t xml:space="preserve"> </w:t>
      </w:r>
      <w:r w:rsidRPr="00F423CE">
        <w:tab/>
        <w:t xml:space="preserve">Aš, Kamenná 52 </w:t>
      </w:r>
    </w:p>
    <w:p w:rsidR="0064084A" w:rsidRPr="00F423CE" w:rsidRDefault="0064084A" w:rsidP="0064084A">
      <w:r w:rsidRPr="00F423CE">
        <w:t xml:space="preserve">IČ: </w:t>
      </w:r>
      <w:r w:rsidRPr="00F423CE">
        <w:tab/>
      </w:r>
      <w:r w:rsidRPr="00F423CE">
        <w:tab/>
      </w:r>
      <w:r w:rsidRPr="00F423CE">
        <w:tab/>
        <w:t>00253901</w:t>
      </w:r>
    </w:p>
    <w:p w:rsidR="0064084A" w:rsidRPr="00F423CE" w:rsidRDefault="0064084A" w:rsidP="0064084A">
      <w:r w:rsidRPr="00F423CE">
        <w:t xml:space="preserve">DIČ: </w:t>
      </w:r>
      <w:r w:rsidRPr="00F423CE">
        <w:tab/>
      </w:r>
      <w:r w:rsidRPr="00F423CE">
        <w:tab/>
      </w:r>
      <w:r w:rsidRPr="00F423CE">
        <w:tab/>
        <w:t>CZ00253901</w:t>
      </w:r>
    </w:p>
    <w:p w:rsidR="0064084A" w:rsidRPr="00F423CE" w:rsidRDefault="0064084A" w:rsidP="0064084A">
      <w:pPr>
        <w:ind w:left="2127" w:hanging="2127"/>
        <w:jc w:val="both"/>
      </w:pPr>
      <w:r w:rsidRPr="00F423CE">
        <w:t>bankovní spojení:</w:t>
      </w:r>
      <w:r w:rsidRPr="00F423CE">
        <w:tab/>
        <w:t xml:space="preserve">ČSOB a.s. Aš  </w:t>
      </w:r>
    </w:p>
    <w:p w:rsidR="0064084A" w:rsidRPr="00F423CE" w:rsidRDefault="0064084A" w:rsidP="0064084A">
      <w:pPr>
        <w:ind w:left="2127" w:hanging="2127"/>
        <w:jc w:val="both"/>
        <w:rPr>
          <w:i/>
          <w:iCs/>
        </w:rPr>
      </w:pPr>
      <w:r w:rsidRPr="00F423CE">
        <w:t>číslo účtu:</w:t>
      </w:r>
      <w:r w:rsidRPr="00F423CE">
        <w:tab/>
      </w:r>
      <w:r w:rsidR="0048037C">
        <w:t>XXXXXXXX</w:t>
      </w:r>
    </w:p>
    <w:p w:rsidR="0064084A" w:rsidRPr="00F423CE" w:rsidRDefault="0064084A" w:rsidP="0064084A">
      <w:r w:rsidRPr="00F423CE">
        <w:t xml:space="preserve">zastoupen:  </w:t>
      </w:r>
      <w:r w:rsidRPr="00F423CE">
        <w:tab/>
      </w:r>
      <w:r w:rsidRPr="00F423CE">
        <w:tab/>
        <w:t>Mgr. Daliborem Blažkem</w:t>
      </w:r>
    </w:p>
    <w:p w:rsidR="0064084A" w:rsidRPr="00F423CE" w:rsidRDefault="0064084A" w:rsidP="0064084A"/>
    <w:p w:rsidR="0064084A" w:rsidRPr="00EF3CE2" w:rsidRDefault="0064084A" w:rsidP="0064084A">
      <w:pPr>
        <w:rPr>
          <w:iCs/>
          <w:lang w:val="de-DE"/>
        </w:rPr>
      </w:pPr>
      <w:r w:rsidRPr="00EF3CE2">
        <w:rPr>
          <w:iCs/>
          <w:lang w:val="de-DE"/>
        </w:rPr>
        <w:t xml:space="preserve"> (</w:t>
      </w:r>
      <w:proofErr w:type="spellStart"/>
      <w:r w:rsidRPr="00EF3CE2">
        <w:rPr>
          <w:iCs/>
          <w:lang w:val="de-DE"/>
        </w:rPr>
        <w:t>dále</w:t>
      </w:r>
      <w:proofErr w:type="spellEnd"/>
      <w:r w:rsidRPr="00EF3CE2">
        <w:rPr>
          <w:iCs/>
          <w:lang w:val="de-DE"/>
        </w:rPr>
        <w:t xml:space="preserve"> </w:t>
      </w:r>
      <w:proofErr w:type="spellStart"/>
      <w:r w:rsidRPr="00EF3CE2">
        <w:rPr>
          <w:iCs/>
          <w:lang w:val="de-DE"/>
        </w:rPr>
        <w:t>jen</w:t>
      </w:r>
      <w:proofErr w:type="spellEnd"/>
      <w:r w:rsidRPr="00EF3CE2">
        <w:rPr>
          <w:iCs/>
          <w:lang w:val="de-DE"/>
        </w:rPr>
        <w:t xml:space="preserve"> „</w:t>
      </w:r>
      <w:r w:rsidRPr="00EF3CE2">
        <w:rPr>
          <w:b/>
          <w:iCs/>
        </w:rPr>
        <w:t>Objednatel</w:t>
      </w:r>
      <w:r w:rsidRPr="00EF3CE2">
        <w:rPr>
          <w:iCs/>
          <w:lang w:val="de-DE"/>
        </w:rPr>
        <w:t xml:space="preserve">“) </w:t>
      </w:r>
      <w:r w:rsidRPr="00EF3CE2">
        <w:t>na straně jedné</w:t>
      </w:r>
    </w:p>
    <w:p w:rsidR="0064084A" w:rsidRPr="00F423CE" w:rsidRDefault="0064084A" w:rsidP="0064084A">
      <w:pPr>
        <w:suppressAutoHyphens/>
        <w:jc w:val="both"/>
      </w:pPr>
    </w:p>
    <w:p w:rsidR="0064084A" w:rsidRPr="00F423CE" w:rsidRDefault="0064084A" w:rsidP="0064084A">
      <w:pPr>
        <w:suppressAutoHyphens/>
        <w:jc w:val="both"/>
      </w:pPr>
      <w:r w:rsidRPr="00F423CE">
        <w:t>a</w:t>
      </w:r>
    </w:p>
    <w:p w:rsidR="0064084A" w:rsidRPr="00F423CE" w:rsidRDefault="0064084A" w:rsidP="0064084A">
      <w:pPr>
        <w:jc w:val="both"/>
        <w:rPr>
          <w:b/>
        </w:rPr>
      </w:pPr>
    </w:p>
    <w:p w:rsidR="00AB7C39" w:rsidRPr="005E5CF3" w:rsidRDefault="00AB7C39" w:rsidP="00AB7C39">
      <w:pPr>
        <w:numPr>
          <w:ilvl w:val="0"/>
          <w:numId w:val="3"/>
        </w:numPr>
        <w:tabs>
          <w:tab w:val="left" w:pos="720"/>
        </w:tabs>
        <w:ind w:left="2127" w:hanging="2127"/>
        <w:rPr>
          <w:b/>
        </w:rPr>
      </w:pPr>
      <w:r w:rsidRPr="00EA00FB">
        <w:rPr>
          <w:b/>
        </w:rPr>
        <w:t xml:space="preserve">            </w:t>
      </w:r>
      <w:r>
        <w:rPr>
          <w:b/>
        </w:rPr>
        <w:tab/>
      </w:r>
      <w:r w:rsidR="00C04DC3">
        <w:rPr>
          <w:b/>
        </w:rPr>
        <w:t>Václav Wagner</w:t>
      </w:r>
    </w:p>
    <w:p w:rsidR="00AB7C39" w:rsidRPr="005E5CF3" w:rsidRDefault="00AB7C39" w:rsidP="00AB7C39">
      <w:r w:rsidRPr="005E5CF3">
        <w:t xml:space="preserve">sídlo: </w:t>
      </w:r>
      <w:r w:rsidRPr="005E5CF3">
        <w:tab/>
      </w:r>
      <w:r w:rsidRPr="005E5CF3">
        <w:tab/>
      </w:r>
      <w:r w:rsidRPr="005E5CF3">
        <w:tab/>
      </w:r>
      <w:r w:rsidR="00C04DC3">
        <w:t>35201  Aš, Hlavní 35</w:t>
      </w:r>
    </w:p>
    <w:p w:rsidR="00AB7C39" w:rsidRPr="005E5CF3" w:rsidRDefault="00AB7C39" w:rsidP="00AB7C39">
      <w:r>
        <w:t xml:space="preserve">IČ:                </w:t>
      </w:r>
      <w:r>
        <w:tab/>
      </w:r>
      <w:r>
        <w:tab/>
      </w:r>
      <w:r w:rsidR="00C04DC3">
        <w:t>46868119</w:t>
      </w:r>
    </w:p>
    <w:p w:rsidR="00AB7C39" w:rsidRPr="005E5CF3" w:rsidRDefault="00AB7C39" w:rsidP="00AB7C39">
      <w:pPr>
        <w:tabs>
          <w:tab w:val="left" w:pos="708"/>
          <w:tab w:val="left" w:pos="1416"/>
          <w:tab w:val="left" w:pos="2124"/>
          <w:tab w:val="right" w:pos="9404"/>
        </w:tabs>
      </w:pPr>
      <w:r w:rsidRPr="005E5CF3">
        <w:t xml:space="preserve">DIČ: </w:t>
      </w:r>
      <w:r w:rsidRPr="005E5CF3">
        <w:tab/>
      </w:r>
      <w:r w:rsidRPr="005E5CF3">
        <w:tab/>
        <w:t xml:space="preserve">  </w:t>
      </w:r>
      <w:r w:rsidRPr="005E5CF3">
        <w:tab/>
      </w:r>
      <w:r w:rsidR="00C04DC3">
        <w:t>CZ46868119</w:t>
      </w:r>
    </w:p>
    <w:p w:rsidR="00AB7C39" w:rsidRDefault="00AB7C39" w:rsidP="00AB7C39">
      <w:pPr>
        <w:ind w:left="2694" w:hanging="2694"/>
        <w:jc w:val="both"/>
      </w:pPr>
      <w:r w:rsidRPr="005E5CF3">
        <w:t xml:space="preserve">bankovní spojení:   </w:t>
      </w:r>
      <w:r w:rsidR="00C04DC3">
        <w:t xml:space="preserve"> </w:t>
      </w:r>
      <w:r w:rsidRPr="005E5CF3">
        <w:t xml:space="preserve">  </w:t>
      </w:r>
      <w:r w:rsidR="0048037C">
        <w:t>XXXXXXXXX</w:t>
      </w:r>
    </w:p>
    <w:p w:rsidR="0064084A" w:rsidRPr="005E5CF3" w:rsidRDefault="0064084A" w:rsidP="0064084A">
      <w:pPr>
        <w:ind w:left="2694" w:hanging="2694"/>
        <w:jc w:val="both"/>
      </w:pPr>
    </w:p>
    <w:p w:rsidR="0064084A" w:rsidRPr="00EF3CE2" w:rsidRDefault="0064084A" w:rsidP="0064084A">
      <w:pPr>
        <w:jc w:val="both"/>
      </w:pPr>
      <w:r w:rsidRPr="00EF3CE2">
        <w:rPr>
          <w:iCs/>
        </w:rPr>
        <w:t>(dále jen „</w:t>
      </w:r>
      <w:r w:rsidRPr="00EF3CE2">
        <w:rPr>
          <w:b/>
          <w:iCs/>
        </w:rPr>
        <w:t>Zhotovitel</w:t>
      </w:r>
      <w:r w:rsidRPr="00EF3CE2">
        <w:rPr>
          <w:iCs/>
        </w:rPr>
        <w:t xml:space="preserve">“ nebo </w:t>
      </w:r>
      <w:r w:rsidRPr="00EF3CE2">
        <w:rPr>
          <w:b/>
          <w:iCs/>
        </w:rPr>
        <w:t>„Kotlíkový specialita“</w:t>
      </w:r>
      <w:r w:rsidRPr="00EF3CE2">
        <w:rPr>
          <w:iCs/>
        </w:rPr>
        <w:t>)</w:t>
      </w:r>
      <w:r w:rsidRPr="00EF3CE2">
        <w:t xml:space="preserve"> na straně druhé</w:t>
      </w:r>
    </w:p>
    <w:p w:rsidR="0064084A" w:rsidRPr="00F423CE" w:rsidRDefault="0064084A" w:rsidP="0064084A">
      <w:pPr>
        <w:suppressAutoHyphens/>
        <w:jc w:val="both"/>
      </w:pPr>
    </w:p>
    <w:p w:rsidR="0064084A" w:rsidRPr="00F423CE" w:rsidRDefault="0064084A" w:rsidP="0064084A">
      <w:pPr>
        <w:jc w:val="both"/>
      </w:pPr>
      <w:r w:rsidRPr="00F423CE">
        <w:t>(Objednatel a Zhotovitel společně dále též jen „</w:t>
      </w:r>
      <w:r w:rsidRPr="00F423CE">
        <w:rPr>
          <w:b/>
        </w:rPr>
        <w:t>Smluvní strany</w:t>
      </w:r>
      <w:r w:rsidRPr="00F423CE">
        <w:t>“, případně „</w:t>
      </w:r>
      <w:r w:rsidRPr="00F423CE">
        <w:rPr>
          <w:b/>
        </w:rPr>
        <w:t>Smluvní strana</w:t>
      </w:r>
      <w:r w:rsidRPr="00F423CE">
        <w:t>“, je-li odkazováno na kteréhokoliv z nich)</w:t>
      </w:r>
    </w:p>
    <w:p w:rsidR="0064084A" w:rsidRDefault="0064084A" w:rsidP="0064084A">
      <w:pPr>
        <w:suppressAutoHyphens/>
        <w:jc w:val="both"/>
        <w:rPr>
          <w:highlight w:val="yellow"/>
        </w:rPr>
      </w:pPr>
    </w:p>
    <w:p w:rsidR="0064084A" w:rsidRPr="00F423CE" w:rsidRDefault="0064084A" w:rsidP="0064084A">
      <w:pPr>
        <w:keepNext/>
        <w:ind w:left="288"/>
        <w:jc w:val="center"/>
        <w:rPr>
          <w:b/>
        </w:rPr>
      </w:pPr>
      <w:r w:rsidRPr="00F423CE">
        <w:rPr>
          <w:b/>
        </w:rPr>
        <w:br/>
        <w:t>ÚVODNÍ USTANOVENÍ</w:t>
      </w:r>
    </w:p>
    <w:p w:rsidR="00967AE8" w:rsidRDefault="00967AE8" w:rsidP="0064084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64084A" w:rsidRPr="00967AE8" w:rsidRDefault="0064084A" w:rsidP="0064084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967AE8">
        <w:rPr>
          <w:rFonts w:ascii="Times New Roman" w:hAnsi="Times New Roman"/>
          <w:sz w:val="24"/>
          <w:szCs w:val="24"/>
        </w:rPr>
        <w:t>Zhotovitel se dobrovolně zavazuje při výkonu své činnosti dodržovat tento Etický kodex, který je přílohou č.</w:t>
      </w:r>
      <w:r w:rsidR="00967AE8" w:rsidRPr="00967AE8">
        <w:rPr>
          <w:rFonts w:ascii="Times New Roman" w:hAnsi="Times New Roman"/>
          <w:sz w:val="24"/>
          <w:szCs w:val="24"/>
        </w:rPr>
        <w:t xml:space="preserve"> </w:t>
      </w:r>
      <w:r w:rsidRPr="00967AE8">
        <w:rPr>
          <w:rFonts w:ascii="Times New Roman" w:hAnsi="Times New Roman"/>
          <w:sz w:val="24"/>
          <w:szCs w:val="24"/>
        </w:rPr>
        <w:t>1 této smlouvy, s cílem počínat si tak, aby jeho jednání bylo vždy v souladu se zásadami poctivého obchodního styku a dobrými mravy. Zhotovitel se dále zavazuje postupovat při výkonu své činnosti s odbornou péčí, péčí řádného hospodáře a zdrží se jednání, které by ohrozilo důvěryhodnost programu na podporu výměny nevyhovujících kotlů na pevná paliva v domácnostech, úspor energie a dalších adaptačních</w:t>
      </w:r>
      <w:r w:rsidR="008B2EF1">
        <w:rPr>
          <w:rFonts w:ascii="Times New Roman" w:hAnsi="Times New Roman"/>
          <w:sz w:val="24"/>
          <w:szCs w:val="24"/>
        </w:rPr>
        <w:t>,</w:t>
      </w:r>
      <w:r w:rsidRPr="00967AE8">
        <w:rPr>
          <w:rFonts w:ascii="Times New Roman" w:hAnsi="Times New Roman"/>
          <w:sz w:val="24"/>
          <w:szCs w:val="24"/>
        </w:rPr>
        <w:t xml:space="preserve"> či </w:t>
      </w:r>
      <w:r w:rsidR="008B2EF1">
        <w:rPr>
          <w:rFonts w:ascii="Times New Roman" w:hAnsi="Times New Roman"/>
          <w:sz w:val="24"/>
          <w:szCs w:val="24"/>
        </w:rPr>
        <w:t>zmírněných</w:t>
      </w:r>
      <w:r w:rsidRPr="00967AE8">
        <w:rPr>
          <w:rFonts w:ascii="Times New Roman" w:hAnsi="Times New Roman"/>
          <w:sz w:val="24"/>
          <w:szCs w:val="24"/>
        </w:rPr>
        <w:t xml:space="preserve"> opatření ve vztahu ke změně klimatu v obcích Karlovarského kraje a bude tedy, zejména při výkonu své činnosti, postupovat </w:t>
      </w:r>
      <w:r w:rsidRPr="00967AE8">
        <w:rPr>
          <w:rFonts w:ascii="Times New Roman" w:hAnsi="Times New Roman"/>
          <w:sz w:val="24"/>
          <w:szCs w:val="24"/>
          <w:lang w:eastAsia="cs-CZ"/>
        </w:rPr>
        <w:t>v souladu s obecně závaznými právními předpisy.</w:t>
      </w:r>
    </w:p>
    <w:p w:rsidR="0064084A" w:rsidRPr="00967AE8" w:rsidRDefault="0064084A" w:rsidP="0064084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64084A" w:rsidRPr="00967AE8" w:rsidRDefault="0064084A" w:rsidP="00967AE8">
      <w:pPr>
        <w:pStyle w:val="Bezmezer"/>
        <w:jc w:val="center"/>
        <w:rPr>
          <w:b/>
        </w:rPr>
      </w:pPr>
      <w:r w:rsidRPr="00967AE8">
        <w:rPr>
          <w:b/>
        </w:rPr>
        <w:t>Článek I.</w:t>
      </w:r>
    </w:p>
    <w:p w:rsidR="0064084A" w:rsidRPr="00967AE8" w:rsidRDefault="0064084A" w:rsidP="00967AE8">
      <w:pPr>
        <w:pStyle w:val="Bezmezer"/>
        <w:jc w:val="center"/>
        <w:rPr>
          <w:b/>
        </w:rPr>
      </w:pPr>
      <w:r w:rsidRPr="00967AE8">
        <w:rPr>
          <w:b/>
        </w:rPr>
        <w:t>Předmět smlouvy</w:t>
      </w:r>
    </w:p>
    <w:p w:rsidR="0064084A" w:rsidRPr="00EA00FB" w:rsidRDefault="0064084A" w:rsidP="0064084A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lang w:val="x-none"/>
        </w:rPr>
      </w:pPr>
      <w:r w:rsidRPr="00EA00FB">
        <w:t>1.1. Zhotovitel</w:t>
      </w:r>
      <w:r w:rsidRPr="00EA00FB">
        <w:rPr>
          <w:lang w:val="x-none"/>
        </w:rPr>
        <w:t xml:space="preserve"> se podpisem této smlouvu zavazuje provést pro Objednatele na svůj náklad a nebezpečí</w:t>
      </w:r>
      <w:r w:rsidRPr="00EA00FB">
        <w:t xml:space="preserve"> dílo a</w:t>
      </w:r>
      <w:r w:rsidRPr="00EA00FB">
        <w:rPr>
          <w:lang w:val="x-none"/>
        </w:rPr>
        <w:t xml:space="preserve"> </w:t>
      </w:r>
      <w:r w:rsidRPr="00EA00FB">
        <w:t xml:space="preserve">poskytnout služby „kotlíkového specialisty“., </w:t>
      </w:r>
      <w:r w:rsidRPr="00EA00FB">
        <w:rPr>
          <w:lang w:val="x-none"/>
        </w:rPr>
        <w:t>Objednatel se zavazuje řádně provedené Dílo převzít a zaplatit za něj Zhotoviteli cenu sjednanou v článku III. této smlouvy.</w:t>
      </w:r>
    </w:p>
    <w:p w:rsidR="0064084A" w:rsidRPr="00EA00FB" w:rsidRDefault="0064084A" w:rsidP="0064084A">
      <w:pPr>
        <w:widowControl w:val="0"/>
        <w:autoSpaceDE w:val="0"/>
        <w:autoSpaceDN w:val="0"/>
        <w:adjustRightInd w:val="0"/>
        <w:spacing w:after="120"/>
        <w:jc w:val="both"/>
        <w:rPr>
          <w:lang w:val="x-none"/>
        </w:rPr>
      </w:pPr>
      <w:r>
        <w:t xml:space="preserve">1.2. </w:t>
      </w:r>
      <w:r w:rsidRPr="00EA00FB">
        <w:rPr>
          <w:lang w:val="x-none"/>
        </w:rPr>
        <w:t xml:space="preserve">Zhotovitel je povinen </w:t>
      </w:r>
    </w:p>
    <w:p w:rsidR="0064084A" w:rsidRPr="00967AE8" w:rsidRDefault="0064084A" w:rsidP="00967AE8">
      <w:pPr>
        <w:pStyle w:val="Odstavecseseznamem"/>
        <w:numPr>
          <w:ilvl w:val="0"/>
          <w:numId w:val="4"/>
        </w:numPr>
        <w:ind w:left="426" w:hanging="426"/>
        <w:rPr>
          <w:rFonts w:ascii="Times New Roman" w:eastAsiaTheme="minorEastAsia" w:hAnsi="Times New Roman"/>
          <w:sz w:val="24"/>
          <w:szCs w:val="24"/>
          <w:lang w:val="x-none" w:eastAsia="cs-CZ"/>
        </w:rPr>
      </w:pPr>
      <w:r w:rsidRPr="00967AE8">
        <w:rPr>
          <w:rFonts w:ascii="Times New Roman" w:eastAsiaTheme="minorEastAsia" w:hAnsi="Times New Roman"/>
          <w:sz w:val="24"/>
          <w:szCs w:val="24"/>
          <w:lang w:val="x-none" w:eastAsia="cs-CZ"/>
        </w:rPr>
        <w:t>sestavit seznam žadatelů o bezúročnou návratnou finanční výpomoc (NFV) dle přijatého programu města Aš</w:t>
      </w:r>
    </w:p>
    <w:p w:rsidR="0064084A" w:rsidRPr="00967AE8" w:rsidRDefault="0064084A" w:rsidP="00967AE8">
      <w:pPr>
        <w:pStyle w:val="Odstavecseseznamem"/>
        <w:numPr>
          <w:ilvl w:val="0"/>
          <w:numId w:val="4"/>
        </w:numPr>
        <w:ind w:left="426" w:hanging="426"/>
        <w:rPr>
          <w:rFonts w:ascii="Times New Roman" w:eastAsiaTheme="minorEastAsia" w:hAnsi="Times New Roman"/>
          <w:sz w:val="24"/>
          <w:szCs w:val="24"/>
          <w:lang w:val="x-none" w:eastAsia="cs-CZ"/>
        </w:rPr>
      </w:pPr>
      <w:r w:rsidRPr="00967AE8">
        <w:rPr>
          <w:rFonts w:ascii="Times New Roman" w:eastAsiaTheme="minorEastAsia" w:hAnsi="Times New Roman"/>
          <w:sz w:val="24"/>
          <w:szCs w:val="24"/>
          <w:lang w:val="x-none" w:eastAsia="cs-CZ"/>
        </w:rPr>
        <w:lastRenderedPageBreak/>
        <w:t>každého uchazeče o výměnu kotle osobně navštívit, provést technickou kontrolu stávajícího zdroje a zhodnotit šanci na získání kotlíkové dotace</w:t>
      </w:r>
    </w:p>
    <w:p w:rsidR="0064084A" w:rsidRPr="00967AE8" w:rsidRDefault="0064084A" w:rsidP="00967AE8">
      <w:pPr>
        <w:pStyle w:val="Odstavecseseznamem"/>
        <w:numPr>
          <w:ilvl w:val="0"/>
          <w:numId w:val="4"/>
        </w:numPr>
        <w:ind w:left="426" w:hanging="426"/>
        <w:rPr>
          <w:rFonts w:ascii="Times New Roman" w:eastAsiaTheme="minorEastAsia" w:hAnsi="Times New Roman"/>
          <w:sz w:val="24"/>
          <w:szCs w:val="24"/>
          <w:lang w:val="x-none" w:eastAsia="cs-CZ"/>
        </w:rPr>
      </w:pPr>
      <w:r w:rsidRPr="00967AE8">
        <w:rPr>
          <w:rFonts w:ascii="Times New Roman" w:eastAsiaTheme="minorEastAsia" w:hAnsi="Times New Roman"/>
          <w:sz w:val="24"/>
          <w:szCs w:val="24"/>
          <w:lang w:val="x-none" w:eastAsia="cs-CZ"/>
        </w:rPr>
        <w:t>navrhnout technické řešení nového zdroje tepla a předběžně odhadnout náklady na realizaci</w:t>
      </w:r>
    </w:p>
    <w:p w:rsidR="0064084A" w:rsidRPr="00967AE8" w:rsidRDefault="0064084A" w:rsidP="00967AE8">
      <w:pPr>
        <w:pStyle w:val="Odstavecseseznamem"/>
        <w:numPr>
          <w:ilvl w:val="0"/>
          <w:numId w:val="4"/>
        </w:numPr>
        <w:ind w:left="426" w:hanging="426"/>
        <w:rPr>
          <w:rFonts w:ascii="Times New Roman" w:eastAsiaTheme="minorEastAsia" w:hAnsi="Times New Roman"/>
          <w:sz w:val="24"/>
          <w:szCs w:val="24"/>
          <w:lang w:val="x-none" w:eastAsia="cs-CZ"/>
        </w:rPr>
      </w:pPr>
      <w:r w:rsidRPr="00967AE8">
        <w:rPr>
          <w:rFonts w:ascii="Times New Roman" w:eastAsiaTheme="minorEastAsia" w:hAnsi="Times New Roman"/>
          <w:sz w:val="24"/>
          <w:szCs w:val="24"/>
          <w:lang w:val="x-none" w:eastAsia="cs-CZ"/>
        </w:rPr>
        <w:t>vyplnit se žadatelem žádost o bezúročnou NFV</w:t>
      </w:r>
    </w:p>
    <w:p w:rsidR="0064084A" w:rsidRPr="00967AE8" w:rsidRDefault="0064084A" w:rsidP="00967AE8">
      <w:pPr>
        <w:pStyle w:val="Odstavecseseznamem"/>
        <w:numPr>
          <w:ilvl w:val="0"/>
          <w:numId w:val="4"/>
        </w:numPr>
        <w:ind w:left="426" w:hanging="426"/>
        <w:rPr>
          <w:rFonts w:ascii="Times New Roman" w:eastAsiaTheme="minorEastAsia" w:hAnsi="Times New Roman"/>
          <w:sz w:val="24"/>
          <w:szCs w:val="24"/>
          <w:lang w:val="x-none" w:eastAsia="cs-CZ"/>
        </w:rPr>
      </w:pPr>
      <w:r w:rsidRPr="00967AE8">
        <w:rPr>
          <w:rFonts w:ascii="Times New Roman" w:eastAsiaTheme="minorEastAsia" w:hAnsi="Times New Roman"/>
          <w:sz w:val="24"/>
          <w:szCs w:val="24"/>
          <w:lang w:val="x-none" w:eastAsia="cs-CZ"/>
        </w:rPr>
        <w:t xml:space="preserve">vyplnit se žadatelem </w:t>
      </w:r>
      <w:r w:rsidRPr="00967AE8">
        <w:rPr>
          <w:rFonts w:ascii="Times New Roman" w:eastAsiaTheme="minorEastAsia" w:hAnsi="Times New Roman"/>
          <w:sz w:val="24"/>
          <w:szCs w:val="24"/>
          <w:lang w:eastAsia="cs-CZ"/>
        </w:rPr>
        <w:t xml:space="preserve">písemnou </w:t>
      </w:r>
      <w:r w:rsidRPr="00967AE8">
        <w:rPr>
          <w:rFonts w:ascii="Times New Roman" w:eastAsiaTheme="minorEastAsia" w:hAnsi="Times New Roman"/>
          <w:sz w:val="24"/>
          <w:szCs w:val="24"/>
          <w:lang w:val="x-none" w:eastAsia="cs-CZ"/>
        </w:rPr>
        <w:t>žádost o kotlíkovou dotaci</w:t>
      </w:r>
    </w:p>
    <w:p w:rsidR="0064084A" w:rsidRPr="00967AE8" w:rsidRDefault="0064084A" w:rsidP="00967AE8">
      <w:pPr>
        <w:pStyle w:val="Odstavecseseznamem"/>
        <w:numPr>
          <w:ilvl w:val="0"/>
          <w:numId w:val="4"/>
        </w:numPr>
        <w:ind w:left="426" w:hanging="426"/>
        <w:rPr>
          <w:rFonts w:ascii="Times New Roman" w:eastAsiaTheme="minorEastAsia" w:hAnsi="Times New Roman"/>
          <w:sz w:val="24"/>
          <w:szCs w:val="24"/>
          <w:lang w:val="x-none" w:eastAsia="cs-CZ"/>
        </w:rPr>
      </w:pPr>
      <w:r w:rsidRPr="00967AE8">
        <w:rPr>
          <w:rFonts w:ascii="Times New Roman" w:eastAsiaTheme="minorEastAsia" w:hAnsi="Times New Roman"/>
          <w:sz w:val="24"/>
          <w:szCs w:val="24"/>
          <w:lang w:eastAsia="cs-CZ"/>
        </w:rPr>
        <w:t xml:space="preserve">poradit jak vyplnit a podat </w:t>
      </w:r>
      <w:r w:rsidRPr="00967AE8">
        <w:rPr>
          <w:rFonts w:ascii="Times New Roman" w:eastAsiaTheme="minorEastAsia" w:hAnsi="Times New Roman"/>
          <w:sz w:val="24"/>
          <w:szCs w:val="24"/>
          <w:lang w:val="x-none" w:eastAsia="cs-CZ"/>
        </w:rPr>
        <w:t>elektronickou část přihlášky na KÚ KK</w:t>
      </w:r>
    </w:p>
    <w:p w:rsidR="0064084A" w:rsidRPr="00967AE8" w:rsidRDefault="0064084A" w:rsidP="00967AE8">
      <w:pPr>
        <w:pStyle w:val="Odstavecseseznamem"/>
        <w:numPr>
          <w:ilvl w:val="0"/>
          <w:numId w:val="4"/>
        </w:numPr>
        <w:ind w:left="426" w:hanging="426"/>
        <w:rPr>
          <w:rFonts w:ascii="Times New Roman" w:eastAsiaTheme="minorEastAsia" w:hAnsi="Times New Roman"/>
          <w:sz w:val="24"/>
          <w:szCs w:val="24"/>
          <w:lang w:val="x-none" w:eastAsia="cs-CZ"/>
        </w:rPr>
      </w:pPr>
      <w:r w:rsidRPr="00967AE8">
        <w:rPr>
          <w:rFonts w:ascii="Times New Roman" w:eastAsiaTheme="minorEastAsia" w:hAnsi="Times New Roman"/>
          <w:sz w:val="24"/>
          <w:szCs w:val="24"/>
          <w:lang w:val="x-none" w:eastAsia="cs-CZ"/>
        </w:rPr>
        <w:t>připravit se žadatelem zadání projektu pro projektanta</w:t>
      </w:r>
    </w:p>
    <w:p w:rsidR="0064084A" w:rsidRPr="00967AE8" w:rsidRDefault="0064084A" w:rsidP="00967AE8">
      <w:pPr>
        <w:pStyle w:val="Odstavecseseznamem"/>
        <w:numPr>
          <w:ilvl w:val="0"/>
          <w:numId w:val="4"/>
        </w:numPr>
        <w:ind w:left="426" w:hanging="426"/>
        <w:rPr>
          <w:rFonts w:ascii="Times New Roman" w:eastAsiaTheme="minorEastAsia" w:hAnsi="Times New Roman"/>
          <w:sz w:val="24"/>
          <w:szCs w:val="24"/>
          <w:lang w:val="x-none" w:eastAsia="cs-CZ"/>
        </w:rPr>
      </w:pPr>
      <w:r w:rsidRPr="00967AE8">
        <w:rPr>
          <w:rFonts w:ascii="Times New Roman" w:eastAsiaTheme="minorEastAsia" w:hAnsi="Times New Roman"/>
          <w:sz w:val="24"/>
          <w:szCs w:val="24"/>
          <w:lang w:val="x-none" w:eastAsia="cs-CZ"/>
        </w:rPr>
        <w:t>pomoc při výběru dodavatelské firmy a s uzavřením obchodní smlouvy</w:t>
      </w:r>
    </w:p>
    <w:p w:rsidR="0064084A" w:rsidRPr="00967AE8" w:rsidRDefault="0064084A" w:rsidP="00967AE8">
      <w:pPr>
        <w:pStyle w:val="Odstavecseseznamem"/>
        <w:numPr>
          <w:ilvl w:val="0"/>
          <w:numId w:val="4"/>
        </w:numPr>
        <w:ind w:left="426" w:hanging="426"/>
        <w:rPr>
          <w:rFonts w:ascii="Times New Roman" w:eastAsiaTheme="minorEastAsia" w:hAnsi="Times New Roman"/>
          <w:sz w:val="24"/>
          <w:szCs w:val="24"/>
          <w:lang w:val="x-none" w:eastAsia="cs-CZ"/>
        </w:rPr>
      </w:pPr>
      <w:r w:rsidRPr="00967AE8">
        <w:rPr>
          <w:rFonts w:ascii="Times New Roman" w:eastAsiaTheme="minorEastAsia" w:hAnsi="Times New Roman"/>
          <w:sz w:val="24"/>
          <w:szCs w:val="24"/>
          <w:lang w:val="x-none" w:eastAsia="cs-CZ"/>
        </w:rPr>
        <w:t>pomoc při převzetí dokončené zakázky a vyplnit závěrečné vyhodnocení (ZV) pro KK KV</w:t>
      </w:r>
      <w:r w:rsidRPr="00967AE8">
        <w:rPr>
          <w:rFonts w:ascii="Times New Roman" w:eastAsiaTheme="minorEastAsia" w:hAnsi="Times New Roman"/>
          <w:sz w:val="24"/>
          <w:szCs w:val="24"/>
          <w:lang w:eastAsia="cs-CZ"/>
        </w:rPr>
        <w:t>.</w:t>
      </w:r>
    </w:p>
    <w:p w:rsidR="0064084A" w:rsidRPr="00EA00FB" w:rsidRDefault="0064084A" w:rsidP="0064084A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x-none"/>
        </w:rPr>
      </w:pPr>
    </w:p>
    <w:p w:rsidR="0064084A" w:rsidRPr="00967AE8" w:rsidRDefault="0064084A" w:rsidP="00967AE8">
      <w:pPr>
        <w:pStyle w:val="Bezmezer"/>
        <w:jc w:val="center"/>
        <w:rPr>
          <w:b/>
        </w:rPr>
      </w:pPr>
      <w:r w:rsidRPr="00967AE8">
        <w:rPr>
          <w:b/>
        </w:rPr>
        <w:t>Článek II.</w:t>
      </w:r>
    </w:p>
    <w:p w:rsidR="0064084A" w:rsidRPr="00967AE8" w:rsidRDefault="0064084A" w:rsidP="00967AE8">
      <w:pPr>
        <w:pStyle w:val="Bezmezer"/>
        <w:jc w:val="center"/>
        <w:rPr>
          <w:b/>
        </w:rPr>
      </w:pPr>
      <w:r w:rsidRPr="00967AE8">
        <w:rPr>
          <w:b/>
        </w:rPr>
        <w:t>Doba plnění</w:t>
      </w:r>
    </w:p>
    <w:p w:rsidR="0064084A" w:rsidRDefault="0064084A" w:rsidP="00AB7C39">
      <w:pPr>
        <w:pStyle w:val="Bezmezer"/>
        <w:jc w:val="both"/>
      </w:pPr>
      <w:r w:rsidRPr="00EA00FB">
        <w:t>2.1</w:t>
      </w:r>
      <w:r w:rsidRPr="00EA00FB">
        <w:tab/>
      </w:r>
      <w:r w:rsidRPr="005E5CF3">
        <w:t>Smluvní strany se dohodly, že Zhotovitel řádně a úplně, tj. bez vad a</w:t>
      </w:r>
      <w:r w:rsidR="00220CBC">
        <w:t xml:space="preserve"> nedodělků provede Dílo v době </w:t>
      </w:r>
      <w:r w:rsidRPr="005E5CF3">
        <w:t>do 31.</w:t>
      </w:r>
      <w:r w:rsidR="00220CBC">
        <w:t xml:space="preserve"> </w:t>
      </w:r>
      <w:r w:rsidRPr="005E5CF3">
        <w:t>12. 2021.</w:t>
      </w:r>
    </w:p>
    <w:p w:rsidR="00AB7C39" w:rsidRPr="00FF0341" w:rsidRDefault="00AB7C39" w:rsidP="00AB7C39">
      <w:pPr>
        <w:pStyle w:val="Bezmezer"/>
        <w:jc w:val="both"/>
      </w:pPr>
    </w:p>
    <w:p w:rsidR="0064084A" w:rsidRPr="00967AE8" w:rsidRDefault="0064084A" w:rsidP="00AB7C39">
      <w:pPr>
        <w:pStyle w:val="Bezmezer"/>
        <w:jc w:val="center"/>
        <w:rPr>
          <w:b/>
        </w:rPr>
      </w:pPr>
      <w:r w:rsidRPr="00967AE8">
        <w:rPr>
          <w:b/>
        </w:rPr>
        <w:t>Článek III.</w:t>
      </w:r>
    </w:p>
    <w:p w:rsidR="0064084A" w:rsidRPr="00967AE8" w:rsidRDefault="0064084A" w:rsidP="00AB7C39">
      <w:pPr>
        <w:pStyle w:val="Bezmezer"/>
        <w:jc w:val="center"/>
        <w:rPr>
          <w:b/>
        </w:rPr>
      </w:pPr>
      <w:r w:rsidRPr="00967AE8">
        <w:rPr>
          <w:b/>
        </w:rPr>
        <w:t>Cena díla</w:t>
      </w:r>
    </w:p>
    <w:p w:rsidR="0064084A" w:rsidRPr="00934F5D" w:rsidRDefault="0064084A" w:rsidP="00821664">
      <w:pPr>
        <w:widowControl w:val="0"/>
        <w:autoSpaceDE w:val="0"/>
        <w:autoSpaceDN w:val="0"/>
        <w:adjustRightInd w:val="0"/>
        <w:spacing w:after="120"/>
        <w:ind w:left="426" w:hanging="426"/>
        <w:jc w:val="both"/>
      </w:pPr>
      <w:r>
        <w:t xml:space="preserve">3.1. </w:t>
      </w:r>
      <w:r w:rsidRPr="00EA00FB">
        <w:rPr>
          <w:lang w:val="x-none"/>
        </w:rPr>
        <w:t>Smluvní strany se dohodly, že cena díla je stanovena na 10.000</w:t>
      </w:r>
      <w:r w:rsidR="00C06098">
        <w:t>,--</w:t>
      </w:r>
      <w:r w:rsidRPr="00EA00FB">
        <w:rPr>
          <w:lang w:val="x-none"/>
        </w:rPr>
        <w:t xml:space="preserve"> Kč (slovy deset tisíc korun českých) bez DPH za jednoho </w:t>
      </w:r>
      <w:r w:rsidRPr="00EA00FB">
        <w:t>uchazeče</w:t>
      </w:r>
      <w:r w:rsidRPr="00EA00FB">
        <w:rPr>
          <w:lang w:val="x-none"/>
        </w:rPr>
        <w:t xml:space="preserve"> o půjčku. Cena díla bude hrazena dílčími platbami následovně: </w:t>
      </w:r>
    </w:p>
    <w:p w:rsidR="0064084A" w:rsidRDefault="0064084A" w:rsidP="00967AE8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lang w:val="x-none"/>
        </w:rPr>
      </w:pPr>
      <w:r>
        <w:t xml:space="preserve">a) </w:t>
      </w:r>
      <w:r w:rsidRPr="00EA00FB">
        <w:rPr>
          <w:lang w:val="x-none"/>
        </w:rPr>
        <w:t>První platba ve výši 5.000</w:t>
      </w:r>
      <w:r w:rsidR="00C06098">
        <w:t>,--</w:t>
      </w:r>
      <w:r w:rsidRPr="00EA00FB">
        <w:rPr>
          <w:lang w:val="x-none"/>
        </w:rPr>
        <w:t xml:space="preserve"> Kč za provádění díla dle čl. 1.2</w:t>
      </w:r>
      <w:r w:rsidRPr="00EA00FB">
        <w:t xml:space="preserve"> písm. a) až d)</w:t>
      </w:r>
      <w:r w:rsidRPr="00EA00FB">
        <w:rPr>
          <w:lang w:val="x-none"/>
        </w:rPr>
        <w:t xml:space="preserve"> tj. za jednu žádost do 31. 5. 2019. </w:t>
      </w:r>
    </w:p>
    <w:p w:rsidR="0064084A" w:rsidRPr="00934F5D" w:rsidRDefault="0064084A" w:rsidP="00967AE8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lang w:val="x-none"/>
        </w:rPr>
      </w:pPr>
      <w:r>
        <w:t xml:space="preserve">b) </w:t>
      </w:r>
      <w:r w:rsidRPr="00EA00FB">
        <w:rPr>
          <w:lang w:val="x-none"/>
        </w:rPr>
        <w:t>Druhá platba ve výši 5.000</w:t>
      </w:r>
      <w:r w:rsidR="00C06098">
        <w:t>,--</w:t>
      </w:r>
      <w:r w:rsidRPr="00EA00FB">
        <w:rPr>
          <w:lang w:val="x-none"/>
        </w:rPr>
        <w:t xml:space="preserve"> Kč po řádném a úplném </w:t>
      </w:r>
      <w:r w:rsidRPr="005E5CF3">
        <w:rPr>
          <w:lang w:val="x-none"/>
        </w:rPr>
        <w:t xml:space="preserve">schválení </w:t>
      </w:r>
      <w:r>
        <w:t xml:space="preserve">kotlíkové </w:t>
      </w:r>
      <w:r>
        <w:rPr>
          <w:lang w:val="x-none"/>
        </w:rPr>
        <w:t>dotace Krajským úřadem.</w:t>
      </w:r>
    </w:p>
    <w:p w:rsidR="0064084A" w:rsidRPr="00EA00FB" w:rsidRDefault="0064084A" w:rsidP="0064084A">
      <w:pPr>
        <w:widowControl w:val="0"/>
        <w:autoSpaceDE w:val="0"/>
        <w:autoSpaceDN w:val="0"/>
        <w:adjustRightInd w:val="0"/>
        <w:spacing w:after="120"/>
        <w:ind w:left="705" w:hanging="705"/>
        <w:jc w:val="both"/>
        <w:rPr>
          <w:lang w:val="x-none"/>
        </w:rPr>
      </w:pPr>
      <w:r w:rsidRPr="00EA00FB">
        <w:rPr>
          <w:lang w:val="x-none"/>
        </w:rPr>
        <w:t>3.2</w:t>
      </w:r>
      <w:r w:rsidRPr="00EA00FB">
        <w:rPr>
          <w:lang w:val="x-none"/>
        </w:rPr>
        <w:tab/>
        <w:t>Dohodnutá cena bude uhrazena a na bankovní účet Zhotovitele uvedený v záhlaví této smlouvy.</w:t>
      </w:r>
    </w:p>
    <w:p w:rsidR="0064084A" w:rsidRDefault="0064084A" w:rsidP="0064084A">
      <w:pPr>
        <w:widowControl w:val="0"/>
        <w:autoSpaceDE w:val="0"/>
        <w:autoSpaceDN w:val="0"/>
        <w:adjustRightInd w:val="0"/>
        <w:spacing w:after="120"/>
        <w:ind w:left="705" w:hanging="705"/>
        <w:jc w:val="both"/>
      </w:pPr>
      <w:r w:rsidRPr="00EA00FB">
        <w:rPr>
          <w:lang w:val="x-none"/>
        </w:rPr>
        <w:t>3.3</w:t>
      </w:r>
      <w:r w:rsidRPr="00EA00FB">
        <w:rPr>
          <w:lang w:val="x-none"/>
        </w:rPr>
        <w:tab/>
        <w:t xml:space="preserve">Celková cena díla </w:t>
      </w:r>
      <w:r w:rsidRPr="00EA00FB">
        <w:t>za jednoho uchazeče</w:t>
      </w:r>
      <w:r>
        <w:t xml:space="preserve"> </w:t>
      </w:r>
      <w:r w:rsidRPr="00EA00FB">
        <w:t xml:space="preserve">o půjčku </w:t>
      </w:r>
      <w:r w:rsidRPr="00EA00FB">
        <w:rPr>
          <w:lang w:val="x-none"/>
        </w:rPr>
        <w:t>je sjednána jako cena nejvýše přípustná a neměnná po celou dobu realizace Díla</w:t>
      </w:r>
      <w:r w:rsidRPr="00EA00FB">
        <w:t>.</w:t>
      </w:r>
    </w:p>
    <w:p w:rsidR="00C06098" w:rsidRPr="00EA00FB" w:rsidRDefault="00C06098" w:rsidP="0064084A">
      <w:pPr>
        <w:widowControl w:val="0"/>
        <w:autoSpaceDE w:val="0"/>
        <w:autoSpaceDN w:val="0"/>
        <w:adjustRightInd w:val="0"/>
        <w:spacing w:after="120"/>
        <w:ind w:left="705" w:hanging="705"/>
        <w:jc w:val="both"/>
        <w:rPr>
          <w:lang w:val="x-none"/>
        </w:rPr>
      </w:pPr>
    </w:p>
    <w:p w:rsidR="0064084A" w:rsidRPr="00967AE8" w:rsidRDefault="0064084A" w:rsidP="00967AE8">
      <w:pPr>
        <w:pStyle w:val="Bezmezer"/>
        <w:jc w:val="center"/>
        <w:rPr>
          <w:b/>
        </w:rPr>
      </w:pPr>
      <w:r w:rsidRPr="00967AE8">
        <w:rPr>
          <w:b/>
        </w:rPr>
        <w:t>Článek IV.</w:t>
      </w:r>
    </w:p>
    <w:p w:rsidR="0064084A" w:rsidRPr="00967AE8" w:rsidRDefault="0064084A" w:rsidP="00967AE8">
      <w:pPr>
        <w:pStyle w:val="Bezmezer"/>
        <w:jc w:val="center"/>
        <w:rPr>
          <w:b/>
        </w:rPr>
      </w:pPr>
      <w:r w:rsidRPr="00967AE8">
        <w:rPr>
          <w:b/>
        </w:rPr>
        <w:t>Předání a převzetí díla</w:t>
      </w:r>
    </w:p>
    <w:p w:rsidR="0064084A" w:rsidRPr="005E5CF3" w:rsidRDefault="0064084A" w:rsidP="0064084A">
      <w:pPr>
        <w:widowControl w:val="0"/>
        <w:autoSpaceDE w:val="0"/>
        <w:autoSpaceDN w:val="0"/>
        <w:adjustRightInd w:val="0"/>
        <w:spacing w:after="120"/>
        <w:ind w:left="705" w:hanging="705"/>
        <w:jc w:val="both"/>
        <w:rPr>
          <w:lang w:val="x-none"/>
        </w:rPr>
      </w:pPr>
      <w:r w:rsidRPr="005E5CF3">
        <w:rPr>
          <w:lang w:val="x-none"/>
        </w:rPr>
        <w:t>4.1</w:t>
      </w:r>
      <w:r w:rsidRPr="005E5CF3">
        <w:rPr>
          <w:lang w:val="x-none"/>
        </w:rPr>
        <w:tab/>
        <w:t xml:space="preserve">Dílo bez vad </w:t>
      </w:r>
      <w:r w:rsidRPr="005E5CF3">
        <w:t xml:space="preserve">dle </w:t>
      </w:r>
      <w:proofErr w:type="spellStart"/>
      <w:r w:rsidRPr="005E5CF3">
        <w:t>pís</w:t>
      </w:r>
      <w:proofErr w:type="spellEnd"/>
      <w:r w:rsidRPr="005E5CF3">
        <w:t xml:space="preserve">. a) až d) </w:t>
      </w:r>
      <w:r w:rsidRPr="005E5CF3">
        <w:rPr>
          <w:lang w:val="x-none"/>
        </w:rPr>
        <w:t xml:space="preserve">bude Zhotovitelem </w:t>
      </w:r>
      <w:r w:rsidRPr="005E5CF3">
        <w:t xml:space="preserve">provedeno a předáno </w:t>
      </w:r>
      <w:r w:rsidRPr="005E5CF3">
        <w:rPr>
          <w:lang w:val="x-none"/>
        </w:rPr>
        <w:t xml:space="preserve">nejpozději </w:t>
      </w:r>
      <w:r w:rsidRPr="005E5CF3">
        <w:t>31.</w:t>
      </w:r>
      <w:r w:rsidR="00220CBC">
        <w:t xml:space="preserve"> </w:t>
      </w:r>
      <w:r w:rsidRPr="005E5CF3">
        <w:t>5.</w:t>
      </w:r>
      <w:r w:rsidR="00220CBC">
        <w:t xml:space="preserve"> </w:t>
      </w:r>
      <w:r w:rsidRPr="005E5CF3">
        <w:t xml:space="preserve">2019. </w:t>
      </w:r>
      <w:r w:rsidRPr="005E5CF3">
        <w:rPr>
          <w:lang w:val="x-none"/>
        </w:rPr>
        <w:t>O tomto se strany zavazují sepsat písemný protokol.</w:t>
      </w:r>
    </w:p>
    <w:p w:rsidR="0064084A" w:rsidRPr="00EA00FB" w:rsidRDefault="0064084A" w:rsidP="0064084A">
      <w:pPr>
        <w:widowControl w:val="0"/>
        <w:autoSpaceDE w:val="0"/>
        <w:autoSpaceDN w:val="0"/>
        <w:adjustRightInd w:val="0"/>
        <w:spacing w:after="120"/>
        <w:ind w:left="705" w:hanging="705"/>
        <w:jc w:val="both"/>
      </w:pPr>
      <w:r w:rsidRPr="005E5CF3">
        <w:t xml:space="preserve">4.2. </w:t>
      </w:r>
      <w:r w:rsidRPr="005E5CF3">
        <w:tab/>
        <w:t xml:space="preserve">Dílo dle písm. e) až </w:t>
      </w:r>
      <w:r>
        <w:t>h) bude provedeno do 31.</w:t>
      </w:r>
      <w:r w:rsidR="00220CBC">
        <w:t xml:space="preserve"> </w:t>
      </w:r>
      <w:proofErr w:type="gramStart"/>
      <w:r>
        <w:t>12</w:t>
      </w:r>
      <w:r w:rsidR="00220CBC">
        <w:t xml:space="preserve"> </w:t>
      </w:r>
      <w:r>
        <w:t>.2021</w:t>
      </w:r>
      <w:proofErr w:type="gramEnd"/>
      <w:r>
        <w:t>. Provedení bude doloženo potvrzením Krajského úřadu o finančním plnění kotlíkové dotace ve třetí výzvě.</w:t>
      </w:r>
    </w:p>
    <w:p w:rsidR="0064084A" w:rsidRPr="00EA00FB" w:rsidRDefault="0064084A" w:rsidP="0064084A">
      <w:pPr>
        <w:widowControl w:val="0"/>
        <w:autoSpaceDE w:val="0"/>
        <w:autoSpaceDN w:val="0"/>
        <w:adjustRightInd w:val="0"/>
        <w:spacing w:after="120"/>
        <w:ind w:left="705" w:hanging="705"/>
        <w:jc w:val="both"/>
        <w:rPr>
          <w:lang w:val="x-none"/>
        </w:rPr>
      </w:pPr>
      <w:r w:rsidRPr="00EA00FB">
        <w:rPr>
          <w:lang w:val="x-none"/>
        </w:rPr>
        <w:t>4.2</w:t>
      </w:r>
      <w:r w:rsidRPr="00EA00FB">
        <w:rPr>
          <w:lang w:val="x-none"/>
        </w:rPr>
        <w:tab/>
        <w:t>Zhotovitel se zavazuje předat Dílo bez vad a nedodělků.</w:t>
      </w:r>
    </w:p>
    <w:p w:rsidR="0064084A" w:rsidRDefault="0064084A" w:rsidP="0064084A">
      <w:pPr>
        <w:widowControl w:val="0"/>
        <w:autoSpaceDE w:val="0"/>
        <w:autoSpaceDN w:val="0"/>
        <w:adjustRightInd w:val="0"/>
        <w:spacing w:after="120"/>
        <w:ind w:left="705" w:hanging="705"/>
        <w:jc w:val="both"/>
      </w:pPr>
      <w:r w:rsidRPr="00EA00FB">
        <w:rPr>
          <w:lang w:val="x-none"/>
        </w:rPr>
        <w:t>4.3</w:t>
      </w:r>
      <w:r w:rsidRPr="00EA00FB">
        <w:rPr>
          <w:lang w:val="x-none"/>
        </w:rPr>
        <w:tab/>
        <w:t>Zhotovitel nese odpovědnost za případné vady a nedodělky. V případě jejich výskytu není Objednatel povinen Dílo převzít a Zhotovitel se zavazuje tyto vady a nedodělky na vlastní náklady odstranit v přiměřené lhůtě, stanovené Objednatelem. Smluvní strany se dohodly, že jsou o nepřevzetí díla povinny sepsat záznam, od kterého každá strana obdrží po jedné kopii.</w:t>
      </w:r>
    </w:p>
    <w:p w:rsidR="00AB7C39" w:rsidRDefault="00AB7C39" w:rsidP="0064084A">
      <w:pPr>
        <w:widowControl w:val="0"/>
        <w:autoSpaceDE w:val="0"/>
        <w:autoSpaceDN w:val="0"/>
        <w:adjustRightInd w:val="0"/>
        <w:spacing w:after="120"/>
        <w:ind w:left="705" w:hanging="705"/>
        <w:jc w:val="both"/>
      </w:pPr>
    </w:p>
    <w:p w:rsidR="00AB7C39" w:rsidRPr="00AB7C39" w:rsidRDefault="00AB7C39" w:rsidP="0064084A">
      <w:pPr>
        <w:widowControl w:val="0"/>
        <w:autoSpaceDE w:val="0"/>
        <w:autoSpaceDN w:val="0"/>
        <w:adjustRightInd w:val="0"/>
        <w:spacing w:after="120"/>
        <w:ind w:left="705" w:hanging="705"/>
        <w:jc w:val="both"/>
      </w:pPr>
    </w:p>
    <w:p w:rsidR="0064084A" w:rsidRPr="00967AE8" w:rsidRDefault="0064084A" w:rsidP="00967AE8">
      <w:pPr>
        <w:pStyle w:val="Bezmezer"/>
        <w:jc w:val="center"/>
        <w:rPr>
          <w:b/>
        </w:rPr>
      </w:pPr>
      <w:r w:rsidRPr="00967AE8">
        <w:rPr>
          <w:b/>
        </w:rPr>
        <w:lastRenderedPageBreak/>
        <w:t>Článek V.</w:t>
      </w:r>
    </w:p>
    <w:p w:rsidR="0064084A" w:rsidRPr="00967AE8" w:rsidRDefault="0064084A" w:rsidP="00967AE8">
      <w:pPr>
        <w:pStyle w:val="Bezmezer"/>
        <w:jc w:val="center"/>
        <w:rPr>
          <w:b/>
        </w:rPr>
      </w:pPr>
      <w:r w:rsidRPr="00967AE8">
        <w:rPr>
          <w:b/>
        </w:rPr>
        <w:t>Povinnosti stran</w:t>
      </w:r>
    </w:p>
    <w:p w:rsidR="0064084A" w:rsidRPr="00EA00FB" w:rsidRDefault="0064084A" w:rsidP="0064084A">
      <w:pPr>
        <w:widowControl w:val="0"/>
        <w:autoSpaceDE w:val="0"/>
        <w:autoSpaceDN w:val="0"/>
        <w:adjustRightInd w:val="0"/>
        <w:spacing w:after="120"/>
        <w:ind w:left="705" w:hanging="705"/>
        <w:jc w:val="both"/>
        <w:rPr>
          <w:lang w:val="x-none"/>
        </w:rPr>
      </w:pPr>
      <w:r w:rsidRPr="00EA00FB">
        <w:rPr>
          <w:lang w:val="x-none"/>
        </w:rPr>
        <w:t>5.1</w:t>
      </w:r>
      <w:r w:rsidRPr="00EA00FB">
        <w:rPr>
          <w:lang w:val="x-none"/>
        </w:rPr>
        <w:tab/>
        <w:t>Zhotovitel je povinen provést Dílo ve sjednané době a kvalitě a za tuto kvalitu ručí po dobu 24 měsíců od data převzetí Díla Objednatelem. Reklamace případných vad musí být učiněna výhradně písemnou formou. Reklamované vady musí být Zhotovi</w:t>
      </w:r>
      <w:r>
        <w:rPr>
          <w:lang w:val="x-none"/>
        </w:rPr>
        <w:t>telem odstraněny neprodleně, nejdéle do pěti pracovních dnů.</w:t>
      </w:r>
    </w:p>
    <w:p w:rsidR="0064084A" w:rsidRPr="00EA00FB" w:rsidRDefault="0064084A" w:rsidP="0064084A">
      <w:pPr>
        <w:widowControl w:val="0"/>
        <w:autoSpaceDE w:val="0"/>
        <w:autoSpaceDN w:val="0"/>
        <w:adjustRightInd w:val="0"/>
        <w:spacing w:after="120"/>
        <w:ind w:left="705" w:hanging="705"/>
        <w:jc w:val="both"/>
        <w:rPr>
          <w:lang w:val="x-none"/>
        </w:rPr>
      </w:pPr>
      <w:r w:rsidRPr="00EA00FB">
        <w:rPr>
          <w:lang w:val="x-none"/>
        </w:rPr>
        <w:t>5.2</w:t>
      </w:r>
      <w:r w:rsidRPr="00EA00FB">
        <w:rPr>
          <w:lang w:val="x-none"/>
        </w:rPr>
        <w:tab/>
        <w:t>Objednatel se Zhotoviteli zavazuje poskytovat při zhotovení Díla potřebnou součinnost.</w:t>
      </w:r>
    </w:p>
    <w:p w:rsidR="0064084A" w:rsidRPr="00EA00FB" w:rsidRDefault="0064084A" w:rsidP="0064084A">
      <w:pPr>
        <w:widowControl w:val="0"/>
        <w:autoSpaceDE w:val="0"/>
        <w:autoSpaceDN w:val="0"/>
        <w:adjustRightInd w:val="0"/>
        <w:spacing w:after="120"/>
        <w:ind w:left="705" w:hanging="705"/>
        <w:jc w:val="both"/>
        <w:rPr>
          <w:lang w:val="x-none"/>
        </w:rPr>
      </w:pPr>
      <w:r w:rsidRPr="00EA00FB">
        <w:rPr>
          <w:lang w:val="x-none"/>
        </w:rPr>
        <w:t>5.3</w:t>
      </w:r>
      <w:r w:rsidRPr="00EA00FB">
        <w:rPr>
          <w:lang w:val="x-none"/>
        </w:rPr>
        <w:tab/>
        <w:t>Zhotovitel je povinen dodržovat při zhotovování Díla právní řád České republiky.</w:t>
      </w:r>
    </w:p>
    <w:p w:rsidR="0064084A" w:rsidRPr="00EA00FB" w:rsidRDefault="0064084A" w:rsidP="0064084A">
      <w:pPr>
        <w:widowControl w:val="0"/>
        <w:autoSpaceDE w:val="0"/>
        <w:autoSpaceDN w:val="0"/>
        <w:adjustRightInd w:val="0"/>
        <w:spacing w:after="120"/>
        <w:ind w:left="705" w:hanging="705"/>
        <w:jc w:val="both"/>
        <w:rPr>
          <w:lang w:val="x-none"/>
        </w:rPr>
      </w:pPr>
      <w:r w:rsidRPr="00EA00FB">
        <w:rPr>
          <w:lang w:val="x-none"/>
        </w:rPr>
        <w:t>5.4</w:t>
      </w:r>
      <w:r w:rsidRPr="00EA00FB">
        <w:rPr>
          <w:lang w:val="x-none"/>
        </w:rPr>
        <w:tab/>
        <w:t>Zhotovitel je povinen kdykoli v průběhu zhotovování díla umožnit Objednateli kontrolu jeho řádného plnění dle této smlouvy.</w:t>
      </w:r>
    </w:p>
    <w:p w:rsidR="0064084A" w:rsidRDefault="0064084A" w:rsidP="00AB7C39">
      <w:pPr>
        <w:pStyle w:val="Bezmezer"/>
        <w:ind w:left="705" w:hanging="705"/>
        <w:jc w:val="both"/>
      </w:pPr>
      <w:r w:rsidRPr="00EA00FB">
        <w:t>5.5</w:t>
      </w:r>
      <w:r w:rsidRPr="00EA00FB">
        <w:tab/>
        <w:t xml:space="preserve">Zhotovitel poskytuje na Dílo záruku ve lhůtě 6 měsíců ode dne předání. V případě oznámení vady Díla je zhotovitel povinen tuto vadu odstranit </w:t>
      </w:r>
      <w:r>
        <w:t xml:space="preserve">neprodleně, nejdéle </w:t>
      </w:r>
      <w:r w:rsidRPr="00EA00FB">
        <w:t xml:space="preserve">do </w:t>
      </w:r>
      <w:r>
        <w:t>5 pracovních</w:t>
      </w:r>
      <w:r w:rsidRPr="00EA00FB">
        <w:t xml:space="preserve"> dnů od oznámení.</w:t>
      </w:r>
    </w:p>
    <w:p w:rsidR="00AB7C39" w:rsidRPr="00AB7C39" w:rsidRDefault="00AB7C39" w:rsidP="00AB7C39">
      <w:pPr>
        <w:pStyle w:val="Bezmezer"/>
        <w:jc w:val="center"/>
      </w:pPr>
    </w:p>
    <w:p w:rsidR="0064084A" w:rsidRPr="00967AE8" w:rsidRDefault="0064084A" w:rsidP="00AB7C39">
      <w:pPr>
        <w:pStyle w:val="Bezmezer"/>
        <w:jc w:val="center"/>
        <w:rPr>
          <w:b/>
        </w:rPr>
      </w:pPr>
      <w:r w:rsidRPr="00967AE8">
        <w:rPr>
          <w:b/>
        </w:rPr>
        <w:t>Článek VI.</w:t>
      </w:r>
    </w:p>
    <w:p w:rsidR="0064084A" w:rsidRDefault="0064084A" w:rsidP="00AB7C39">
      <w:pPr>
        <w:pStyle w:val="Bezmezer"/>
        <w:jc w:val="center"/>
        <w:rPr>
          <w:b/>
        </w:rPr>
      </w:pPr>
      <w:r w:rsidRPr="00967AE8">
        <w:rPr>
          <w:b/>
        </w:rPr>
        <w:t>Smluvní pokuty</w:t>
      </w:r>
    </w:p>
    <w:p w:rsidR="0064084A" w:rsidRPr="00EA00FB" w:rsidRDefault="0064084A" w:rsidP="0064084A">
      <w:pPr>
        <w:widowControl w:val="0"/>
        <w:autoSpaceDE w:val="0"/>
        <w:autoSpaceDN w:val="0"/>
        <w:adjustRightInd w:val="0"/>
        <w:spacing w:after="120"/>
        <w:ind w:left="705" w:hanging="705"/>
        <w:jc w:val="both"/>
        <w:rPr>
          <w:lang w:val="x-none"/>
        </w:rPr>
      </w:pPr>
      <w:r w:rsidRPr="00EA00FB">
        <w:rPr>
          <w:lang w:val="x-none"/>
        </w:rPr>
        <w:t>6.1</w:t>
      </w:r>
      <w:r w:rsidRPr="00EA00FB">
        <w:rPr>
          <w:lang w:val="x-none"/>
        </w:rPr>
        <w:tab/>
        <w:t xml:space="preserve">Zhotovitel se Objednateli v případě prodlení s předáním díla dle čl. </w:t>
      </w:r>
      <w:r w:rsidRPr="00EA00FB">
        <w:t xml:space="preserve">IV. </w:t>
      </w:r>
      <w:r w:rsidRPr="00EA00FB">
        <w:rPr>
          <w:lang w:val="x-none"/>
        </w:rPr>
        <w:t xml:space="preserve">zavazuje zaplatit smluvní pokutu ve výši </w:t>
      </w:r>
      <w:r>
        <w:t>5.000</w:t>
      </w:r>
      <w:r w:rsidR="00C06098">
        <w:t>,--</w:t>
      </w:r>
      <w:r>
        <w:t xml:space="preserve"> Kč za každou jednotlivou žádost.</w:t>
      </w:r>
    </w:p>
    <w:p w:rsidR="0064084A" w:rsidRPr="00EA00FB" w:rsidRDefault="0064084A" w:rsidP="0064084A">
      <w:pPr>
        <w:widowControl w:val="0"/>
        <w:autoSpaceDE w:val="0"/>
        <w:autoSpaceDN w:val="0"/>
        <w:adjustRightInd w:val="0"/>
        <w:spacing w:after="120"/>
        <w:ind w:left="705" w:hanging="705"/>
        <w:jc w:val="both"/>
        <w:rPr>
          <w:lang w:val="x-none"/>
        </w:rPr>
      </w:pPr>
      <w:r w:rsidRPr="00EA00FB">
        <w:rPr>
          <w:lang w:val="x-none"/>
        </w:rPr>
        <w:t>6.2</w:t>
      </w:r>
      <w:r w:rsidRPr="00EA00FB">
        <w:rPr>
          <w:lang w:val="x-none"/>
        </w:rPr>
        <w:tab/>
        <w:t>Objednatel se Zhotoviteli v případě prodlení s platbou za řádně předané a převzaté Dílo zavazuje zaplatit smluvní pokutu ve výši 0,5</w:t>
      </w:r>
      <w:r w:rsidRPr="00EA00FB">
        <w:t xml:space="preserve"> %</w:t>
      </w:r>
      <w:r w:rsidRPr="00EA00FB">
        <w:rPr>
          <w:lang w:val="x-none"/>
        </w:rPr>
        <w:t xml:space="preserve"> za každý den prodlení.</w:t>
      </w:r>
    </w:p>
    <w:p w:rsidR="0064084A" w:rsidRPr="00EA00FB" w:rsidRDefault="0064084A" w:rsidP="0064084A">
      <w:pPr>
        <w:widowControl w:val="0"/>
        <w:autoSpaceDE w:val="0"/>
        <w:autoSpaceDN w:val="0"/>
        <w:adjustRightInd w:val="0"/>
        <w:spacing w:after="195" w:line="276" w:lineRule="auto"/>
        <w:ind w:left="705" w:hanging="705"/>
        <w:jc w:val="both"/>
      </w:pPr>
      <w:r w:rsidRPr="00EA00FB">
        <w:rPr>
          <w:lang w:val="x-none"/>
        </w:rPr>
        <w:t>6.4</w:t>
      </w:r>
      <w:r w:rsidRPr="00EA00FB">
        <w:rPr>
          <w:lang w:val="x-none"/>
        </w:rPr>
        <w:tab/>
        <w:t>Dohodnuté smluvní pokuty se nedotýkají nároku na případnou náhradu škody vzniklé porušením povinnosti, na kterou se vztahuje smluvní pokuta.</w:t>
      </w:r>
      <w:r w:rsidRPr="00EA00FB">
        <w:t xml:space="preserve">  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:rsidR="0064084A" w:rsidRDefault="0064084A" w:rsidP="00C06098">
      <w:pPr>
        <w:pStyle w:val="Bezmezer"/>
        <w:ind w:left="705" w:hanging="705"/>
        <w:jc w:val="both"/>
      </w:pPr>
      <w:r>
        <w:t>6.5</w:t>
      </w:r>
      <w:r w:rsidR="00967AE8">
        <w:tab/>
      </w:r>
      <w:r w:rsidRPr="00EA00FB">
        <w:rPr>
          <w:lang w:val="x-none"/>
        </w:rPr>
        <w:t xml:space="preserve">Zhotovitel se Objednateli v případě </w:t>
      </w:r>
      <w:r>
        <w:t xml:space="preserve">porušení etického kodexu kotlíkového specialisty, které bude mít vliv na nepřidělení dotace, </w:t>
      </w:r>
      <w:r w:rsidRPr="00EA00FB">
        <w:rPr>
          <w:lang w:val="x-none"/>
        </w:rPr>
        <w:t>zavazuje zaplatit smluvní</w:t>
      </w:r>
      <w:r w:rsidRPr="00EA00FB">
        <w:t xml:space="preserve"> </w:t>
      </w:r>
      <w:r w:rsidRPr="00EA00FB">
        <w:rPr>
          <w:lang w:val="x-none"/>
        </w:rPr>
        <w:t xml:space="preserve">pokutu ve výši </w:t>
      </w:r>
      <w:r w:rsidRPr="00EA00FB">
        <w:t>10.000</w:t>
      </w:r>
      <w:r w:rsidR="00C06098">
        <w:t>,--</w:t>
      </w:r>
      <w:r w:rsidRPr="00EA00FB">
        <w:t xml:space="preserve"> Kč</w:t>
      </w:r>
      <w:r>
        <w:t xml:space="preserve"> u každého jednotlivého případu.</w:t>
      </w:r>
    </w:p>
    <w:p w:rsidR="00C06098" w:rsidRDefault="00C06098" w:rsidP="00C06098">
      <w:pPr>
        <w:pStyle w:val="Bezmezer"/>
        <w:jc w:val="both"/>
      </w:pPr>
    </w:p>
    <w:p w:rsidR="0064084A" w:rsidRPr="00C06098" w:rsidRDefault="0064084A" w:rsidP="00C06098">
      <w:pPr>
        <w:pStyle w:val="Bezmezer"/>
        <w:jc w:val="center"/>
        <w:rPr>
          <w:b/>
        </w:rPr>
      </w:pPr>
      <w:r w:rsidRPr="00C06098">
        <w:rPr>
          <w:b/>
        </w:rPr>
        <w:t>Článek VII.</w:t>
      </w:r>
    </w:p>
    <w:p w:rsidR="0064084A" w:rsidRPr="00C06098" w:rsidRDefault="00967AE8" w:rsidP="00C06098">
      <w:pPr>
        <w:pStyle w:val="Bezmezer"/>
        <w:jc w:val="center"/>
        <w:rPr>
          <w:b/>
        </w:rPr>
      </w:pPr>
      <w:r w:rsidRPr="00C06098">
        <w:rPr>
          <w:b/>
        </w:rPr>
        <w:t>Odstoupení od smlouvy</w:t>
      </w:r>
    </w:p>
    <w:p w:rsidR="0064084A" w:rsidRPr="00967AE8" w:rsidRDefault="0064084A" w:rsidP="00C06098">
      <w:pPr>
        <w:pStyle w:val="Bezmezer"/>
      </w:pPr>
      <w:r w:rsidRPr="00967AE8">
        <w:t xml:space="preserve">7.1. Objednatel je oprávněn od této smlouvy písemně odstoupit v případě podstatného porušení této smlouvy. Smluvní strany se dohodly, že podstatným porušením této smlouvy se rozumí zejména: </w:t>
      </w:r>
    </w:p>
    <w:p w:rsidR="0064084A" w:rsidRPr="00967AE8" w:rsidRDefault="0064084A" w:rsidP="0064084A">
      <w:pPr>
        <w:pStyle w:val="Odstavecseseznamem"/>
        <w:widowControl w:val="0"/>
        <w:numPr>
          <w:ilvl w:val="0"/>
          <w:numId w:val="5"/>
        </w:numPr>
        <w:suppressAutoHyphens/>
        <w:spacing w:before="120" w:after="120"/>
        <w:ind w:left="993" w:hanging="426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967AE8">
        <w:rPr>
          <w:rFonts w:ascii="Times New Roman" w:hAnsi="Times New Roman"/>
          <w:sz w:val="24"/>
          <w:szCs w:val="24"/>
        </w:rPr>
        <w:t>jestliže se zhotovitel dostane do prodlení s prováděním díla, ať již jako celku či jeho jednotlivých částí, ve vztahu ke stanoveným nebo dohodnutým termínům provádění díla, které bude delší než 15 kalendářních dní;</w:t>
      </w:r>
    </w:p>
    <w:p w:rsidR="0064084A" w:rsidRPr="00967AE8" w:rsidRDefault="0064084A" w:rsidP="0064084A">
      <w:pPr>
        <w:pStyle w:val="Odstavecseseznamem"/>
        <w:widowControl w:val="0"/>
        <w:numPr>
          <w:ilvl w:val="0"/>
          <w:numId w:val="5"/>
        </w:numPr>
        <w:suppressAutoHyphens/>
        <w:spacing w:before="120" w:after="120"/>
        <w:ind w:left="993" w:hanging="426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967AE8">
        <w:rPr>
          <w:rFonts w:ascii="Times New Roman" w:hAnsi="Times New Roman"/>
          <w:sz w:val="24"/>
          <w:szCs w:val="24"/>
        </w:rPr>
        <w:t>dílo je prováděno v rozporu s touto smlouvou nebo etickým kodexem „kotlíkového specialisty“, který je přílohou č. 1 této a zhotovitel nezjednal nápravu ani po předchozí písemné výzvě objednatele v určené přiměřené lhůtě.</w:t>
      </w:r>
    </w:p>
    <w:p w:rsidR="0064084A" w:rsidRPr="00220CBC" w:rsidRDefault="0064084A" w:rsidP="00220CBC">
      <w:pPr>
        <w:widowControl w:val="0"/>
        <w:suppressAutoHyphens/>
        <w:spacing w:before="120" w:after="120"/>
        <w:contextualSpacing/>
        <w:jc w:val="both"/>
        <w:outlineLvl w:val="1"/>
        <w:rPr>
          <w:vanish/>
        </w:rPr>
      </w:pPr>
    </w:p>
    <w:p w:rsidR="0064084A" w:rsidRPr="00967AE8" w:rsidRDefault="0064084A" w:rsidP="0064084A">
      <w:pPr>
        <w:pStyle w:val="Odstavecseseznamem"/>
        <w:widowControl w:val="0"/>
        <w:suppressAutoHyphens/>
        <w:spacing w:before="120" w:after="120"/>
        <w:ind w:left="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967AE8">
        <w:rPr>
          <w:rFonts w:ascii="Times New Roman" w:hAnsi="Times New Roman"/>
          <w:sz w:val="24"/>
          <w:szCs w:val="24"/>
        </w:rPr>
        <w:t xml:space="preserve">7.2. Zhotovitel je oprávněn od této smlouvy písemně odstoupit, pokud je objednatel v prodlení s plněním splatných závazků podle této smlouvy delším než 30 dní po dni splatnosti příslušné faktury. </w:t>
      </w:r>
    </w:p>
    <w:p w:rsidR="0064084A" w:rsidRDefault="0064084A" w:rsidP="0064084A">
      <w:pPr>
        <w:pStyle w:val="Odstavecseseznamem"/>
        <w:widowControl w:val="0"/>
        <w:suppressAutoHyphens/>
        <w:spacing w:before="120" w:after="120"/>
        <w:ind w:left="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967AE8">
        <w:rPr>
          <w:rFonts w:ascii="Times New Roman" w:hAnsi="Times New Roman"/>
          <w:sz w:val="24"/>
          <w:szCs w:val="24"/>
        </w:rPr>
        <w:lastRenderedPageBreak/>
        <w:t xml:space="preserve">7.3. Smlouva zaniká okamžikem, kdy oznámení o odstoupení bylo doručeno druhé smluvní straně, a to s účinky k tomuto okamžiku. Odstoupením od této smlouvy nejsou dotčena práva a závazky smluvních stran vzniklá do okamžiku účinného odstoupení od této smlouvy. </w:t>
      </w:r>
    </w:p>
    <w:p w:rsidR="00AB7C39" w:rsidRPr="00967AE8" w:rsidRDefault="00AB7C39" w:rsidP="0064084A">
      <w:pPr>
        <w:pStyle w:val="Odstavecseseznamem"/>
        <w:widowControl w:val="0"/>
        <w:suppressAutoHyphens/>
        <w:spacing w:before="120" w:after="120"/>
        <w:ind w:left="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4084A" w:rsidRPr="00967AE8" w:rsidRDefault="0064084A" w:rsidP="00967AE8">
      <w:pPr>
        <w:pStyle w:val="Bezmezer"/>
        <w:jc w:val="center"/>
        <w:rPr>
          <w:b/>
        </w:rPr>
      </w:pPr>
      <w:r w:rsidRPr="00967AE8">
        <w:rPr>
          <w:b/>
        </w:rPr>
        <w:t>Článek VIII.</w:t>
      </w:r>
    </w:p>
    <w:p w:rsidR="0064084A" w:rsidRPr="00967AE8" w:rsidRDefault="0064084A" w:rsidP="00967AE8">
      <w:pPr>
        <w:pStyle w:val="Bezmezer"/>
        <w:jc w:val="center"/>
        <w:rPr>
          <w:b/>
        </w:rPr>
      </w:pPr>
      <w:r w:rsidRPr="00967AE8">
        <w:rPr>
          <w:b/>
        </w:rPr>
        <w:t>Závěrečná ujednání</w:t>
      </w:r>
    </w:p>
    <w:p w:rsidR="0064084A" w:rsidRPr="00C06098" w:rsidRDefault="0064084A" w:rsidP="0064084A">
      <w:pPr>
        <w:pStyle w:val="Pleading3L2"/>
        <w:spacing w:before="120" w:after="120"/>
        <w:rPr>
          <w:szCs w:val="24"/>
        </w:rPr>
      </w:pPr>
      <w:r w:rsidRPr="00C06098">
        <w:rPr>
          <w:szCs w:val="24"/>
        </w:rPr>
        <w:t xml:space="preserve">8.1 Zhotoviteli není oprávněn postoupit práva a povinnosti z této smlouvy na jinou osobu bez předchozího písemného souhlasu objednatele. Zhotovitel </w:t>
      </w:r>
      <w:r w:rsidRPr="00C06098">
        <w:rPr>
          <w:color w:val="000000"/>
          <w:szCs w:val="24"/>
        </w:rPr>
        <w:t xml:space="preserve">není dále oprávněn jednostranně započíst jakékoli svoje splatné či nesplatné pohledávky z této smlouvy vůči objednateli. Objednatel </w:t>
      </w:r>
      <w:r w:rsidRPr="00C06098">
        <w:rPr>
          <w:szCs w:val="24"/>
        </w:rPr>
        <w:t>je oprávněn započíst proti jakýmkoliv peněžitým pohledávkám zhotovitele své peněžité splatné i nesplatné pohledávky vzniklé z této smlouvy nebo z jiného právního vztahu se zhotovitelem.</w:t>
      </w:r>
      <w:bookmarkStart w:id="0" w:name="_DV_M591"/>
      <w:bookmarkStart w:id="1" w:name="_DV_M604"/>
      <w:bookmarkStart w:id="2" w:name="_DV_M607"/>
      <w:bookmarkEnd w:id="0"/>
      <w:bookmarkEnd w:id="1"/>
      <w:bookmarkEnd w:id="2"/>
    </w:p>
    <w:p w:rsidR="0064084A" w:rsidRPr="00C06098" w:rsidRDefault="0064084A" w:rsidP="0064084A">
      <w:pPr>
        <w:pStyle w:val="Pleading3L2"/>
        <w:spacing w:before="120" w:after="120"/>
        <w:rPr>
          <w:szCs w:val="24"/>
        </w:rPr>
      </w:pPr>
      <w:r w:rsidRPr="00C06098">
        <w:rPr>
          <w:szCs w:val="24"/>
        </w:rPr>
        <w:t>8.2. Tuto Smlouvu o dílo je možno měnit, doplňovat a upravovat pouze písemnými dodatky, podepsanými oběma Smluvními stranami.</w:t>
      </w:r>
      <w:bookmarkStart w:id="3" w:name="_DV_M610"/>
      <w:bookmarkStart w:id="4" w:name="_DV_M612"/>
      <w:bookmarkStart w:id="5" w:name="_DV_M614"/>
      <w:bookmarkEnd w:id="3"/>
      <w:bookmarkEnd w:id="4"/>
      <w:bookmarkEnd w:id="5"/>
    </w:p>
    <w:p w:rsidR="0064084A" w:rsidRPr="00C06098" w:rsidRDefault="0064084A" w:rsidP="0064084A">
      <w:pPr>
        <w:pStyle w:val="Pleading3L2"/>
        <w:spacing w:before="120" w:after="120"/>
        <w:rPr>
          <w:szCs w:val="24"/>
        </w:rPr>
      </w:pPr>
      <w:r w:rsidRPr="00C06098">
        <w:rPr>
          <w:szCs w:val="24"/>
        </w:rPr>
        <w:t>8.3. Tato Smlouva o dílo se vyhotovuje ve dvou (2) stejnopisech, z nichž každá smluvní strana obdrží po jednom.</w:t>
      </w:r>
    </w:p>
    <w:p w:rsidR="0064084A" w:rsidRPr="00C06098" w:rsidRDefault="0064084A" w:rsidP="0064084A">
      <w:pPr>
        <w:pStyle w:val="Pleading3L2"/>
        <w:spacing w:before="120" w:after="120"/>
        <w:rPr>
          <w:szCs w:val="24"/>
        </w:rPr>
      </w:pPr>
      <w:r w:rsidRPr="00C06098">
        <w:rPr>
          <w:szCs w:val="24"/>
        </w:rPr>
        <w:t>8.4. Smluvní strana, která je na základě této smlouvy ve vztahu s </w:t>
      </w:r>
      <w:r w:rsidR="00967AE8" w:rsidRPr="00C06098">
        <w:rPr>
          <w:szCs w:val="24"/>
        </w:rPr>
        <w:t>m</w:t>
      </w:r>
      <w:r w:rsidRPr="00C06098">
        <w:rPr>
          <w:szCs w:val="24"/>
        </w:rPr>
        <w:t>ěstem Aš, bere vědomí a výslovně souhlasí, že Smlouva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smlouvy v otevřeném a strojově čitelném formátu a rovněž meta</w:t>
      </w:r>
      <w:r w:rsidR="008B2EF1">
        <w:rPr>
          <w:szCs w:val="24"/>
        </w:rPr>
        <w:t xml:space="preserve"> </w:t>
      </w:r>
      <w:r w:rsidRPr="00C06098">
        <w:rPr>
          <w:szCs w:val="24"/>
        </w:rPr>
        <w:t>data Smlouvy, případně další údaje, které stanoví příslušná právní úprava.</w:t>
      </w:r>
    </w:p>
    <w:p w:rsidR="0064084A" w:rsidRPr="00C06098" w:rsidRDefault="0064084A" w:rsidP="0064084A">
      <w:pPr>
        <w:pStyle w:val="Pleading3L2"/>
        <w:spacing w:before="120" w:after="120"/>
        <w:rPr>
          <w:szCs w:val="24"/>
        </w:rPr>
      </w:pPr>
      <w:r w:rsidRPr="00C06098">
        <w:rPr>
          <w:szCs w:val="24"/>
        </w:rPr>
        <w:t>8.5. 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:rsidR="0064084A" w:rsidRPr="00C06098" w:rsidRDefault="0064084A" w:rsidP="0064084A">
      <w:pPr>
        <w:pStyle w:val="Pleading3L2"/>
        <w:spacing w:before="120" w:after="120"/>
        <w:rPr>
          <w:szCs w:val="24"/>
        </w:rPr>
      </w:pPr>
      <w:r w:rsidRPr="00C06098">
        <w:rPr>
          <w:szCs w:val="24"/>
        </w:rPr>
        <w:t xml:space="preserve">8.6. V souladu s  § 41 odst. 1 zákona č. 128/2000 Sb., o obcích (obecní zřízení), ve znění pozdějších předpisů </w:t>
      </w:r>
      <w:r w:rsidR="00EF3CE2" w:rsidRPr="00C06098">
        <w:rPr>
          <w:szCs w:val="24"/>
        </w:rPr>
        <w:t>mě</w:t>
      </w:r>
      <w:r w:rsidRPr="00C06098">
        <w:rPr>
          <w:szCs w:val="24"/>
        </w:rPr>
        <w:t xml:space="preserve">sto Aš potvrzuje, že byly splněny podmínky pro uzavření této smlouvy. Uzavření této smlouvy bylo schváleno usnesením </w:t>
      </w:r>
      <w:r w:rsidR="00967AE8" w:rsidRPr="00C06098">
        <w:rPr>
          <w:szCs w:val="24"/>
        </w:rPr>
        <w:t xml:space="preserve">RM </w:t>
      </w:r>
      <w:r w:rsidRPr="00C06098">
        <w:rPr>
          <w:szCs w:val="24"/>
        </w:rPr>
        <w:t xml:space="preserve">č. </w:t>
      </w:r>
      <w:r w:rsidR="00AB7C39">
        <w:rPr>
          <w:szCs w:val="24"/>
        </w:rPr>
        <w:t>05/215/19</w:t>
      </w:r>
      <w:r w:rsidRPr="00C06098">
        <w:rPr>
          <w:szCs w:val="24"/>
        </w:rPr>
        <w:t xml:space="preserve"> dne</w:t>
      </w:r>
      <w:r w:rsidR="00967AE8" w:rsidRPr="00C06098">
        <w:rPr>
          <w:szCs w:val="24"/>
        </w:rPr>
        <w:t xml:space="preserve"> 13. května 2019</w:t>
      </w:r>
      <w:r w:rsidR="00AB7C39">
        <w:rPr>
          <w:szCs w:val="24"/>
        </w:rPr>
        <w:t>.</w:t>
      </w:r>
    </w:p>
    <w:p w:rsidR="00967AE8" w:rsidRPr="00C06098" w:rsidRDefault="00EF3CE2" w:rsidP="00EF3CE2">
      <w:pPr>
        <w:jc w:val="both"/>
        <w:rPr>
          <w:rFonts w:asciiTheme="minorHAnsi" w:hAnsiTheme="minorHAnsi"/>
        </w:rPr>
      </w:pPr>
      <w:r w:rsidRPr="00C06098">
        <w:t>8.7. Účastníci smlouvy si vzájemně prohlašují, že tato smlouva byla sepsána podle jejich pravé a svobodné vůle. Na důkaz toho připojují vlastnoruční podpisy účastníků smlouvy.</w:t>
      </w:r>
    </w:p>
    <w:p w:rsidR="00967AE8" w:rsidRDefault="00967AE8" w:rsidP="0064084A">
      <w:pPr>
        <w:pStyle w:val="Standardntext"/>
        <w:rPr>
          <w:rFonts w:asciiTheme="minorHAnsi" w:hAnsiTheme="minorHAnsi"/>
          <w:szCs w:val="24"/>
        </w:rPr>
      </w:pPr>
    </w:p>
    <w:p w:rsidR="003B44E3" w:rsidRPr="003B44E3" w:rsidRDefault="003B44E3" w:rsidP="003B44E3">
      <w:pPr>
        <w:contextualSpacing/>
        <w:jc w:val="both"/>
      </w:pPr>
      <w:r w:rsidRPr="003B44E3">
        <w:t>Přílohy:</w:t>
      </w:r>
    </w:p>
    <w:p w:rsidR="003B44E3" w:rsidRPr="003B44E3" w:rsidRDefault="003B44E3" w:rsidP="003B44E3">
      <w:pPr>
        <w:autoSpaceDE w:val="0"/>
        <w:autoSpaceDN w:val="0"/>
        <w:adjustRightInd w:val="0"/>
      </w:pPr>
      <w:r w:rsidRPr="003B44E3">
        <w:t>č. 1</w:t>
      </w:r>
      <w:r>
        <w:t xml:space="preserve"> -</w:t>
      </w:r>
      <w:r w:rsidRPr="003B44E3">
        <w:t xml:space="preserve"> </w:t>
      </w:r>
      <w:r w:rsidRPr="003B44E3">
        <w:rPr>
          <w:bCs/>
        </w:rPr>
        <w:t>ETICKÝ KODEX</w:t>
      </w:r>
      <w:r w:rsidRPr="003B44E3">
        <w:rPr>
          <w:b/>
          <w:bCs/>
        </w:rPr>
        <w:t xml:space="preserve"> </w:t>
      </w:r>
      <w:r w:rsidRPr="003B44E3">
        <w:t>specialisty na výměnu kotlů</w:t>
      </w:r>
    </w:p>
    <w:p w:rsidR="003B44E3" w:rsidRDefault="003B44E3" w:rsidP="003B44E3">
      <w:pPr>
        <w:pStyle w:val="Standardntext"/>
        <w:rPr>
          <w:szCs w:val="24"/>
        </w:rPr>
      </w:pPr>
    </w:p>
    <w:p w:rsidR="003B44E3" w:rsidRPr="00C06098" w:rsidRDefault="003B44E3" w:rsidP="003B44E3">
      <w:pPr>
        <w:pStyle w:val="Standardntext"/>
        <w:rPr>
          <w:rFonts w:asciiTheme="minorHAnsi" w:hAnsiTheme="minorHAnsi"/>
          <w:szCs w:val="24"/>
        </w:rPr>
      </w:pPr>
    </w:p>
    <w:p w:rsidR="0064084A" w:rsidRPr="00C06098" w:rsidRDefault="0064084A" w:rsidP="0064084A">
      <w:pPr>
        <w:pStyle w:val="Standardntext"/>
        <w:rPr>
          <w:szCs w:val="24"/>
        </w:rPr>
      </w:pPr>
      <w:r w:rsidRPr="00C06098">
        <w:rPr>
          <w:szCs w:val="24"/>
        </w:rPr>
        <w:t>V Aši dne:</w:t>
      </w:r>
    </w:p>
    <w:p w:rsidR="0064084A" w:rsidRDefault="0064084A" w:rsidP="0064084A">
      <w:pPr>
        <w:pStyle w:val="Standardntext"/>
        <w:rPr>
          <w:szCs w:val="24"/>
        </w:rPr>
      </w:pPr>
    </w:p>
    <w:p w:rsidR="00AB7C39" w:rsidRDefault="00AB7C39" w:rsidP="0064084A">
      <w:pPr>
        <w:pStyle w:val="Standardntext"/>
        <w:rPr>
          <w:szCs w:val="24"/>
        </w:rPr>
      </w:pPr>
    </w:p>
    <w:p w:rsidR="00AB7C39" w:rsidRDefault="00AB7C39" w:rsidP="0064084A">
      <w:pPr>
        <w:pStyle w:val="Standardntext"/>
        <w:rPr>
          <w:szCs w:val="24"/>
        </w:rPr>
      </w:pPr>
    </w:p>
    <w:p w:rsidR="00AB7C39" w:rsidRPr="00967AE8" w:rsidRDefault="00AB7C39" w:rsidP="0064084A">
      <w:pPr>
        <w:pStyle w:val="Standardntext"/>
        <w:rPr>
          <w:szCs w:val="24"/>
        </w:rPr>
      </w:pPr>
    </w:p>
    <w:p w:rsidR="0064084A" w:rsidRPr="00967AE8" w:rsidRDefault="0064084A" w:rsidP="0064084A">
      <w:pPr>
        <w:pStyle w:val="Standardntext"/>
        <w:rPr>
          <w:szCs w:val="24"/>
        </w:rPr>
      </w:pPr>
      <w:r w:rsidRPr="00967AE8">
        <w:rPr>
          <w:szCs w:val="24"/>
        </w:rPr>
        <w:t>…………………………………</w:t>
      </w:r>
      <w:r w:rsidR="00967AE8">
        <w:rPr>
          <w:szCs w:val="24"/>
        </w:rPr>
        <w:tab/>
      </w:r>
      <w:r w:rsidR="00967AE8">
        <w:rPr>
          <w:szCs w:val="24"/>
        </w:rPr>
        <w:tab/>
      </w:r>
      <w:r w:rsidR="00967AE8">
        <w:rPr>
          <w:szCs w:val="24"/>
        </w:rPr>
        <w:tab/>
      </w:r>
      <w:r w:rsidR="00967AE8">
        <w:rPr>
          <w:szCs w:val="24"/>
        </w:rPr>
        <w:tab/>
      </w:r>
      <w:r w:rsidRPr="00967AE8">
        <w:rPr>
          <w:szCs w:val="24"/>
        </w:rPr>
        <w:t>……………………</w:t>
      </w:r>
      <w:r w:rsidR="00AB7C39">
        <w:rPr>
          <w:szCs w:val="24"/>
        </w:rPr>
        <w:t>……..</w:t>
      </w:r>
    </w:p>
    <w:p w:rsidR="0064084A" w:rsidRPr="00967AE8" w:rsidRDefault="0064084A" w:rsidP="0064084A">
      <w:pPr>
        <w:pStyle w:val="Standardntext"/>
        <w:rPr>
          <w:szCs w:val="24"/>
        </w:rPr>
      </w:pPr>
      <w:r w:rsidRPr="00967AE8">
        <w:rPr>
          <w:szCs w:val="24"/>
        </w:rPr>
        <w:t xml:space="preserve"> </w:t>
      </w:r>
      <w:r w:rsidRPr="00967AE8">
        <w:rPr>
          <w:szCs w:val="24"/>
        </w:rPr>
        <w:tab/>
        <w:t>Mgr. Dalibor Blažek</w:t>
      </w:r>
      <w:r w:rsidRPr="00967AE8">
        <w:rPr>
          <w:szCs w:val="24"/>
        </w:rPr>
        <w:tab/>
      </w:r>
      <w:r w:rsidRPr="00967AE8">
        <w:rPr>
          <w:szCs w:val="24"/>
        </w:rPr>
        <w:tab/>
      </w:r>
      <w:r w:rsidRPr="00967AE8">
        <w:rPr>
          <w:szCs w:val="24"/>
        </w:rPr>
        <w:tab/>
      </w:r>
      <w:r w:rsidRPr="00967AE8">
        <w:rPr>
          <w:szCs w:val="24"/>
        </w:rPr>
        <w:tab/>
      </w:r>
      <w:r w:rsidRPr="00967AE8">
        <w:rPr>
          <w:szCs w:val="24"/>
        </w:rPr>
        <w:tab/>
      </w:r>
      <w:r w:rsidR="00CD587D">
        <w:rPr>
          <w:szCs w:val="24"/>
        </w:rPr>
        <w:t xml:space="preserve">    </w:t>
      </w:r>
      <w:r w:rsidRPr="00967AE8">
        <w:rPr>
          <w:szCs w:val="24"/>
        </w:rPr>
        <w:t>Za zhotovitel</w:t>
      </w:r>
      <w:r w:rsidR="00967AE8">
        <w:rPr>
          <w:szCs w:val="24"/>
        </w:rPr>
        <w:t>e</w:t>
      </w:r>
    </w:p>
    <w:p w:rsidR="0064084A" w:rsidRPr="00967AE8" w:rsidRDefault="00AB7C39" w:rsidP="00AB7C39">
      <w:pPr>
        <w:pStyle w:val="Standardntext"/>
        <w:ind w:firstLine="708"/>
        <w:rPr>
          <w:szCs w:val="24"/>
        </w:rPr>
      </w:pPr>
      <w:r>
        <w:rPr>
          <w:szCs w:val="24"/>
        </w:rPr>
        <w:t xml:space="preserve">   s</w:t>
      </w:r>
      <w:r w:rsidR="0064084A" w:rsidRPr="00967AE8">
        <w:rPr>
          <w:szCs w:val="24"/>
        </w:rPr>
        <w:t xml:space="preserve">tarosta města                                     </w:t>
      </w:r>
      <w:r w:rsidR="0064084A" w:rsidRPr="00967AE8">
        <w:rPr>
          <w:szCs w:val="24"/>
        </w:rPr>
        <w:tab/>
      </w:r>
      <w:r>
        <w:rPr>
          <w:szCs w:val="24"/>
        </w:rPr>
        <w:tab/>
        <w:t xml:space="preserve">    </w:t>
      </w:r>
      <w:r w:rsidR="00C255CB">
        <w:rPr>
          <w:szCs w:val="24"/>
        </w:rPr>
        <w:t>Václav Wagner</w:t>
      </w:r>
    </w:p>
    <w:p w:rsidR="0064084A" w:rsidRDefault="0064084A" w:rsidP="0064084A">
      <w:pPr>
        <w:pStyle w:val="Standardntext"/>
        <w:rPr>
          <w:rFonts w:asciiTheme="minorHAnsi" w:hAnsiTheme="minorHAnsi"/>
          <w:sz w:val="22"/>
          <w:szCs w:val="22"/>
        </w:rPr>
      </w:pPr>
    </w:p>
    <w:p w:rsidR="00536ED4" w:rsidRDefault="00536ED4" w:rsidP="0064084A">
      <w:pPr>
        <w:pStyle w:val="Standardntext"/>
        <w:rPr>
          <w:rFonts w:asciiTheme="minorHAnsi" w:hAnsiTheme="minorHAnsi"/>
          <w:sz w:val="22"/>
          <w:szCs w:val="22"/>
        </w:rPr>
      </w:pPr>
    </w:p>
    <w:p w:rsidR="00536ED4" w:rsidRDefault="00536ED4" w:rsidP="0064084A">
      <w:pPr>
        <w:pStyle w:val="Standardntext"/>
        <w:rPr>
          <w:rFonts w:asciiTheme="minorHAnsi" w:hAnsiTheme="minorHAnsi"/>
          <w:sz w:val="22"/>
          <w:szCs w:val="22"/>
        </w:rPr>
      </w:pPr>
    </w:p>
    <w:p w:rsidR="00536ED4" w:rsidRDefault="00536ED4" w:rsidP="00536ED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lastRenderedPageBreak/>
        <w:t>ETICKÝ KODEX</w:t>
      </w:r>
    </w:p>
    <w:p w:rsidR="00536ED4" w:rsidRDefault="00536ED4" w:rsidP="00536ED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specialisty na výměnu kotlů</w:t>
      </w:r>
    </w:p>
    <w:p w:rsidR="00536ED4" w:rsidRDefault="00536ED4" w:rsidP="00536ED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536ED4" w:rsidRDefault="00536ED4" w:rsidP="00536ED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bookmarkStart w:id="6" w:name="_GoBack"/>
      <w:bookmarkEnd w:id="6"/>
    </w:p>
    <w:p w:rsidR="00536ED4" w:rsidRPr="00536ED4" w:rsidRDefault="00536ED4" w:rsidP="00536ED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 w:rsidRPr="00536ED4">
        <w:rPr>
          <w:rFonts w:ascii="Calibri,Bold" w:hAnsi="Calibri,Bold" w:cs="Calibri,Bold"/>
          <w:b/>
          <w:bCs/>
        </w:rPr>
        <w:t xml:space="preserve"> Preambule</w:t>
      </w:r>
    </w:p>
    <w:p w:rsidR="00536ED4" w:rsidRDefault="00536ED4" w:rsidP="00536ED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Etický kodex specialisty na výměnu kotlů (dále jen „specialista“) je souborem základních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pravidel, dobrovolně přijatých povinností a postupů při etickém a profesionálním jednání při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poskytování služeb.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Specialista se přijetím tohoto Kodexu zavazuje, že bude žadateli o bezúročnou návratnou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finanční výpomoc (zvýhodněnou zápůjčku) a dotaci z OPŽP (dále společně též „podpora“)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srozumitelně poskytovat všechny informace, napomáhat mu v porozumění obsahu a lepší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orientaci v nabídce poskytovaných služeb.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36ED4" w:rsidRPr="00536ED4" w:rsidRDefault="00536ED4" w:rsidP="00536ED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 w:rsidRPr="00536ED4">
        <w:rPr>
          <w:rFonts w:ascii="Calibri,Bold" w:hAnsi="Calibri,Bold" w:cs="Calibri,Bold"/>
          <w:b/>
          <w:bCs/>
        </w:rPr>
        <w:t>Základní ustanovení</w:t>
      </w:r>
    </w:p>
    <w:p w:rsidR="00536ED4" w:rsidRPr="00536ED4" w:rsidRDefault="00536ED4" w:rsidP="00536ED4">
      <w:pPr>
        <w:pStyle w:val="Odstavecseseznamem"/>
        <w:autoSpaceDE w:val="0"/>
        <w:autoSpaceDN w:val="0"/>
        <w:adjustRightInd w:val="0"/>
        <w:ind w:left="1080"/>
        <w:rPr>
          <w:rFonts w:ascii="Calibri,Bold" w:hAnsi="Calibri,Bold" w:cs="Calibri,Bold"/>
          <w:b/>
          <w:bCs/>
        </w:rPr>
      </w:pP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Specialista se dobrovolně zavazuje při výkonu své činnosti dodržovat tento Etický kodex s cílem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počínat si tak, aby jeho jednání bylo vždy v souladu se zásadami poctivého obchodního styku a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dobrými mravy. Specialista se dále zavazuje postupovat při výkonu své činnosti s odbornou péčí,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péčí řádného hospodáře a zdrží se jednání, které by ohrozilo důvěryhodnost programu na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podporu výměny nevyhovujících kotlů na pevná paliva v domácnostech, úspor energie a dalších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adaptačních či </w:t>
      </w:r>
      <w:proofErr w:type="spellStart"/>
      <w:r>
        <w:rPr>
          <w:rFonts w:ascii="Calibri" w:hAnsi="Calibri" w:cs="Calibri"/>
          <w:sz w:val="22"/>
          <w:szCs w:val="22"/>
        </w:rPr>
        <w:t>mitigačních</w:t>
      </w:r>
      <w:proofErr w:type="spellEnd"/>
      <w:r>
        <w:rPr>
          <w:rFonts w:ascii="Calibri" w:hAnsi="Calibri" w:cs="Calibri"/>
          <w:sz w:val="22"/>
          <w:szCs w:val="22"/>
        </w:rPr>
        <w:t xml:space="preserve"> opatření ve vztahu ke změně klimatu v obcích Karlovarského,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Moravskoslezského a Ústeckého kraje a bude tedy, zejména při výkonu své činnosti, postupovat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souladu s obecně závaznými právními předpisy.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Dobrovolným přijetím Etického kodexu specialista výslovně zdůrazňuje svůj zájem vyvarovat se v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nejvyšší možné míře takového jednání, které může naplnit znaky nekalé, klamavé nebo agresivní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obchodní praktiky.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36ED4" w:rsidRPr="00536ED4" w:rsidRDefault="00536ED4" w:rsidP="00536ED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 w:rsidRPr="00536ED4">
        <w:rPr>
          <w:rFonts w:ascii="Calibri,Bold" w:hAnsi="Calibri,Bold" w:cs="Calibri,Bold"/>
          <w:b/>
          <w:bCs/>
        </w:rPr>
        <w:t>Základní etické principy jednání specialisty</w:t>
      </w:r>
    </w:p>
    <w:p w:rsidR="00536ED4" w:rsidRPr="00536ED4" w:rsidRDefault="00536ED4" w:rsidP="00536ED4">
      <w:pPr>
        <w:pStyle w:val="Odstavecseseznamem"/>
        <w:autoSpaceDE w:val="0"/>
        <w:autoSpaceDN w:val="0"/>
        <w:adjustRightInd w:val="0"/>
        <w:ind w:left="1080"/>
        <w:rPr>
          <w:rFonts w:ascii="Calibri,Bold" w:hAnsi="Calibri,Bold" w:cs="Calibri,Bold"/>
          <w:b/>
          <w:bCs/>
        </w:rPr>
      </w:pP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Specialista se při své činnosti zavazuje dodržovat zejména tato pravidla: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poskytovat při nabízení svých služeb jen pravdivé informace a sdělovat všechny podmínky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smluvního vztahu jasně, srozumitelně a zřetelně,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odpovídat na všechny otázky žadatele o podporu přesně a srozumitelně a nezamlčet žádné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skutečnosti, které pro žadatele o podporu mají nebo mohou mít zásadní význam,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ujistit se, zda žadatel o podporu všem sděleným skutečnostem a poskytnutým informacím zcela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porozuměl a souhlasí s nimi,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nenabízet výhody, jejichž poskytnutí specialista nemůže zaručit,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e) nezneužívat své postavení k přímému či nepřímému nabízení či propagaci výrobků a služeb, na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jejichž prodeji má on či osoby jemu blízké ekonomický či obdobný zájem.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Specialista se nad rámec obecně závazných právních předpisů dobrovolně zavazuje po celou dobu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kontaktu jednat s žadatelem o podporu eticky, s úctou, profesionálně, čestně, v dobré víře. Dodržuje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 zejména níže uvedená ustanovení, na základě kterých specialista: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je povinen jasně a srozumitelně poskytovat pravdivé a nezavádějící informace potřebné pro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rozhodnutí žadatele o podporu,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nesmí zneužít důvěřivosti, nezkušenosti nebo neznalosti žadatele o podporu, zejména v případě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starších osob,</w:t>
      </w:r>
    </w:p>
    <w:p w:rsidR="00536ED4" w:rsidRDefault="00536ED4" w:rsidP="00536ED4">
      <w:pPr>
        <w:pStyle w:val="Standardntext"/>
        <w:rPr>
          <w:rFonts w:ascii="Calibri" w:hAnsi="Calibri" w:cs="Calibri"/>
          <w:sz w:val="22"/>
          <w:szCs w:val="22"/>
        </w:rPr>
      </w:pPr>
      <w:r w:rsidRPr="00536ED4">
        <w:rPr>
          <w:rFonts w:ascii="Calibri" w:eastAsia="Times New Roman" w:hAnsi="Calibri" w:cs="Calibri"/>
          <w:color w:val="auto"/>
          <w:sz w:val="22"/>
          <w:szCs w:val="22"/>
        </w:rPr>
        <w:t>c)</w:t>
      </w:r>
      <w:r>
        <w:rPr>
          <w:rFonts w:ascii="Calibri" w:eastAsia="Times New Roman" w:hAnsi="Calibri" w:cs="Calibri"/>
          <w:color w:val="auto"/>
          <w:sz w:val="22"/>
          <w:szCs w:val="22"/>
        </w:rPr>
        <w:t xml:space="preserve"> </w:t>
      </w:r>
      <w:r w:rsidRPr="00536ED4">
        <w:rPr>
          <w:rFonts w:ascii="Calibri" w:eastAsia="Times New Roman" w:hAnsi="Calibri" w:cs="Calibri"/>
          <w:color w:val="auto"/>
          <w:sz w:val="22"/>
          <w:szCs w:val="22"/>
        </w:rPr>
        <w:t>je</w:t>
      </w:r>
      <w:r>
        <w:rPr>
          <w:rFonts w:ascii="Calibri" w:hAnsi="Calibri" w:cs="Calibri"/>
          <w:sz w:val="22"/>
          <w:szCs w:val="22"/>
        </w:rPr>
        <w:t xml:space="preserve"> povinen přizpůsobit komunikaci odborné úrovni žadatele o podporu dotaci,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d) nesmí na žadatele o podporu vyvíjet jakýkoliv nátlak,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e) je povinen ponechat žadateli o podporu jím vyžádaný nezbytný čas, aby mohl předané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informace vyhodnotit,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f) nesmí žadatele o podporu obtěžovat nadměrným počtem pokusů o navázání komunikace, a to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zejména v případě, pokud je zjevné, že žadatel o podporu nemá o nabízenou službu nebo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produkt zájem.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Specialista se zavazuje: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postupovat tak, aby žadatele o podporu vědomě nevystavil riziku smluvních sankcí, nebo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odvodů,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poskytnout žadateli o podporu na vyžádání aktuálně platné všeobecné či jiné smluvní podmínky,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na základě obecně uznávaných zásad spravedlnosti, práva, nezneužívat slabšího postavení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žadatele o podporu a nepoužívat nekalé obchodní praktiky, agresivní obchodní praktiky a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klamavé obchodní praktiky.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Specialista bere na vědomí, že: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a) při</w:t>
      </w:r>
      <w:proofErr w:type="gramEnd"/>
      <w:r>
        <w:rPr>
          <w:rFonts w:ascii="Calibri" w:hAnsi="Calibri" w:cs="Calibri"/>
          <w:sz w:val="22"/>
          <w:szCs w:val="22"/>
        </w:rPr>
        <w:t xml:space="preserve"> prokázaném porušení Etického kodexu může specialistu z poradenství vyřadit subjekt, </w:t>
      </w:r>
      <w:proofErr w:type="gramStart"/>
      <w:r>
        <w:rPr>
          <w:rFonts w:ascii="Calibri" w:hAnsi="Calibri" w:cs="Calibri"/>
          <w:sz w:val="22"/>
          <w:szCs w:val="22"/>
        </w:rPr>
        <w:t>který</w:t>
      </w:r>
      <w:proofErr w:type="gramEnd"/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jej jmenoval,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porušení právního řádu ČR je současně porušením povinností vyplývajících z Etického kodexu, k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jehož dodržování se specialista dobrovolně přihlásil,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porušení pravidel stanovených Etickým kodexem může podle zákona na ochranu spotřebitele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být vyhodnoceno jako porušení zákazu uplatňování nekalých obchodních praktik.</w:t>
      </w: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36ED4" w:rsidRDefault="00536ED4" w:rsidP="00536E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36ED4" w:rsidRDefault="00536ED4" w:rsidP="00536ED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V</w:t>
      </w:r>
      <w:r>
        <w:rPr>
          <w:rFonts w:ascii="Calibri,Bold" w:hAnsi="Calibri,Bold" w:cs="Calibri,Bold"/>
          <w:b/>
          <w:bCs/>
          <w:sz w:val="22"/>
          <w:szCs w:val="22"/>
        </w:rPr>
        <w:t xml:space="preserve"> Aši</w:t>
      </w:r>
    </w:p>
    <w:p w:rsidR="00536ED4" w:rsidRDefault="00536ED4" w:rsidP="00536ED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536ED4" w:rsidRDefault="00536ED4" w:rsidP="00536ED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Datum:</w:t>
      </w:r>
    </w:p>
    <w:p w:rsidR="00536ED4" w:rsidRDefault="00536ED4" w:rsidP="00536ED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536ED4" w:rsidRDefault="00536ED4" w:rsidP="00536ED4">
      <w:pPr>
        <w:pStyle w:val="Standardntext"/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……………………………</w:t>
      </w:r>
    </w:p>
    <w:p w:rsidR="00536ED4" w:rsidRDefault="00536ED4" w:rsidP="00536ED4">
      <w:pPr>
        <w:pStyle w:val="Standardntext"/>
        <w:rPr>
          <w:rFonts w:asciiTheme="minorHAnsi" w:hAnsiTheme="minorHAnsi"/>
          <w:sz w:val="22"/>
          <w:szCs w:val="22"/>
        </w:rPr>
      </w:pPr>
    </w:p>
    <w:sectPr w:rsidR="00536E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D4" w:rsidRDefault="00536ED4" w:rsidP="00536ED4">
      <w:r>
        <w:separator/>
      </w:r>
    </w:p>
  </w:endnote>
  <w:endnote w:type="continuationSeparator" w:id="0">
    <w:p w:rsidR="00536ED4" w:rsidRDefault="00536ED4" w:rsidP="0053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D4" w:rsidRDefault="00536ED4" w:rsidP="00536ED4">
      <w:r>
        <w:separator/>
      </w:r>
    </w:p>
  </w:footnote>
  <w:footnote w:type="continuationSeparator" w:id="0">
    <w:p w:rsidR="00536ED4" w:rsidRDefault="00536ED4" w:rsidP="0053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ED4" w:rsidRDefault="00536ED4">
    <w:pPr>
      <w:pStyle w:val="Zhlav"/>
    </w:pPr>
    <w:r>
      <w:tab/>
    </w:r>
    <w:r>
      <w:tab/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2AF3"/>
    <w:multiLevelType w:val="hybridMultilevel"/>
    <w:tmpl w:val="13DC6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62A6"/>
    <w:multiLevelType w:val="hybridMultilevel"/>
    <w:tmpl w:val="89F86D2A"/>
    <w:lvl w:ilvl="0" w:tplc="CF801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DC3B0B"/>
    <w:multiLevelType w:val="hybridMultilevel"/>
    <w:tmpl w:val="8B3639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7A9D"/>
    <w:multiLevelType w:val="hybridMultilevel"/>
    <w:tmpl w:val="CD76D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A15E72"/>
    <w:multiLevelType w:val="hybridMultilevel"/>
    <w:tmpl w:val="987442D4"/>
    <w:lvl w:ilvl="0" w:tplc="FF843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45338"/>
    <w:multiLevelType w:val="hybridMultilevel"/>
    <w:tmpl w:val="D004B468"/>
    <w:lvl w:ilvl="0" w:tplc="FA703AA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3133BB9"/>
    <w:multiLevelType w:val="multilevel"/>
    <w:tmpl w:val="B34023A4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24BD10F1"/>
    <w:multiLevelType w:val="hybridMultilevel"/>
    <w:tmpl w:val="50901968"/>
    <w:lvl w:ilvl="0" w:tplc="93B634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174B12"/>
    <w:multiLevelType w:val="hybridMultilevel"/>
    <w:tmpl w:val="74C41322"/>
    <w:lvl w:ilvl="0" w:tplc="5EF8C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8B8575D"/>
    <w:multiLevelType w:val="hybridMultilevel"/>
    <w:tmpl w:val="230E2ABE"/>
    <w:lvl w:ilvl="0" w:tplc="C6704D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6A81158"/>
    <w:multiLevelType w:val="hybridMultilevel"/>
    <w:tmpl w:val="66FA1F74"/>
    <w:lvl w:ilvl="0" w:tplc="AC9088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1577686"/>
    <w:multiLevelType w:val="hybridMultilevel"/>
    <w:tmpl w:val="790A12AC"/>
    <w:lvl w:ilvl="0" w:tplc="FDBCC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F14603"/>
    <w:multiLevelType w:val="hybridMultilevel"/>
    <w:tmpl w:val="B95212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E32F7"/>
    <w:multiLevelType w:val="hybridMultilevel"/>
    <w:tmpl w:val="DF9C25B4"/>
    <w:lvl w:ilvl="0" w:tplc="DD2A3D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F6456C"/>
    <w:multiLevelType w:val="hybridMultilevel"/>
    <w:tmpl w:val="FC968A0E"/>
    <w:lvl w:ilvl="0" w:tplc="FB0EE74C">
      <w:start w:val="1"/>
      <w:numFmt w:val="lowerLetter"/>
      <w:lvlText w:val="%1)"/>
      <w:lvlJc w:val="left"/>
      <w:pPr>
        <w:ind w:left="1440" w:hanging="360"/>
      </w:pPr>
      <w:rPr>
        <w:rFonts w:eastAsia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4763F8"/>
    <w:multiLevelType w:val="hybridMultilevel"/>
    <w:tmpl w:val="7EC86206"/>
    <w:lvl w:ilvl="0" w:tplc="5FE41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F1E9C"/>
    <w:multiLevelType w:val="hybridMultilevel"/>
    <w:tmpl w:val="2D707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51F87"/>
    <w:multiLevelType w:val="hybridMultilevel"/>
    <w:tmpl w:val="8606F49C"/>
    <w:lvl w:ilvl="0" w:tplc="42CCFFF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0">
    <w:nsid w:val="79E9393A"/>
    <w:multiLevelType w:val="hybridMultilevel"/>
    <w:tmpl w:val="261C8836"/>
    <w:lvl w:ilvl="0" w:tplc="FE944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C397077"/>
    <w:multiLevelType w:val="hybridMultilevel"/>
    <w:tmpl w:val="FFA4CCDA"/>
    <w:lvl w:ilvl="0" w:tplc="EEA6E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7"/>
  </w:num>
  <w:num w:numId="7">
    <w:abstractNumId w:val="14"/>
  </w:num>
  <w:num w:numId="8">
    <w:abstractNumId w:val="10"/>
  </w:num>
  <w:num w:numId="9">
    <w:abstractNumId w:val="2"/>
  </w:num>
  <w:num w:numId="10">
    <w:abstractNumId w:val="21"/>
  </w:num>
  <w:num w:numId="11">
    <w:abstractNumId w:val="8"/>
  </w:num>
  <w:num w:numId="12">
    <w:abstractNumId w:val="1"/>
  </w:num>
  <w:num w:numId="13">
    <w:abstractNumId w:val="11"/>
  </w:num>
  <w:num w:numId="14">
    <w:abstractNumId w:val="5"/>
  </w:num>
  <w:num w:numId="15">
    <w:abstractNumId w:val="12"/>
  </w:num>
  <w:num w:numId="16">
    <w:abstractNumId w:val="18"/>
  </w:num>
  <w:num w:numId="17">
    <w:abstractNumId w:val="15"/>
  </w:num>
  <w:num w:numId="18">
    <w:abstractNumId w:val="0"/>
  </w:num>
  <w:num w:numId="19">
    <w:abstractNumId w:val="9"/>
  </w:num>
  <w:num w:numId="20">
    <w:abstractNumId w:val="20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70"/>
    <w:rsid w:val="00032EA7"/>
    <w:rsid w:val="000469F6"/>
    <w:rsid w:val="00057D5F"/>
    <w:rsid w:val="00057FA0"/>
    <w:rsid w:val="00061AEA"/>
    <w:rsid w:val="00066C52"/>
    <w:rsid w:val="00070D28"/>
    <w:rsid w:val="0008255E"/>
    <w:rsid w:val="0009769D"/>
    <w:rsid w:val="000E5A9C"/>
    <w:rsid w:val="000E7223"/>
    <w:rsid w:val="000F58F4"/>
    <w:rsid w:val="00124B29"/>
    <w:rsid w:val="00151416"/>
    <w:rsid w:val="001607A1"/>
    <w:rsid w:val="001678E0"/>
    <w:rsid w:val="001A61FE"/>
    <w:rsid w:val="001B1C84"/>
    <w:rsid w:val="002059E5"/>
    <w:rsid w:val="00205D02"/>
    <w:rsid w:val="00220CBC"/>
    <w:rsid w:val="00245CE2"/>
    <w:rsid w:val="002542CA"/>
    <w:rsid w:val="002877EF"/>
    <w:rsid w:val="002948B8"/>
    <w:rsid w:val="00294BA4"/>
    <w:rsid w:val="002B1D51"/>
    <w:rsid w:val="002E68E2"/>
    <w:rsid w:val="002F0111"/>
    <w:rsid w:val="00350221"/>
    <w:rsid w:val="00351249"/>
    <w:rsid w:val="00376653"/>
    <w:rsid w:val="00386E7C"/>
    <w:rsid w:val="003B44E3"/>
    <w:rsid w:val="003C3D69"/>
    <w:rsid w:val="003D27E7"/>
    <w:rsid w:val="003D7B7B"/>
    <w:rsid w:val="00422DC8"/>
    <w:rsid w:val="00435717"/>
    <w:rsid w:val="00454185"/>
    <w:rsid w:val="0048037C"/>
    <w:rsid w:val="004814A4"/>
    <w:rsid w:val="0048793A"/>
    <w:rsid w:val="00492F94"/>
    <w:rsid w:val="004A0089"/>
    <w:rsid w:val="004A741D"/>
    <w:rsid w:val="004B1FC6"/>
    <w:rsid w:val="004C757B"/>
    <w:rsid w:val="00536ED4"/>
    <w:rsid w:val="00562B20"/>
    <w:rsid w:val="00571DDE"/>
    <w:rsid w:val="00575E31"/>
    <w:rsid w:val="00596456"/>
    <w:rsid w:val="005979D2"/>
    <w:rsid w:val="005B1188"/>
    <w:rsid w:val="005B481F"/>
    <w:rsid w:val="005D728A"/>
    <w:rsid w:val="0060682D"/>
    <w:rsid w:val="006155E2"/>
    <w:rsid w:val="00633BB4"/>
    <w:rsid w:val="0064084A"/>
    <w:rsid w:val="00653FA9"/>
    <w:rsid w:val="00682150"/>
    <w:rsid w:val="00695DBC"/>
    <w:rsid w:val="006B23DD"/>
    <w:rsid w:val="006B7534"/>
    <w:rsid w:val="006C5F34"/>
    <w:rsid w:val="006D129B"/>
    <w:rsid w:val="006E4C80"/>
    <w:rsid w:val="00700487"/>
    <w:rsid w:val="00761919"/>
    <w:rsid w:val="007835B1"/>
    <w:rsid w:val="007C1486"/>
    <w:rsid w:val="007C443D"/>
    <w:rsid w:val="008029DD"/>
    <w:rsid w:val="00821664"/>
    <w:rsid w:val="008232E0"/>
    <w:rsid w:val="00824763"/>
    <w:rsid w:val="00830F76"/>
    <w:rsid w:val="008323D8"/>
    <w:rsid w:val="0084532A"/>
    <w:rsid w:val="008B2EF1"/>
    <w:rsid w:val="008E7550"/>
    <w:rsid w:val="00917736"/>
    <w:rsid w:val="00917936"/>
    <w:rsid w:val="009302FB"/>
    <w:rsid w:val="009321C9"/>
    <w:rsid w:val="00935AB3"/>
    <w:rsid w:val="00956FFA"/>
    <w:rsid w:val="00960DA8"/>
    <w:rsid w:val="00967AE8"/>
    <w:rsid w:val="00996AD6"/>
    <w:rsid w:val="009C1532"/>
    <w:rsid w:val="009C2694"/>
    <w:rsid w:val="009C76D8"/>
    <w:rsid w:val="009D3969"/>
    <w:rsid w:val="00A02669"/>
    <w:rsid w:val="00A079A7"/>
    <w:rsid w:val="00A83925"/>
    <w:rsid w:val="00AA2F91"/>
    <w:rsid w:val="00AB7C39"/>
    <w:rsid w:val="00AC0E96"/>
    <w:rsid w:val="00AE79E2"/>
    <w:rsid w:val="00B027BE"/>
    <w:rsid w:val="00B42B43"/>
    <w:rsid w:val="00B501C5"/>
    <w:rsid w:val="00B53A54"/>
    <w:rsid w:val="00B63F18"/>
    <w:rsid w:val="00B755BC"/>
    <w:rsid w:val="00BB5A1B"/>
    <w:rsid w:val="00BB6CA5"/>
    <w:rsid w:val="00BC4611"/>
    <w:rsid w:val="00BD1B48"/>
    <w:rsid w:val="00BE4C88"/>
    <w:rsid w:val="00C03609"/>
    <w:rsid w:val="00C04DC3"/>
    <w:rsid w:val="00C06098"/>
    <w:rsid w:val="00C255CB"/>
    <w:rsid w:val="00C373AC"/>
    <w:rsid w:val="00C47C9F"/>
    <w:rsid w:val="00C94792"/>
    <w:rsid w:val="00CA5BD6"/>
    <w:rsid w:val="00CB1844"/>
    <w:rsid w:val="00CC0B6F"/>
    <w:rsid w:val="00CD587D"/>
    <w:rsid w:val="00CE332E"/>
    <w:rsid w:val="00CF2843"/>
    <w:rsid w:val="00D217D8"/>
    <w:rsid w:val="00D403FA"/>
    <w:rsid w:val="00D632F6"/>
    <w:rsid w:val="00D64A69"/>
    <w:rsid w:val="00DB1CE5"/>
    <w:rsid w:val="00DC5A3E"/>
    <w:rsid w:val="00DC70E0"/>
    <w:rsid w:val="00E14F03"/>
    <w:rsid w:val="00E42AFD"/>
    <w:rsid w:val="00E46491"/>
    <w:rsid w:val="00E541F5"/>
    <w:rsid w:val="00E6490E"/>
    <w:rsid w:val="00E7333B"/>
    <w:rsid w:val="00E849AA"/>
    <w:rsid w:val="00E923DE"/>
    <w:rsid w:val="00E92E70"/>
    <w:rsid w:val="00EA0400"/>
    <w:rsid w:val="00EB33EC"/>
    <w:rsid w:val="00EF3CE2"/>
    <w:rsid w:val="00F850DD"/>
    <w:rsid w:val="00F9161C"/>
    <w:rsid w:val="00FD0D64"/>
    <w:rsid w:val="00FD198F"/>
    <w:rsid w:val="00FE254F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61A67A-AEED-4C0E-8B61-8F1B8203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4879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0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dokumentu">
    <w:name w:val="Název dokumentu"/>
    <w:basedOn w:val="Normln"/>
    <w:uiPriority w:val="99"/>
    <w:rsid w:val="002542CA"/>
    <w:pPr>
      <w:spacing w:before="120"/>
      <w:jc w:val="center"/>
    </w:pPr>
    <w:rPr>
      <w:rFonts w:ascii="Calibri" w:hAnsi="Calibri"/>
      <w:b/>
      <w:smallCaps/>
      <w:color w:val="336699"/>
      <w:sz w:val="48"/>
      <w:szCs w:val="48"/>
    </w:rPr>
  </w:style>
  <w:style w:type="paragraph" w:styleId="Prosttext">
    <w:name w:val="Plain Text"/>
    <w:basedOn w:val="Normln"/>
    <w:link w:val="ProsttextChar"/>
    <w:uiPriority w:val="99"/>
    <w:rsid w:val="006E4C80"/>
    <w:rPr>
      <w:rFonts w:ascii="Courier New" w:hAnsi="Courier New" w:cs="Courier New"/>
      <w:noProof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E4C80"/>
    <w:rPr>
      <w:rFonts w:ascii="Courier New" w:hAnsi="Courier New" w:cs="Courier New"/>
      <w:noProof/>
    </w:rPr>
  </w:style>
  <w:style w:type="paragraph" w:styleId="Odstavecseseznamem">
    <w:name w:val="List Paragraph"/>
    <w:basedOn w:val="Normln"/>
    <w:uiPriority w:val="34"/>
    <w:qFormat/>
    <w:rsid w:val="0064084A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leading3L2">
    <w:name w:val="Pleading3_L2"/>
    <w:basedOn w:val="Normln"/>
    <w:next w:val="Zkladntext"/>
    <w:rsid w:val="0064084A"/>
    <w:pPr>
      <w:widowControl w:val="0"/>
      <w:spacing w:before="240"/>
      <w:jc w:val="both"/>
      <w:outlineLvl w:val="1"/>
    </w:pPr>
    <w:rPr>
      <w:rFonts w:eastAsiaTheme="minorEastAsia"/>
      <w:szCs w:val="20"/>
      <w:lang w:eastAsia="en-US"/>
    </w:rPr>
  </w:style>
  <w:style w:type="paragraph" w:customStyle="1" w:styleId="Standardntext">
    <w:name w:val="Standardní text"/>
    <w:basedOn w:val="Normln"/>
    <w:rsid w:val="0064084A"/>
    <w:pPr>
      <w:suppressAutoHyphens/>
    </w:pPr>
    <w:rPr>
      <w:rFonts w:eastAsiaTheme="minorEastAsia"/>
      <w:color w:val="000000"/>
      <w:szCs w:val="20"/>
    </w:rPr>
  </w:style>
  <w:style w:type="paragraph" w:styleId="Bezmezer">
    <w:name w:val="No Spacing"/>
    <w:uiPriority w:val="1"/>
    <w:qFormat/>
    <w:rsid w:val="00967AE8"/>
    <w:rPr>
      <w:sz w:val="24"/>
      <w:szCs w:val="24"/>
    </w:rPr>
  </w:style>
  <w:style w:type="paragraph" w:styleId="Zhlav">
    <w:name w:val="header"/>
    <w:basedOn w:val="Normln"/>
    <w:link w:val="ZhlavChar"/>
    <w:unhideWhenUsed/>
    <w:rsid w:val="00536E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36ED4"/>
    <w:rPr>
      <w:sz w:val="24"/>
      <w:szCs w:val="24"/>
    </w:rPr>
  </w:style>
  <w:style w:type="paragraph" w:styleId="Zpat">
    <w:name w:val="footer"/>
    <w:basedOn w:val="Normln"/>
    <w:link w:val="ZpatChar"/>
    <w:unhideWhenUsed/>
    <w:rsid w:val="00536E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36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asekv\Documents\dotace\V&#253;zvy%202019\1%202019%20kotl&#237;kov&#225;\CR26785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tasekv\Documents\dotace\V&#253;zvy%202019\1%202019%20kotl&#237;kov&#225;\CR2678582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1968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Aš</vt:lpstr>
    </vt:vector>
  </TitlesOfParts>
  <Company>MěÚ Aš</Company>
  <LinksUpToDate>false</LinksUpToDate>
  <CharactersWithSpaces>13532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Aš</dc:title>
  <dc:creator>Milan Lemák</dc:creator>
  <cp:lastModifiedBy>Vladana Kmochová</cp:lastModifiedBy>
  <cp:revision>3</cp:revision>
  <cp:lastPrinted>2019-05-07T05:28:00Z</cp:lastPrinted>
  <dcterms:created xsi:type="dcterms:W3CDTF">2019-05-16T05:57:00Z</dcterms:created>
  <dcterms:modified xsi:type="dcterms:W3CDTF">2019-05-16T06:06:00Z</dcterms:modified>
</cp:coreProperties>
</file>