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2B" w:rsidRDefault="00894E6C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191770</wp:posOffset>
            </wp:positionH>
            <wp:positionV relativeFrom="paragraph">
              <wp:posOffset>76200</wp:posOffset>
            </wp:positionV>
            <wp:extent cx="762000" cy="393065"/>
            <wp:effectExtent l="0" t="0" r="0" b="6985"/>
            <wp:wrapNone/>
            <wp:docPr id="3" name="obrázek 2" descr="C:\Users\PETRA~1.GRA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A~1.GRA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5772785</wp:posOffset>
                </wp:positionH>
                <wp:positionV relativeFrom="paragraph">
                  <wp:posOffset>1270</wp:posOffset>
                </wp:positionV>
                <wp:extent cx="1005840" cy="127000"/>
                <wp:effectExtent l="635" t="127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82B" w:rsidRDefault="00894E6C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rPr>
                                <w:rStyle w:val="Zkladntext3Exact0"/>
                              </w:rPr>
                              <w:t>ZMĚNA SMLOUVY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4.55pt;margin-top:.1pt;width:79.2pt;height:10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" filled="f" stroked="f">
                <v:textbox style="mso-fit-shape-to-text:t" inset="0,0,0,0">
                  <w:txbxContent>
                    <w:p w:rsidR="00E4482B" w:rsidRDefault="00894E6C">
                      <w:pPr>
                        <w:pStyle w:val="Zkladntext3"/>
                        <w:shd w:val="clear" w:color="auto" w:fill="auto"/>
                      </w:pPr>
                      <w:r>
                        <w:rPr>
                          <w:rStyle w:val="Zkladntext3Exact0"/>
                        </w:rPr>
                        <w:t>ZMĚNA SMLOUVY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482B" w:rsidRDefault="00E4482B">
      <w:pPr>
        <w:spacing w:line="371" w:lineRule="exact"/>
      </w:pPr>
    </w:p>
    <w:p w:rsidR="00E4482B" w:rsidRDefault="00E4482B">
      <w:pPr>
        <w:rPr>
          <w:sz w:val="2"/>
          <w:szCs w:val="2"/>
        </w:rPr>
        <w:sectPr w:rsidR="00E448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540" w:right="604" w:bottom="554" w:left="452" w:header="0" w:footer="3" w:gutter="0"/>
          <w:cols w:space="720"/>
          <w:noEndnote/>
          <w:docGrid w:linePitch="360"/>
        </w:sectPr>
      </w:pPr>
    </w:p>
    <w:p w:rsidR="00E4482B" w:rsidRDefault="00E4482B">
      <w:pPr>
        <w:spacing w:line="240" w:lineRule="exact"/>
        <w:rPr>
          <w:sz w:val="19"/>
          <w:szCs w:val="19"/>
        </w:rPr>
      </w:pPr>
    </w:p>
    <w:p w:rsidR="00E4482B" w:rsidRDefault="00E4482B">
      <w:pPr>
        <w:spacing w:line="240" w:lineRule="exact"/>
        <w:rPr>
          <w:sz w:val="19"/>
          <w:szCs w:val="19"/>
        </w:rPr>
      </w:pPr>
    </w:p>
    <w:p w:rsidR="00E4482B" w:rsidRDefault="00E4482B">
      <w:pPr>
        <w:spacing w:line="240" w:lineRule="exact"/>
        <w:rPr>
          <w:sz w:val="19"/>
          <w:szCs w:val="19"/>
        </w:rPr>
      </w:pPr>
    </w:p>
    <w:p w:rsidR="00E4482B" w:rsidRDefault="00E4482B">
      <w:pPr>
        <w:spacing w:before="17" w:after="17" w:line="240" w:lineRule="exact"/>
        <w:rPr>
          <w:sz w:val="19"/>
          <w:szCs w:val="19"/>
        </w:rPr>
      </w:pPr>
    </w:p>
    <w:p w:rsidR="00E4482B" w:rsidRDefault="00E4482B">
      <w:pPr>
        <w:rPr>
          <w:sz w:val="2"/>
          <w:szCs w:val="2"/>
        </w:rPr>
        <w:sectPr w:rsidR="00E4482B">
          <w:type w:val="continuous"/>
          <w:pgSz w:w="11900" w:h="16840"/>
          <w:pgMar w:top="1430" w:right="0" w:bottom="854" w:left="0" w:header="0" w:footer="3" w:gutter="0"/>
          <w:cols w:space="720"/>
          <w:noEndnote/>
          <w:docGrid w:linePitch="360"/>
        </w:sectPr>
      </w:pPr>
    </w:p>
    <w:p w:rsidR="00E4482B" w:rsidRDefault="00894E6C">
      <w:pPr>
        <w:pStyle w:val="Nadpis10"/>
        <w:keepNext/>
        <w:keepLines/>
        <w:shd w:val="clear" w:color="auto" w:fill="auto"/>
        <w:spacing w:after="404"/>
      </w:pPr>
      <w:bookmarkStart w:id="1" w:name="bookmark0"/>
      <w:r>
        <w:rPr>
          <w:rStyle w:val="Nadpis11"/>
          <w:b/>
          <w:bCs/>
        </w:rPr>
        <w:lastRenderedPageBreak/>
        <w:t>DODATEK Č. 1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2"/>
        <w:gridCol w:w="3182"/>
        <w:gridCol w:w="3917"/>
      </w:tblGrid>
      <w:tr w:rsidR="00E4482B">
        <w:trPr>
          <w:trHeight w:hRule="exact" w:val="2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82B" w:rsidRDefault="00894E6C">
            <w:pPr>
              <w:pStyle w:val="Zkladntext20"/>
              <w:framePr w:w="10651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Zkladntext21"/>
              </w:rPr>
              <w:t>ke Smlouvě o Firemním řešení č.: 40029822361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82B" w:rsidRDefault="00894E6C">
            <w:pPr>
              <w:pStyle w:val="Zkladntext20"/>
              <w:framePr w:w="10651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Zkladntext21"/>
              </w:rPr>
              <w:t xml:space="preserve">Interní číslo TMCZ Revize: </w:t>
            </w:r>
            <w:r>
              <w:rPr>
                <w:rStyle w:val="Zkladntext29pt"/>
              </w:rPr>
              <w:t>6</w:t>
            </w:r>
            <w:r>
              <w:rPr>
                <w:rStyle w:val="Zkladntext21"/>
              </w:rPr>
              <w:t xml:space="preserve">, Verze: </w:t>
            </w:r>
            <w:r>
              <w:rPr>
                <w:rStyle w:val="Zkladntext29pt"/>
              </w:rPr>
              <w:t>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82B" w:rsidRDefault="00894E6C">
            <w:pPr>
              <w:pStyle w:val="Zkladntext20"/>
              <w:framePr w:w="10651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Zkladntext21"/>
              </w:rPr>
              <w:t>Zákazník číslo: 60214644</w:t>
            </w:r>
          </w:p>
        </w:tc>
      </w:tr>
      <w:tr w:rsidR="00E4482B">
        <w:trPr>
          <w:trHeight w:hRule="exact" w:val="221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B" w:rsidRDefault="00894E6C">
            <w:pPr>
              <w:pStyle w:val="Zkladntext20"/>
              <w:framePr w:w="10651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Zkladntext21"/>
              </w:rPr>
              <w:t>Pro společnost: Státní fond dopravní infrastruktury</w:t>
            </w:r>
          </w:p>
        </w:tc>
        <w:tc>
          <w:tcPr>
            <w:tcW w:w="7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2B" w:rsidRDefault="00894E6C">
            <w:pPr>
              <w:pStyle w:val="Zkladntext20"/>
              <w:framePr w:w="10651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Zkladntext21"/>
              </w:rPr>
              <w:t xml:space="preserve">IČ: </w:t>
            </w:r>
            <w:r>
              <w:rPr>
                <w:rStyle w:val="Zkladntext22"/>
              </w:rPr>
              <w:t>70856508</w:t>
            </w:r>
          </w:p>
        </w:tc>
      </w:tr>
    </w:tbl>
    <w:p w:rsidR="00E4482B" w:rsidRDefault="00E4482B">
      <w:pPr>
        <w:framePr w:w="10651" w:wrap="notBeside" w:vAnchor="text" w:hAnchor="text" w:xAlign="center" w:y="1"/>
        <w:rPr>
          <w:sz w:val="2"/>
          <w:szCs w:val="2"/>
        </w:rPr>
      </w:pPr>
    </w:p>
    <w:p w:rsidR="00E4482B" w:rsidRDefault="00E4482B">
      <w:pPr>
        <w:rPr>
          <w:sz w:val="2"/>
          <w:szCs w:val="2"/>
        </w:rPr>
      </w:pPr>
    </w:p>
    <w:p w:rsidR="00E4482B" w:rsidRDefault="00894E6C">
      <w:pPr>
        <w:pStyle w:val="Nadpis20"/>
        <w:keepNext/>
        <w:keepLines/>
        <w:shd w:val="clear" w:color="auto" w:fill="auto"/>
        <w:spacing w:before="436"/>
      </w:pPr>
      <w:bookmarkStart w:id="2" w:name="bookmark1"/>
      <w:r>
        <w:rPr>
          <w:rStyle w:val="Nadpis21"/>
          <w:b/>
          <w:bCs/>
        </w:rPr>
        <w:t>ZMĚNA SMLOUVY</w:t>
      </w:r>
      <w:bookmarkEnd w:id="2"/>
    </w:p>
    <w:p w:rsidR="00E4482B" w:rsidRDefault="00894E6C">
      <w:pPr>
        <w:pStyle w:val="Zkladntext20"/>
        <w:shd w:val="clear" w:color="auto" w:fill="auto"/>
        <w:ind w:firstLine="0"/>
      </w:pPr>
      <w:r>
        <w:t>uzavřené mezi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3734"/>
        <w:gridCol w:w="2270"/>
        <w:gridCol w:w="3029"/>
      </w:tblGrid>
      <w:tr w:rsidR="00E4482B">
        <w:trPr>
          <w:trHeight w:hRule="exact" w:val="230"/>
          <w:jc w:val="center"/>
        </w:trPr>
        <w:tc>
          <w:tcPr>
            <w:tcW w:w="107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82B" w:rsidRDefault="00894E6C">
            <w:pPr>
              <w:pStyle w:val="Zkladntext20"/>
              <w:framePr w:w="10714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Zkladntext22"/>
              </w:rPr>
              <w:t xml:space="preserve">T-Mobile </w:t>
            </w:r>
            <w:r>
              <w:rPr>
                <w:rStyle w:val="Zkladntext22"/>
                <w:lang w:val="en-US" w:eastAsia="en-US" w:bidi="en-US"/>
              </w:rPr>
              <w:t xml:space="preserve">Czech Republic </w:t>
            </w:r>
            <w:r>
              <w:rPr>
                <w:rStyle w:val="Zkladntext22"/>
              </w:rPr>
              <w:t>a.s.</w:t>
            </w:r>
          </w:p>
        </w:tc>
      </w:tr>
      <w:tr w:rsidR="00E4482B">
        <w:trPr>
          <w:trHeight w:hRule="exact" w:val="226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B" w:rsidRDefault="00894E6C">
            <w:pPr>
              <w:pStyle w:val="Zkladntext20"/>
              <w:framePr w:w="10714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Zkladntext22"/>
              </w:rPr>
              <w:t>SÍDLO: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B" w:rsidRDefault="00894E6C">
            <w:pPr>
              <w:pStyle w:val="Zkladntext20"/>
              <w:framePr w:w="10714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Zkladntext21"/>
              </w:rPr>
              <w:t>KONTAKT: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B" w:rsidRDefault="00E4482B">
            <w:pPr>
              <w:framePr w:w="107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482B">
        <w:trPr>
          <w:trHeight w:hRule="exact" w:val="2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B" w:rsidRDefault="00894E6C">
            <w:pPr>
              <w:pStyle w:val="Zkladntext20"/>
              <w:framePr w:w="10714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Zkladntext22"/>
              </w:rPr>
              <w:t>ULICE: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B" w:rsidRDefault="00894E6C">
            <w:pPr>
              <w:pStyle w:val="Zkladntext20"/>
              <w:framePr w:w="10714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Zkladntext22"/>
              </w:rPr>
              <w:t>Tomíčkova 2144/1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B" w:rsidRDefault="00E4482B">
            <w:pPr>
              <w:framePr w:w="10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B" w:rsidRDefault="00E4482B">
            <w:pPr>
              <w:framePr w:w="107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482B">
        <w:trPr>
          <w:trHeight w:hRule="exact" w:val="22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B" w:rsidRDefault="00894E6C">
            <w:pPr>
              <w:pStyle w:val="Zkladntext20"/>
              <w:framePr w:w="10714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Zkladntext22"/>
              </w:rPr>
              <w:t>MĚSTO: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B" w:rsidRDefault="00894E6C">
            <w:pPr>
              <w:pStyle w:val="Zkladntext20"/>
              <w:framePr w:w="10714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Zkladntext22"/>
              </w:rPr>
              <w:t>Praha 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B" w:rsidRDefault="00E4482B">
            <w:pPr>
              <w:framePr w:w="10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B" w:rsidRDefault="00E4482B">
            <w:pPr>
              <w:framePr w:w="107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482B">
        <w:trPr>
          <w:trHeight w:hRule="exact" w:val="22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B" w:rsidRDefault="00894E6C">
            <w:pPr>
              <w:pStyle w:val="Zkladntext20"/>
              <w:framePr w:w="10714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Zkladntext22"/>
              </w:rPr>
              <w:t>PSČ: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B" w:rsidRDefault="00894E6C">
            <w:pPr>
              <w:pStyle w:val="Zkladntext20"/>
              <w:framePr w:w="10714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Zkladntext22"/>
              </w:rPr>
              <w:t>148 00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B" w:rsidRDefault="00E4482B">
            <w:pPr>
              <w:framePr w:w="10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B" w:rsidRDefault="00E4482B">
            <w:pPr>
              <w:framePr w:w="107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482B">
        <w:trPr>
          <w:trHeight w:hRule="exact" w:val="2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B" w:rsidRDefault="00894E6C">
            <w:pPr>
              <w:pStyle w:val="Zkladntext20"/>
              <w:framePr w:w="10714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Zkladntext22"/>
              </w:rPr>
              <w:t>IČ: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B" w:rsidRDefault="00894E6C">
            <w:pPr>
              <w:pStyle w:val="Zkladntext20"/>
              <w:framePr w:w="10714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Zkladntext22"/>
              </w:rPr>
              <w:t>64949681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B" w:rsidRDefault="00894E6C">
            <w:pPr>
              <w:pStyle w:val="Zkladntext20"/>
              <w:framePr w:w="10714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Zkladntext21"/>
              </w:rPr>
              <w:t>ZÁKAZNICKÉ CENTRUM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B" w:rsidRDefault="0023316B" w:rsidP="00894E6C">
            <w:pPr>
              <w:pStyle w:val="Zkladntext20"/>
              <w:framePr w:w="10714" w:wrap="notBeside" w:vAnchor="text" w:hAnchor="text" w:xAlign="center" w:y="1"/>
              <w:shd w:val="clear" w:color="auto" w:fill="auto"/>
              <w:ind w:firstLine="0"/>
            </w:pPr>
            <w:hyperlink r:id="rId15" w:history="1">
              <w:r w:rsidR="00894E6C">
                <w:rPr>
                  <w:rStyle w:val="Zkladntext22"/>
                  <w:lang w:val="en-US" w:eastAsia="en-US" w:bidi="en-US"/>
                </w:rPr>
                <w:t>xxx</w:t>
              </w:r>
            </w:hyperlink>
          </w:p>
        </w:tc>
      </w:tr>
      <w:tr w:rsidR="00E4482B">
        <w:trPr>
          <w:trHeight w:hRule="exact" w:val="22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B" w:rsidRDefault="00894E6C">
            <w:pPr>
              <w:pStyle w:val="Zkladntext20"/>
              <w:framePr w:w="10714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Zkladntext22"/>
              </w:rPr>
              <w:t>DIČ: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B" w:rsidRDefault="00894E6C">
            <w:pPr>
              <w:pStyle w:val="Zkladntext20"/>
              <w:framePr w:w="10714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Zkladntext22"/>
              </w:rPr>
              <w:t>CZ64949681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E4482B" w:rsidRDefault="00894E6C">
            <w:pPr>
              <w:pStyle w:val="Zkladntext20"/>
              <w:framePr w:w="10714" w:wrap="notBeside" w:vAnchor="text" w:hAnchor="text" w:xAlign="center" w:y="1"/>
              <w:shd w:val="clear" w:color="auto" w:fill="auto"/>
              <w:ind w:firstLine="0"/>
            </w:pPr>
            <w:proofErr w:type="spellStart"/>
            <w:r>
              <w:rPr>
                <w:rStyle w:val="Zkladntext21"/>
              </w:rPr>
              <w:t>BUSINtSS</w:t>
            </w:r>
            <w:proofErr w:type="spellEnd"/>
            <w:r>
              <w:rPr>
                <w:rStyle w:val="Zkladntext21"/>
              </w:rPr>
              <w:t>: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B" w:rsidRDefault="00894E6C">
            <w:pPr>
              <w:pStyle w:val="Zkladntext20"/>
              <w:framePr w:w="10714" w:wrap="notBeside" w:vAnchor="text" w:hAnchor="text" w:xAlign="center" w:y="1"/>
              <w:shd w:val="clear" w:color="auto" w:fill="auto"/>
              <w:ind w:firstLine="0"/>
            </w:pPr>
            <w:proofErr w:type="spellStart"/>
            <w:r>
              <w:rPr>
                <w:rStyle w:val="Zkladntext22"/>
              </w:rPr>
              <w:t>xxx</w:t>
            </w:r>
            <w:proofErr w:type="spellEnd"/>
          </w:p>
        </w:tc>
      </w:tr>
      <w:tr w:rsidR="00E4482B">
        <w:trPr>
          <w:trHeight w:hRule="exact" w:val="22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B" w:rsidRDefault="00894E6C">
            <w:pPr>
              <w:pStyle w:val="Zkladntext20"/>
              <w:framePr w:w="10714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Zkladntext22"/>
              </w:rPr>
              <w:t>SPISOVÁ ZNAČKA: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B" w:rsidRDefault="00894E6C">
            <w:pPr>
              <w:pStyle w:val="Zkladntext20"/>
              <w:framePr w:w="10714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Zkladntext22"/>
              </w:rPr>
              <w:t>B 3787 vedená u Městského soudu v Praze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B" w:rsidRDefault="00894E6C">
            <w:pPr>
              <w:pStyle w:val="Zkladntext20"/>
              <w:framePr w:w="10714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Zkladntext21"/>
              </w:rPr>
              <w:t xml:space="preserve">KÓD </w:t>
            </w:r>
            <w:r>
              <w:rPr>
                <w:rStyle w:val="Zkladntext21"/>
                <w:lang w:val="en-US" w:eastAsia="en-US" w:bidi="en-US"/>
              </w:rPr>
              <w:t xml:space="preserve">PROD. </w:t>
            </w:r>
            <w:r>
              <w:rPr>
                <w:rStyle w:val="Zkladntext21"/>
              </w:rPr>
              <w:t>MÍSTA: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B" w:rsidRDefault="00E4482B">
            <w:pPr>
              <w:framePr w:w="107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482B">
        <w:trPr>
          <w:trHeight w:hRule="exact" w:val="22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B" w:rsidRDefault="00894E6C">
            <w:pPr>
              <w:pStyle w:val="Zkladntext20"/>
              <w:framePr w:w="10714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Zkladntext22"/>
              </w:rPr>
              <w:t>BANKOVNÍ SPOJENÍ:</w:t>
            </w:r>
          </w:p>
        </w:tc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B" w:rsidRDefault="00894E6C">
            <w:pPr>
              <w:pStyle w:val="Zkladntext20"/>
              <w:framePr w:w="10714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Zkladntext22"/>
              </w:rPr>
              <w:t>Komerční banka, a.s. 120 00 Praha 2</w:t>
            </w:r>
          </w:p>
        </w:tc>
      </w:tr>
      <w:tr w:rsidR="00E4482B">
        <w:trPr>
          <w:trHeight w:hRule="exact" w:val="2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B" w:rsidRDefault="00894E6C">
            <w:pPr>
              <w:pStyle w:val="Zkladntext20"/>
              <w:framePr w:w="10714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Zkladntext22"/>
              </w:rPr>
              <w:t>ZASTOUPENÁ:</w:t>
            </w:r>
          </w:p>
        </w:tc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2B" w:rsidRDefault="00894E6C">
            <w:pPr>
              <w:pStyle w:val="Zkladntext20"/>
              <w:framePr w:w="10714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Zkladntext22"/>
              </w:rPr>
              <w:t>Ing. Petrem Holečkem, na základě pověření</w:t>
            </w:r>
          </w:p>
        </w:tc>
      </w:tr>
    </w:tbl>
    <w:p w:rsidR="00E4482B" w:rsidRDefault="00E4482B">
      <w:pPr>
        <w:framePr w:w="10714" w:wrap="notBeside" w:vAnchor="text" w:hAnchor="text" w:xAlign="center" w:y="1"/>
        <w:rPr>
          <w:sz w:val="2"/>
          <w:szCs w:val="2"/>
        </w:rPr>
      </w:pPr>
    </w:p>
    <w:p w:rsidR="00E4482B" w:rsidRDefault="00E4482B">
      <w:pPr>
        <w:rPr>
          <w:sz w:val="2"/>
          <w:szCs w:val="2"/>
        </w:rPr>
      </w:pPr>
    </w:p>
    <w:p w:rsidR="00E4482B" w:rsidRDefault="00894E6C">
      <w:pPr>
        <w:pStyle w:val="Zkladntext20"/>
        <w:shd w:val="clear" w:color="auto" w:fill="auto"/>
        <w:spacing w:before="267" w:after="446" w:line="168" w:lineRule="exact"/>
        <w:ind w:left="140" w:right="6240" w:firstLine="0"/>
      </w:pPr>
      <w:r>
        <w:rPr>
          <w:rStyle w:val="Zkladntext23"/>
        </w:rPr>
        <w:t>(dále jen “TMCZ”) 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3686"/>
      </w:tblGrid>
      <w:tr w:rsidR="00E4482B">
        <w:trPr>
          <w:trHeight w:hRule="exact" w:val="230"/>
        </w:trPr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82B" w:rsidRDefault="00894E6C">
            <w:pPr>
              <w:pStyle w:val="Zkladntext20"/>
              <w:framePr w:w="5366" w:wrap="notBeside" w:vAnchor="text" w:hAnchor="text" w:y="1"/>
              <w:shd w:val="clear" w:color="auto" w:fill="auto"/>
              <w:ind w:firstLine="0"/>
            </w:pPr>
            <w:r>
              <w:rPr>
                <w:rStyle w:val="Zkladntext22"/>
              </w:rPr>
              <w:t>Státní fond dopravní infrastruktury</w:t>
            </w:r>
          </w:p>
        </w:tc>
      </w:tr>
      <w:tr w:rsidR="00E4482B">
        <w:trPr>
          <w:trHeight w:hRule="exact" w:val="226"/>
        </w:trPr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B" w:rsidRDefault="00894E6C">
            <w:pPr>
              <w:pStyle w:val="Zkladntext20"/>
              <w:framePr w:w="5366" w:wrap="notBeside" w:vAnchor="text" w:hAnchor="text" w:y="1"/>
              <w:shd w:val="clear" w:color="auto" w:fill="auto"/>
              <w:ind w:firstLine="0"/>
            </w:pPr>
            <w:r>
              <w:rPr>
                <w:rStyle w:val="Zkladntext22"/>
              </w:rPr>
              <w:t>SÍDLO:</w:t>
            </w:r>
          </w:p>
        </w:tc>
      </w:tr>
      <w:tr w:rsidR="00E4482B">
        <w:trPr>
          <w:trHeight w:hRule="exact" w:val="2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B" w:rsidRDefault="00894E6C">
            <w:pPr>
              <w:pStyle w:val="Zkladntext20"/>
              <w:framePr w:w="5366" w:wrap="notBeside" w:vAnchor="text" w:hAnchor="text" w:y="1"/>
              <w:shd w:val="clear" w:color="auto" w:fill="auto"/>
              <w:ind w:firstLine="0"/>
            </w:pPr>
            <w:r>
              <w:rPr>
                <w:rStyle w:val="Zkladntext22"/>
              </w:rPr>
              <w:t>ULICE: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B" w:rsidRDefault="00894E6C">
            <w:pPr>
              <w:pStyle w:val="Zkladntext20"/>
              <w:framePr w:w="5366" w:wrap="notBeside" w:vAnchor="text" w:hAnchor="text" w:y="1"/>
              <w:shd w:val="clear" w:color="auto" w:fill="auto"/>
              <w:ind w:firstLine="0"/>
            </w:pPr>
            <w:r>
              <w:rPr>
                <w:rStyle w:val="Zkladntext22"/>
              </w:rPr>
              <w:t>Sokolovská 1955/278</w:t>
            </w:r>
          </w:p>
        </w:tc>
      </w:tr>
      <w:tr w:rsidR="00E4482B">
        <w:trPr>
          <w:trHeight w:hRule="exact" w:val="22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B" w:rsidRDefault="00894E6C">
            <w:pPr>
              <w:pStyle w:val="Zkladntext20"/>
              <w:framePr w:w="5366" w:wrap="notBeside" w:vAnchor="text" w:hAnchor="text" w:y="1"/>
              <w:shd w:val="clear" w:color="auto" w:fill="auto"/>
              <w:ind w:firstLine="0"/>
            </w:pPr>
            <w:r>
              <w:rPr>
                <w:rStyle w:val="Zkladntext22"/>
              </w:rPr>
              <w:t>MĚSTO: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B" w:rsidRDefault="00894E6C">
            <w:pPr>
              <w:pStyle w:val="Zkladntext20"/>
              <w:framePr w:w="5366" w:wrap="notBeside" w:vAnchor="text" w:hAnchor="text" w:y="1"/>
              <w:shd w:val="clear" w:color="auto" w:fill="auto"/>
              <w:ind w:firstLine="0"/>
            </w:pPr>
            <w:r>
              <w:rPr>
                <w:rStyle w:val="Zkladntext22"/>
              </w:rPr>
              <w:t>Praha 9</w:t>
            </w:r>
          </w:p>
        </w:tc>
      </w:tr>
      <w:tr w:rsidR="00E4482B">
        <w:trPr>
          <w:trHeight w:hRule="exact" w:val="22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B" w:rsidRDefault="00894E6C">
            <w:pPr>
              <w:pStyle w:val="Zkladntext20"/>
              <w:framePr w:w="5366" w:wrap="notBeside" w:vAnchor="text" w:hAnchor="text" w:y="1"/>
              <w:shd w:val="clear" w:color="auto" w:fill="auto"/>
              <w:ind w:firstLine="0"/>
            </w:pPr>
            <w:r>
              <w:rPr>
                <w:rStyle w:val="Zkladntext22"/>
              </w:rPr>
              <w:t>PSČ: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B" w:rsidRDefault="00894E6C">
            <w:pPr>
              <w:pStyle w:val="Zkladntext20"/>
              <w:framePr w:w="5366" w:wrap="notBeside" w:vAnchor="text" w:hAnchor="text" w:y="1"/>
              <w:shd w:val="clear" w:color="auto" w:fill="auto"/>
              <w:ind w:firstLine="0"/>
            </w:pPr>
            <w:r>
              <w:rPr>
                <w:rStyle w:val="Zkladntext22"/>
              </w:rPr>
              <w:t>190 00</w:t>
            </w:r>
          </w:p>
        </w:tc>
      </w:tr>
      <w:tr w:rsidR="00E4482B">
        <w:trPr>
          <w:trHeight w:hRule="exact" w:val="2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B" w:rsidRDefault="00894E6C">
            <w:pPr>
              <w:pStyle w:val="Zkladntext20"/>
              <w:framePr w:w="5366" w:wrap="notBeside" w:vAnchor="text" w:hAnchor="text" w:y="1"/>
              <w:shd w:val="clear" w:color="auto" w:fill="auto"/>
              <w:ind w:firstLine="0"/>
            </w:pPr>
            <w:r>
              <w:rPr>
                <w:rStyle w:val="Zkladntext22"/>
              </w:rPr>
              <w:t>IČ: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B" w:rsidRDefault="00894E6C">
            <w:pPr>
              <w:pStyle w:val="Zkladntext20"/>
              <w:framePr w:w="5366" w:wrap="notBeside" w:vAnchor="text" w:hAnchor="text" w:y="1"/>
              <w:shd w:val="clear" w:color="auto" w:fill="auto"/>
              <w:ind w:firstLine="0"/>
            </w:pPr>
            <w:r>
              <w:rPr>
                <w:rStyle w:val="Zkladntext22"/>
              </w:rPr>
              <w:t>70856508</w:t>
            </w:r>
          </w:p>
        </w:tc>
      </w:tr>
      <w:tr w:rsidR="00E4482B">
        <w:trPr>
          <w:trHeight w:hRule="exact" w:val="23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B" w:rsidRDefault="00894E6C">
            <w:pPr>
              <w:pStyle w:val="Zkladntext20"/>
              <w:framePr w:w="5366" w:wrap="notBeside" w:vAnchor="text" w:hAnchor="text" w:y="1"/>
              <w:shd w:val="clear" w:color="auto" w:fill="auto"/>
              <w:ind w:firstLine="0"/>
            </w:pPr>
            <w:r>
              <w:rPr>
                <w:rStyle w:val="Zkladntext22"/>
              </w:rPr>
              <w:t>ZASTOUPENÁ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2B" w:rsidRDefault="00894E6C">
            <w:pPr>
              <w:pStyle w:val="Zkladntext20"/>
              <w:framePr w:w="5366" w:wrap="notBeside" w:vAnchor="text" w:hAnchor="text" w:y="1"/>
              <w:shd w:val="clear" w:color="auto" w:fill="auto"/>
              <w:ind w:firstLine="0"/>
            </w:pPr>
            <w:r>
              <w:rPr>
                <w:rStyle w:val="Zkladntext22"/>
              </w:rPr>
              <w:t>Ing. Zbyňkem Hořelicou, Ředitelem</w:t>
            </w:r>
          </w:p>
        </w:tc>
      </w:tr>
    </w:tbl>
    <w:p w:rsidR="00E4482B" w:rsidRDefault="00E4482B">
      <w:pPr>
        <w:framePr w:w="5366" w:wrap="notBeside" w:vAnchor="text" w:hAnchor="text" w:y="1"/>
        <w:rPr>
          <w:sz w:val="2"/>
          <w:szCs w:val="2"/>
        </w:rPr>
      </w:pPr>
    </w:p>
    <w:p w:rsidR="00E4482B" w:rsidRDefault="00E4482B">
      <w:pPr>
        <w:rPr>
          <w:sz w:val="2"/>
          <w:szCs w:val="2"/>
        </w:rPr>
      </w:pPr>
    </w:p>
    <w:p w:rsidR="00E4482B" w:rsidRDefault="00894E6C">
      <w:pPr>
        <w:pStyle w:val="Zkladntext20"/>
        <w:shd w:val="clear" w:color="auto" w:fill="auto"/>
        <w:spacing w:before="569"/>
        <w:ind w:left="140" w:firstLine="0"/>
      </w:pPr>
      <w:r>
        <w:rPr>
          <w:rStyle w:val="Zkladntext23"/>
        </w:rPr>
        <w:t>(dále jen „Smluvní partner“)</w:t>
      </w:r>
    </w:p>
    <w:p w:rsidR="00E4482B" w:rsidRDefault="00894E6C">
      <w:pPr>
        <w:pStyle w:val="Zkladntext20"/>
        <w:shd w:val="clear" w:color="auto" w:fill="auto"/>
        <w:spacing w:after="3240"/>
        <w:ind w:left="140" w:firstLine="0"/>
      </w:pPr>
      <w:r>
        <w:rPr>
          <w:rStyle w:val="Zkladntext23"/>
        </w:rPr>
        <w:t>(TMCZ a Smluvní partner dohromady dále také jako „Smluvní strany“).</w:t>
      </w:r>
    </w:p>
    <w:p w:rsidR="00E4482B" w:rsidRDefault="00894E6C">
      <w:pPr>
        <w:pStyle w:val="Zkladntext20"/>
        <w:shd w:val="clear" w:color="auto" w:fill="auto"/>
        <w:spacing w:after="1409"/>
        <w:ind w:firstLine="0"/>
      </w:pPr>
      <w:r>
        <w:t>□ bez realizace</w:t>
      </w:r>
    </w:p>
    <w:p w:rsidR="00E4482B" w:rsidRDefault="00894E6C">
      <w:pPr>
        <w:pStyle w:val="Zkladntext40"/>
        <w:shd w:val="clear" w:color="auto" w:fill="auto"/>
        <w:spacing w:before="0"/>
        <w:ind w:left="4000" w:right="3860"/>
      </w:pPr>
      <w:r>
        <w:t xml:space="preserve">Č. zákazníka:60214644; Č. kontraktu:40029822361_6_1 </w:t>
      </w:r>
      <w:proofErr w:type="spellStart"/>
      <w:r>
        <w:rPr>
          <w:rStyle w:val="Zkladntext41"/>
        </w:rPr>
        <w:t>DocType</w:t>
      </w:r>
      <w:proofErr w:type="spellEnd"/>
      <w:r>
        <w:rPr>
          <w:rStyle w:val="Zkladntext41"/>
        </w:rPr>
        <w:t xml:space="preserve">: KAS; </w:t>
      </w:r>
      <w:proofErr w:type="spellStart"/>
      <w:r>
        <w:rPr>
          <w:rStyle w:val="Zkladntext41"/>
        </w:rPr>
        <w:t>SubType</w:t>
      </w:r>
      <w:proofErr w:type="spellEnd"/>
      <w:r>
        <w:rPr>
          <w:rStyle w:val="Zkladntext41"/>
        </w:rPr>
        <w:t>: PC; Kód dokumentu: DOC0124</w:t>
      </w:r>
      <w:r>
        <w:br w:type="page"/>
      </w:r>
    </w:p>
    <w:p w:rsidR="00E4482B" w:rsidRDefault="00894E6C">
      <w:pPr>
        <w:pStyle w:val="Zkladntext20"/>
        <w:shd w:val="clear" w:color="auto" w:fill="auto"/>
        <w:spacing w:after="380"/>
        <w:ind w:left="1180" w:hanging="580"/>
        <w:jc w:val="both"/>
      </w:pPr>
      <w:r>
        <w:lastRenderedPageBreak/>
        <w:t>Smluvní strany se dohodly níže uvedeného dne na uzavření následujícího dodatku (dále jen „Dodatek“)</w:t>
      </w:r>
    </w:p>
    <w:p w:rsidR="00E4482B" w:rsidRDefault="00894E6C">
      <w:pPr>
        <w:pStyle w:val="Zkladntext20"/>
        <w:numPr>
          <w:ilvl w:val="0"/>
          <w:numId w:val="1"/>
        </w:numPr>
        <w:shd w:val="clear" w:color="auto" w:fill="auto"/>
        <w:tabs>
          <w:tab w:val="left" w:pos="561"/>
        </w:tabs>
        <w:ind w:left="600"/>
        <w:jc w:val="both"/>
      </w:pPr>
      <w:r>
        <w:rPr>
          <w:rStyle w:val="Zkladntext24"/>
        </w:rPr>
        <w:t>OBECNÁ USTANOVENÍ</w:t>
      </w:r>
    </w:p>
    <w:p w:rsidR="00E4482B" w:rsidRDefault="00894E6C">
      <w:pPr>
        <w:pStyle w:val="Zkladntext20"/>
        <w:shd w:val="clear" w:color="auto" w:fill="auto"/>
        <w:spacing w:after="421" w:line="197" w:lineRule="exact"/>
        <w:ind w:left="600" w:firstLine="0"/>
      </w:pPr>
      <w:r>
        <w:t>Výše uvedené Smluvní strany uzavřely dne 29. 08. 2018 Smlouvu o Firemním řešení č. 40029822361_3_1 (dále jen „Smlouva“). Smluvní strany se dohodly na následujících změnách Smlouvy.</w:t>
      </w:r>
    </w:p>
    <w:p w:rsidR="00E4482B" w:rsidRDefault="00894E6C">
      <w:pPr>
        <w:pStyle w:val="Zkladntext20"/>
        <w:numPr>
          <w:ilvl w:val="0"/>
          <w:numId w:val="1"/>
        </w:numPr>
        <w:shd w:val="clear" w:color="auto" w:fill="auto"/>
        <w:tabs>
          <w:tab w:val="left" w:pos="561"/>
        </w:tabs>
        <w:ind w:left="600"/>
        <w:jc w:val="both"/>
      </w:pPr>
      <w:r>
        <w:rPr>
          <w:rStyle w:val="Zkladntext24"/>
        </w:rPr>
        <w:t>ZMĚNA ZÁVAZKU MINIMÁLNÍHO ODBĚRU</w:t>
      </w:r>
    </w:p>
    <w:p w:rsidR="00E4482B" w:rsidRDefault="00894E6C">
      <w:pPr>
        <w:pStyle w:val="Zkladntext20"/>
        <w:numPr>
          <w:ilvl w:val="1"/>
          <w:numId w:val="1"/>
        </w:numPr>
        <w:shd w:val="clear" w:color="auto" w:fill="auto"/>
        <w:tabs>
          <w:tab w:val="left" w:pos="561"/>
        </w:tabs>
        <w:spacing w:line="197" w:lineRule="exact"/>
        <w:ind w:left="600"/>
        <w:jc w:val="both"/>
      </w:pPr>
      <w:r>
        <w:t xml:space="preserve">Smluvní strany se výslovně dohodly na změně výše Minimálního odběru, který je nově ode dne účinnosti tohoto Dodatku sjednána ve výši 12.000,- Kč bez DPH za příslušný kalendářní měsíc. Za účelem vyloučení pochybností Smluvní strany prohlašují, že zde uvedená nová výše Minimálního odběru se aplikuje již na kalendářní čtvrtletí, ve kterém tento </w:t>
      </w:r>
      <w:proofErr w:type="spellStart"/>
      <w:r>
        <w:t>Dodavatek</w:t>
      </w:r>
      <w:proofErr w:type="spellEnd"/>
      <w:r>
        <w:t xml:space="preserve"> vstoupí v účinnost.</w:t>
      </w:r>
    </w:p>
    <w:p w:rsidR="00E4482B" w:rsidRDefault="00894E6C">
      <w:pPr>
        <w:pStyle w:val="Zkladntext20"/>
        <w:numPr>
          <w:ilvl w:val="1"/>
          <w:numId w:val="1"/>
        </w:numPr>
        <w:shd w:val="clear" w:color="auto" w:fill="auto"/>
        <w:tabs>
          <w:tab w:val="left" w:pos="561"/>
        </w:tabs>
        <w:spacing w:after="321" w:line="197" w:lineRule="exact"/>
        <w:ind w:left="600"/>
        <w:jc w:val="both"/>
      </w:pPr>
      <w:r>
        <w:t>V ostatním, tímto článkem nezměněném, se ujednání Smlouvy týkající se Závazku Minimálního odběru nemění.</w:t>
      </w:r>
    </w:p>
    <w:p w:rsidR="00E4482B" w:rsidRDefault="00894E6C">
      <w:pPr>
        <w:pStyle w:val="Zkladntext20"/>
        <w:numPr>
          <w:ilvl w:val="0"/>
          <w:numId w:val="1"/>
        </w:numPr>
        <w:shd w:val="clear" w:color="auto" w:fill="auto"/>
        <w:tabs>
          <w:tab w:val="left" w:pos="561"/>
        </w:tabs>
        <w:ind w:left="600"/>
        <w:jc w:val="both"/>
      </w:pPr>
      <w:r>
        <w:rPr>
          <w:rStyle w:val="Zkladntext24"/>
        </w:rPr>
        <w:t>OSTATNÍ ZMĚNY SMLOUVY</w:t>
      </w:r>
    </w:p>
    <w:p w:rsidR="00E4482B" w:rsidRDefault="00894E6C">
      <w:pPr>
        <w:pStyle w:val="Zkladntext20"/>
        <w:shd w:val="clear" w:color="auto" w:fill="auto"/>
        <w:tabs>
          <w:tab w:val="left" w:pos="561"/>
        </w:tabs>
        <w:spacing w:line="197" w:lineRule="exact"/>
        <w:ind w:left="600"/>
        <w:jc w:val="both"/>
      </w:pPr>
      <w:r>
        <w:t>3.1</w:t>
      </w:r>
      <w:r>
        <w:tab/>
        <w:t>Znění článku 7.1, Smlouvy se nahrazuje následujícím zněním:</w:t>
      </w:r>
    </w:p>
    <w:p w:rsidR="00E4482B" w:rsidRDefault="00894E6C">
      <w:pPr>
        <w:pStyle w:val="Zkladntext20"/>
        <w:shd w:val="clear" w:color="auto" w:fill="auto"/>
        <w:spacing w:line="197" w:lineRule="exact"/>
        <w:ind w:left="1180" w:hanging="580"/>
        <w:jc w:val="both"/>
      </w:pPr>
      <w:r>
        <w:t xml:space="preserve">“7.1. Za jakékoliv porušení povinnosti Smluvním partnerem, které je podle Smluvních dokumentů označeno jako podstatné, je TMCZ oprávněn vyúčtovat Smluvnímu partnerovi smluvní pokutu a Smluvní partner je povinen takto vyúčtovanou smluvní pokutu uhradit. Tato Smluvní pokuta bude vyúčtována ve výši vypočtené postupem buď dle </w:t>
      </w:r>
      <w:proofErr w:type="spellStart"/>
      <w:r>
        <w:t>odst</w:t>
      </w:r>
      <w:proofErr w:type="spellEnd"/>
      <w:r>
        <w:t xml:space="preserve"> 7.1.1 níže, nebo dle </w:t>
      </w:r>
      <w:proofErr w:type="spellStart"/>
      <w:r>
        <w:t>odst</w:t>
      </w:r>
      <w:proofErr w:type="spellEnd"/>
      <w:r>
        <w:t xml:space="preserve"> 7.1.2 níže, a to podle toho, který postup výpočtu bude mít za výsledek vyšší částku. Výše smluvní pokuty se vypočte jako:</w:t>
      </w:r>
    </w:p>
    <w:p w:rsidR="00E4482B" w:rsidRDefault="00894E6C">
      <w:pPr>
        <w:pStyle w:val="Zkladntext20"/>
        <w:numPr>
          <w:ilvl w:val="0"/>
          <w:numId w:val="2"/>
        </w:numPr>
        <w:shd w:val="clear" w:color="auto" w:fill="auto"/>
        <w:tabs>
          <w:tab w:val="left" w:pos="1162"/>
        </w:tabs>
        <w:spacing w:line="197" w:lineRule="exact"/>
        <w:ind w:left="1180" w:hanging="580"/>
        <w:jc w:val="both"/>
      </w:pPr>
      <w:r>
        <w:t xml:space="preserve">součin částky </w:t>
      </w:r>
      <w:proofErr w:type="spellStart"/>
      <w:r>
        <w:t>částky</w:t>
      </w:r>
      <w:proofErr w:type="spellEnd"/>
      <w:r>
        <w:t xml:space="preserve"> 12.000,- Kč a počtu celých měsíců, které zbývají do uplynutí Doby minimálního odběru ode dne, kdy k takovému porušení povinnosti došlo; nebo jako</w:t>
      </w:r>
    </w:p>
    <w:p w:rsidR="00E4482B" w:rsidRDefault="00894E6C">
      <w:pPr>
        <w:pStyle w:val="Zkladntext20"/>
        <w:numPr>
          <w:ilvl w:val="0"/>
          <w:numId w:val="2"/>
        </w:numPr>
        <w:shd w:val="clear" w:color="auto" w:fill="auto"/>
        <w:tabs>
          <w:tab w:val="left" w:pos="1325"/>
        </w:tabs>
        <w:spacing w:after="273" w:line="197" w:lineRule="exact"/>
        <w:ind w:left="600" w:firstLine="0"/>
      </w:pPr>
      <w:r>
        <w:t>součet sjednaných měsíčních paušálních cen a Minimálních cen za provoz platných ke dni porušení dané povinnosti u konkrétní Služby vynásobený počtem celých kalendářních měsíců, které zbývají do uplynutí sjednané Minimální doby užívání služby u Služby, které se takové porušení týká, a to ode dne, kdy k takovému porušení povinnosti došlo. Jsou-li sjednány paušální ceny za období delší než měsíc, určí se pro účely předchozí věty měsíční paušální cena jako poměrná část takové paušální ceny připadající na jeden měsíc.“</w:t>
      </w:r>
    </w:p>
    <w:p w:rsidR="00E4482B" w:rsidRDefault="00894E6C">
      <w:pPr>
        <w:pStyle w:val="Zkladntext20"/>
        <w:numPr>
          <w:ilvl w:val="0"/>
          <w:numId w:val="1"/>
        </w:numPr>
        <w:shd w:val="clear" w:color="auto" w:fill="auto"/>
        <w:tabs>
          <w:tab w:val="left" w:pos="561"/>
        </w:tabs>
        <w:spacing w:line="206" w:lineRule="exact"/>
        <w:ind w:left="600"/>
        <w:jc w:val="both"/>
      </w:pPr>
      <w:r>
        <w:rPr>
          <w:rStyle w:val="Zkladntext24"/>
        </w:rPr>
        <w:t>ZÁVĚREČNÁ USTANOVENÍ</w:t>
      </w:r>
    </w:p>
    <w:p w:rsidR="00E4482B" w:rsidRDefault="00894E6C">
      <w:pPr>
        <w:pStyle w:val="Zkladntext20"/>
        <w:shd w:val="clear" w:color="auto" w:fill="auto"/>
        <w:spacing w:line="206" w:lineRule="exact"/>
        <w:ind w:left="1180" w:hanging="580"/>
        <w:jc w:val="both"/>
      </w:pPr>
      <w:r>
        <w:t>Tento dodatek nabývá platnosti a účinnosti dnem jeho podpisu oběma Smluvními stranami.</w:t>
      </w:r>
    </w:p>
    <w:p w:rsidR="00E4482B" w:rsidRDefault="00894E6C">
      <w:pPr>
        <w:pStyle w:val="Zkladntext20"/>
        <w:shd w:val="clear" w:color="auto" w:fill="auto"/>
        <w:spacing w:line="206" w:lineRule="exact"/>
        <w:ind w:left="1180" w:hanging="580"/>
        <w:jc w:val="both"/>
      </w:pPr>
      <w:r>
        <w:t>V ostatním, tímto dodatkem nezměněném, zůstává platné původní znění Smlouvy.</w:t>
      </w:r>
    </w:p>
    <w:p w:rsidR="00E4482B" w:rsidRDefault="00894E6C">
      <w:pPr>
        <w:pStyle w:val="Zkladntext20"/>
        <w:shd w:val="clear" w:color="auto" w:fill="auto"/>
        <w:spacing w:after="280"/>
        <w:ind w:left="1180" w:hanging="580"/>
        <w:jc w:val="both"/>
      </w:pPr>
      <w:r>
        <w:t>Dodatek je vypracován ve 3 stejnopisech, z nichž TMCZ obdrží 2 výtisky a Smluvní partner obdrží 1 výtisk.</w:t>
      </w:r>
    </w:p>
    <w:p w:rsidR="00E4482B" w:rsidRDefault="00894E6C">
      <w:pPr>
        <w:pStyle w:val="Zkladntext20"/>
        <w:shd w:val="clear" w:color="auto" w:fill="auto"/>
        <w:ind w:left="1180" w:hanging="580"/>
        <w:jc w:val="both"/>
      </w:pPr>
      <w:r>
        <w:t>Na znamení souhlasu se zněním tohoto dodatku připojili zástupci Smluvních stran své podpisy.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8"/>
        <w:gridCol w:w="2678"/>
        <w:gridCol w:w="2674"/>
        <w:gridCol w:w="2688"/>
      </w:tblGrid>
      <w:tr w:rsidR="00E4482B">
        <w:trPr>
          <w:trHeight w:hRule="exact" w:val="230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B" w:rsidRDefault="00894E6C">
            <w:pPr>
              <w:pStyle w:val="Zkladntext20"/>
              <w:framePr w:w="1071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Zkladntext22"/>
              </w:rPr>
              <w:t>DATUM: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B" w:rsidRDefault="00894E6C">
            <w:pPr>
              <w:pStyle w:val="Zkladntext20"/>
              <w:framePr w:w="1071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Zkladntext22"/>
              </w:rPr>
              <w:t>MÍSTO: Praha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B" w:rsidRDefault="00894E6C">
            <w:pPr>
              <w:pStyle w:val="Zkladntext20"/>
              <w:framePr w:w="1071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Zkladntext22"/>
              </w:rPr>
              <w:t>DATUM: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B" w:rsidRDefault="00894E6C">
            <w:pPr>
              <w:pStyle w:val="Zkladntext20"/>
              <w:framePr w:w="1071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Zkladntext22"/>
              </w:rPr>
              <w:t>MÍSTO: Praha</w:t>
            </w:r>
          </w:p>
        </w:tc>
      </w:tr>
      <w:tr w:rsidR="00E4482B">
        <w:trPr>
          <w:trHeight w:hRule="exact" w:val="456"/>
          <w:jc w:val="center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B" w:rsidRDefault="00894E6C">
            <w:pPr>
              <w:pStyle w:val="Zkladntext20"/>
              <w:framePr w:w="1071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Zkladntext22"/>
              </w:rPr>
              <w:t>JMÉNO: Ing. Petr Holeček / Senior manažer prodeje SME/VSE zákazníkům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B" w:rsidRDefault="00894E6C">
            <w:pPr>
              <w:pStyle w:val="Zkladntext20"/>
              <w:framePr w:w="1071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Zkladntext22"/>
              </w:rPr>
              <w:t>JMÉNO: Ing. Zbyněk Hořelica / Ředitel</w:t>
            </w:r>
          </w:p>
        </w:tc>
      </w:tr>
      <w:tr w:rsidR="00E4482B">
        <w:trPr>
          <w:trHeight w:hRule="exact" w:val="1363"/>
          <w:jc w:val="center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B" w:rsidRDefault="00894E6C">
            <w:pPr>
              <w:pStyle w:val="Zkladntext20"/>
              <w:framePr w:w="1071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Zkladntext22"/>
              </w:rPr>
              <w:t xml:space="preserve">ZA </w:t>
            </w:r>
            <w:proofErr w:type="gramStart"/>
            <w:r>
              <w:rPr>
                <w:rStyle w:val="Zkladntext22"/>
              </w:rPr>
              <w:t>T-MOBILE</w:t>
            </w:r>
            <w:proofErr w:type="gramEnd"/>
            <w:r>
              <w:rPr>
                <w:rStyle w:val="Zkladntext22"/>
              </w:rPr>
              <w:t xml:space="preserve"> CZECH REPUBLIC A.S. (PODPIS, RAZÍTKO)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B" w:rsidRDefault="00894E6C">
            <w:pPr>
              <w:pStyle w:val="Zkladntext20"/>
              <w:framePr w:w="1071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Zkladntext22"/>
              </w:rPr>
              <w:t>ZA SMLUVNÍHO PARTNERA (PODPIS, RAZÍTKO)</w:t>
            </w:r>
          </w:p>
        </w:tc>
      </w:tr>
      <w:tr w:rsidR="00E4482B">
        <w:trPr>
          <w:trHeight w:hRule="exact" w:val="235"/>
          <w:jc w:val="center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B" w:rsidRDefault="00E4482B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2B" w:rsidRDefault="00E4482B">
            <w:pPr>
              <w:framePr w:w="107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4482B" w:rsidRDefault="00E4482B">
      <w:pPr>
        <w:framePr w:w="10718" w:wrap="notBeside" w:vAnchor="text" w:hAnchor="text" w:xAlign="center" w:y="1"/>
        <w:rPr>
          <w:sz w:val="2"/>
          <w:szCs w:val="2"/>
        </w:rPr>
      </w:pPr>
    </w:p>
    <w:p w:rsidR="00E4482B" w:rsidRDefault="00E4482B">
      <w:pPr>
        <w:rPr>
          <w:sz w:val="2"/>
          <w:szCs w:val="2"/>
        </w:rPr>
      </w:pPr>
    </w:p>
    <w:p w:rsidR="00E4482B" w:rsidRDefault="00894E6C">
      <w:pPr>
        <w:pStyle w:val="Zkladntext20"/>
        <w:shd w:val="clear" w:color="auto" w:fill="auto"/>
        <w:spacing w:before="633"/>
        <w:ind w:firstLine="0"/>
      </w:pPr>
      <w:r>
        <w:rPr>
          <w:rStyle w:val="Zkladntext23"/>
        </w:rPr>
        <w:t xml:space="preserve">ZA TMCZ VYŘIZUJE: </w:t>
      </w:r>
      <w:proofErr w:type="spellStart"/>
      <w:r>
        <w:rPr>
          <w:rStyle w:val="Zkladntext23"/>
        </w:rPr>
        <w:t>xxx</w:t>
      </w:r>
      <w:proofErr w:type="spellEnd"/>
    </w:p>
    <w:sectPr w:rsidR="00E4482B">
      <w:type w:val="continuous"/>
      <w:pgSz w:w="11900" w:h="16840"/>
      <w:pgMar w:top="1430" w:right="567" w:bottom="854" w:left="4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6C" w:rsidRDefault="00894E6C">
      <w:r>
        <w:separator/>
      </w:r>
    </w:p>
  </w:endnote>
  <w:endnote w:type="continuationSeparator" w:id="0">
    <w:p w:rsidR="00894E6C" w:rsidRDefault="0089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6B" w:rsidRDefault="002331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2B" w:rsidRDefault="00894E6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3039745</wp:posOffset>
              </wp:positionH>
              <wp:positionV relativeFrom="page">
                <wp:posOffset>10389870</wp:posOffset>
              </wp:positionV>
              <wp:extent cx="1348740" cy="80010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82B" w:rsidRDefault="00894E6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®</w:t>
                          </w:r>
                          <w:proofErr w:type="spellStart"/>
                          <w:r>
                            <w:rPr>
                              <w:rStyle w:val="ZhlavneboZpat1"/>
                            </w:rPr>
                            <w:t>certified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 xml:space="preserve"> (R); </w:t>
                          </w:r>
                          <w:proofErr w:type="spellStart"/>
                          <w:r>
                            <w:rPr>
                              <w:rStyle w:val="ZhlavneboZpat1"/>
                            </w:rPr>
                            <w:t>krejzloz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>; 12.2.2019 12:09:00;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9.35pt;margin-top:818.1pt;width:106.2pt;height:6.3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" filled="f" stroked="f">
              <v:textbox style="mso-fit-shape-to-text:t" inset="0,0,0,0">
                <w:txbxContent>
                  <w:p w:rsidR="00E4482B" w:rsidRDefault="00894E6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®certified (R); krejzloz; 12.2.2019 12:09:00;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6B" w:rsidRDefault="002331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6C" w:rsidRDefault="00894E6C"/>
  </w:footnote>
  <w:footnote w:type="continuationSeparator" w:id="0">
    <w:p w:rsidR="00894E6C" w:rsidRDefault="00894E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6B" w:rsidRDefault="0023316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6B" w:rsidRDefault="0023316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6B" w:rsidRDefault="002331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5BF"/>
    <w:multiLevelType w:val="multilevel"/>
    <w:tmpl w:val="5E1CD4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E20074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E4542A"/>
    <w:multiLevelType w:val="multilevel"/>
    <w:tmpl w:val="0C84A588"/>
    <w:lvl w:ilvl="0">
      <w:start w:val="1"/>
      <w:numFmt w:val="decimal"/>
      <w:lvlText w:val="7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2B"/>
    <w:rsid w:val="0023316B"/>
    <w:rsid w:val="00894E6C"/>
    <w:rsid w:val="00E4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80808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Exact0">
    <w:name w:val="Základní text (3) Exact"/>
    <w:basedOn w:val="Zkladntext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A7A9AC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E20074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E20074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E20074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80" w:line="380" w:lineRule="exac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46" w:lineRule="exact"/>
      <w:ind w:hanging="600"/>
    </w:pPr>
    <w:rPr>
      <w:rFonts w:ascii="Arial" w:eastAsia="Arial" w:hAnsi="Arial" w:cs="Arial"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8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400" w:line="134" w:lineRule="exact"/>
    </w:pPr>
    <w:rPr>
      <w:rFonts w:ascii="Arial" w:eastAsia="Arial" w:hAnsi="Arial" w:cs="Arial"/>
      <w:sz w:val="11"/>
      <w:szCs w:val="11"/>
    </w:rPr>
  </w:style>
  <w:style w:type="paragraph" w:styleId="Zhlav">
    <w:name w:val="header"/>
    <w:basedOn w:val="Normln"/>
    <w:link w:val="ZhlavChar"/>
    <w:uiPriority w:val="99"/>
    <w:unhideWhenUsed/>
    <w:rsid w:val="002331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316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331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316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80808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Exact0">
    <w:name w:val="Základní text (3) Exact"/>
    <w:basedOn w:val="Zkladntext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A7A9AC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E20074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E20074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E20074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80" w:line="380" w:lineRule="exac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46" w:lineRule="exact"/>
      <w:ind w:hanging="600"/>
    </w:pPr>
    <w:rPr>
      <w:rFonts w:ascii="Arial" w:eastAsia="Arial" w:hAnsi="Arial" w:cs="Arial"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8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400" w:line="134" w:lineRule="exact"/>
    </w:pPr>
    <w:rPr>
      <w:rFonts w:ascii="Arial" w:eastAsia="Arial" w:hAnsi="Arial" w:cs="Arial"/>
      <w:sz w:val="11"/>
      <w:szCs w:val="11"/>
    </w:rPr>
  </w:style>
  <w:style w:type="paragraph" w:styleId="Zhlav">
    <w:name w:val="header"/>
    <w:basedOn w:val="Normln"/>
    <w:link w:val="ZhlavChar"/>
    <w:uiPriority w:val="99"/>
    <w:unhideWhenUsed/>
    <w:rsid w:val="002331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316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331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316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business@t-mobile.cz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2019-03-26T07:59:00Z</dcterms:created>
  <dcterms:modified xsi:type="dcterms:W3CDTF">2019-03-26T07:59:00Z</dcterms:modified>
</cp:coreProperties>
</file>