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66AB6" w14:textId="77777777" w:rsidR="006518A1" w:rsidRPr="007C2555" w:rsidRDefault="006518A1" w:rsidP="006518A1">
      <w:pPr>
        <w:pStyle w:val="Bezmezer"/>
        <w:spacing w:line="360" w:lineRule="auto"/>
        <w:jc w:val="center"/>
        <w:rPr>
          <w:b/>
          <w:sz w:val="48"/>
          <w:szCs w:val="48"/>
        </w:rPr>
      </w:pPr>
      <w:r w:rsidRPr="007C2555">
        <w:rPr>
          <w:b/>
          <w:sz w:val="48"/>
          <w:szCs w:val="48"/>
        </w:rPr>
        <w:t>Smlouva o dílo</w:t>
      </w:r>
    </w:p>
    <w:p w14:paraId="6C98A972" w14:textId="77777777" w:rsidR="006518A1" w:rsidRPr="007C2555" w:rsidRDefault="006518A1" w:rsidP="006518A1">
      <w:pPr>
        <w:pStyle w:val="Bezmezer"/>
        <w:spacing w:line="360" w:lineRule="auto"/>
        <w:rPr>
          <w:sz w:val="22"/>
          <w:szCs w:val="22"/>
        </w:rPr>
      </w:pPr>
      <w:r w:rsidRPr="007C2555">
        <w:rPr>
          <w:sz w:val="22"/>
          <w:szCs w:val="22"/>
        </w:rPr>
        <w:t xml:space="preserve">                          </w:t>
      </w:r>
    </w:p>
    <w:p w14:paraId="37A978BE" w14:textId="77777777" w:rsidR="006518A1" w:rsidRPr="007C2555" w:rsidRDefault="006518A1" w:rsidP="006518A1">
      <w:pPr>
        <w:pStyle w:val="Bezmezer"/>
        <w:spacing w:line="360" w:lineRule="auto"/>
        <w:jc w:val="center"/>
      </w:pPr>
      <w:r w:rsidRPr="007C2555">
        <w:t xml:space="preserve">Uzavřená v souladu s zák. č. 89//2012 Sb., občanským zákoníkem </w:t>
      </w:r>
    </w:p>
    <w:p w14:paraId="7B89F473" w14:textId="77777777" w:rsidR="006518A1" w:rsidRPr="007C2555" w:rsidRDefault="006518A1" w:rsidP="006518A1">
      <w:pPr>
        <w:pStyle w:val="Bezmezer"/>
        <w:spacing w:line="360" w:lineRule="auto"/>
      </w:pPr>
    </w:p>
    <w:p w14:paraId="7673E166" w14:textId="6DB35DB3" w:rsidR="006518A1" w:rsidRPr="003E23BC" w:rsidRDefault="006518A1" w:rsidP="006518A1">
      <w:pPr>
        <w:pStyle w:val="Bezmezer"/>
        <w:spacing w:line="360" w:lineRule="auto"/>
        <w:rPr>
          <w:b/>
        </w:rPr>
      </w:pPr>
      <w:r w:rsidRPr="00E84D28">
        <w:rPr>
          <w:u w:val="single"/>
        </w:rPr>
        <w:t xml:space="preserve"> </w:t>
      </w:r>
      <w:r w:rsidRPr="00E84D28">
        <w:rPr>
          <w:b/>
          <w:u w:val="single"/>
        </w:rPr>
        <w:t>1. Název díla</w:t>
      </w:r>
      <w:r w:rsidRPr="00E84D28">
        <w:t xml:space="preserve">:   </w:t>
      </w:r>
      <w:r w:rsidR="004E1760" w:rsidRPr="00E84D28">
        <w:rPr>
          <w:b/>
        </w:rPr>
        <w:t xml:space="preserve"> „</w:t>
      </w:r>
      <w:r w:rsidR="007478A1" w:rsidRPr="003E23BC">
        <w:rPr>
          <w:b/>
          <w:sz w:val="28"/>
          <w:szCs w:val="28"/>
        </w:rPr>
        <w:t>Terárium – podlaha (prostor pro návštěvníky)</w:t>
      </w:r>
      <w:r w:rsidRPr="000E7522">
        <w:rPr>
          <w:b/>
        </w:rPr>
        <w:t>“</w:t>
      </w:r>
    </w:p>
    <w:p w14:paraId="569B0F8C" w14:textId="77777777" w:rsidR="006518A1" w:rsidRPr="00E84D28" w:rsidRDefault="006518A1" w:rsidP="006518A1">
      <w:pPr>
        <w:pStyle w:val="Bezmezer"/>
        <w:spacing w:line="360" w:lineRule="auto"/>
        <w:rPr>
          <w:color w:val="FF0000"/>
        </w:rPr>
      </w:pPr>
      <w:r w:rsidRPr="00E84D28">
        <w:rPr>
          <w:color w:val="FF0000"/>
        </w:rPr>
        <w:t xml:space="preserve">                     </w:t>
      </w:r>
    </w:p>
    <w:p w14:paraId="15B053B1" w14:textId="77777777" w:rsidR="006518A1" w:rsidRPr="00E84D28" w:rsidRDefault="006518A1" w:rsidP="006518A1">
      <w:pPr>
        <w:pStyle w:val="Bezmezer"/>
        <w:spacing w:line="360" w:lineRule="auto"/>
        <w:rPr>
          <w:b/>
        </w:rPr>
      </w:pPr>
      <w:r w:rsidRPr="00E84D28">
        <w:rPr>
          <w:b/>
        </w:rPr>
        <w:t>2.</w:t>
      </w:r>
      <w:r w:rsidRPr="00E84D28">
        <w:rPr>
          <w:b/>
          <w:u w:val="single"/>
        </w:rPr>
        <w:t xml:space="preserve"> Smluvní strany</w:t>
      </w:r>
      <w:r w:rsidRPr="00E84D28">
        <w:rPr>
          <w:b/>
        </w:rPr>
        <w:t>:</w:t>
      </w:r>
    </w:p>
    <w:p w14:paraId="6BBB2DEC" w14:textId="77777777" w:rsidR="006518A1" w:rsidRPr="00E84D28" w:rsidRDefault="006518A1" w:rsidP="006518A1">
      <w:pPr>
        <w:pStyle w:val="Bezmezer"/>
        <w:spacing w:line="360" w:lineRule="auto"/>
        <w:rPr>
          <w:b/>
        </w:rPr>
      </w:pPr>
      <w:r w:rsidRPr="00E84D28">
        <w:rPr>
          <w:u w:val="single"/>
        </w:rPr>
        <w:t>Objednatel</w:t>
      </w:r>
      <w:r w:rsidRPr="00E84D28">
        <w:t xml:space="preserve">: </w:t>
      </w:r>
      <w:r w:rsidRPr="00E84D28">
        <w:rPr>
          <w:b/>
        </w:rPr>
        <w:t xml:space="preserve">  </w:t>
      </w:r>
      <w:r w:rsidRPr="00E84D28">
        <w:rPr>
          <w:rStyle w:val="Siln"/>
          <w:shd w:val="clear" w:color="auto" w:fill="FFFFFF"/>
        </w:rPr>
        <w:t>Zoo Brno a stanice zájmových činností, příspěvková organizace</w:t>
      </w:r>
      <w:r w:rsidRPr="00E84D28">
        <w:rPr>
          <w:b/>
        </w:rPr>
        <w:br/>
      </w:r>
      <w:r w:rsidRPr="00E84D28">
        <w:rPr>
          <w:b/>
          <w:shd w:val="clear" w:color="auto" w:fill="FFFFFF"/>
        </w:rPr>
        <w:t xml:space="preserve">                     U Zoologické zahrady 46</w:t>
      </w:r>
      <w:r w:rsidRPr="00E84D28">
        <w:rPr>
          <w:b/>
        </w:rPr>
        <w:br/>
      </w:r>
      <w:r w:rsidRPr="00E84D28">
        <w:rPr>
          <w:b/>
          <w:shd w:val="clear" w:color="auto" w:fill="FFFFFF"/>
        </w:rPr>
        <w:t xml:space="preserve">                     635 00 Brno</w:t>
      </w:r>
      <w:r w:rsidRPr="00E84D28">
        <w:rPr>
          <w:b/>
        </w:rPr>
        <w:t xml:space="preserve">    </w:t>
      </w:r>
    </w:p>
    <w:p w14:paraId="3E91039B" w14:textId="77777777" w:rsidR="00721F8A" w:rsidRDefault="006518A1" w:rsidP="006518A1">
      <w:pPr>
        <w:widowControl/>
        <w:shd w:val="clear" w:color="auto" w:fill="FFFFFF"/>
        <w:suppressAutoHyphens w:val="0"/>
        <w:spacing w:line="360" w:lineRule="auto"/>
        <w:rPr>
          <w:rFonts w:eastAsia="Times New Roman"/>
          <w:b/>
          <w:kern w:val="0"/>
          <w:lang w:eastAsia="cs-CZ"/>
        </w:rPr>
      </w:pPr>
      <w:r w:rsidRPr="00E84D28">
        <w:rPr>
          <w:b/>
        </w:rPr>
        <w:t xml:space="preserve">                     IČO  </w:t>
      </w:r>
      <w:r w:rsidRPr="00E84D28">
        <w:rPr>
          <w:rFonts w:eastAsia="Times New Roman"/>
          <w:b/>
          <w:bCs/>
          <w:kern w:val="0"/>
          <w:lang w:eastAsia="cs-CZ"/>
        </w:rPr>
        <w:t>:</w:t>
      </w:r>
      <w:r w:rsidRPr="00E84D28">
        <w:rPr>
          <w:rFonts w:eastAsia="Times New Roman"/>
          <w:b/>
          <w:kern w:val="0"/>
          <w:lang w:eastAsia="cs-CZ"/>
        </w:rPr>
        <w:t> 00101451</w:t>
      </w:r>
    </w:p>
    <w:p w14:paraId="06DD9A8B" w14:textId="084FC0DB" w:rsidR="006518A1" w:rsidRPr="00E84D28" w:rsidRDefault="00721F8A" w:rsidP="00721F8A">
      <w:pPr>
        <w:widowControl/>
        <w:shd w:val="clear" w:color="auto" w:fill="FFFFFF"/>
        <w:suppressAutoHyphens w:val="0"/>
        <w:spacing w:line="360" w:lineRule="auto"/>
        <w:ind w:left="708"/>
        <w:rPr>
          <w:rFonts w:eastAsia="Times New Roman"/>
          <w:b/>
          <w:kern w:val="0"/>
          <w:lang w:eastAsia="cs-CZ"/>
        </w:rPr>
      </w:pPr>
      <w:r>
        <w:rPr>
          <w:rFonts w:eastAsia="Times New Roman"/>
          <w:b/>
          <w:kern w:val="0"/>
          <w:lang w:eastAsia="cs-CZ"/>
        </w:rPr>
        <w:t xml:space="preserve">         DIČ: CZ00101451</w:t>
      </w:r>
      <w:r w:rsidR="006518A1" w:rsidRPr="00E84D28">
        <w:rPr>
          <w:rFonts w:eastAsia="Times New Roman"/>
          <w:b/>
          <w:kern w:val="0"/>
          <w:lang w:eastAsia="cs-CZ"/>
        </w:rPr>
        <w:t xml:space="preserve">  </w:t>
      </w:r>
    </w:p>
    <w:p w14:paraId="7E7E77DF" w14:textId="77777777" w:rsidR="006518A1" w:rsidRPr="00E84D28" w:rsidRDefault="006518A1" w:rsidP="006518A1">
      <w:pPr>
        <w:widowControl/>
        <w:shd w:val="clear" w:color="auto" w:fill="FFFFFF"/>
        <w:suppressAutoHyphens w:val="0"/>
        <w:spacing w:line="360" w:lineRule="auto"/>
        <w:rPr>
          <w:b/>
        </w:rPr>
      </w:pPr>
      <w:r w:rsidRPr="00E84D28">
        <w:rPr>
          <w:rFonts w:eastAsia="Times New Roman"/>
          <w:kern w:val="0"/>
          <w:lang w:eastAsia="cs-CZ"/>
        </w:rPr>
        <w:t xml:space="preserve">zapsaná v obchodním rejstříku vedeném u Krajského soudu v Brně, odd. </w:t>
      </w:r>
      <w:proofErr w:type="spellStart"/>
      <w:r w:rsidRPr="00E84D28">
        <w:t>Pr</w:t>
      </w:r>
      <w:proofErr w:type="spellEnd"/>
      <w:r w:rsidRPr="00E84D28">
        <w:t xml:space="preserve">, </w:t>
      </w:r>
      <w:proofErr w:type="spellStart"/>
      <w:r w:rsidRPr="00E84D28">
        <w:t>vl</w:t>
      </w:r>
      <w:proofErr w:type="spellEnd"/>
      <w:r w:rsidRPr="00E84D28">
        <w:t>. 11</w:t>
      </w:r>
      <w:r w:rsidRPr="00E84D28">
        <w:rPr>
          <w:rStyle w:val="apple-converted-space"/>
          <w:shd w:val="clear" w:color="auto" w:fill="FFFFFF"/>
        </w:rPr>
        <w:t> </w:t>
      </w:r>
      <w:r w:rsidRPr="00E84D28">
        <w:t xml:space="preserve"> </w:t>
      </w:r>
      <w:r w:rsidRPr="00E84D28">
        <w:rPr>
          <w:b/>
        </w:rPr>
        <w:t xml:space="preserve">             </w:t>
      </w:r>
    </w:p>
    <w:p w14:paraId="54C99AC0" w14:textId="77777777" w:rsidR="006518A1" w:rsidRPr="00E84D28" w:rsidRDefault="006518A1" w:rsidP="006518A1">
      <w:pPr>
        <w:pStyle w:val="Bezmezer"/>
        <w:spacing w:line="360" w:lineRule="auto"/>
      </w:pPr>
      <w:r w:rsidRPr="00E84D28">
        <w:t xml:space="preserve">Osoba  odpovědná  za  uzavření  smlouvy: ředitel  MVDr. Martin </w:t>
      </w:r>
      <w:proofErr w:type="gramStart"/>
      <w:r w:rsidRPr="00E84D28">
        <w:t>Hovorka ,Ph.</w:t>
      </w:r>
      <w:proofErr w:type="gramEnd"/>
      <w:r w:rsidRPr="00E84D28">
        <w:t>D.</w:t>
      </w:r>
    </w:p>
    <w:p w14:paraId="55429197" w14:textId="34375F3D" w:rsidR="006518A1" w:rsidRPr="00802A33" w:rsidRDefault="001C5371" w:rsidP="006518A1">
      <w:pPr>
        <w:pStyle w:val="Bezmezer"/>
        <w:spacing w:line="360" w:lineRule="auto"/>
      </w:pPr>
      <w:r w:rsidRPr="00802A33">
        <w:t>dále jen „objednatel“</w:t>
      </w:r>
    </w:p>
    <w:p w14:paraId="4B4D6C65" w14:textId="77777777" w:rsidR="001C5371" w:rsidRPr="00E84D28" w:rsidRDefault="001C5371" w:rsidP="006518A1">
      <w:pPr>
        <w:pStyle w:val="Bezmezer"/>
        <w:spacing w:line="360" w:lineRule="auto"/>
        <w:rPr>
          <w:color w:val="FF0000"/>
        </w:rPr>
      </w:pPr>
    </w:p>
    <w:p w14:paraId="00942448" w14:textId="77777777" w:rsidR="002E48CD" w:rsidRPr="003E23BC" w:rsidRDefault="006518A1" w:rsidP="003E23BC">
      <w:pPr>
        <w:pStyle w:val="Bezmezer"/>
        <w:spacing w:line="360" w:lineRule="auto"/>
        <w:rPr>
          <w:rStyle w:val="Siln"/>
          <w:shd w:val="clear" w:color="auto" w:fill="FFFFFF"/>
        </w:rPr>
      </w:pPr>
      <w:r w:rsidRPr="00E84D28">
        <w:rPr>
          <w:u w:val="single"/>
        </w:rPr>
        <w:t>Zhotovitel</w:t>
      </w:r>
      <w:r w:rsidRPr="00E84D28">
        <w:t xml:space="preserve">:  </w:t>
      </w:r>
      <w:proofErr w:type="spellStart"/>
      <w:r w:rsidR="002E48CD" w:rsidRPr="002E48CD">
        <w:rPr>
          <w:rStyle w:val="Siln"/>
          <w:shd w:val="clear" w:color="auto" w:fill="FFFFFF"/>
        </w:rPr>
        <w:t>Buildcon</w:t>
      </w:r>
      <w:proofErr w:type="spellEnd"/>
      <w:r w:rsidR="002E48CD" w:rsidRPr="002E48CD">
        <w:rPr>
          <w:rStyle w:val="Siln"/>
          <w:shd w:val="clear" w:color="auto" w:fill="FFFFFF"/>
        </w:rPr>
        <w:t xml:space="preserve"> s.r.o.</w:t>
      </w:r>
    </w:p>
    <w:p w14:paraId="4E409933" w14:textId="2A46E0E4" w:rsidR="002E48CD" w:rsidRPr="003E23BC" w:rsidRDefault="002E48CD" w:rsidP="003E23BC">
      <w:pPr>
        <w:pStyle w:val="Bezmezer"/>
        <w:spacing w:line="360" w:lineRule="auto"/>
        <w:rPr>
          <w:rStyle w:val="Siln"/>
          <w:shd w:val="clear" w:color="auto" w:fill="FFFFFF"/>
        </w:rPr>
      </w:pPr>
      <w:r w:rsidRPr="003E23BC">
        <w:rPr>
          <w:rStyle w:val="Siln"/>
          <w:shd w:val="clear" w:color="auto" w:fill="FFFFFF"/>
        </w:rPr>
        <w:t xml:space="preserve">       </w:t>
      </w:r>
      <w:r w:rsidRPr="003E23BC">
        <w:rPr>
          <w:rStyle w:val="Siln"/>
          <w:shd w:val="clear" w:color="auto" w:fill="FFFFFF"/>
        </w:rPr>
        <w:tab/>
        <w:t xml:space="preserve">        Jeřabinová 4, 602 00 Brno</w:t>
      </w:r>
    </w:p>
    <w:p w14:paraId="1F421877" w14:textId="7C2E58C0" w:rsidR="002E48CD" w:rsidRPr="003E23BC" w:rsidRDefault="002E48CD" w:rsidP="003E23BC">
      <w:pPr>
        <w:pStyle w:val="Bezmezer"/>
        <w:spacing w:line="360" w:lineRule="auto"/>
        <w:rPr>
          <w:rStyle w:val="Siln"/>
          <w:shd w:val="clear" w:color="auto" w:fill="FFFFFF"/>
        </w:rPr>
      </w:pPr>
      <w:r w:rsidRPr="003E23BC">
        <w:rPr>
          <w:rStyle w:val="Siln"/>
          <w:shd w:val="clear" w:color="auto" w:fill="FFFFFF"/>
        </w:rPr>
        <w:t xml:space="preserve">       </w:t>
      </w:r>
      <w:r w:rsidRPr="003E23BC">
        <w:rPr>
          <w:rStyle w:val="Siln"/>
          <w:shd w:val="clear" w:color="auto" w:fill="FFFFFF"/>
        </w:rPr>
        <w:tab/>
        <w:t xml:space="preserve">        IČ:29371228</w:t>
      </w:r>
    </w:p>
    <w:p w14:paraId="45B1517D" w14:textId="190FBA5C" w:rsidR="002E48CD" w:rsidRPr="003E23BC" w:rsidRDefault="002E48CD" w:rsidP="003E23BC">
      <w:pPr>
        <w:pStyle w:val="Bezmezer"/>
        <w:spacing w:line="360" w:lineRule="auto"/>
        <w:rPr>
          <w:rStyle w:val="Siln"/>
          <w:shd w:val="clear" w:color="auto" w:fill="FFFFFF"/>
        </w:rPr>
      </w:pPr>
      <w:r w:rsidRPr="003E23BC">
        <w:rPr>
          <w:rStyle w:val="Siln"/>
          <w:shd w:val="clear" w:color="auto" w:fill="FFFFFF"/>
        </w:rPr>
        <w:t xml:space="preserve">       </w:t>
      </w:r>
      <w:r w:rsidRPr="003E23BC">
        <w:rPr>
          <w:rStyle w:val="Siln"/>
          <w:shd w:val="clear" w:color="auto" w:fill="FFFFFF"/>
        </w:rPr>
        <w:tab/>
        <w:t xml:space="preserve">        DIČ:CZ29371228</w:t>
      </w:r>
    </w:p>
    <w:p w14:paraId="3E901475" w14:textId="039473A8" w:rsidR="002E48CD" w:rsidRPr="003E23BC" w:rsidRDefault="002E48CD" w:rsidP="003E23BC">
      <w:pPr>
        <w:pStyle w:val="Bezmezer"/>
        <w:spacing w:line="360" w:lineRule="auto"/>
        <w:rPr>
          <w:rStyle w:val="Siln"/>
          <w:shd w:val="clear" w:color="auto" w:fill="FFFFFF"/>
        </w:rPr>
      </w:pPr>
      <w:r w:rsidRPr="003E23BC">
        <w:rPr>
          <w:rStyle w:val="Siln"/>
          <w:shd w:val="clear" w:color="auto" w:fill="FFFFFF"/>
        </w:rPr>
        <w:t xml:space="preserve">                    Zastoupená Vlastislavem Drápalem, jednatelem</w:t>
      </w:r>
    </w:p>
    <w:p w14:paraId="386DA37F" w14:textId="0B6D1199" w:rsidR="002E48CD" w:rsidRPr="003E23BC" w:rsidRDefault="002E48CD" w:rsidP="003E23BC">
      <w:pPr>
        <w:pStyle w:val="Bezmezer"/>
        <w:spacing w:line="360" w:lineRule="auto"/>
        <w:rPr>
          <w:rStyle w:val="Siln"/>
          <w:shd w:val="clear" w:color="auto" w:fill="FFFFFF"/>
        </w:rPr>
      </w:pPr>
      <w:r w:rsidRPr="003E23BC">
        <w:rPr>
          <w:rStyle w:val="Siln"/>
          <w:shd w:val="clear" w:color="auto" w:fill="FFFFFF"/>
        </w:rPr>
        <w:t xml:space="preserve">     </w:t>
      </w:r>
      <w:r w:rsidRPr="003E23BC">
        <w:rPr>
          <w:rStyle w:val="Siln"/>
          <w:shd w:val="clear" w:color="auto" w:fill="FFFFFF"/>
        </w:rPr>
        <w:tab/>
        <w:t xml:space="preserve">        dále jen „zhotovitel“</w:t>
      </w:r>
    </w:p>
    <w:p w14:paraId="67C0DF5D" w14:textId="77777777" w:rsidR="006518A1" w:rsidRPr="00C075BC" w:rsidRDefault="006518A1" w:rsidP="006518A1">
      <w:pPr>
        <w:pStyle w:val="Bezmezer"/>
        <w:spacing w:line="360" w:lineRule="auto"/>
        <w:rPr>
          <w:color w:val="FF0000"/>
        </w:rPr>
      </w:pPr>
    </w:p>
    <w:p w14:paraId="6D45D6D0" w14:textId="77777777" w:rsidR="006518A1" w:rsidRPr="00FF224D" w:rsidRDefault="006518A1" w:rsidP="006518A1">
      <w:pPr>
        <w:pStyle w:val="Bezmezer"/>
        <w:spacing w:line="360" w:lineRule="auto"/>
        <w:rPr>
          <w:b/>
        </w:rPr>
      </w:pPr>
      <w:r w:rsidRPr="00FF224D">
        <w:rPr>
          <w:b/>
          <w:u w:val="single"/>
        </w:rPr>
        <w:t xml:space="preserve">3. </w:t>
      </w:r>
      <w:proofErr w:type="gramStart"/>
      <w:r w:rsidRPr="00FF224D">
        <w:rPr>
          <w:b/>
          <w:u w:val="single"/>
        </w:rPr>
        <w:t>Předmět  smlouvy</w:t>
      </w:r>
      <w:proofErr w:type="gramEnd"/>
      <w:r w:rsidRPr="00FF224D">
        <w:rPr>
          <w:b/>
        </w:rPr>
        <w:t>:</w:t>
      </w:r>
    </w:p>
    <w:p w14:paraId="0A7C97C8" w14:textId="312C1318" w:rsidR="006518A1" w:rsidRPr="00AC2ED5" w:rsidRDefault="006518A1" w:rsidP="006518A1">
      <w:pPr>
        <w:pStyle w:val="Bezmezer"/>
        <w:spacing w:line="360" w:lineRule="auto"/>
        <w:rPr>
          <w:b/>
        </w:rPr>
      </w:pPr>
      <w:r w:rsidRPr="000E7522">
        <w:t xml:space="preserve">Touto smlouvou se zhotovitel zavazuje provést pro objednatele dílo, jehož název zní </w:t>
      </w:r>
      <w:r w:rsidR="004E1760" w:rsidRPr="000E7522">
        <w:rPr>
          <w:b/>
        </w:rPr>
        <w:t>„</w:t>
      </w:r>
      <w:r w:rsidR="000E7522" w:rsidRPr="00AC2ED5">
        <w:rPr>
          <w:b/>
          <w:sz w:val="28"/>
          <w:szCs w:val="28"/>
        </w:rPr>
        <w:t>Terárium – podlaha (prostor pro návštěvníky)</w:t>
      </w:r>
      <w:r w:rsidRPr="00AC2ED5">
        <w:rPr>
          <w:b/>
        </w:rPr>
        <w:t>“</w:t>
      </w:r>
    </w:p>
    <w:p w14:paraId="125B101C" w14:textId="2A886006" w:rsidR="00067E94" w:rsidRPr="00AC2ED5" w:rsidRDefault="004E1760" w:rsidP="006518A1">
      <w:pPr>
        <w:spacing w:line="360" w:lineRule="auto"/>
        <w:jc w:val="both"/>
        <w:rPr>
          <w:rFonts w:eastAsia="Times New Roman"/>
          <w:kern w:val="0"/>
          <w:lang w:eastAsia="cs-CZ"/>
        </w:rPr>
      </w:pPr>
      <w:r w:rsidRPr="00AC2ED5">
        <w:t>spočívající v</w:t>
      </w:r>
      <w:r w:rsidR="00474C92" w:rsidRPr="00AC2ED5">
        <w:t>e</w:t>
      </w:r>
      <w:r w:rsidR="00F016D1" w:rsidRPr="00AC2ED5">
        <w:t> </w:t>
      </w:r>
      <w:r w:rsidR="00474C92" w:rsidRPr="00AC2ED5">
        <w:t xml:space="preserve">zhotovení </w:t>
      </w:r>
      <w:r w:rsidR="00AC2ED5" w:rsidRPr="00AC2ED5">
        <w:t xml:space="preserve">epoxidového nátěru </w:t>
      </w:r>
      <w:proofErr w:type="spellStart"/>
      <w:r w:rsidR="00AC2ED5" w:rsidRPr="00AC2ED5">
        <w:t>tl</w:t>
      </w:r>
      <w:proofErr w:type="spellEnd"/>
      <w:r w:rsidR="00AC2ED5" w:rsidRPr="00AC2ED5">
        <w:t>. 5 mm v návštěvnickém prostoru Tropického království v objektu terária v areálu Zoo Brno</w:t>
      </w:r>
      <w:r w:rsidR="00342387" w:rsidRPr="00AC2ED5">
        <w:t>, a to</w:t>
      </w:r>
      <w:r w:rsidR="00F016D1" w:rsidRPr="00AC2ED5">
        <w:t xml:space="preserve"> v rozsahu </w:t>
      </w:r>
      <w:r w:rsidR="00AC2ED5" w:rsidRPr="00AC2ED5">
        <w:t>položkového rozpočtu</w:t>
      </w:r>
      <w:r w:rsidR="00F016D1" w:rsidRPr="00AC2ED5">
        <w:t xml:space="preserve">, </w:t>
      </w:r>
      <w:r w:rsidR="00474C92" w:rsidRPr="00AC2ED5">
        <w:t xml:space="preserve">který je </w:t>
      </w:r>
      <w:r w:rsidR="00F016D1" w:rsidRPr="00AC2ED5">
        <w:t>přílohou této smlouvy</w:t>
      </w:r>
      <w:r w:rsidR="006518A1" w:rsidRPr="00AC2ED5">
        <w:rPr>
          <w:rFonts w:eastAsia="Times New Roman"/>
          <w:kern w:val="0"/>
          <w:lang w:eastAsia="cs-CZ"/>
        </w:rPr>
        <w:t xml:space="preserve">. </w:t>
      </w:r>
    </w:p>
    <w:p w14:paraId="68D7960A" w14:textId="4AC36C7E" w:rsidR="006518A1" w:rsidRPr="00474C92" w:rsidRDefault="006518A1" w:rsidP="006518A1">
      <w:pPr>
        <w:spacing w:line="360" w:lineRule="auto"/>
        <w:jc w:val="both"/>
        <w:rPr>
          <w:rFonts w:eastAsia="Times New Roman"/>
          <w:kern w:val="0"/>
          <w:lang w:eastAsia="cs-CZ"/>
        </w:rPr>
      </w:pPr>
      <w:r w:rsidRPr="00474C92">
        <w:t xml:space="preserve">Práce budou provedeny v souladu platnými normami na stavební práce. </w:t>
      </w:r>
    </w:p>
    <w:p w14:paraId="7AEC10CF" w14:textId="77777777" w:rsidR="006518A1" w:rsidRPr="00474C92" w:rsidRDefault="006518A1" w:rsidP="006518A1">
      <w:pPr>
        <w:pStyle w:val="Bezmezer"/>
        <w:spacing w:line="360" w:lineRule="auto"/>
        <w:jc w:val="both"/>
      </w:pPr>
      <w:r w:rsidRPr="00474C92">
        <w:t>Objednatel se zavazuje za podmínek sjednaných v této smlouvě uhradit zhotoviteli sjednanou cenu díla.</w:t>
      </w:r>
    </w:p>
    <w:p w14:paraId="4D4DC79D" w14:textId="77777777" w:rsidR="006518A1" w:rsidRPr="00342387" w:rsidRDefault="006518A1" w:rsidP="006518A1">
      <w:pPr>
        <w:pStyle w:val="Bezmezer"/>
        <w:spacing w:line="360" w:lineRule="auto"/>
        <w:rPr>
          <w:b/>
        </w:rPr>
      </w:pPr>
      <w:r w:rsidRPr="00342387">
        <w:rPr>
          <w:b/>
          <w:u w:val="single"/>
        </w:rPr>
        <w:lastRenderedPageBreak/>
        <w:t>4. Termín a místo plnění</w:t>
      </w:r>
      <w:r w:rsidRPr="00342387">
        <w:rPr>
          <w:b/>
        </w:rPr>
        <w:t xml:space="preserve">:  </w:t>
      </w:r>
    </w:p>
    <w:p w14:paraId="76BDE9BB" w14:textId="653FBF9A" w:rsidR="006518A1" w:rsidRPr="00620246" w:rsidRDefault="006518A1" w:rsidP="006518A1">
      <w:pPr>
        <w:pStyle w:val="Bezmezer"/>
        <w:spacing w:line="360" w:lineRule="auto"/>
      </w:pPr>
      <w:r w:rsidRPr="00620246">
        <w:t xml:space="preserve">Termín zahájení provádění díla:                     </w:t>
      </w:r>
      <w:r w:rsidR="00620246" w:rsidRPr="00620246">
        <w:t>14</w:t>
      </w:r>
      <w:r w:rsidR="006974C2" w:rsidRPr="00620246">
        <w:t xml:space="preserve">. </w:t>
      </w:r>
      <w:r w:rsidR="00620246" w:rsidRPr="00620246">
        <w:t>12</w:t>
      </w:r>
      <w:r w:rsidR="006974C2" w:rsidRPr="00620246">
        <w:t>. 2016</w:t>
      </w:r>
    </w:p>
    <w:p w14:paraId="6EBCA331" w14:textId="59A65428" w:rsidR="006518A1" w:rsidRPr="003E23BC" w:rsidRDefault="006518A1" w:rsidP="006518A1">
      <w:pPr>
        <w:pStyle w:val="Bezmezer"/>
        <w:spacing w:line="360" w:lineRule="auto"/>
      </w:pPr>
      <w:r w:rsidRPr="003E23BC">
        <w:t xml:space="preserve">Termín ukončení provádění díla a předání: </w:t>
      </w:r>
      <w:r w:rsidR="0059496D" w:rsidRPr="003E23BC">
        <w:t xml:space="preserve">   </w:t>
      </w:r>
      <w:r w:rsidR="00620246" w:rsidRPr="003E23BC">
        <w:t>23</w:t>
      </w:r>
      <w:r w:rsidR="006974C2" w:rsidRPr="003E23BC">
        <w:t xml:space="preserve">. </w:t>
      </w:r>
      <w:r w:rsidR="00342387" w:rsidRPr="003E23BC">
        <w:t>12</w:t>
      </w:r>
      <w:r w:rsidR="006974C2" w:rsidRPr="003E23BC">
        <w:t>. 2016</w:t>
      </w:r>
    </w:p>
    <w:p w14:paraId="55CD7D2B" w14:textId="4FB8DE70" w:rsidR="006518A1" w:rsidRPr="003E23BC" w:rsidRDefault="006518A1" w:rsidP="006518A1">
      <w:pPr>
        <w:pStyle w:val="Bezmezer"/>
        <w:spacing w:line="360" w:lineRule="auto"/>
      </w:pPr>
      <w:r w:rsidRPr="003E23BC">
        <w:t xml:space="preserve">Místo předání díla:        </w:t>
      </w:r>
      <w:r w:rsidR="00243C38" w:rsidRPr="003E23BC">
        <w:t xml:space="preserve">Zoo </w:t>
      </w:r>
      <w:r w:rsidRPr="003E23BC">
        <w:t xml:space="preserve">Brno </w:t>
      </w:r>
    </w:p>
    <w:p w14:paraId="4747C9E4" w14:textId="77777777" w:rsidR="006518A1" w:rsidRPr="003E23BC" w:rsidRDefault="006518A1" w:rsidP="006518A1">
      <w:pPr>
        <w:pStyle w:val="Bezmezer"/>
        <w:spacing w:line="360" w:lineRule="auto"/>
      </w:pPr>
    </w:p>
    <w:p w14:paraId="6210A840" w14:textId="77777777" w:rsidR="006518A1" w:rsidRPr="003E23BC" w:rsidRDefault="006518A1" w:rsidP="006518A1">
      <w:pPr>
        <w:pStyle w:val="Bezmezer"/>
        <w:spacing w:line="360" w:lineRule="auto"/>
      </w:pPr>
      <w:r w:rsidRPr="003E23BC">
        <w:rPr>
          <w:b/>
          <w:u w:val="single"/>
        </w:rPr>
        <w:t xml:space="preserve">5. </w:t>
      </w:r>
      <w:proofErr w:type="gramStart"/>
      <w:r w:rsidRPr="003E23BC">
        <w:rPr>
          <w:b/>
          <w:u w:val="single"/>
        </w:rPr>
        <w:t>Cena  díla</w:t>
      </w:r>
      <w:proofErr w:type="gramEnd"/>
      <w:r w:rsidRPr="003E23BC">
        <w:rPr>
          <w:b/>
        </w:rPr>
        <w:t xml:space="preserve">: </w:t>
      </w:r>
      <w:r w:rsidRPr="003E23BC">
        <w:t xml:space="preserve"> </w:t>
      </w:r>
    </w:p>
    <w:p w14:paraId="34138BE6" w14:textId="43808D2A" w:rsidR="006518A1" w:rsidRPr="003E23BC" w:rsidRDefault="006518A1" w:rsidP="006518A1">
      <w:pPr>
        <w:pStyle w:val="Bezmezer"/>
        <w:spacing w:line="360" w:lineRule="auto"/>
        <w:ind w:left="708" w:firstLine="708"/>
        <w:rPr>
          <w:b/>
        </w:rPr>
      </w:pPr>
      <w:r w:rsidRPr="003E23BC">
        <w:t>cena bez DPH</w:t>
      </w:r>
      <w:r w:rsidRPr="003E23BC">
        <w:rPr>
          <w:b/>
        </w:rPr>
        <w:t xml:space="preserve">:        </w:t>
      </w:r>
      <w:r w:rsidR="00B97EFA" w:rsidRPr="003E23BC">
        <w:rPr>
          <w:b/>
        </w:rPr>
        <w:t xml:space="preserve">     </w:t>
      </w:r>
      <w:r w:rsidRPr="003E23BC">
        <w:rPr>
          <w:b/>
        </w:rPr>
        <w:t xml:space="preserve"> </w:t>
      </w:r>
      <w:r w:rsidR="009678A3" w:rsidRPr="003E23BC">
        <w:rPr>
          <w:b/>
        </w:rPr>
        <w:t xml:space="preserve"> </w:t>
      </w:r>
      <w:r w:rsidR="00342387" w:rsidRPr="003E23BC">
        <w:rPr>
          <w:b/>
        </w:rPr>
        <w:t xml:space="preserve"> </w:t>
      </w:r>
      <w:r w:rsidR="003E23BC" w:rsidRPr="003E23BC">
        <w:rPr>
          <w:b/>
        </w:rPr>
        <w:t>163 030</w:t>
      </w:r>
      <w:r w:rsidR="009678A3" w:rsidRPr="003E23BC">
        <w:rPr>
          <w:b/>
        </w:rPr>
        <w:t>,</w:t>
      </w:r>
      <w:r w:rsidR="003E23BC" w:rsidRPr="003E23BC">
        <w:rPr>
          <w:b/>
        </w:rPr>
        <w:t xml:space="preserve">00 </w:t>
      </w:r>
      <w:r w:rsidRPr="003E23BC">
        <w:rPr>
          <w:b/>
        </w:rPr>
        <w:t xml:space="preserve">Kč  </w:t>
      </w:r>
    </w:p>
    <w:p w14:paraId="6CEAB890" w14:textId="3BF120C3" w:rsidR="006518A1" w:rsidRPr="003E23BC" w:rsidRDefault="006518A1" w:rsidP="006518A1">
      <w:pPr>
        <w:pStyle w:val="Bezmezer"/>
        <w:spacing w:line="360" w:lineRule="auto"/>
        <w:ind w:left="708" w:firstLine="708"/>
        <w:rPr>
          <w:b/>
        </w:rPr>
      </w:pPr>
      <w:r w:rsidRPr="003E23BC">
        <w:t xml:space="preserve">DPH 21 </w:t>
      </w:r>
      <w:r w:rsidRPr="003E23BC">
        <w:rPr>
          <w:b/>
        </w:rPr>
        <w:t xml:space="preserve">%:                </w:t>
      </w:r>
      <w:r w:rsidR="004E1760" w:rsidRPr="003E23BC">
        <w:rPr>
          <w:b/>
        </w:rPr>
        <w:t xml:space="preserve">   </w:t>
      </w:r>
      <w:r w:rsidR="00B97EFA" w:rsidRPr="003E23BC">
        <w:rPr>
          <w:b/>
        </w:rPr>
        <w:t xml:space="preserve">  </w:t>
      </w:r>
      <w:r w:rsidR="004E1760" w:rsidRPr="003E23BC">
        <w:rPr>
          <w:b/>
        </w:rPr>
        <w:t xml:space="preserve"> </w:t>
      </w:r>
      <w:r w:rsidR="003E23BC" w:rsidRPr="003E23BC">
        <w:rPr>
          <w:b/>
        </w:rPr>
        <w:t xml:space="preserve">34 </w:t>
      </w:r>
      <w:r w:rsidR="001C5371" w:rsidRPr="003E23BC">
        <w:rPr>
          <w:b/>
        </w:rPr>
        <w:t>2</w:t>
      </w:r>
      <w:r w:rsidR="001C5371">
        <w:rPr>
          <w:b/>
        </w:rPr>
        <w:t>36</w:t>
      </w:r>
      <w:r w:rsidR="009678A3" w:rsidRPr="003E23BC">
        <w:rPr>
          <w:b/>
        </w:rPr>
        <w:t>,</w:t>
      </w:r>
      <w:r w:rsidR="003E23BC" w:rsidRPr="003E23BC">
        <w:rPr>
          <w:b/>
        </w:rPr>
        <w:t xml:space="preserve">30 </w:t>
      </w:r>
      <w:r w:rsidRPr="003E23BC">
        <w:rPr>
          <w:b/>
        </w:rPr>
        <w:t>Kč</w:t>
      </w:r>
    </w:p>
    <w:p w14:paraId="03B76D7E" w14:textId="78E03C56" w:rsidR="006518A1" w:rsidRPr="003E23BC" w:rsidRDefault="006518A1" w:rsidP="006518A1">
      <w:pPr>
        <w:pStyle w:val="Bezmezer"/>
        <w:spacing w:line="360" w:lineRule="auto"/>
      </w:pPr>
      <w:r w:rsidRPr="003E23BC">
        <w:tab/>
      </w:r>
      <w:r w:rsidRPr="003E23BC">
        <w:tab/>
      </w:r>
      <w:r w:rsidR="004E1760" w:rsidRPr="003E23BC">
        <w:t xml:space="preserve">Cena s DPH celkem: </w:t>
      </w:r>
      <w:r w:rsidR="00815616" w:rsidRPr="003E23BC">
        <w:rPr>
          <w:b/>
        </w:rPr>
        <w:t xml:space="preserve">    </w:t>
      </w:r>
      <w:r w:rsidR="003A625E" w:rsidRPr="003E23BC">
        <w:rPr>
          <w:b/>
        </w:rPr>
        <w:t xml:space="preserve">  </w:t>
      </w:r>
      <w:r w:rsidR="003E23BC" w:rsidRPr="003E23BC">
        <w:rPr>
          <w:b/>
        </w:rPr>
        <w:t>197 266</w:t>
      </w:r>
      <w:r w:rsidR="003A625E" w:rsidRPr="003E23BC">
        <w:rPr>
          <w:b/>
        </w:rPr>
        <w:t>,</w:t>
      </w:r>
      <w:r w:rsidR="003E23BC" w:rsidRPr="003E23BC">
        <w:rPr>
          <w:b/>
        </w:rPr>
        <w:t xml:space="preserve">30 </w:t>
      </w:r>
      <w:r w:rsidRPr="003E23BC">
        <w:rPr>
          <w:b/>
        </w:rPr>
        <w:t>Kč</w:t>
      </w:r>
      <w:r w:rsidRPr="003E23BC">
        <w:t xml:space="preserve">                   </w:t>
      </w:r>
    </w:p>
    <w:p w14:paraId="2EF033F2" w14:textId="77777777" w:rsidR="006518A1" w:rsidRPr="003E23BC" w:rsidRDefault="006518A1" w:rsidP="006518A1">
      <w:pPr>
        <w:pStyle w:val="Bezmezer"/>
        <w:spacing w:line="360" w:lineRule="auto"/>
      </w:pPr>
    </w:p>
    <w:p w14:paraId="50059518" w14:textId="77777777" w:rsidR="006518A1" w:rsidRPr="00342387" w:rsidRDefault="006518A1" w:rsidP="006518A1">
      <w:pPr>
        <w:pStyle w:val="Bezmezer"/>
        <w:spacing w:line="360" w:lineRule="auto"/>
      </w:pPr>
      <w:r w:rsidRPr="00342387">
        <w:t>V případě uplatnění režimu přenesení daňové povinnosti budou strany postupovat dle dopadajících obecně závazných právních předpisů.</w:t>
      </w:r>
    </w:p>
    <w:p w14:paraId="7E67F242" w14:textId="77777777" w:rsidR="006518A1" w:rsidRPr="00342387" w:rsidRDefault="006518A1" w:rsidP="006518A1">
      <w:pPr>
        <w:pStyle w:val="Bezmezer"/>
        <w:spacing w:line="360" w:lineRule="auto"/>
        <w:rPr>
          <w:u w:val="single"/>
        </w:rPr>
      </w:pPr>
    </w:p>
    <w:p w14:paraId="74C5C0FD" w14:textId="77777777" w:rsidR="006518A1" w:rsidRPr="000B0C4E" w:rsidRDefault="006518A1" w:rsidP="006518A1">
      <w:pPr>
        <w:pStyle w:val="Bezmezer"/>
        <w:spacing w:line="360" w:lineRule="auto"/>
        <w:rPr>
          <w:b/>
        </w:rPr>
      </w:pPr>
      <w:r w:rsidRPr="00FF224D">
        <w:rPr>
          <w:b/>
          <w:u w:val="single"/>
        </w:rPr>
        <w:t xml:space="preserve">6. </w:t>
      </w:r>
      <w:proofErr w:type="gramStart"/>
      <w:r w:rsidRPr="00FF224D">
        <w:rPr>
          <w:b/>
          <w:u w:val="single"/>
        </w:rPr>
        <w:t>Platební  podmínky</w:t>
      </w:r>
      <w:proofErr w:type="gramEnd"/>
      <w:r w:rsidRPr="000B0C4E">
        <w:rPr>
          <w:b/>
        </w:rPr>
        <w:t xml:space="preserve">: </w:t>
      </w:r>
    </w:p>
    <w:p w14:paraId="7A022443" w14:textId="77777777" w:rsidR="006518A1" w:rsidRPr="00C075BC" w:rsidRDefault="006518A1" w:rsidP="006518A1">
      <w:pPr>
        <w:pStyle w:val="Bezmezer"/>
        <w:spacing w:line="360" w:lineRule="auto"/>
        <w:jc w:val="both"/>
      </w:pPr>
      <w:r w:rsidRPr="003A625E">
        <w:t>Cenu díla objednatel uhradí na základě konečné faktury vystavené po předání dokončeného díla objednateli písemným předávacím protokolem a po odstranění všech případných vad a nedodělků zjištěných při předání. O odstranění případných vad a ned</w:t>
      </w:r>
      <w:r w:rsidRPr="00C075BC">
        <w:t>odělků zjištěných při předání bude sepsán protokol. Objednatel není povinen převzít dílo vykazující vady a nedodělky.</w:t>
      </w:r>
    </w:p>
    <w:p w14:paraId="176D0CA2" w14:textId="0FBD1910" w:rsidR="006518A1" w:rsidRPr="00C075BC" w:rsidRDefault="006518A1" w:rsidP="006518A1">
      <w:pPr>
        <w:pStyle w:val="Bezmezer"/>
        <w:spacing w:line="360" w:lineRule="auto"/>
      </w:pPr>
      <w:r w:rsidRPr="00C075BC">
        <w:t xml:space="preserve">Splatnost </w:t>
      </w:r>
      <w:proofErr w:type="gramStart"/>
      <w:r w:rsidRPr="00C075BC">
        <w:t>faktury  je</w:t>
      </w:r>
      <w:proofErr w:type="gramEnd"/>
      <w:r w:rsidRPr="00C075BC">
        <w:t xml:space="preserve"> 14 dnů.</w:t>
      </w:r>
    </w:p>
    <w:p w14:paraId="4ED6C96C" w14:textId="77777777" w:rsidR="006518A1" w:rsidRPr="00C075BC" w:rsidRDefault="006518A1" w:rsidP="006518A1">
      <w:pPr>
        <w:pStyle w:val="Bezmezer"/>
        <w:spacing w:line="360" w:lineRule="auto"/>
      </w:pPr>
    </w:p>
    <w:p w14:paraId="20FA0190" w14:textId="77777777" w:rsidR="006518A1" w:rsidRPr="00C075BC" w:rsidRDefault="006518A1" w:rsidP="006518A1">
      <w:pPr>
        <w:pStyle w:val="Bezmezer"/>
        <w:spacing w:line="360" w:lineRule="auto"/>
        <w:rPr>
          <w:b/>
          <w:u w:val="single"/>
        </w:rPr>
      </w:pPr>
      <w:r w:rsidRPr="00C075BC">
        <w:rPr>
          <w:b/>
          <w:u w:val="single"/>
        </w:rPr>
        <w:t xml:space="preserve">7. </w:t>
      </w:r>
      <w:proofErr w:type="gramStart"/>
      <w:r w:rsidRPr="00C075BC">
        <w:rPr>
          <w:b/>
          <w:u w:val="single"/>
        </w:rPr>
        <w:t>Smluvní  pokuty</w:t>
      </w:r>
      <w:proofErr w:type="gramEnd"/>
      <w:r w:rsidRPr="00C075BC">
        <w:rPr>
          <w:b/>
          <w:u w:val="single"/>
        </w:rPr>
        <w:t xml:space="preserve"> a úrok z prodlení:</w:t>
      </w:r>
    </w:p>
    <w:p w14:paraId="45CB8D0D" w14:textId="77777777" w:rsidR="006518A1" w:rsidRPr="00C075BC" w:rsidRDefault="006518A1" w:rsidP="006518A1">
      <w:pPr>
        <w:pStyle w:val="Bezmezer"/>
        <w:spacing w:line="360" w:lineRule="auto"/>
        <w:jc w:val="both"/>
      </w:pPr>
      <w:r w:rsidRPr="00C075BC">
        <w:t xml:space="preserve">V případě prodlení zhotovitele s dokončením a předáním díla objednateli v termínu dle bodu 4. této Smlouvy je zhotovitel povinen uhradit objednateli smluvní pokutu ve výši 0,05 % ze sjednané ceny díla za </w:t>
      </w:r>
      <w:proofErr w:type="gramStart"/>
      <w:r w:rsidRPr="00C075BC">
        <w:t>každý  i započatý</w:t>
      </w:r>
      <w:proofErr w:type="gramEnd"/>
      <w:r w:rsidRPr="00C075BC">
        <w:t xml:space="preserve">  den  prodlení.  </w:t>
      </w:r>
    </w:p>
    <w:p w14:paraId="2CEF081C" w14:textId="77777777" w:rsidR="006518A1" w:rsidRPr="00C075BC" w:rsidRDefault="006518A1" w:rsidP="006518A1">
      <w:pPr>
        <w:pStyle w:val="Bezmezer"/>
        <w:spacing w:line="360" w:lineRule="auto"/>
        <w:jc w:val="both"/>
      </w:pPr>
      <w:r w:rsidRPr="00C075BC">
        <w:t xml:space="preserve">V případě prodlení objednatele s úhradou ceny díla, je objednatel povinen uhradit zhotoviteli úrok z </w:t>
      </w:r>
      <w:proofErr w:type="gramStart"/>
      <w:r w:rsidRPr="00C075BC">
        <w:t>prodlení  ve</w:t>
      </w:r>
      <w:proofErr w:type="gramEnd"/>
      <w:r w:rsidRPr="00C075BC">
        <w:t xml:space="preserve"> výši  0,01 %  z dlužné částky za každý  i započatý  den  prodlení.</w:t>
      </w:r>
    </w:p>
    <w:p w14:paraId="64773C00" w14:textId="77777777" w:rsidR="00900EC1" w:rsidRDefault="00900EC1" w:rsidP="006518A1">
      <w:pPr>
        <w:pStyle w:val="Bezmezer"/>
        <w:spacing w:line="360" w:lineRule="auto"/>
        <w:rPr>
          <w:b/>
          <w:u w:val="single"/>
        </w:rPr>
      </w:pPr>
    </w:p>
    <w:p w14:paraId="6916F296" w14:textId="77777777" w:rsidR="006518A1" w:rsidRPr="00C075BC" w:rsidRDefault="006518A1" w:rsidP="006518A1">
      <w:pPr>
        <w:pStyle w:val="Bezmezer"/>
        <w:spacing w:line="360" w:lineRule="auto"/>
        <w:rPr>
          <w:b/>
          <w:u w:val="single"/>
        </w:rPr>
      </w:pPr>
      <w:r w:rsidRPr="00C075BC">
        <w:rPr>
          <w:b/>
          <w:u w:val="single"/>
        </w:rPr>
        <w:t xml:space="preserve">8. </w:t>
      </w:r>
      <w:proofErr w:type="gramStart"/>
      <w:r w:rsidRPr="00C075BC">
        <w:rPr>
          <w:b/>
          <w:u w:val="single"/>
        </w:rPr>
        <w:t>Zvláštní  ujednání</w:t>
      </w:r>
      <w:proofErr w:type="gramEnd"/>
      <w:r w:rsidRPr="00C075BC">
        <w:rPr>
          <w:b/>
          <w:u w:val="single"/>
        </w:rPr>
        <w:t>:</w:t>
      </w:r>
    </w:p>
    <w:p w14:paraId="39037E4F" w14:textId="77777777" w:rsidR="006518A1" w:rsidRPr="00C075BC" w:rsidRDefault="006518A1" w:rsidP="006518A1">
      <w:pPr>
        <w:pStyle w:val="Bezmezer"/>
        <w:spacing w:line="360" w:lineRule="auto"/>
      </w:pPr>
      <w:proofErr w:type="gramStart"/>
      <w:r w:rsidRPr="00C075BC">
        <w:t>Objednatel  zajistí</w:t>
      </w:r>
      <w:proofErr w:type="gramEnd"/>
      <w:r w:rsidRPr="00C075BC">
        <w:t xml:space="preserve">  přístup  pro dodavatelské  pracovníky  na  staveniště.</w:t>
      </w:r>
    </w:p>
    <w:p w14:paraId="561163CE" w14:textId="77777777" w:rsidR="006518A1" w:rsidRPr="00C075BC" w:rsidRDefault="006518A1" w:rsidP="006518A1">
      <w:pPr>
        <w:pStyle w:val="Bezmezer"/>
        <w:spacing w:line="360" w:lineRule="auto"/>
      </w:pPr>
      <w:proofErr w:type="gramStart"/>
      <w:r w:rsidRPr="00C075BC">
        <w:t>Objednatel  zajistí</w:t>
      </w:r>
      <w:proofErr w:type="gramEnd"/>
      <w:r w:rsidRPr="00C075BC">
        <w:t xml:space="preserve">  elektrickou  energii.</w:t>
      </w:r>
    </w:p>
    <w:p w14:paraId="742EBE22" w14:textId="77777777" w:rsidR="006518A1" w:rsidRPr="00C075BC" w:rsidRDefault="006518A1" w:rsidP="006518A1">
      <w:pPr>
        <w:pStyle w:val="Bezmezer"/>
        <w:spacing w:line="360" w:lineRule="auto"/>
      </w:pPr>
      <w:r w:rsidRPr="00C075BC">
        <w:t xml:space="preserve">Zhotovitel je </w:t>
      </w:r>
      <w:proofErr w:type="gramStart"/>
      <w:r w:rsidRPr="00C075BC">
        <w:t>oprávněn  účtovat</w:t>
      </w:r>
      <w:proofErr w:type="gramEnd"/>
      <w:r w:rsidRPr="00C075BC">
        <w:t xml:space="preserve"> objednateli vícepráce pouze v případě, že jejich provedení a jejich cena bylo sjednáno písemným dodatkem k této smlouvě.</w:t>
      </w:r>
    </w:p>
    <w:p w14:paraId="4041188F" w14:textId="77777777" w:rsidR="006518A1" w:rsidRPr="00C075BC" w:rsidRDefault="006518A1" w:rsidP="006518A1">
      <w:pPr>
        <w:pStyle w:val="Bezmezer"/>
        <w:spacing w:line="360" w:lineRule="auto"/>
        <w:rPr>
          <w:color w:val="FF0000"/>
        </w:rPr>
      </w:pPr>
    </w:p>
    <w:p w14:paraId="787828FB" w14:textId="77777777" w:rsidR="006518A1" w:rsidRPr="003A625E" w:rsidRDefault="006518A1" w:rsidP="006518A1">
      <w:pPr>
        <w:pStyle w:val="Bezmezer"/>
        <w:spacing w:line="360" w:lineRule="auto"/>
        <w:rPr>
          <w:b/>
          <w:u w:val="single"/>
        </w:rPr>
      </w:pPr>
      <w:r w:rsidRPr="003A625E">
        <w:rPr>
          <w:b/>
          <w:u w:val="single"/>
        </w:rPr>
        <w:lastRenderedPageBreak/>
        <w:t>9. Záruční lhůta:</w:t>
      </w:r>
    </w:p>
    <w:p w14:paraId="22926563" w14:textId="3F031434" w:rsidR="006518A1" w:rsidRPr="00C617E4" w:rsidRDefault="006518A1" w:rsidP="006518A1">
      <w:pPr>
        <w:pStyle w:val="Bezmezer"/>
        <w:spacing w:line="360" w:lineRule="auto"/>
      </w:pPr>
      <w:proofErr w:type="gramStart"/>
      <w:r w:rsidRPr="003A625E">
        <w:t>Zhotovitel  poskytne</w:t>
      </w:r>
      <w:proofErr w:type="gramEnd"/>
      <w:r w:rsidRPr="003A625E">
        <w:t xml:space="preserve">  </w:t>
      </w:r>
      <w:r w:rsidRPr="00C617E4">
        <w:t xml:space="preserve">objednateli na dílo záruku v délce  </w:t>
      </w:r>
      <w:r w:rsidR="00431A28" w:rsidRPr="00C617E4">
        <w:t xml:space="preserve">36  </w:t>
      </w:r>
      <w:r w:rsidRPr="00C617E4">
        <w:t xml:space="preserve">měsíců. </w:t>
      </w:r>
    </w:p>
    <w:p w14:paraId="65485530" w14:textId="742AE61B" w:rsidR="006518A1" w:rsidRPr="003A625E" w:rsidRDefault="006518A1" w:rsidP="006518A1">
      <w:pPr>
        <w:pStyle w:val="Bezmezer"/>
        <w:spacing w:line="360" w:lineRule="auto"/>
      </w:pPr>
      <w:proofErr w:type="gramStart"/>
      <w:r w:rsidRPr="003A625E">
        <w:t>Záruční  lhůta</w:t>
      </w:r>
      <w:proofErr w:type="gramEnd"/>
      <w:r w:rsidRPr="003A625E">
        <w:t xml:space="preserve">  začíná  běžet  ode  dne  předání  a  převzetí  díla a odstranění všech event. vad a nedodělků zjištěných při předání v  místě plnění. </w:t>
      </w:r>
    </w:p>
    <w:p w14:paraId="46308790" w14:textId="77777777" w:rsidR="006518A1" w:rsidRPr="00C075BC" w:rsidRDefault="006518A1" w:rsidP="006518A1">
      <w:pPr>
        <w:pStyle w:val="Bezmezer"/>
        <w:spacing w:line="360" w:lineRule="auto"/>
        <w:rPr>
          <w:color w:val="FF0000"/>
          <w:u w:val="single"/>
        </w:rPr>
      </w:pPr>
    </w:p>
    <w:p w14:paraId="5D1ACD97" w14:textId="5D9A1840" w:rsidR="009E3B82" w:rsidRPr="008B5690" w:rsidRDefault="009E3B82" w:rsidP="008B5690">
      <w:pPr>
        <w:pStyle w:val="Bezmezer"/>
        <w:spacing w:line="360" w:lineRule="auto"/>
        <w:rPr>
          <w:b/>
          <w:u w:val="single"/>
        </w:rPr>
      </w:pPr>
      <w:r w:rsidRPr="008B5690">
        <w:rPr>
          <w:b/>
          <w:u w:val="single"/>
        </w:rPr>
        <w:t>1</w:t>
      </w:r>
      <w:r w:rsidR="00C617E4" w:rsidRPr="008B5690">
        <w:rPr>
          <w:b/>
          <w:u w:val="single"/>
        </w:rPr>
        <w:t>0</w:t>
      </w:r>
      <w:r w:rsidRPr="008B5690">
        <w:rPr>
          <w:b/>
          <w:u w:val="single"/>
        </w:rPr>
        <w:t>. Zveřejnění smlouvy</w:t>
      </w:r>
    </w:p>
    <w:p w14:paraId="684DFC3C" w14:textId="77777777" w:rsidR="009E3B82" w:rsidRPr="008B5690" w:rsidRDefault="009E3B82" w:rsidP="002E48CD">
      <w:pPr>
        <w:pStyle w:val="Bezmezer"/>
        <w:spacing w:line="360" w:lineRule="auto"/>
      </w:pPr>
      <w:r w:rsidRPr="008B5690">
        <w:t>Povinnost uveřejnit smlouvu v registru smluv na sebe přebírá objednatel. Objednatel zašle smlouvu k uveřejnění bez zbytečného odkladu, nejpozději však do 30 dnů od uzavření smlouvy správci registru smluv.</w:t>
      </w:r>
    </w:p>
    <w:p w14:paraId="0BB389E7" w14:textId="77777777" w:rsidR="00C617E4" w:rsidRPr="002E48CD" w:rsidRDefault="00C617E4" w:rsidP="00C617E4">
      <w:pPr>
        <w:pStyle w:val="Bezmezer"/>
        <w:spacing w:line="360" w:lineRule="auto"/>
      </w:pPr>
    </w:p>
    <w:p w14:paraId="226805CF" w14:textId="59594455" w:rsidR="00C617E4" w:rsidRPr="008B5690" w:rsidRDefault="00C617E4" w:rsidP="00C617E4">
      <w:pPr>
        <w:pStyle w:val="Bezmezer"/>
        <w:spacing w:line="360" w:lineRule="auto"/>
        <w:rPr>
          <w:b/>
          <w:u w:val="single"/>
        </w:rPr>
      </w:pPr>
      <w:r w:rsidRPr="008B5690">
        <w:rPr>
          <w:b/>
          <w:u w:val="single"/>
        </w:rPr>
        <w:t>1</w:t>
      </w:r>
      <w:r w:rsidR="008B5690" w:rsidRPr="008B5690">
        <w:rPr>
          <w:b/>
          <w:u w:val="single"/>
        </w:rPr>
        <w:t>1</w:t>
      </w:r>
      <w:r w:rsidRPr="008B5690">
        <w:rPr>
          <w:b/>
          <w:u w:val="single"/>
        </w:rPr>
        <w:t>. Jiná ujednání:</w:t>
      </w:r>
    </w:p>
    <w:p w14:paraId="0C8E5939" w14:textId="0F47F106" w:rsidR="006518A1" w:rsidRPr="008B5690" w:rsidRDefault="006518A1" w:rsidP="008B5690">
      <w:pPr>
        <w:pStyle w:val="Bezmezer"/>
        <w:spacing w:line="360" w:lineRule="auto"/>
      </w:pPr>
      <w:r w:rsidRPr="008B5690">
        <w:t xml:space="preserve">Tato smlouva je sepsaná ve </w:t>
      </w:r>
      <w:r w:rsidR="00633393" w:rsidRPr="008B5690">
        <w:t xml:space="preserve">dvou </w:t>
      </w:r>
      <w:r w:rsidRPr="008B5690">
        <w:t xml:space="preserve">vyhotoveních, z nichž každá ze stran obdrží po </w:t>
      </w:r>
      <w:r w:rsidR="00633393" w:rsidRPr="008B5690">
        <w:t>jednom</w:t>
      </w:r>
      <w:r w:rsidRPr="008B5690">
        <w:t>.</w:t>
      </w:r>
    </w:p>
    <w:p w14:paraId="4C01846C" w14:textId="77777777" w:rsidR="006518A1" w:rsidRPr="008B5690" w:rsidRDefault="006518A1" w:rsidP="008B5690">
      <w:pPr>
        <w:pStyle w:val="Bezmezer"/>
        <w:spacing w:line="360" w:lineRule="auto"/>
      </w:pPr>
      <w:proofErr w:type="gramStart"/>
      <w:r w:rsidRPr="008B5690">
        <w:t>Nedílnou  součástí</w:t>
      </w:r>
      <w:proofErr w:type="gramEnd"/>
      <w:r w:rsidRPr="008B5690">
        <w:t xml:space="preserve">  a přílohou této  smlouvy  je:   </w:t>
      </w:r>
    </w:p>
    <w:p w14:paraId="7141FD38" w14:textId="2F13F419" w:rsidR="006518A1" w:rsidRPr="00C075BC" w:rsidRDefault="006518A1" w:rsidP="006518A1">
      <w:pPr>
        <w:pStyle w:val="Bezmezer"/>
        <w:spacing w:line="360" w:lineRule="auto"/>
        <w:rPr>
          <w:rFonts w:eastAsia="Times New Roman"/>
          <w:kern w:val="0"/>
          <w:lang w:eastAsia="cs-CZ"/>
        </w:rPr>
      </w:pPr>
      <w:r w:rsidRPr="00C075BC">
        <w:t xml:space="preserve">- </w:t>
      </w:r>
      <w:r w:rsidR="00AC2ED5">
        <w:t>položkový rozpočet</w:t>
      </w:r>
    </w:p>
    <w:p w14:paraId="0B9C5352" w14:textId="7816431A" w:rsidR="006518A1" w:rsidRPr="00C075BC" w:rsidRDefault="006518A1" w:rsidP="006518A1">
      <w:pPr>
        <w:pStyle w:val="Bezmezer"/>
        <w:spacing w:line="360" w:lineRule="auto"/>
      </w:pPr>
      <w:r w:rsidRPr="00C075BC">
        <w:t xml:space="preserve">Tato smlouva může být změněna, doplněna, případně zrušena pouze </w:t>
      </w:r>
      <w:proofErr w:type="gramStart"/>
      <w:r w:rsidRPr="00C075BC">
        <w:t>formou  písemných</w:t>
      </w:r>
      <w:proofErr w:type="gramEnd"/>
      <w:r w:rsidRPr="00C075BC">
        <w:t xml:space="preserve">  dodatků  ke  smlouvě  o dílo.</w:t>
      </w:r>
    </w:p>
    <w:p w14:paraId="25283EF3" w14:textId="77777777" w:rsidR="006518A1" w:rsidRPr="00C075BC" w:rsidRDefault="006518A1" w:rsidP="006518A1">
      <w:pPr>
        <w:pStyle w:val="Bezmezer"/>
        <w:spacing w:line="360" w:lineRule="auto"/>
      </w:pPr>
    </w:p>
    <w:p w14:paraId="6715FB64" w14:textId="77777777" w:rsidR="00900EC1" w:rsidRDefault="006518A1" w:rsidP="006518A1">
      <w:pPr>
        <w:pStyle w:val="Bezmezer"/>
        <w:spacing w:line="360" w:lineRule="auto"/>
      </w:pPr>
      <w:r w:rsidRPr="00C075BC">
        <w:t xml:space="preserve">            </w:t>
      </w:r>
    </w:p>
    <w:p w14:paraId="1403B969" w14:textId="515A09BD" w:rsidR="006518A1" w:rsidRPr="00C075BC" w:rsidRDefault="006518A1" w:rsidP="00981A19">
      <w:pPr>
        <w:pStyle w:val="Bezmezer"/>
        <w:spacing w:line="360" w:lineRule="auto"/>
        <w:ind w:firstLine="708"/>
      </w:pPr>
      <w:r w:rsidRPr="00C075BC">
        <w:t xml:space="preserve">Datum podpisu:                                                Datum podpisu: </w:t>
      </w:r>
    </w:p>
    <w:p w14:paraId="6DECAF68" w14:textId="77777777" w:rsidR="006518A1" w:rsidRPr="00C075BC" w:rsidRDefault="006518A1" w:rsidP="006518A1">
      <w:pPr>
        <w:pStyle w:val="Bezmezer"/>
        <w:spacing w:line="360" w:lineRule="auto"/>
      </w:pPr>
    </w:p>
    <w:p w14:paraId="1992F918" w14:textId="77777777" w:rsidR="00F55790" w:rsidRDefault="006518A1" w:rsidP="006518A1">
      <w:pPr>
        <w:pStyle w:val="Bezmezer"/>
        <w:spacing w:line="360" w:lineRule="auto"/>
      </w:pPr>
      <w:r w:rsidRPr="00C075BC">
        <w:t xml:space="preserve">      </w:t>
      </w:r>
      <w:r w:rsidR="00B4018A" w:rsidRPr="00C075BC">
        <w:t xml:space="preserve">      </w:t>
      </w:r>
    </w:p>
    <w:p w14:paraId="3D0E9876" w14:textId="77777777" w:rsidR="00F55790" w:rsidRDefault="00F55790" w:rsidP="006518A1">
      <w:pPr>
        <w:pStyle w:val="Bezmezer"/>
        <w:spacing w:line="360" w:lineRule="auto"/>
      </w:pPr>
    </w:p>
    <w:p w14:paraId="7728A66C" w14:textId="73FBACD9" w:rsidR="006518A1" w:rsidRPr="00C075BC" w:rsidRDefault="00F55790" w:rsidP="006518A1">
      <w:pPr>
        <w:pStyle w:val="Bezmezer"/>
        <w:spacing w:line="360" w:lineRule="auto"/>
      </w:pPr>
      <w:r>
        <w:t xml:space="preserve">                </w:t>
      </w:r>
      <w:r w:rsidR="006518A1" w:rsidRPr="00C075BC">
        <w:t xml:space="preserve">Objednatel:                                                 </w:t>
      </w:r>
      <w:r w:rsidR="00B4018A" w:rsidRPr="00C075BC">
        <w:t xml:space="preserve">       </w:t>
      </w:r>
      <w:r w:rsidR="006518A1" w:rsidRPr="00C075BC">
        <w:t xml:space="preserve">Zhotovitel:                                                                       </w:t>
      </w:r>
    </w:p>
    <w:p w14:paraId="6179177C" w14:textId="7D40084A" w:rsidR="0082358C" w:rsidRDefault="0082358C">
      <w:pPr>
        <w:widowControl/>
        <w:suppressAutoHyphens w:val="0"/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14:paraId="1C8AECE1" w14:textId="6FDD8FB7" w:rsidR="00972FC4" w:rsidRPr="00C075BC" w:rsidRDefault="0082358C" w:rsidP="00B4018A">
      <w:pPr>
        <w:rPr>
          <w:color w:val="FF0000"/>
        </w:rPr>
      </w:pPr>
      <w:bookmarkStart w:id="0" w:name="_GoBack"/>
      <w:bookmarkEnd w:id="0"/>
      <w:r>
        <w:rPr>
          <w:noProof/>
          <w:color w:val="FF0000"/>
          <w:lang w:eastAsia="cs-CZ"/>
        </w:rPr>
        <w:drawing>
          <wp:anchor distT="0" distB="0" distL="114300" distR="114300" simplePos="0" relativeHeight="251658240" behindDoc="0" locked="0" layoutInCell="1" allowOverlap="1" wp14:anchorId="5A921209" wp14:editId="0533FAA4">
            <wp:simplePos x="0" y="0"/>
            <wp:positionH relativeFrom="column">
              <wp:posOffset>-356870</wp:posOffset>
            </wp:positionH>
            <wp:positionV relativeFrom="paragraph">
              <wp:posOffset>-2540</wp:posOffset>
            </wp:positionV>
            <wp:extent cx="6328800" cy="9000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22C-6e16121410180_0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3" t="3157" r="1290" b="4233"/>
                    <a:stretch/>
                  </pic:blipFill>
                  <pic:spPr bwMode="auto">
                    <a:xfrm>
                      <a:off x="0" y="0"/>
                      <a:ext cx="6328800" cy="90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72FC4" w:rsidRPr="00C07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A1"/>
    <w:rsid w:val="000576F3"/>
    <w:rsid w:val="00067E94"/>
    <w:rsid w:val="000A087F"/>
    <w:rsid w:val="000B01D3"/>
    <w:rsid w:val="000B0C4E"/>
    <w:rsid w:val="000E7522"/>
    <w:rsid w:val="001B4893"/>
    <w:rsid w:val="001C5371"/>
    <w:rsid w:val="001D73F5"/>
    <w:rsid w:val="00243C38"/>
    <w:rsid w:val="002506E4"/>
    <w:rsid w:val="002A069D"/>
    <w:rsid w:val="002E48CD"/>
    <w:rsid w:val="00333120"/>
    <w:rsid w:val="00342387"/>
    <w:rsid w:val="003A625E"/>
    <w:rsid w:val="003E23BC"/>
    <w:rsid w:val="00431A28"/>
    <w:rsid w:val="0043249B"/>
    <w:rsid w:val="004456B2"/>
    <w:rsid w:val="00474C92"/>
    <w:rsid w:val="004B5102"/>
    <w:rsid w:val="004E1760"/>
    <w:rsid w:val="005063F3"/>
    <w:rsid w:val="0059496D"/>
    <w:rsid w:val="005C2C0F"/>
    <w:rsid w:val="005C4654"/>
    <w:rsid w:val="005C714B"/>
    <w:rsid w:val="005F1F65"/>
    <w:rsid w:val="00620246"/>
    <w:rsid w:val="00633393"/>
    <w:rsid w:val="006413CD"/>
    <w:rsid w:val="006518A1"/>
    <w:rsid w:val="00656D41"/>
    <w:rsid w:val="006974C2"/>
    <w:rsid w:val="006E2A75"/>
    <w:rsid w:val="006F1BAD"/>
    <w:rsid w:val="00721F8A"/>
    <w:rsid w:val="007478A1"/>
    <w:rsid w:val="00766370"/>
    <w:rsid w:val="007C5F7E"/>
    <w:rsid w:val="00802A33"/>
    <w:rsid w:val="00815616"/>
    <w:rsid w:val="0082358C"/>
    <w:rsid w:val="00835906"/>
    <w:rsid w:val="008B5690"/>
    <w:rsid w:val="008E02B3"/>
    <w:rsid w:val="008E6F92"/>
    <w:rsid w:val="00900EC1"/>
    <w:rsid w:val="009678A3"/>
    <w:rsid w:val="00972FC4"/>
    <w:rsid w:val="00981A19"/>
    <w:rsid w:val="009B43A1"/>
    <w:rsid w:val="009D0E58"/>
    <w:rsid w:val="009E3B82"/>
    <w:rsid w:val="009E521A"/>
    <w:rsid w:val="009E7F6B"/>
    <w:rsid w:val="00A12777"/>
    <w:rsid w:val="00AC2ED5"/>
    <w:rsid w:val="00AE389A"/>
    <w:rsid w:val="00B4018A"/>
    <w:rsid w:val="00B56AA9"/>
    <w:rsid w:val="00B97EFA"/>
    <w:rsid w:val="00C075BC"/>
    <w:rsid w:val="00C617E4"/>
    <w:rsid w:val="00C808C8"/>
    <w:rsid w:val="00E04F0A"/>
    <w:rsid w:val="00E742CA"/>
    <w:rsid w:val="00E84D28"/>
    <w:rsid w:val="00EB3959"/>
    <w:rsid w:val="00F016D1"/>
    <w:rsid w:val="00F41EA0"/>
    <w:rsid w:val="00F55790"/>
    <w:rsid w:val="00F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7D44"/>
  <w15:docId w15:val="{CE1FFA3F-73A6-4C40-B779-59BA54D2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18A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518A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Siln">
    <w:name w:val="Strong"/>
    <w:uiPriority w:val="22"/>
    <w:qFormat/>
    <w:rsid w:val="006518A1"/>
    <w:rPr>
      <w:b/>
      <w:bCs/>
    </w:rPr>
  </w:style>
  <w:style w:type="character" w:customStyle="1" w:styleId="apple-converted-space">
    <w:name w:val="apple-converted-space"/>
    <w:rsid w:val="006518A1"/>
  </w:style>
  <w:style w:type="paragraph" w:styleId="Textbubliny">
    <w:name w:val="Balloon Text"/>
    <w:basedOn w:val="Normln"/>
    <w:link w:val="TextbublinyChar"/>
    <w:uiPriority w:val="99"/>
    <w:semiHidden/>
    <w:unhideWhenUsed/>
    <w:rsid w:val="00C808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8C8"/>
    <w:rPr>
      <w:rFonts w:ascii="Tahoma" w:eastAsia="Lucida Sans Unicode" w:hAnsi="Tahoma" w:cs="Tahoma"/>
      <w:kern w:val="1"/>
      <w:sz w:val="16"/>
      <w:szCs w:val="16"/>
    </w:rPr>
  </w:style>
  <w:style w:type="paragraph" w:styleId="Zkladntext2">
    <w:name w:val="Body Text 2"/>
    <w:basedOn w:val="Normln"/>
    <w:link w:val="Zkladntext2Char"/>
    <w:rsid w:val="009E3B82"/>
    <w:pPr>
      <w:widowControl/>
      <w:tabs>
        <w:tab w:val="left" w:pos="360"/>
        <w:tab w:val="left" w:pos="420"/>
      </w:tabs>
      <w:suppressAutoHyphens w:val="0"/>
      <w:jc w:val="both"/>
    </w:pPr>
    <w:rPr>
      <w:rFonts w:eastAsia="Times New Roman"/>
      <w:kern w:val="0"/>
    </w:rPr>
  </w:style>
  <w:style w:type="character" w:customStyle="1" w:styleId="Zkladntext2Char">
    <w:name w:val="Základní text 2 Char"/>
    <w:basedOn w:val="Standardnpsmoodstavce"/>
    <w:link w:val="Zkladntext2"/>
    <w:rsid w:val="009E3B8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938EB-0525-481B-9D26-04F25BC7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C74297C</Template>
  <TotalTime>10</TotalTime>
  <Pages>4</Pages>
  <Words>593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Anicka</dc:creator>
  <cp:lastModifiedBy>Hiersch Jan</cp:lastModifiedBy>
  <cp:revision>4</cp:revision>
  <cp:lastPrinted>2016-08-24T06:54:00Z</cp:lastPrinted>
  <dcterms:created xsi:type="dcterms:W3CDTF">2016-12-07T05:57:00Z</dcterms:created>
  <dcterms:modified xsi:type="dcterms:W3CDTF">2016-12-14T08:07:00Z</dcterms:modified>
</cp:coreProperties>
</file>