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10" w:type="dxa"/>
          <w:right w:w="10" w:type="dxa"/>
        </w:tblCellMar>
        <w:tblLook w:val="04A0" w:firstRow="1" w:lastRow="0" w:firstColumn="1" w:lastColumn="0" w:noHBand="0" w:noVBand="1"/>
      </w:tblPr>
      <w:tblGrid>
        <w:gridCol w:w="5668"/>
      </w:tblGrid>
      <w:tr w:rsidR="004924AE" w:rsidTr="00EE653E">
        <w:trPr>
          <w:trHeight w:val="1"/>
          <w:jc w:val="center"/>
        </w:trPr>
        <w:tc>
          <w:tcPr>
            <w:tcW w:w="566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EE653E" w:rsidRPr="00EE653E" w:rsidRDefault="00EE653E" w:rsidP="00EE653E">
            <w:pPr>
              <w:pStyle w:val="Nzev"/>
              <w:rPr>
                <w:rFonts w:ascii="Times New Roman" w:hAnsi="Times New Roman" w:cs="Times New Roman"/>
                <w:spacing w:val="24"/>
                <w:sz w:val="28"/>
              </w:rPr>
            </w:pPr>
            <w:r w:rsidRPr="00EE653E">
              <w:rPr>
                <w:rFonts w:ascii="Times New Roman" w:hAnsi="Times New Roman" w:cs="Times New Roman"/>
              </w:rPr>
              <w:t>Smlouva o poskytování služeb</w:t>
            </w:r>
          </w:p>
          <w:p w:rsidR="004924AE" w:rsidRPr="00EE653E" w:rsidRDefault="00EE653E" w:rsidP="00EE653E">
            <w:pPr>
              <w:spacing w:after="0" w:line="240" w:lineRule="auto"/>
              <w:jc w:val="center"/>
              <w:rPr>
                <w:rFonts w:ascii="Times New Roman" w:hAnsi="Times New Roman" w:cs="Times New Roman"/>
              </w:rPr>
            </w:pPr>
            <w:r w:rsidRPr="00EE653E">
              <w:rPr>
                <w:rFonts w:ascii="Times New Roman" w:hAnsi="Times New Roman" w:cs="Times New Roman"/>
                <w:sz w:val="20"/>
              </w:rPr>
              <w:t>uzavřená podle § 1746 odst. 2 zák. č. 89/2012 Sb., občanský zákoník</w:t>
            </w:r>
            <w:r w:rsidR="008F44A2" w:rsidRPr="00EE653E">
              <w:rPr>
                <w:rFonts w:ascii="Times New Roman" w:eastAsia="Times New Roman" w:hAnsi="Times New Roman" w:cs="Times New Roman"/>
                <w:b/>
                <w:sz w:val="24"/>
              </w:rPr>
              <w:t xml:space="preserve"> </w:t>
            </w:r>
          </w:p>
        </w:tc>
      </w:tr>
    </w:tbl>
    <w:p w:rsidR="004924AE" w:rsidRDefault="004924AE">
      <w:pPr>
        <w:spacing w:after="0" w:line="240" w:lineRule="auto"/>
        <w:jc w:val="center"/>
        <w:rPr>
          <w:rFonts w:ascii="Arial" w:eastAsia="Arial" w:hAnsi="Arial" w:cs="Arial"/>
          <w:sz w:val="18"/>
        </w:rPr>
      </w:pPr>
    </w:p>
    <w:p w:rsidR="00EE653E" w:rsidRDefault="00EE653E" w:rsidP="00EE653E">
      <w:pPr>
        <w:jc w:val="center"/>
        <w:rPr>
          <w:rFonts w:ascii="Arial" w:hAnsi="Arial" w:cs="Arial"/>
          <w:b/>
          <w:sz w:val="20"/>
        </w:rPr>
      </w:pPr>
      <w:r w:rsidRPr="00EE653E">
        <w:rPr>
          <w:rFonts w:ascii="Arial" w:hAnsi="Arial" w:cs="Arial"/>
          <w:b/>
          <w:sz w:val="20"/>
        </w:rPr>
        <w:t xml:space="preserve">číslo smlouvy poskytovatele: </w:t>
      </w:r>
      <w:r w:rsidR="00E50464">
        <w:rPr>
          <w:rFonts w:ascii="Arial" w:hAnsi="Arial" w:cs="Arial"/>
          <w:b/>
          <w:sz w:val="20"/>
        </w:rPr>
        <w:t xml:space="preserve">  </w:t>
      </w:r>
      <w:r w:rsidR="007B1497">
        <w:rPr>
          <w:rFonts w:ascii="Arial" w:hAnsi="Arial" w:cs="Arial"/>
          <w:b/>
          <w:sz w:val="20"/>
        </w:rPr>
        <w:t xml:space="preserve">  </w:t>
      </w:r>
      <w:r w:rsidRPr="00EE653E">
        <w:rPr>
          <w:rFonts w:ascii="Arial" w:hAnsi="Arial" w:cs="Arial"/>
          <w:b/>
          <w:sz w:val="20"/>
        </w:rPr>
        <w:t xml:space="preserve"> </w:t>
      </w:r>
      <w:r w:rsidR="000D62BB">
        <w:rPr>
          <w:rFonts w:ascii="Arial" w:hAnsi="Arial" w:cs="Arial"/>
          <w:b/>
          <w:sz w:val="20"/>
        </w:rPr>
        <w:t>10</w:t>
      </w:r>
      <w:r w:rsidRPr="00EE653E">
        <w:rPr>
          <w:rFonts w:ascii="Arial" w:hAnsi="Arial" w:cs="Arial"/>
          <w:b/>
          <w:sz w:val="20"/>
        </w:rPr>
        <w:t>/ 201</w:t>
      </w:r>
      <w:r w:rsidR="007B1497">
        <w:rPr>
          <w:rFonts w:ascii="Arial" w:hAnsi="Arial" w:cs="Arial"/>
          <w:b/>
          <w:sz w:val="20"/>
        </w:rPr>
        <w:t>9</w:t>
      </w:r>
    </w:p>
    <w:p w:rsidR="006530ED" w:rsidRPr="00EE653E" w:rsidRDefault="006530ED" w:rsidP="00EE653E">
      <w:pPr>
        <w:jc w:val="center"/>
        <w:rPr>
          <w:rFonts w:ascii="Arial" w:hAnsi="Arial" w:cs="Arial"/>
          <w:b/>
          <w:sz w:val="20"/>
        </w:rPr>
      </w:pPr>
      <w:r>
        <w:rPr>
          <w:rFonts w:ascii="Arial" w:hAnsi="Arial" w:cs="Arial"/>
          <w:b/>
          <w:sz w:val="20"/>
        </w:rPr>
        <w:t xml:space="preserve">č. smlouvy </w:t>
      </w:r>
      <w:r w:rsidR="00144EE4">
        <w:rPr>
          <w:rFonts w:ascii="Arial" w:hAnsi="Arial" w:cs="Arial"/>
          <w:b/>
          <w:sz w:val="20"/>
        </w:rPr>
        <w:t>objednatele</w:t>
      </w:r>
      <w:r>
        <w:rPr>
          <w:rFonts w:ascii="Arial" w:hAnsi="Arial" w:cs="Arial"/>
          <w:b/>
          <w:sz w:val="20"/>
        </w:rPr>
        <w:t xml:space="preserve"> </w:t>
      </w:r>
      <w:r w:rsidR="00144EE4">
        <w:rPr>
          <w:rFonts w:ascii="Arial" w:hAnsi="Arial" w:cs="Arial"/>
          <w:b/>
          <w:sz w:val="20"/>
        </w:rPr>
        <w:t>298/2019</w:t>
      </w:r>
    </w:p>
    <w:p w:rsidR="00EE653E" w:rsidRPr="008663D9" w:rsidRDefault="00EE653E" w:rsidP="00144EE4">
      <w:pPr>
        <w:rPr>
          <w:rFonts w:ascii="Times New Roman" w:hAnsi="Times New Roman" w:cs="Times New Roman"/>
          <w:sz w:val="20"/>
        </w:rPr>
      </w:pPr>
      <w:r w:rsidRPr="008663D9">
        <w:rPr>
          <w:rFonts w:ascii="Times New Roman" w:hAnsi="Times New Roman" w:cs="Times New Roman"/>
          <w:sz w:val="20"/>
        </w:rPr>
        <w:t>dnešního dne mezi stranami:</w:t>
      </w:r>
    </w:p>
    <w:p w:rsidR="004924AE" w:rsidRDefault="00CF03F0">
      <w:pPr>
        <w:spacing w:after="0" w:line="240" w:lineRule="auto"/>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1. Smluvní strany</w:t>
      </w:r>
    </w:p>
    <w:p w:rsidR="00EE653E" w:rsidRPr="00496A43" w:rsidRDefault="00EE653E" w:rsidP="00EE653E">
      <w:pPr>
        <w:spacing w:after="0" w:line="240" w:lineRule="auto"/>
        <w:rPr>
          <w:rFonts w:ascii="Arial" w:eastAsia="Times New Roman" w:hAnsi="Arial" w:cs="Arial"/>
          <w:b/>
        </w:rPr>
      </w:pPr>
      <w:r w:rsidRPr="00496A43">
        <w:rPr>
          <w:rFonts w:ascii="Times New Roman" w:eastAsia="Times New Roman" w:hAnsi="Times New Roman" w:cs="Times New Roman"/>
          <w:b/>
          <w:i/>
          <w:u w:val="single"/>
        </w:rPr>
        <w:t xml:space="preserve">1.1. </w:t>
      </w:r>
      <w:proofErr w:type="gramStart"/>
      <w:r w:rsidRPr="00496A43">
        <w:rPr>
          <w:rFonts w:ascii="Times New Roman" w:eastAsia="Times New Roman" w:hAnsi="Times New Roman" w:cs="Times New Roman"/>
          <w:b/>
          <w:i/>
          <w:u w:val="single"/>
        </w:rPr>
        <w:t>Poskytovatel :</w:t>
      </w:r>
      <w:r>
        <w:rPr>
          <w:rFonts w:ascii="Times New Roman" w:eastAsia="Times New Roman" w:hAnsi="Times New Roman" w:cs="Times New Roman"/>
          <w:i/>
        </w:rPr>
        <w:tab/>
      </w:r>
      <w:r>
        <w:rPr>
          <w:rFonts w:ascii="Times New Roman" w:eastAsia="Times New Roman" w:hAnsi="Times New Roman" w:cs="Times New Roman"/>
          <w:i/>
        </w:rPr>
        <w:tab/>
      </w:r>
      <w:r w:rsidRPr="00496A43">
        <w:rPr>
          <w:rFonts w:ascii="Arial" w:eastAsia="Times New Roman" w:hAnsi="Arial" w:cs="Arial"/>
          <w:b/>
        </w:rPr>
        <w:t>AHV</w:t>
      </w:r>
      <w:proofErr w:type="gramEnd"/>
      <w:r w:rsidRPr="00496A43">
        <w:rPr>
          <w:rFonts w:ascii="Arial" w:eastAsia="Times New Roman" w:hAnsi="Arial" w:cs="Arial"/>
          <w:b/>
        </w:rPr>
        <w:t xml:space="preserve"> ekologický servis, s.r.o.</w:t>
      </w:r>
    </w:p>
    <w:p w:rsidR="00EE653E" w:rsidRPr="00496A43" w:rsidRDefault="00EE653E" w:rsidP="00EE653E">
      <w:pPr>
        <w:spacing w:after="0" w:line="240" w:lineRule="auto"/>
        <w:rPr>
          <w:rFonts w:ascii="Arial" w:eastAsia="Times New Roman" w:hAnsi="Arial" w:cs="Arial"/>
        </w:rPr>
      </w:pPr>
      <w:r w:rsidRPr="00496A43">
        <w:rPr>
          <w:rFonts w:ascii="Arial" w:eastAsia="Times New Roman" w:hAnsi="Arial" w:cs="Arial"/>
          <w:i/>
        </w:rPr>
        <w:t>Sídlo:</w:t>
      </w:r>
      <w:r w:rsidRPr="00496A43">
        <w:rPr>
          <w:rFonts w:ascii="Arial" w:eastAsia="Times New Roman" w:hAnsi="Arial" w:cs="Arial"/>
          <w:i/>
        </w:rPr>
        <w:tab/>
      </w:r>
      <w:r w:rsidRPr="00496A43">
        <w:rPr>
          <w:rFonts w:ascii="Arial" w:eastAsia="Times New Roman" w:hAnsi="Arial" w:cs="Arial"/>
        </w:rPr>
        <w:tab/>
      </w:r>
      <w:r w:rsidRPr="00496A43">
        <w:rPr>
          <w:rFonts w:ascii="Arial" w:eastAsia="Times New Roman" w:hAnsi="Arial" w:cs="Arial"/>
        </w:rPr>
        <w:tab/>
      </w:r>
      <w:r w:rsidRPr="00496A43">
        <w:rPr>
          <w:rFonts w:ascii="Arial" w:eastAsia="Times New Roman" w:hAnsi="Arial" w:cs="Arial"/>
        </w:rPr>
        <w:tab/>
      </w:r>
      <w:r w:rsidRPr="00496A43">
        <w:rPr>
          <w:rFonts w:ascii="Arial" w:hAnsi="Arial" w:cs="Arial"/>
        </w:rPr>
        <w:t>Saturnova 1209/25, 104 00 Praha 10, zapsaná v OR MS v Praze, C 90850</w:t>
      </w:r>
    </w:p>
    <w:p w:rsidR="00EE653E" w:rsidRPr="00496A43" w:rsidRDefault="00EE653E" w:rsidP="00EE653E">
      <w:pPr>
        <w:keepNext/>
        <w:tabs>
          <w:tab w:val="left" w:pos="0"/>
        </w:tabs>
        <w:suppressAutoHyphens/>
        <w:spacing w:after="0" w:line="240" w:lineRule="auto"/>
        <w:jc w:val="both"/>
        <w:rPr>
          <w:rFonts w:ascii="Arial" w:eastAsia="Times New Roman" w:hAnsi="Arial" w:cs="Arial"/>
        </w:rPr>
      </w:pPr>
      <w:r w:rsidRPr="00496A43">
        <w:rPr>
          <w:rFonts w:ascii="Arial" w:eastAsia="Times New Roman" w:hAnsi="Arial" w:cs="Arial"/>
          <w:i/>
        </w:rPr>
        <w:t>Kancelář, provozovna:</w:t>
      </w:r>
      <w:r w:rsidRPr="00496A43">
        <w:rPr>
          <w:rFonts w:ascii="Arial" w:eastAsia="Times New Roman" w:hAnsi="Arial" w:cs="Arial"/>
          <w:i/>
        </w:rPr>
        <w:tab/>
      </w:r>
      <w:proofErr w:type="spellStart"/>
      <w:r w:rsidRPr="00496A43">
        <w:rPr>
          <w:rFonts w:ascii="Arial" w:eastAsia="Times New Roman" w:hAnsi="Arial" w:cs="Arial"/>
        </w:rPr>
        <w:t>Svojšovice</w:t>
      </w:r>
      <w:proofErr w:type="spellEnd"/>
      <w:r w:rsidRPr="00496A43">
        <w:rPr>
          <w:rFonts w:ascii="Arial" w:eastAsia="Times New Roman" w:hAnsi="Arial" w:cs="Arial"/>
        </w:rPr>
        <w:t xml:space="preserve">  </w:t>
      </w:r>
      <w:proofErr w:type="gramStart"/>
      <w:r w:rsidRPr="00496A43">
        <w:rPr>
          <w:rFonts w:ascii="Arial" w:eastAsia="Times New Roman" w:hAnsi="Arial" w:cs="Arial"/>
        </w:rPr>
        <w:t>č.p.</w:t>
      </w:r>
      <w:proofErr w:type="gramEnd"/>
      <w:r w:rsidRPr="00496A43">
        <w:rPr>
          <w:rFonts w:ascii="Arial" w:eastAsia="Times New Roman" w:hAnsi="Arial" w:cs="Arial"/>
        </w:rPr>
        <w:t xml:space="preserve"> 40, 251 63 Strančice</w:t>
      </w:r>
    </w:p>
    <w:p w:rsidR="00887087" w:rsidRDefault="00EE653E" w:rsidP="00887087">
      <w:pPr>
        <w:spacing w:after="0" w:line="240" w:lineRule="auto"/>
        <w:ind w:left="2829"/>
        <w:rPr>
          <w:rFonts w:ascii="Arial" w:hAnsi="Arial" w:cs="Arial"/>
        </w:rPr>
      </w:pPr>
      <w:proofErr w:type="gramStart"/>
      <w:r w:rsidRPr="00496A43">
        <w:rPr>
          <w:rFonts w:ascii="Arial" w:hAnsi="Arial" w:cs="Arial"/>
        </w:rPr>
        <w:t>tel.:  </w:t>
      </w:r>
      <w:r w:rsidR="00887087">
        <w:rPr>
          <w:rFonts w:ascii="Arial" w:hAnsi="Arial" w:cs="Arial"/>
        </w:rPr>
        <w:t xml:space="preserve">                  </w:t>
      </w:r>
      <w:r w:rsidRPr="00496A43">
        <w:rPr>
          <w:rFonts w:ascii="Arial" w:hAnsi="Arial" w:cs="Arial"/>
        </w:rPr>
        <w:t>, mobil</w:t>
      </w:r>
      <w:proofErr w:type="gramEnd"/>
      <w:r w:rsidRPr="00496A43">
        <w:rPr>
          <w:rFonts w:ascii="Arial" w:hAnsi="Arial" w:cs="Arial"/>
        </w:rPr>
        <w:t xml:space="preserve">:  </w:t>
      </w:r>
    </w:p>
    <w:p w:rsidR="00887087" w:rsidRDefault="00EE653E" w:rsidP="00887087">
      <w:pPr>
        <w:spacing w:after="0" w:line="240" w:lineRule="auto"/>
        <w:ind w:left="2829"/>
        <w:rPr>
          <w:rFonts w:ascii="Arial" w:eastAsia="Times New Roman" w:hAnsi="Arial" w:cs="Arial"/>
        </w:rPr>
      </w:pPr>
      <w:proofErr w:type="gramStart"/>
      <w:r w:rsidRPr="00496A43">
        <w:rPr>
          <w:rFonts w:ascii="Arial" w:hAnsi="Arial" w:cs="Arial"/>
        </w:rPr>
        <w:t xml:space="preserve">e-mail:  </w:t>
      </w:r>
      <w:r w:rsidRPr="00496A43">
        <w:rPr>
          <w:rStyle w:val="Hypertextovodkaz"/>
          <w:rFonts w:ascii="Arial" w:hAnsi="Arial" w:cs="Arial"/>
          <w:color w:val="auto"/>
          <w:u w:val="none"/>
        </w:rPr>
        <w:t xml:space="preserve">, </w:t>
      </w:r>
      <w:r w:rsidR="00887087">
        <w:rPr>
          <w:rStyle w:val="Hypertextovodkaz"/>
          <w:rFonts w:ascii="Arial" w:hAnsi="Arial" w:cs="Arial"/>
          <w:color w:val="auto"/>
          <w:u w:val="none"/>
        </w:rPr>
        <w:t xml:space="preserve">          </w:t>
      </w:r>
      <w:r w:rsidRPr="00496A43">
        <w:rPr>
          <w:rStyle w:val="Hypertextovodkaz"/>
          <w:rFonts w:ascii="Arial" w:hAnsi="Arial" w:cs="Arial"/>
          <w:color w:val="auto"/>
          <w:u w:val="none"/>
        </w:rPr>
        <w:t xml:space="preserve"> </w:t>
      </w:r>
      <w:r w:rsidR="00A23603" w:rsidRPr="00496A43">
        <w:rPr>
          <w:rFonts w:ascii="Arial" w:eastAsia="Times New Roman" w:hAnsi="Arial" w:cs="Arial"/>
        </w:rPr>
        <w:t xml:space="preserve">,  </w:t>
      </w:r>
      <w:r w:rsidR="00A23603" w:rsidRPr="00496A43">
        <w:rPr>
          <w:rFonts w:ascii="Arial" w:hAnsi="Arial" w:cs="Arial"/>
        </w:rPr>
        <w:t>internet</w:t>
      </w:r>
      <w:proofErr w:type="gramEnd"/>
      <w:r w:rsidR="00A23603" w:rsidRPr="00496A43">
        <w:rPr>
          <w:rFonts w:ascii="Arial" w:hAnsi="Arial" w:cs="Arial"/>
        </w:rPr>
        <w:t xml:space="preserve">: </w:t>
      </w:r>
      <w:hyperlink r:id="rId9" w:history="1">
        <w:r w:rsidR="00A23603" w:rsidRPr="00496A43">
          <w:rPr>
            <w:rStyle w:val="Hypertextovodkaz"/>
            <w:rFonts w:ascii="Arial" w:hAnsi="Arial" w:cs="Arial"/>
          </w:rPr>
          <w:t>www.ahv.cz</w:t>
        </w:r>
      </w:hyperlink>
      <w:r w:rsidRPr="00496A43">
        <w:rPr>
          <w:rFonts w:ascii="Arial" w:eastAsia="Times New Roman" w:hAnsi="Arial" w:cs="Arial"/>
        </w:rPr>
        <w:t xml:space="preserve">                                </w:t>
      </w:r>
      <w:r w:rsidR="00A23603" w:rsidRPr="00496A43">
        <w:rPr>
          <w:rFonts w:ascii="Arial" w:eastAsia="Times New Roman" w:hAnsi="Arial" w:cs="Arial"/>
        </w:rPr>
        <w:t xml:space="preserve">                                    </w:t>
      </w:r>
      <w:r w:rsidRPr="00496A43">
        <w:rPr>
          <w:rFonts w:ascii="Arial" w:eastAsia="Times New Roman" w:hAnsi="Arial" w:cs="Arial"/>
        </w:rPr>
        <w:t xml:space="preserve">                                             </w:t>
      </w:r>
      <w:r w:rsidR="005114B1" w:rsidRPr="00496A43">
        <w:rPr>
          <w:rFonts w:ascii="Arial" w:eastAsia="Times New Roman" w:hAnsi="Arial" w:cs="Arial"/>
        </w:rPr>
        <w:t xml:space="preserve">                  </w:t>
      </w:r>
      <w:r w:rsidRPr="00496A43">
        <w:rPr>
          <w:rFonts w:ascii="Arial" w:hAnsi="Arial" w:cs="Arial"/>
        </w:rPr>
        <w:t>zastoupená: Ing. JAN VOŠAHLÍK, Ph.D., jednatel společnosti</w:t>
      </w:r>
      <w:r w:rsidR="005114B1" w:rsidRPr="00496A43">
        <w:rPr>
          <w:rFonts w:ascii="Arial" w:eastAsia="Times New Roman" w:hAnsi="Arial" w:cs="Arial"/>
        </w:rPr>
        <w:t xml:space="preserve"> </w:t>
      </w:r>
      <w:r w:rsidR="00A23603" w:rsidRPr="00496A43">
        <w:rPr>
          <w:rFonts w:ascii="Arial" w:eastAsia="Times New Roman" w:hAnsi="Arial" w:cs="Arial"/>
        </w:rPr>
        <w:t xml:space="preserve">                </w:t>
      </w:r>
      <w:r w:rsidRPr="00496A43">
        <w:rPr>
          <w:rFonts w:ascii="Arial" w:hAnsi="Arial" w:cs="Arial"/>
        </w:rPr>
        <w:t>IČ</w:t>
      </w:r>
      <w:r w:rsidR="00B62A1E">
        <w:rPr>
          <w:rFonts w:ascii="Arial" w:hAnsi="Arial" w:cs="Arial"/>
        </w:rPr>
        <w:t>O</w:t>
      </w:r>
      <w:r w:rsidRPr="00496A43">
        <w:rPr>
          <w:rFonts w:ascii="Arial" w:hAnsi="Arial" w:cs="Arial"/>
        </w:rPr>
        <w:t>:   26741172, DIČ:  CZ26741172</w:t>
      </w:r>
      <w:r w:rsidR="005114B1" w:rsidRPr="00496A43">
        <w:rPr>
          <w:rFonts w:ascii="Arial" w:eastAsia="Times New Roman" w:hAnsi="Arial" w:cs="Arial"/>
        </w:rPr>
        <w:t xml:space="preserve">   </w:t>
      </w:r>
    </w:p>
    <w:p w:rsidR="00EE653E" w:rsidRPr="00496A43" w:rsidRDefault="005114B1" w:rsidP="00A23603">
      <w:pPr>
        <w:ind w:left="2832"/>
        <w:rPr>
          <w:rFonts w:ascii="Arial" w:eastAsia="Times New Roman" w:hAnsi="Arial" w:cs="Arial"/>
        </w:rPr>
      </w:pPr>
      <w:r w:rsidRPr="00496A43">
        <w:rPr>
          <w:rFonts w:ascii="Arial" w:eastAsia="Times New Roman" w:hAnsi="Arial" w:cs="Arial"/>
        </w:rPr>
        <w:t xml:space="preserve">                                              </w:t>
      </w:r>
      <w:r w:rsidR="00A23603" w:rsidRPr="00496A43">
        <w:rPr>
          <w:rFonts w:ascii="Arial" w:eastAsia="Times New Roman" w:hAnsi="Arial" w:cs="Arial"/>
        </w:rPr>
        <w:t xml:space="preserve">                                               </w:t>
      </w:r>
    </w:p>
    <w:p w:rsidR="00496A43" w:rsidRPr="00730775" w:rsidRDefault="005114B1" w:rsidP="00496A43">
      <w:pPr>
        <w:tabs>
          <w:tab w:val="left" w:pos="284"/>
          <w:tab w:val="left" w:pos="567"/>
          <w:tab w:val="left" w:pos="2220"/>
          <w:tab w:val="left" w:pos="2268"/>
        </w:tabs>
        <w:spacing w:after="0" w:line="240" w:lineRule="auto"/>
        <w:rPr>
          <w:rFonts w:ascii="Arial" w:hAnsi="Arial" w:cs="Arial"/>
        </w:rPr>
      </w:pPr>
      <w:r w:rsidRPr="00496A43">
        <w:rPr>
          <w:rFonts w:ascii="Times New Roman" w:eastAsia="Times New Roman" w:hAnsi="Times New Roman" w:cs="Times New Roman"/>
          <w:b/>
          <w:i/>
          <w:sz w:val="24"/>
          <w:u w:val="single"/>
        </w:rPr>
        <w:t>1.2</w:t>
      </w:r>
      <w:r w:rsidR="00D51327" w:rsidRPr="00496A43">
        <w:rPr>
          <w:rFonts w:ascii="Times New Roman" w:eastAsia="Times New Roman" w:hAnsi="Times New Roman" w:cs="Times New Roman"/>
          <w:b/>
          <w:i/>
          <w:sz w:val="24"/>
          <w:u w:val="single"/>
        </w:rPr>
        <w:t xml:space="preserve">.  </w:t>
      </w:r>
      <w:proofErr w:type="gramStart"/>
      <w:r w:rsidRPr="00496A43">
        <w:rPr>
          <w:rFonts w:ascii="Times New Roman" w:eastAsia="Times New Roman" w:hAnsi="Times New Roman" w:cs="Times New Roman"/>
          <w:b/>
          <w:i/>
          <w:sz w:val="24"/>
          <w:u w:val="single"/>
        </w:rPr>
        <w:t>Objednatel</w:t>
      </w:r>
      <w:r w:rsidR="00D51327" w:rsidRPr="00496A43">
        <w:rPr>
          <w:rFonts w:ascii="Times New Roman" w:eastAsia="Times New Roman" w:hAnsi="Times New Roman" w:cs="Times New Roman"/>
          <w:b/>
          <w:i/>
          <w:sz w:val="24"/>
          <w:u w:val="single"/>
        </w:rPr>
        <w:t xml:space="preserve"> :</w:t>
      </w:r>
      <w:r w:rsidR="00D51327">
        <w:rPr>
          <w:rFonts w:ascii="Times New Roman" w:eastAsia="Times New Roman" w:hAnsi="Times New Roman" w:cs="Times New Roman"/>
          <w:sz w:val="24"/>
        </w:rPr>
        <w:tab/>
      </w:r>
      <w:r w:rsidR="00D51327">
        <w:rPr>
          <w:rFonts w:ascii="Times New Roman" w:eastAsia="Times New Roman" w:hAnsi="Times New Roman" w:cs="Times New Roman"/>
          <w:sz w:val="24"/>
        </w:rPr>
        <w:tab/>
      </w:r>
      <w:r w:rsidR="00496A43" w:rsidRPr="00730775">
        <w:rPr>
          <w:rFonts w:ascii="Arial" w:hAnsi="Arial" w:cs="Arial"/>
        </w:rPr>
        <w:t xml:space="preserve"> </w:t>
      </w:r>
      <w:r w:rsidR="00496A43" w:rsidRPr="000B7CCB">
        <w:rPr>
          <w:rFonts w:ascii="Arial" w:hAnsi="Arial" w:cs="Arial"/>
          <w:b/>
        </w:rPr>
        <w:t>Povodí</w:t>
      </w:r>
      <w:proofErr w:type="gramEnd"/>
      <w:r w:rsidR="00496A43" w:rsidRPr="000B7CCB">
        <w:rPr>
          <w:rFonts w:ascii="Arial" w:hAnsi="Arial" w:cs="Arial"/>
          <w:b/>
        </w:rPr>
        <w:t xml:space="preserve"> Ohře, státní podnik</w:t>
      </w:r>
      <w:r w:rsidR="00496A43" w:rsidRPr="00730775">
        <w:rPr>
          <w:rFonts w:ascii="Arial" w:hAnsi="Arial" w:cs="Arial"/>
        </w:rPr>
        <w:t xml:space="preserve">  </w:t>
      </w:r>
    </w:p>
    <w:p w:rsidR="00496A43" w:rsidRPr="00730775" w:rsidRDefault="00496A43" w:rsidP="00496A43">
      <w:pPr>
        <w:tabs>
          <w:tab w:val="left" w:pos="284"/>
          <w:tab w:val="left" w:pos="567"/>
          <w:tab w:val="left" w:pos="2268"/>
        </w:tabs>
        <w:spacing w:after="0" w:line="240" w:lineRule="auto"/>
        <w:rPr>
          <w:rFonts w:ascii="Arial" w:hAnsi="Arial" w:cs="Arial"/>
        </w:rPr>
      </w:pPr>
      <w:r w:rsidRPr="00730775">
        <w:rPr>
          <w:rFonts w:ascii="Arial" w:hAnsi="Arial" w:cs="Arial"/>
        </w:rPr>
        <w:t>Sídlo:</w:t>
      </w:r>
      <w:r w:rsidRPr="00730775">
        <w:rPr>
          <w:rFonts w:ascii="Arial" w:hAnsi="Arial" w:cs="Arial"/>
        </w:rPr>
        <w:tab/>
      </w:r>
      <w:r w:rsidRPr="00730775">
        <w:rPr>
          <w:rFonts w:ascii="Arial" w:hAnsi="Arial" w:cs="Arial"/>
        </w:rPr>
        <w:tab/>
        <w:t xml:space="preserve"> Bezručova 4219, 430 03 Chomutov </w:t>
      </w:r>
    </w:p>
    <w:p w:rsidR="00496A43" w:rsidRPr="00730775" w:rsidRDefault="00496A43" w:rsidP="00496A43">
      <w:pPr>
        <w:tabs>
          <w:tab w:val="left" w:pos="284"/>
          <w:tab w:val="left" w:pos="567"/>
          <w:tab w:val="left" w:pos="2268"/>
        </w:tabs>
        <w:spacing w:after="0" w:line="240" w:lineRule="auto"/>
        <w:rPr>
          <w:rFonts w:ascii="Arial" w:hAnsi="Arial" w:cs="Arial"/>
        </w:rPr>
      </w:pPr>
      <w:r w:rsidRPr="00730775">
        <w:rPr>
          <w:rFonts w:ascii="Arial" w:hAnsi="Arial" w:cs="Arial"/>
        </w:rPr>
        <w:t>Zapsán v:</w:t>
      </w:r>
      <w:r w:rsidRPr="00730775">
        <w:rPr>
          <w:rFonts w:ascii="Arial" w:hAnsi="Arial" w:cs="Arial"/>
        </w:rPr>
        <w:tab/>
        <w:t xml:space="preserve"> obchod. </w:t>
      </w:r>
      <w:proofErr w:type="gramStart"/>
      <w:r w:rsidRPr="00730775">
        <w:rPr>
          <w:rFonts w:ascii="Arial" w:hAnsi="Arial" w:cs="Arial"/>
        </w:rPr>
        <w:t>rejstříku</w:t>
      </w:r>
      <w:proofErr w:type="gramEnd"/>
      <w:r w:rsidRPr="00730775">
        <w:rPr>
          <w:rFonts w:ascii="Arial" w:hAnsi="Arial" w:cs="Arial"/>
        </w:rPr>
        <w:t xml:space="preserve"> vedený Krajským soudem v Ústí nad Labem, oddíl A, vložka</w:t>
      </w:r>
    </w:p>
    <w:p w:rsidR="00496A43" w:rsidRPr="00730775" w:rsidRDefault="00496A43" w:rsidP="00496A43">
      <w:pPr>
        <w:tabs>
          <w:tab w:val="left" w:pos="284"/>
          <w:tab w:val="left" w:pos="567"/>
          <w:tab w:val="left" w:pos="2268"/>
        </w:tabs>
        <w:spacing w:after="0" w:line="240" w:lineRule="auto"/>
        <w:rPr>
          <w:rFonts w:ascii="Arial" w:hAnsi="Arial" w:cs="Arial"/>
        </w:rPr>
      </w:pPr>
      <w:r w:rsidRPr="00730775">
        <w:rPr>
          <w:rFonts w:ascii="Arial" w:hAnsi="Arial" w:cs="Arial"/>
        </w:rPr>
        <w:t xml:space="preserve">                                      13052</w:t>
      </w:r>
    </w:p>
    <w:p w:rsidR="00315E57" w:rsidRDefault="00496A43" w:rsidP="00496A43">
      <w:pPr>
        <w:tabs>
          <w:tab w:val="left" w:pos="284"/>
          <w:tab w:val="left" w:pos="567"/>
          <w:tab w:val="left" w:pos="2268"/>
        </w:tabs>
        <w:spacing w:after="0" w:line="240" w:lineRule="auto"/>
        <w:rPr>
          <w:rFonts w:ascii="Arial" w:hAnsi="Arial" w:cs="Arial"/>
        </w:rPr>
      </w:pPr>
      <w:r w:rsidRPr="00730775">
        <w:rPr>
          <w:rFonts w:ascii="Arial" w:hAnsi="Arial" w:cs="Arial"/>
        </w:rPr>
        <w:t>Bankovní spojení:</w:t>
      </w:r>
      <w:r w:rsidRPr="00730775">
        <w:rPr>
          <w:rFonts w:ascii="Arial" w:hAnsi="Arial" w:cs="Arial"/>
        </w:rPr>
        <w:tab/>
        <w:t xml:space="preserve"> </w:t>
      </w:r>
    </w:p>
    <w:p w:rsidR="00496A43" w:rsidRPr="00730775" w:rsidRDefault="00496A43" w:rsidP="00496A43">
      <w:pPr>
        <w:tabs>
          <w:tab w:val="left" w:pos="284"/>
          <w:tab w:val="left" w:pos="567"/>
          <w:tab w:val="left" w:pos="2268"/>
        </w:tabs>
        <w:spacing w:after="0" w:line="240" w:lineRule="auto"/>
        <w:rPr>
          <w:rFonts w:ascii="Arial" w:hAnsi="Arial" w:cs="Arial"/>
        </w:rPr>
      </w:pPr>
      <w:bookmarkStart w:id="0" w:name="_GoBack"/>
      <w:bookmarkEnd w:id="0"/>
      <w:r w:rsidRPr="00730775">
        <w:rPr>
          <w:rFonts w:ascii="Arial" w:hAnsi="Arial" w:cs="Arial"/>
        </w:rPr>
        <w:t>IČ</w:t>
      </w:r>
      <w:r>
        <w:rPr>
          <w:rFonts w:ascii="Arial" w:hAnsi="Arial" w:cs="Arial"/>
        </w:rPr>
        <w:t>O</w:t>
      </w:r>
      <w:r w:rsidRPr="00730775">
        <w:rPr>
          <w:rFonts w:ascii="Arial" w:hAnsi="Arial" w:cs="Arial"/>
        </w:rPr>
        <w:t>:</w:t>
      </w:r>
      <w:r w:rsidRPr="00730775">
        <w:rPr>
          <w:rFonts w:ascii="Arial" w:hAnsi="Arial" w:cs="Arial"/>
        </w:rPr>
        <w:tab/>
      </w:r>
      <w:r w:rsidRPr="00730775">
        <w:rPr>
          <w:rFonts w:ascii="Arial" w:hAnsi="Arial" w:cs="Arial"/>
        </w:rPr>
        <w:tab/>
        <w:t xml:space="preserve"> 70889988</w:t>
      </w:r>
    </w:p>
    <w:p w:rsidR="00496A43" w:rsidRPr="00730775" w:rsidRDefault="00496A43" w:rsidP="00496A43">
      <w:pPr>
        <w:tabs>
          <w:tab w:val="left" w:pos="284"/>
          <w:tab w:val="left" w:pos="567"/>
          <w:tab w:val="left" w:pos="2268"/>
        </w:tabs>
        <w:spacing w:after="0" w:line="240" w:lineRule="auto"/>
        <w:rPr>
          <w:rFonts w:ascii="Arial" w:hAnsi="Arial" w:cs="Arial"/>
        </w:rPr>
      </w:pPr>
      <w:r w:rsidRPr="00730775">
        <w:rPr>
          <w:rFonts w:ascii="Arial" w:hAnsi="Arial" w:cs="Arial"/>
        </w:rPr>
        <w:t>DIČ:</w:t>
      </w:r>
      <w:r w:rsidRPr="00730775">
        <w:rPr>
          <w:rFonts w:ascii="Arial" w:hAnsi="Arial" w:cs="Arial"/>
        </w:rPr>
        <w:tab/>
      </w:r>
      <w:r w:rsidRPr="00730775">
        <w:rPr>
          <w:rFonts w:ascii="Arial" w:hAnsi="Arial" w:cs="Arial"/>
        </w:rPr>
        <w:tab/>
        <w:t xml:space="preserve"> CZ70889988</w:t>
      </w:r>
    </w:p>
    <w:p w:rsidR="00496A43" w:rsidRPr="007458C2" w:rsidRDefault="00496A43" w:rsidP="00496A43">
      <w:pPr>
        <w:tabs>
          <w:tab w:val="left" w:pos="284"/>
          <w:tab w:val="left" w:pos="567"/>
          <w:tab w:val="left" w:pos="2268"/>
        </w:tabs>
        <w:spacing w:after="0" w:line="240" w:lineRule="auto"/>
        <w:rPr>
          <w:rFonts w:ascii="Arial" w:hAnsi="Arial" w:cs="Arial"/>
        </w:rPr>
      </w:pPr>
      <w:r w:rsidRPr="007458C2">
        <w:rPr>
          <w:rFonts w:ascii="Arial" w:hAnsi="Arial" w:cs="Arial"/>
        </w:rPr>
        <w:t>Zastoupený</w:t>
      </w:r>
      <w:r>
        <w:rPr>
          <w:rFonts w:ascii="Arial" w:hAnsi="Arial" w:cs="Arial"/>
        </w:rPr>
        <w:t>“</w:t>
      </w:r>
      <w:r w:rsidRPr="007458C2">
        <w:rPr>
          <w:rFonts w:ascii="Arial" w:hAnsi="Arial" w:cs="Arial"/>
        </w:rPr>
        <w:tab/>
        <w:t xml:space="preserve"> Ing. Jiří Nedoma, generální ředitel</w:t>
      </w:r>
    </w:p>
    <w:p w:rsidR="00496A43" w:rsidRPr="007458C2" w:rsidRDefault="00496A43" w:rsidP="00496A43">
      <w:pPr>
        <w:tabs>
          <w:tab w:val="left" w:pos="284"/>
          <w:tab w:val="left" w:pos="567"/>
          <w:tab w:val="left" w:pos="2268"/>
        </w:tabs>
        <w:spacing w:after="0" w:line="240" w:lineRule="auto"/>
        <w:rPr>
          <w:rFonts w:ascii="Arial" w:hAnsi="Arial" w:cs="Arial"/>
        </w:rPr>
      </w:pPr>
      <w:r w:rsidRPr="007458C2">
        <w:rPr>
          <w:rFonts w:ascii="Arial" w:hAnsi="Arial" w:cs="Arial"/>
        </w:rPr>
        <w:tab/>
      </w:r>
      <w:r w:rsidRPr="007458C2">
        <w:rPr>
          <w:rFonts w:ascii="Arial" w:hAnsi="Arial" w:cs="Arial"/>
        </w:rPr>
        <w:tab/>
      </w:r>
      <w:r w:rsidRPr="007458C2">
        <w:rPr>
          <w:rFonts w:ascii="Arial" w:hAnsi="Arial" w:cs="Arial"/>
        </w:rPr>
        <w:tab/>
        <w:t xml:space="preserve"> ve věcech smluvních – </w:t>
      </w:r>
    </w:p>
    <w:p w:rsidR="00496A43" w:rsidRPr="007458C2" w:rsidRDefault="00496A43" w:rsidP="00496A43">
      <w:pPr>
        <w:tabs>
          <w:tab w:val="left" w:pos="284"/>
          <w:tab w:val="left" w:pos="567"/>
          <w:tab w:val="left" w:pos="2268"/>
        </w:tabs>
        <w:spacing w:after="0" w:line="240" w:lineRule="auto"/>
        <w:rPr>
          <w:rFonts w:ascii="Arial" w:hAnsi="Arial" w:cs="Arial"/>
        </w:rPr>
      </w:pPr>
      <w:r w:rsidRPr="007458C2">
        <w:rPr>
          <w:rFonts w:ascii="Arial" w:hAnsi="Arial" w:cs="Arial"/>
        </w:rPr>
        <w:tab/>
      </w:r>
      <w:r w:rsidRPr="007458C2">
        <w:rPr>
          <w:rFonts w:ascii="Arial" w:hAnsi="Arial" w:cs="Arial"/>
        </w:rPr>
        <w:tab/>
      </w:r>
      <w:r w:rsidRPr="007458C2">
        <w:rPr>
          <w:rFonts w:ascii="Arial" w:hAnsi="Arial" w:cs="Arial"/>
        </w:rPr>
        <w:tab/>
        <w:t xml:space="preserve"> ve věcech technických – </w:t>
      </w:r>
    </w:p>
    <w:p w:rsidR="00496A43" w:rsidRPr="007458C2" w:rsidRDefault="00496A43" w:rsidP="00496A43">
      <w:pPr>
        <w:tabs>
          <w:tab w:val="left" w:pos="284"/>
          <w:tab w:val="left" w:pos="567"/>
          <w:tab w:val="left" w:pos="2268"/>
        </w:tabs>
        <w:spacing w:after="0" w:line="240" w:lineRule="auto"/>
        <w:rPr>
          <w:rFonts w:ascii="Arial" w:hAnsi="Arial" w:cs="Arial"/>
        </w:rPr>
      </w:pPr>
    </w:p>
    <w:p w:rsidR="00496A43" w:rsidRPr="007458C2" w:rsidRDefault="00496A43" w:rsidP="00496A43">
      <w:pPr>
        <w:tabs>
          <w:tab w:val="left" w:pos="210"/>
          <w:tab w:val="left" w:pos="284"/>
          <w:tab w:val="left" w:pos="567"/>
          <w:tab w:val="left" w:pos="2268"/>
        </w:tabs>
        <w:spacing w:after="0" w:line="240" w:lineRule="auto"/>
        <w:rPr>
          <w:rFonts w:ascii="Arial" w:hAnsi="Arial" w:cs="Arial"/>
        </w:rPr>
      </w:pPr>
      <w:r w:rsidRPr="007458C2">
        <w:rPr>
          <w:rFonts w:ascii="Arial" w:hAnsi="Arial" w:cs="Arial"/>
        </w:rPr>
        <w:t>Provozy</w:t>
      </w:r>
      <w:r>
        <w:rPr>
          <w:rFonts w:ascii="Arial" w:hAnsi="Arial" w:cs="Arial"/>
        </w:rPr>
        <w:t>:</w:t>
      </w:r>
      <w:r w:rsidRPr="007458C2">
        <w:rPr>
          <w:rFonts w:ascii="Arial" w:hAnsi="Arial" w:cs="Arial"/>
        </w:rPr>
        <w:tab/>
        <w:t xml:space="preserve"> Horova 12, 360 01 Karlovy Vary</w:t>
      </w:r>
    </w:p>
    <w:p w:rsidR="00496A43" w:rsidRDefault="00496A43" w:rsidP="00496A43">
      <w:pPr>
        <w:tabs>
          <w:tab w:val="left" w:pos="284"/>
          <w:tab w:val="left" w:pos="567"/>
          <w:tab w:val="left" w:pos="2268"/>
        </w:tabs>
        <w:spacing w:after="0" w:line="240" w:lineRule="auto"/>
        <w:rPr>
          <w:rFonts w:ascii="Arial" w:hAnsi="Arial" w:cs="Arial"/>
        </w:rPr>
      </w:pPr>
      <w:r w:rsidRPr="007458C2">
        <w:rPr>
          <w:rFonts w:ascii="Arial" w:hAnsi="Arial" w:cs="Arial"/>
        </w:rPr>
        <w:tab/>
      </w:r>
      <w:r w:rsidRPr="007458C2">
        <w:rPr>
          <w:rFonts w:ascii="Arial" w:hAnsi="Arial" w:cs="Arial"/>
        </w:rPr>
        <w:tab/>
      </w:r>
      <w:r w:rsidRPr="007458C2">
        <w:rPr>
          <w:rFonts w:ascii="Arial" w:hAnsi="Arial" w:cs="Arial"/>
        </w:rPr>
        <w:tab/>
        <w:t xml:space="preserve"> Mostecká 50, 362 32 Otovice</w:t>
      </w:r>
    </w:p>
    <w:p w:rsidR="00496A43" w:rsidRPr="007458C2" w:rsidRDefault="00496A43" w:rsidP="00496A43">
      <w:pPr>
        <w:tabs>
          <w:tab w:val="left" w:pos="284"/>
          <w:tab w:val="left" w:pos="567"/>
          <w:tab w:val="left" w:pos="2268"/>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Tršnická</w:t>
      </w:r>
      <w:proofErr w:type="spellEnd"/>
      <w:r>
        <w:rPr>
          <w:rFonts w:ascii="Arial" w:hAnsi="Arial" w:cs="Arial"/>
        </w:rPr>
        <w:t xml:space="preserve"> </w:t>
      </w:r>
      <w:r w:rsidR="009C407D">
        <w:rPr>
          <w:rFonts w:ascii="Arial" w:hAnsi="Arial" w:cs="Arial"/>
        </w:rPr>
        <w:t xml:space="preserve"> 17, Cheb</w:t>
      </w:r>
    </w:p>
    <w:p w:rsidR="00496A43" w:rsidRPr="007458C2" w:rsidRDefault="00496A43" w:rsidP="00496A43">
      <w:pPr>
        <w:tabs>
          <w:tab w:val="left" w:pos="284"/>
          <w:tab w:val="left" w:pos="567"/>
          <w:tab w:val="left" w:pos="2268"/>
        </w:tabs>
        <w:spacing w:after="0" w:line="240" w:lineRule="auto"/>
        <w:rPr>
          <w:rFonts w:ascii="Arial" w:hAnsi="Arial" w:cs="Arial"/>
        </w:rPr>
      </w:pPr>
      <w:r w:rsidRPr="007458C2">
        <w:rPr>
          <w:rFonts w:ascii="Arial" w:hAnsi="Arial" w:cs="Arial"/>
        </w:rPr>
        <w:tab/>
      </w:r>
      <w:r w:rsidRPr="007458C2">
        <w:rPr>
          <w:rFonts w:ascii="Arial" w:hAnsi="Arial" w:cs="Arial"/>
        </w:rPr>
        <w:tab/>
      </w:r>
      <w:r w:rsidRPr="007458C2">
        <w:rPr>
          <w:rFonts w:ascii="Arial" w:hAnsi="Arial" w:cs="Arial"/>
        </w:rPr>
        <w:tab/>
      </w:r>
    </w:p>
    <w:p w:rsidR="00496A43" w:rsidRDefault="00496A43" w:rsidP="00315E57">
      <w:pPr>
        <w:tabs>
          <w:tab w:val="left" w:pos="284"/>
          <w:tab w:val="left" w:pos="567"/>
          <w:tab w:val="left" w:pos="2268"/>
        </w:tabs>
        <w:spacing w:after="0" w:line="240" w:lineRule="auto"/>
        <w:rPr>
          <w:rFonts w:ascii="Arial" w:hAnsi="Arial" w:cs="Arial"/>
        </w:rPr>
      </w:pPr>
      <w:r w:rsidRPr="007458C2">
        <w:rPr>
          <w:rFonts w:ascii="Arial" w:hAnsi="Arial" w:cs="Arial"/>
        </w:rPr>
        <w:t>Kontaktní osoby</w:t>
      </w:r>
      <w:r>
        <w:rPr>
          <w:rFonts w:ascii="Arial" w:hAnsi="Arial" w:cs="Arial"/>
        </w:rPr>
        <w:t>:</w:t>
      </w:r>
      <w:r w:rsidRPr="007458C2">
        <w:rPr>
          <w:rFonts w:ascii="Arial" w:hAnsi="Arial" w:cs="Arial"/>
        </w:rPr>
        <w:tab/>
        <w:t xml:space="preserve"> </w:t>
      </w:r>
    </w:p>
    <w:p w:rsidR="00315E57" w:rsidRPr="00F17BD6" w:rsidRDefault="00315E57" w:rsidP="00315E57">
      <w:pPr>
        <w:tabs>
          <w:tab w:val="left" w:pos="284"/>
          <w:tab w:val="left" w:pos="567"/>
          <w:tab w:val="left" w:pos="2268"/>
        </w:tabs>
        <w:spacing w:after="0" w:line="240" w:lineRule="auto"/>
        <w:rPr>
          <w:rFonts w:ascii="Arial" w:hAnsi="Arial" w:cs="Arial"/>
        </w:rPr>
      </w:pPr>
    </w:p>
    <w:p w:rsidR="00496A43" w:rsidRPr="007458C2" w:rsidRDefault="00496A43" w:rsidP="00496A43">
      <w:pPr>
        <w:tabs>
          <w:tab w:val="left" w:pos="284"/>
          <w:tab w:val="left" w:pos="567"/>
          <w:tab w:val="left" w:pos="2268"/>
        </w:tabs>
        <w:rPr>
          <w:rFonts w:ascii="Arial" w:hAnsi="Arial" w:cs="Arial"/>
        </w:rPr>
      </w:pPr>
      <w:r w:rsidRPr="007458C2">
        <w:rPr>
          <w:rFonts w:ascii="Arial" w:hAnsi="Arial" w:cs="Arial"/>
        </w:rPr>
        <w:tab/>
      </w:r>
      <w:r w:rsidRPr="007458C2">
        <w:rPr>
          <w:rFonts w:ascii="Arial" w:hAnsi="Arial" w:cs="Arial"/>
        </w:rPr>
        <w:tab/>
      </w:r>
      <w:r w:rsidRPr="007458C2">
        <w:rPr>
          <w:rFonts w:ascii="Arial" w:hAnsi="Arial" w:cs="Arial"/>
        </w:rPr>
        <w:tab/>
      </w:r>
    </w:p>
    <w:p w:rsidR="00496A43" w:rsidRPr="00134988" w:rsidRDefault="00496A43" w:rsidP="00496A43">
      <w:pPr>
        <w:rPr>
          <w:rFonts w:ascii="Arial" w:eastAsia="Calibri" w:hAnsi="Arial" w:cs="Arial"/>
          <w:lang w:eastAsia="en-US"/>
        </w:rPr>
      </w:pPr>
      <w:r w:rsidRPr="00134988">
        <w:rPr>
          <w:rFonts w:ascii="Arial" w:eastAsia="Calibri" w:hAnsi="Arial" w:cs="Arial"/>
          <w:lang w:eastAsia="en-US"/>
        </w:rPr>
        <w:t xml:space="preserve">e-mailová adresa pro zasílání faktur:        </w:t>
      </w:r>
    </w:p>
    <w:p w:rsidR="004924AE" w:rsidRDefault="004924AE" w:rsidP="006530ED">
      <w:pPr>
        <w:spacing w:after="0" w:line="240" w:lineRule="auto"/>
        <w:jc w:val="both"/>
        <w:rPr>
          <w:rFonts w:ascii="Times New Roman" w:eastAsia="Times New Roman" w:hAnsi="Times New Roman" w:cs="Times New Roman"/>
          <w:b/>
          <w:bCs/>
        </w:rPr>
      </w:pPr>
    </w:p>
    <w:p w:rsidR="00315E57" w:rsidRDefault="00315E57" w:rsidP="006530ED">
      <w:pPr>
        <w:spacing w:after="0" w:line="240" w:lineRule="auto"/>
        <w:jc w:val="both"/>
        <w:rPr>
          <w:rFonts w:ascii="Times New Roman" w:eastAsia="Times New Roman" w:hAnsi="Times New Roman" w:cs="Times New Roman"/>
          <w:b/>
          <w:bCs/>
        </w:rPr>
      </w:pPr>
    </w:p>
    <w:p w:rsidR="00A844AE" w:rsidRPr="00A844AE" w:rsidRDefault="00A844AE" w:rsidP="00A844AE">
      <w:pPr>
        <w:ind w:left="2832"/>
        <w:rPr>
          <w:rFonts w:ascii="Times New Roman" w:eastAsia="Times New Roman" w:hAnsi="Times New Roman" w:cs="Times New Roman"/>
        </w:rPr>
      </w:pPr>
    </w:p>
    <w:p w:rsidR="004924AE" w:rsidRPr="001D249A" w:rsidRDefault="00CF03F0">
      <w:pPr>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 xml:space="preserve">2. Předmět </w:t>
      </w:r>
      <w:r w:rsidR="00D51327" w:rsidRPr="001D249A">
        <w:rPr>
          <w:rFonts w:ascii="Arial" w:eastAsia="Times New Roman" w:hAnsi="Arial" w:cs="Arial"/>
          <w:b/>
          <w:sz w:val="20"/>
          <w:szCs w:val="20"/>
          <w:u w:val="single"/>
        </w:rPr>
        <w:t xml:space="preserve">smlouvy </w:t>
      </w:r>
      <w:r w:rsidR="00533EF2" w:rsidRPr="001D249A">
        <w:rPr>
          <w:rFonts w:ascii="Arial" w:eastAsia="Times New Roman" w:hAnsi="Arial" w:cs="Arial"/>
          <w:b/>
          <w:sz w:val="20"/>
          <w:szCs w:val="20"/>
          <w:u w:val="single"/>
        </w:rPr>
        <w:t xml:space="preserve"> </w:t>
      </w:r>
    </w:p>
    <w:p w:rsidR="004924AE" w:rsidRPr="001D249A" w:rsidRDefault="004924AE">
      <w:pPr>
        <w:spacing w:after="120" w:line="240" w:lineRule="auto"/>
        <w:rPr>
          <w:rFonts w:ascii="Arial" w:eastAsia="Times New Roman" w:hAnsi="Arial" w:cs="Arial"/>
          <w:sz w:val="20"/>
          <w:szCs w:val="20"/>
        </w:rPr>
      </w:pPr>
    </w:p>
    <w:p w:rsidR="004924AE" w:rsidRPr="001D249A" w:rsidRDefault="00CF03F0" w:rsidP="0030093C">
      <w:pPr>
        <w:spacing w:after="120" w:line="240" w:lineRule="auto"/>
        <w:ind w:left="283"/>
        <w:rPr>
          <w:rFonts w:ascii="Arial" w:eastAsia="Times New Roman" w:hAnsi="Arial" w:cs="Arial"/>
          <w:sz w:val="20"/>
          <w:szCs w:val="20"/>
        </w:rPr>
      </w:pPr>
      <w:proofErr w:type="gramStart"/>
      <w:r w:rsidRPr="001D249A">
        <w:rPr>
          <w:rFonts w:ascii="Arial" w:eastAsia="Times New Roman" w:hAnsi="Arial" w:cs="Arial"/>
          <w:sz w:val="20"/>
          <w:szCs w:val="20"/>
        </w:rPr>
        <w:t>2.1</w:t>
      </w:r>
      <w:proofErr w:type="gramEnd"/>
      <w:r w:rsidRPr="001D249A">
        <w:rPr>
          <w:rFonts w:ascii="Arial" w:eastAsia="Times New Roman" w:hAnsi="Arial" w:cs="Arial"/>
          <w:sz w:val="20"/>
          <w:szCs w:val="20"/>
        </w:rPr>
        <w:t>.</w:t>
      </w:r>
      <w:r w:rsidRPr="001D249A">
        <w:rPr>
          <w:rFonts w:ascii="Arial" w:eastAsia="Times New Roman" w:hAnsi="Arial" w:cs="Arial"/>
          <w:sz w:val="20"/>
          <w:szCs w:val="20"/>
        </w:rPr>
        <w:tab/>
      </w:r>
      <w:r w:rsidR="008663D9" w:rsidRPr="001D249A">
        <w:rPr>
          <w:rFonts w:ascii="Arial" w:eastAsia="Times New Roman" w:hAnsi="Arial" w:cs="Arial"/>
          <w:sz w:val="20"/>
          <w:szCs w:val="20"/>
        </w:rPr>
        <w:t xml:space="preserve">Poskytovatel </w:t>
      </w:r>
      <w:r w:rsidRPr="001D249A">
        <w:rPr>
          <w:rFonts w:ascii="Arial" w:eastAsia="Times New Roman" w:hAnsi="Arial" w:cs="Arial"/>
          <w:sz w:val="20"/>
          <w:szCs w:val="20"/>
        </w:rPr>
        <w:t xml:space="preserve">se zavazuje, že převezme od </w:t>
      </w:r>
      <w:r w:rsidR="008663D9" w:rsidRPr="001D249A">
        <w:rPr>
          <w:rFonts w:ascii="Arial" w:eastAsia="Times New Roman" w:hAnsi="Arial" w:cs="Arial"/>
          <w:sz w:val="20"/>
          <w:szCs w:val="20"/>
        </w:rPr>
        <w:t>Objednatel</w:t>
      </w:r>
      <w:r w:rsidR="00D51327" w:rsidRPr="001D249A">
        <w:rPr>
          <w:rFonts w:ascii="Arial" w:eastAsia="Times New Roman" w:hAnsi="Arial" w:cs="Arial"/>
          <w:sz w:val="20"/>
          <w:szCs w:val="20"/>
        </w:rPr>
        <w:t xml:space="preserve">e </w:t>
      </w:r>
      <w:r w:rsidRPr="001D249A">
        <w:rPr>
          <w:rFonts w:ascii="Arial" w:eastAsia="Times New Roman" w:hAnsi="Arial" w:cs="Arial"/>
          <w:sz w:val="20"/>
          <w:szCs w:val="20"/>
        </w:rPr>
        <w:t xml:space="preserve">jím dodaný odpad a zajistí jeho  zneškodnění v souladu s platnými právními předpisy v požadovaných termínech </w:t>
      </w:r>
      <w:r w:rsidR="008663D9" w:rsidRPr="001D249A">
        <w:rPr>
          <w:rFonts w:ascii="Arial" w:eastAsia="Times New Roman" w:hAnsi="Arial" w:cs="Arial"/>
          <w:sz w:val="20"/>
          <w:szCs w:val="20"/>
        </w:rPr>
        <w:t>Objednatel</w:t>
      </w:r>
      <w:r w:rsidR="00D51327" w:rsidRPr="001D249A">
        <w:rPr>
          <w:rFonts w:ascii="Arial" w:eastAsia="Times New Roman" w:hAnsi="Arial" w:cs="Arial"/>
          <w:sz w:val="20"/>
          <w:szCs w:val="20"/>
        </w:rPr>
        <w:t>e</w:t>
      </w:r>
      <w:r w:rsidRPr="001D249A">
        <w:rPr>
          <w:rFonts w:ascii="Arial" w:eastAsia="Times New Roman" w:hAnsi="Arial" w:cs="Arial"/>
          <w:sz w:val="20"/>
          <w:szCs w:val="20"/>
        </w:rPr>
        <w:t xml:space="preserve">. Odpad bude převážen svozovou technikou zajištěnou </w:t>
      </w:r>
      <w:r w:rsidR="008663D9" w:rsidRPr="001D249A">
        <w:rPr>
          <w:rFonts w:ascii="Arial" w:eastAsia="Times New Roman" w:hAnsi="Arial" w:cs="Arial"/>
          <w:sz w:val="20"/>
          <w:szCs w:val="20"/>
        </w:rPr>
        <w:t>Poskytovatel</w:t>
      </w:r>
      <w:r w:rsidR="00D51327" w:rsidRPr="001D249A">
        <w:rPr>
          <w:rFonts w:ascii="Arial" w:eastAsia="Times New Roman" w:hAnsi="Arial" w:cs="Arial"/>
          <w:sz w:val="20"/>
          <w:szCs w:val="20"/>
        </w:rPr>
        <w:t xml:space="preserve">em, </w:t>
      </w:r>
      <w:r w:rsidRPr="001D249A">
        <w:rPr>
          <w:rFonts w:ascii="Arial" w:eastAsia="Times New Roman" w:hAnsi="Arial" w:cs="Arial"/>
          <w:sz w:val="20"/>
          <w:szCs w:val="20"/>
        </w:rPr>
        <w:t>a to na jeho náklady.</w:t>
      </w:r>
    </w:p>
    <w:p w:rsidR="00E43B5B" w:rsidRPr="001D249A" w:rsidRDefault="00E43B5B">
      <w:pPr>
        <w:spacing w:after="0" w:line="240" w:lineRule="auto"/>
        <w:jc w:val="both"/>
        <w:rPr>
          <w:rFonts w:ascii="Arial" w:eastAsia="Times New Roman" w:hAnsi="Arial" w:cs="Arial"/>
          <w:b/>
          <w:sz w:val="20"/>
          <w:szCs w:val="20"/>
          <w:u w:val="single"/>
        </w:rPr>
      </w:pPr>
    </w:p>
    <w:p w:rsidR="004924AE" w:rsidRPr="001D249A" w:rsidRDefault="00CF03F0">
      <w:pPr>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3. Specifikace odpadu</w:t>
      </w:r>
    </w:p>
    <w:p w:rsidR="004924AE" w:rsidRPr="001D249A" w:rsidRDefault="004924AE">
      <w:pPr>
        <w:spacing w:after="0" w:line="240" w:lineRule="auto"/>
        <w:jc w:val="both"/>
        <w:rPr>
          <w:rFonts w:ascii="Arial" w:eastAsia="Times New Roman" w:hAnsi="Arial" w:cs="Arial"/>
          <w:b/>
          <w:sz w:val="20"/>
          <w:szCs w:val="20"/>
          <w:u w:val="single"/>
        </w:rPr>
      </w:pPr>
    </w:p>
    <w:p w:rsidR="004924AE" w:rsidRPr="001D249A" w:rsidRDefault="00CF03F0">
      <w:pPr>
        <w:spacing w:after="0" w:line="240" w:lineRule="auto"/>
        <w:jc w:val="both"/>
        <w:rPr>
          <w:rFonts w:ascii="Arial" w:eastAsia="Times New Roman" w:hAnsi="Arial" w:cs="Arial"/>
          <w:sz w:val="20"/>
          <w:szCs w:val="20"/>
        </w:rPr>
      </w:pPr>
      <w:r w:rsidRPr="001D249A">
        <w:rPr>
          <w:rFonts w:ascii="Arial" w:eastAsia="Times New Roman" w:hAnsi="Arial" w:cs="Arial"/>
          <w:sz w:val="20"/>
          <w:szCs w:val="20"/>
        </w:rPr>
        <w:t>3.1</w:t>
      </w:r>
      <w:r w:rsidRPr="001D249A">
        <w:rPr>
          <w:rFonts w:ascii="Arial" w:eastAsia="Times New Roman" w:hAnsi="Arial" w:cs="Arial"/>
          <w:sz w:val="20"/>
          <w:szCs w:val="20"/>
        </w:rPr>
        <w:tab/>
        <w:t>Specifikace jednotlivých kategorií odpadů včetně cen je uvedena v</w:t>
      </w:r>
      <w:r w:rsidR="004538E5">
        <w:rPr>
          <w:rFonts w:ascii="Arial" w:eastAsia="Times New Roman" w:hAnsi="Arial" w:cs="Arial"/>
          <w:sz w:val="20"/>
          <w:szCs w:val="20"/>
        </w:rPr>
        <w:t> Příloze č.</w:t>
      </w:r>
      <w:r w:rsidRPr="001D249A">
        <w:rPr>
          <w:rFonts w:ascii="Arial" w:eastAsia="Times New Roman" w:hAnsi="Arial" w:cs="Arial"/>
          <w:sz w:val="20"/>
          <w:szCs w:val="20"/>
        </w:rPr>
        <w:t xml:space="preserve"> 1 této smlouvy</w:t>
      </w:r>
      <w:r w:rsidR="00D51327" w:rsidRPr="001D249A">
        <w:rPr>
          <w:rFonts w:ascii="Arial" w:eastAsia="Times New Roman" w:hAnsi="Arial" w:cs="Arial"/>
          <w:sz w:val="20"/>
          <w:szCs w:val="20"/>
        </w:rPr>
        <w:t>.</w:t>
      </w:r>
    </w:p>
    <w:p w:rsidR="004924AE" w:rsidRPr="001D249A" w:rsidRDefault="00D51327" w:rsidP="0014684B">
      <w:pPr>
        <w:spacing w:after="0" w:line="240" w:lineRule="auto"/>
        <w:ind w:left="705" w:hanging="705"/>
        <w:jc w:val="both"/>
        <w:rPr>
          <w:rFonts w:ascii="Arial" w:eastAsia="Times New Roman" w:hAnsi="Arial" w:cs="Arial"/>
          <w:sz w:val="20"/>
          <w:szCs w:val="20"/>
        </w:rPr>
      </w:pPr>
      <w:r w:rsidRPr="001D249A">
        <w:rPr>
          <w:rFonts w:ascii="Arial" w:eastAsia="Times New Roman" w:hAnsi="Arial" w:cs="Arial"/>
          <w:sz w:val="20"/>
          <w:szCs w:val="20"/>
        </w:rPr>
        <w:t>3.2</w:t>
      </w:r>
      <w:r w:rsidRPr="001D249A">
        <w:rPr>
          <w:rFonts w:ascii="Arial" w:eastAsia="Times New Roman" w:hAnsi="Arial" w:cs="Arial"/>
          <w:sz w:val="20"/>
          <w:szCs w:val="20"/>
        </w:rPr>
        <w:tab/>
        <w:t xml:space="preserve">V případě, že bude mít </w:t>
      </w:r>
      <w:r w:rsidR="008663D9" w:rsidRPr="001D249A">
        <w:rPr>
          <w:rFonts w:ascii="Arial" w:eastAsia="Times New Roman" w:hAnsi="Arial" w:cs="Arial"/>
          <w:sz w:val="20"/>
          <w:szCs w:val="20"/>
        </w:rPr>
        <w:t>Objednatel</w:t>
      </w:r>
      <w:r w:rsidRPr="001D249A">
        <w:rPr>
          <w:rFonts w:ascii="Arial" w:eastAsia="Times New Roman" w:hAnsi="Arial" w:cs="Arial"/>
          <w:sz w:val="20"/>
          <w:szCs w:val="20"/>
        </w:rPr>
        <w:t xml:space="preserve"> </w:t>
      </w:r>
      <w:r w:rsidR="00CF03F0" w:rsidRPr="001D249A">
        <w:rPr>
          <w:rFonts w:ascii="Arial" w:eastAsia="Times New Roman" w:hAnsi="Arial" w:cs="Arial"/>
          <w:sz w:val="20"/>
          <w:szCs w:val="20"/>
        </w:rPr>
        <w:t>požadavek na likvidaci odpadu, který není uveden v Tabulce 1 této smlouvy, bude tento zlikvidován na základě oboustranně odsouhlasené ceny, která se stane dodatkem této smlouvy</w:t>
      </w:r>
      <w:r w:rsidRPr="001D249A">
        <w:rPr>
          <w:rFonts w:ascii="Arial" w:eastAsia="Times New Roman" w:hAnsi="Arial" w:cs="Arial"/>
          <w:sz w:val="20"/>
          <w:szCs w:val="20"/>
        </w:rPr>
        <w:t>.</w:t>
      </w:r>
    </w:p>
    <w:p w:rsidR="004924AE" w:rsidRPr="001D249A" w:rsidRDefault="004924AE">
      <w:pPr>
        <w:spacing w:after="0" w:line="240" w:lineRule="auto"/>
        <w:jc w:val="both"/>
        <w:rPr>
          <w:rFonts w:ascii="Arial" w:eastAsia="Times New Roman" w:hAnsi="Arial" w:cs="Arial"/>
          <w:sz w:val="20"/>
          <w:szCs w:val="20"/>
        </w:rPr>
      </w:pPr>
    </w:p>
    <w:p w:rsidR="009C407D" w:rsidRPr="001D249A" w:rsidRDefault="009C407D">
      <w:pPr>
        <w:spacing w:after="0" w:line="240" w:lineRule="auto"/>
        <w:jc w:val="both"/>
        <w:rPr>
          <w:rFonts w:ascii="Arial" w:eastAsia="Times New Roman" w:hAnsi="Arial" w:cs="Arial"/>
          <w:sz w:val="20"/>
          <w:szCs w:val="20"/>
        </w:rPr>
      </w:pPr>
    </w:p>
    <w:p w:rsidR="00E43B5B" w:rsidRPr="001D249A" w:rsidRDefault="00E43B5B">
      <w:pPr>
        <w:spacing w:after="0" w:line="240" w:lineRule="auto"/>
        <w:jc w:val="both"/>
        <w:rPr>
          <w:rFonts w:ascii="Arial" w:eastAsia="Times New Roman" w:hAnsi="Arial" w:cs="Arial"/>
          <w:sz w:val="20"/>
          <w:szCs w:val="20"/>
        </w:rPr>
      </w:pPr>
    </w:p>
    <w:p w:rsidR="00E43B5B" w:rsidRDefault="00E43B5B">
      <w:pPr>
        <w:spacing w:after="0" w:line="240" w:lineRule="auto"/>
        <w:jc w:val="both"/>
        <w:rPr>
          <w:rFonts w:ascii="Arial" w:eastAsia="Times New Roman" w:hAnsi="Arial" w:cs="Arial"/>
          <w:sz w:val="20"/>
          <w:szCs w:val="20"/>
        </w:rPr>
      </w:pPr>
    </w:p>
    <w:p w:rsidR="00401AB6" w:rsidRPr="001D249A" w:rsidRDefault="00401AB6">
      <w:pPr>
        <w:spacing w:after="0" w:line="240" w:lineRule="auto"/>
        <w:jc w:val="both"/>
        <w:rPr>
          <w:rFonts w:ascii="Arial" w:eastAsia="Times New Roman" w:hAnsi="Arial" w:cs="Arial"/>
          <w:sz w:val="20"/>
          <w:szCs w:val="20"/>
        </w:rPr>
      </w:pPr>
    </w:p>
    <w:p w:rsidR="009C407D" w:rsidRPr="001D249A" w:rsidRDefault="009C407D">
      <w:pPr>
        <w:spacing w:after="0" w:line="240" w:lineRule="auto"/>
        <w:jc w:val="both"/>
        <w:rPr>
          <w:rFonts w:ascii="Arial" w:eastAsia="Times New Roman" w:hAnsi="Arial" w:cs="Arial"/>
          <w:sz w:val="20"/>
          <w:szCs w:val="20"/>
        </w:rPr>
      </w:pPr>
    </w:p>
    <w:p w:rsidR="004924AE" w:rsidRPr="001D249A" w:rsidRDefault="00CF03F0">
      <w:pPr>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 xml:space="preserve">4. Závazky ze strany </w:t>
      </w:r>
      <w:r w:rsidR="008663D9" w:rsidRPr="001D249A">
        <w:rPr>
          <w:rFonts w:ascii="Arial" w:eastAsia="Times New Roman" w:hAnsi="Arial" w:cs="Arial"/>
          <w:b/>
          <w:sz w:val="20"/>
          <w:szCs w:val="20"/>
          <w:u w:val="single"/>
        </w:rPr>
        <w:t>Poskytovatele</w:t>
      </w:r>
    </w:p>
    <w:p w:rsidR="004924AE" w:rsidRPr="001D249A" w:rsidRDefault="004924AE">
      <w:pPr>
        <w:spacing w:after="0" w:line="240" w:lineRule="auto"/>
        <w:jc w:val="both"/>
        <w:rPr>
          <w:rFonts w:ascii="Arial" w:eastAsia="Times New Roman" w:hAnsi="Arial" w:cs="Arial"/>
          <w:b/>
          <w:sz w:val="20"/>
          <w:szCs w:val="20"/>
          <w:u w:val="single"/>
        </w:rPr>
      </w:pPr>
    </w:p>
    <w:p w:rsidR="00D51327" w:rsidRPr="001D249A" w:rsidRDefault="008663D9" w:rsidP="00D51327">
      <w:pPr>
        <w:pStyle w:val="Odstavecseseznamem"/>
        <w:keepNext/>
        <w:numPr>
          <w:ilvl w:val="1"/>
          <w:numId w:val="12"/>
        </w:numPr>
        <w:spacing w:after="0" w:line="240" w:lineRule="auto"/>
        <w:ind w:left="709" w:hanging="709"/>
        <w:jc w:val="both"/>
        <w:rPr>
          <w:rFonts w:ascii="Arial" w:eastAsia="Times New Roman" w:hAnsi="Arial" w:cs="Arial"/>
          <w:sz w:val="20"/>
          <w:szCs w:val="20"/>
        </w:rPr>
      </w:pPr>
      <w:r w:rsidRPr="001D249A">
        <w:rPr>
          <w:rFonts w:ascii="Arial" w:eastAsia="Times New Roman" w:hAnsi="Arial" w:cs="Arial"/>
          <w:sz w:val="20"/>
          <w:szCs w:val="20"/>
        </w:rPr>
        <w:t>Poskytovatel</w:t>
      </w:r>
      <w:r w:rsidR="00D51327" w:rsidRPr="001D249A">
        <w:rPr>
          <w:rFonts w:ascii="Arial" w:eastAsia="Times New Roman" w:hAnsi="Arial" w:cs="Arial"/>
          <w:sz w:val="20"/>
          <w:szCs w:val="20"/>
        </w:rPr>
        <w:t xml:space="preserve"> </w:t>
      </w:r>
      <w:r w:rsidR="00CF03F0" w:rsidRPr="001D249A">
        <w:rPr>
          <w:rFonts w:ascii="Arial" w:eastAsia="Times New Roman" w:hAnsi="Arial" w:cs="Arial"/>
          <w:sz w:val="20"/>
          <w:szCs w:val="20"/>
        </w:rPr>
        <w:t xml:space="preserve">se zavazuje převzít od </w:t>
      </w:r>
      <w:r w:rsidRPr="001D249A">
        <w:rPr>
          <w:rFonts w:ascii="Arial" w:eastAsia="Times New Roman" w:hAnsi="Arial" w:cs="Arial"/>
          <w:sz w:val="20"/>
          <w:szCs w:val="20"/>
        </w:rPr>
        <w:t>Objednatele</w:t>
      </w:r>
      <w:r w:rsidR="00CF03F0" w:rsidRPr="001D249A">
        <w:rPr>
          <w:rFonts w:ascii="Arial" w:eastAsia="Times New Roman" w:hAnsi="Arial" w:cs="Arial"/>
          <w:sz w:val="20"/>
          <w:szCs w:val="20"/>
        </w:rPr>
        <w:t xml:space="preserve"> veškerý výše definovaný odpad a zajistit jeho zneškodnění v souladu se zákonem č. 185/2001 Sb., o odpadech ve znění pozdějších předpisů. </w:t>
      </w:r>
      <w:r w:rsidRPr="001D249A">
        <w:rPr>
          <w:rFonts w:ascii="Arial" w:eastAsia="Times New Roman" w:hAnsi="Arial" w:cs="Arial"/>
          <w:sz w:val="20"/>
          <w:szCs w:val="20"/>
        </w:rPr>
        <w:t>Poskytovatel</w:t>
      </w:r>
      <w:r w:rsidR="00D51327" w:rsidRPr="001D249A">
        <w:rPr>
          <w:rFonts w:ascii="Arial" w:eastAsia="Times New Roman" w:hAnsi="Arial" w:cs="Arial"/>
          <w:sz w:val="20"/>
          <w:szCs w:val="20"/>
        </w:rPr>
        <w:t xml:space="preserve"> </w:t>
      </w:r>
      <w:r w:rsidR="00CF03F0" w:rsidRPr="001D249A">
        <w:rPr>
          <w:rFonts w:ascii="Arial" w:eastAsia="Times New Roman" w:hAnsi="Arial" w:cs="Arial"/>
          <w:sz w:val="20"/>
          <w:szCs w:val="20"/>
        </w:rPr>
        <w:t xml:space="preserve">předá </w:t>
      </w:r>
      <w:r w:rsidRPr="001D249A">
        <w:rPr>
          <w:rFonts w:ascii="Arial" w:eastAsia="Times New Roman" w:hAnsi="Arial" w:cs="Arial"/>
          <w:sz w:val="20"/>
          <w:szCs w:val="20"/>
        </w:rPr>
        <w:t>Objednatel</w:t>
      </w:r>
      <w:r w:rsidR="00D51327" w:rsidRPr="001D249A">
        <w:rPr>
          <w:rFonts w:ascii="Arial" w:eastAsia="Times New Roman" w:hAnsi="Arial" w:cs="Arial"/>
          <w:sz w:val="20"/>
          <w:szCs w:val="20"/>
        </w:rPr>
        <w:t xml:space="preserve">i </w:t>
      </w:r>
      <w:r w:rsidR="00CF03F0" w:rsidRPr="001D249A">
        <w:rPr>
          <w:rFonts w:ascii="Arial" w:eastAsia="Times New Roman" w:hAnsi="Arial" w:cs="Arial"/>
          <w:sz w:val="20"/>
          <w:szCs w:val="20"/>
        </w:rPr>
        <w:t>doklad o převzetí odpadu a o jeho zneškodnění po každém odvozu.</w:t>
      </w:r>
    </w:p>
    <w:p w:rsidR="004924AE" w:rsidRPr="001D249A" w:rsidRDefault="008663D9" w:rsidP="004538E5">
      <w:pPr>
        <w:pStyle w:val="Odstavecseseznamem"/>
        <w:keepNext/>
        <w:numPr>
          <w:ilvl w:val="1"/>
          <w:numId w:val="12"/>
        </w:numPr>
        <w:spacing w:after="0" w:line="240" w:lineRule="auto"/>
        <w:ind w:left="709" w:hanging="709"/>
        <w:jc w:val="both"/>
        <w:rPr>
          <w:rFonts w:ascii="Arial" w:eastAsia="Times New Roman" w:hAnsi="Arial" w:cs="Arial"/>
          <w:sz w:val="20"/>
          <w:szCs w:val="20"/>
        </w:rPr>
      </w:pPr>
      <w:r w:rsidRPr="001D249A">
        <w:rPr>
          <w:rFonts w:ascii="Arial" w:eastAsia="Times New Roman" w:hAnsi="Arial" w:cs="Arial"/>
          <w:sz w:val="20"/>
          <w:szCs w:val="20"/>
        </w:rPr>
        <w:t>Poskytovatel</w:t>
      </w:r>
      <w:r w:rsidR="00D51327" w:rsidRPr="001D249A">
        <w:rPr>
          <w:rFonts w:ascii="Arial" w:eastAsia="Times New Roman" w:hAnsi="Arial" w:cs="Arial"/>
          <w:sz w:val="20"/>
          <w:szCs w:val="20"/>
        </w:rPr>
        <w:t xml:space="preserve"> se </w:t>
      </w:r>
      <w:r w:rsidR="00CF03F0" w:rsidRPr="001D249A">
        <w:rPr>
          <w:rFonts w:ascii="Arial" w:eastAsia="Times New Roman" w:hAnsi="Arial" w:cs="Arial"/>
          <w:sz w:val="20"/>
          <w:szCs w:val="20"/>
        </w:rPr>
        <w:t xml:space="preserve">zavazuje, že odvoz a zneškodnění odpadu zajistí ve smyslu smlouvy v plné míře vždy nejpozději do 3 pracovních dnů po oznámení požadavku </w:t>
      </w:r>
      <w:r w:rsidRPr="001D249A">
        <w:rPr>
          <w:rFonts w:ascii="Arial" w:eastAsia="Times New Roman" w:hAnsi="Arial" w:cs="Arial"/>
          <w:sz w:val="20"/>
          <w:szCs w:val="20"/>
        </w:rPr>
        <w:t>Objednatel</w:t>
      </w:r>
      <w:r w:rsidR="00D51327" w:rsidRPr="001D249A">
        <w:rPr>
          <w:rFonts w:ascii="Arial" w:eastAsia="Times New Roman" w:hAnsi="Arial" w:cs="Arial"/>
          <w:sz w:val="20"/>
          <w:szCs w:val="20"/>
        </w:rPr>
        <w:t xml:space="preserve">e. </w:t>
      </w:r>
    </w:p>
    <w:p w:rsidR="008663D9" w:rsidRPr="001D249A" w:rsidRDefault="008663D9">
      <w:pPr>
        <w:spacing w:after="0" w:line="240" w:lineRule="auto"/>
        <w:jc w:val="both"/>
        <w:rPr>
          <w:rFonts w:ascii="Arial" w:eastAsia="Times New Roman" w:hAnsi="Arial" w:cs="Arial"/>
          <w:sz w:val="20"/>
          <w:szCs w:val="20"/>
        </w:rPr>
      </w:pPr>
    </w:p>
    <w:p w:rsidR="004924AE" w:rsidRPr="001D249A" w:rsidRDefault="00CF03F0">
      <w:pPr>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 xml:space="preserve">5. Závazky ze strany </w:t>
      </w:r>
      <w:r w:rsidR="008663D9" w:rsidRPr="001D249A">
        <w:rPr>
          <w:rFonts w:ascii="Arial" w:eastAsia="Times New Roman" w:hAnsi="Arial" w:cs="Arial"/>
          <w:b/>
          <w:sz w:val="20"/>
          <w:szCs w:val="20"/>
          <w:u w:val="single"/>
        </w:rPr>
        <w:t>Objednatele</w:t>
      </w:r>
      <w:r w:rsidR="00D51327" w:rsidRPr="001D249A">
        <w:rPr>
          <w:rFonts w:ascii="Arial" w:eastAsia="Times New Roman" w:hAnsi="Arial" w:cs="Arial"/>
          <w:b/>
          <w:sz w:val="20"/>
          <w:szCs w:val="20"/>
          <w:u w:val="single"/>
        </w:rPr>
        <w:t xml:space="preserve"> </w:t>
      </w:r>
    </w:p>
    <w:p w:rsidR="00CF03F0" w:rsidRPr="001D249A" w:rsidRDefault="00CF03F0">
      <w:pPr>
        <w:spacing w:after="0" w:line="240" w:lineRule="auto"/>
        <w:ind w:left="709" w:hanging="709"/>
        <w:jc w:val="both"/>
        <w:rPr>
          <w:rFonts w:ascii="Arial" w:eastAsia="Times New Roman" w:hAnsi="Arial" w:cs="Arial"/>
          <w:sz w:val="20"/>
          <w:szCs w:val="20"/>
        </w:rPr>
      </w:pPr>
    </w:p>
    <w:p w:rsidR="004924AE" w:rsidRPr="001D249A" w:rsidRDefault="00CF03F0">
      <w:pPr>
        <w:spacing w:after="0" w:line="240" w:lineRule="auto"/>
        <w:ind w:left="709" w:hanging="709"/>
        <w:jc w:val="both"/>
        <w:rPr>
          <w:rFonts w:ascii="Arial" w:eastAsia="Times New Roman" w:hAnsi="Arial" w:cs="Arial"/>
          <w:sz w:val="20"/>
          <w:szCs w:val="20"/>
        </w:rPr>
      </w:pPr>
      <w:r w:rsidRPr="001D249A">
        <w:rPr>
          <w:rFonts w:ascii="Arial" w:eastAsia="Times New Roman" w:hAnsi="Arial" w:cs="Arial"/>
          <w:sz w:val="20"/>
          <w:szCs w:val="20"/>
        </w:rPr>
        <w:t>5.1</w:t>
      </w:r>
      <w:r w:rsidRPr="001D249A">
        <w:rPr>
          <w:rFonts w:ascii="Arial" w:eastAsia="Times New Roman" w:hAnsi="Arial" w:cs="Arial"/>
          <w:sz w:val="20"/>
          <w:szCs w:val="20"/>
        </w:rPr>
        <w:tab/>
      </w:r>
      <w:r w:rsidR="008663D9" w:rsidRPr="001D249A">
        <w:rPr>
          <w:rFonts w:ascii="Arial" w:eastAsia="Times New Roman" w:hAnsi="Arial" w:cs="Arial"/>
          <w:sz w:val="20"/>
          <w:szCs w:val="20"/>
        </w:rPr>
        <w:t>Objednatel</w:t>
      </w:r>
      <w:r w:rsidR="00D51327" w:rsidRPr="001D249A">
        <w:rPr>
          <w:rFonts w:ascii="Arial" w:eastAsia="Times New Roman" w:hAnsi="Arial" w:cs="Arial"/>
          <w:sz w:val="20"/>
          <w:szCs w:val="20"/>
        </w:rPr>
        <w:t xml:space="preserve"> </w:t>
      </w:r>
      <w:r w:rsidRPr="001D249A">
        <w:rPr>
          <w:rFonts w:ascii="Arial" w:eastAsia="Times New Roman" w:hAnsi="Arial" w:cs="Arial"/>
          <w:sz w:val="20"/>
          <w:szCs w:val="20"/>
        </w:rPr>
        <w:t xml:space="preserve">bude informovat o každé kvalitativní změně ve </w:t>
      </w:r>
      <w:r w:rsidR="00791D3A" w:rsidRPr="001D249A">
        <w:rPr>
          <w:rFonts w:ascii="Arial" w:eastAsia="Times New Roman" w:hAnsi="Arial" w:cs="Arial"/>
          <w:sz w:val="20"/>
          <w:szCs w:val="20"/>
        </w:rPr>
        <w:t xml:space="preserve">složení </w:t>
      </w:r>
      <w:proofErr w:type="gramStart"/>
      <w:r w:rsidR="00791D3A" w:rsidRPr="001D249A">
        <w:rPr>
          <w:rFonts w:ascii="Arial" w:eastAsia="Times New Roman" w:hAnsi="Arial" w:cs="Arial"/>
          <w:sz w:val="20"/>
          <w:szCs w:val="20"/>
        </w:rPr>
        <w:t>odpadu</w:t>
      </w:r>
      <w:r w:rsidRPr="001D249A">
        <w:rPr>
          <w:rFonts w:ascii="Arial" w:eastAsia="Times New Roman" w:hAnsi="Arial" w:cs="Arial"/>
          <w:sz w:val="20"/>
          <w:szCs w:val="20"/>
        </w:rPr>
        <w:t xml:space="preserve"> jež</w:t>
      </w:r>
      <w:proofErr w:type="gramEnd"/>
      <w:r w:rsidRPr="001D249A">
        <w:rPr>
          <w:rFonts w:ascii="Arial" w:eastAsia="Times New Roman" w:hAnsi="Arial" w:cs="Arial"/>
          <w:sz w:val="20"/>
          <w:szCs w:val="20"/>
        </w:rPr>
        <w:t xml:space="preserve"> jsou předmětem smlouvy.</w:t>
      </w:r>
    </w:p>
    <w:p w:rsidR="004924AE" w:rsidRPr="001D249A" w:rsidRDefault="00CF03F0" w:rsidP="0014684B">
      <w:pPr>
        <w:spacing w:after="0" w:line="240" w:lineRule="auto"/>
        <w:ind w:left="709" w:hanging="709"/>
        <w:jc w:val="both"/>
        <w:rPr>
          <w:rFonts w:ascii="Arial" w:eastAsia="Times New Roman" w:hAnsi="Arial" w:cs="Arial"/>
          <w:sz w:val="20"/>
          <w:szCs w:val="20"/>
        </w:rPr>
      </w:pPr>
      <w:r w:rsidRPr="001D249A">
        <w:rPr>
          <w:rFonts w:ascii="Arial" w:eastAsia="Times New Roman" w:hAnsi="Arial" w:cs="Arial"/>
          <w:sz w:val="20"/>
          <w:szCs w:val="20"/>
        </w:rPr>
        <w:t>5.2</w:t>
      </w:r>
      <w:r w:rsidRPr="001D249A">
        <w:rPr>
          <w:rFonts w:ascii="Arial" w:eastAsia="Times New Roman" w:hAnsi="Arial" w:cs="Arial"/>
          <w:sz w:val="20"/>
          <w:szCs w:val="20"/>
        </w:rPr>
        <w:tab/>
      </w:r>
      <w:r w:rsidR="008663D9" w:rsidRPr="001D249A">
        <w:rPr>
          <w:rFonts w:ascii="Arial" w:eastAsia="Times New Roman" w:hAnsi="Arial" w:cs="Arial"/>
          <w:sz w:val="20"/>
          <w:szCs w:val="20"/>
        </w:rPr>
        <w:t>Objednatel</w:t>
      </w:r>
      <w:r w:rsidR="00D51327" w:rsidRPr="001D249A">
        <w:rPr>
          <w:rFonts w:ascii="Arial" w:eastAsia="Times New Roman" w:hAnsi="Arial" w:cs="Arial"/>
          <w:sz w:val="20"/>
          <w:szCs w:val="20"/>
        </w:rPr>
        <w:t xml:space="preserve"> </w:t>
      </w:r>
      <w:r w:rsidRPr="001D249A">
        <w:rPr>
          <w:rFonts w:ascii="Arial" w:eastAsia="Times New Roman" w:hAnsi="Arial" w:cs="Arial"/>
          <w:sz w:val="20"/>
          <w:szCs w:val="20"/>
        </w:rPr>
        <w:t>se zavazuje sdělit požadavek na vývoz a likvidaci odpadů v souladu s provozním řádem.</w:t>
      </w:r>
    </w:p>
    <w:p w:rsidR="00123271" w:rsidRPr="001D249A" w:rsidRDefault="00123271">
      <w:pPr>
        <w:spacing w:after="0" w:line="240" w:lineRule="auto"/>
        <w:jc w:val="both"/>
        <w:rPr>
          <w:rFonts w:ascii="Arial" w:eastAsia="Times New Roman" w:hAnsi="Arial" w:cs="Arial"/>
          <w:sz w:val="20"/>
          <w:szCs w:val="20"/>
        </w:rPr>
      </w:pPr>
    </w:p>
    <w:p w:rsidR="004924AE" w:rsidRPr="001D249A" w:rsidRDefault="00CF03F0">
      <w:pPr>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6. Údaje cenové a fakturační, platební podmínky</w:t>
      </w:r>
    </w:p>
    <w:p w:rsidR="00CF03F0" w:rsidRPr="001D249A" w:rsidRDefault="00CF03F0" w:rsidP="00CF03F0">
      <w:pPr>
        <w:tabs>
          <w:tab w:val="left" w:pos="360"/>
        </w:tabs>
        <w:suppressAutoHyphens/>
        <w:spacing w:after="0" w:line="240" w:lineRule="auto"/>
        <w:jc w:val="both"/>
        <w:rPr>
          <w:rFonts w:ascii="Arial" w:eastAsia="Times New Roman" w:hAnsi="Arial" w:cs="Arial"/>
          <w:sz w:val="20"/>
          <w:szCs w:val="20"/>
        </w:rPr>
      </w:pPr>
    </w:p>
    <w:p w:rsidR="004924AE" w:rsidRPr="001D249A" w:rsidRDefault="00CF03F0" w:rsidP="0014684B">
      <w:pPr>
        <w:tabs>
          <w:tab w:val="left" w:pos="851"/>
        </w:tabs>
        <w:suppressAutoHyphens/>
        <w:spacing w:after="0" w:line="240" w:lineRule="auto"/>
        <w:ind w:left="705" w:hanging="705"/>
        <w:jc w:val="both"/>
        <w:rPr>
          <w:rFonts w:ascii="Arial" w:eastAsia="Times New Roman" w:hAnsi="Arial" w:cs="Arial"/>
          <w:sz w:val="20"/>
          <w:szCs w:val="20"/>
        </w:rPr>
      </w:pPr>
      <w:r w:rsidRPr="001D249A">
        <w:rPr>
          <w:rFonts w:ascii="Arial" w:eastAsia="Times New Roman" w:hAnsi="Arial" w:cs="Arial"/>
          <w:sz w:val="20"/>
          <w:szCs w:val="20"/>
        </w:rPr>
        <w:t>6.1</w:t>
      </w:r>
      <w:r w:rsidRPr="001D249A">
        <w:rPr>
          <w:rFonts w:ascii="Arial" w:eastAsia="Times New Roman" w:hAnsi="Arial" w:cs="Arial"/>
          <w:sz w:val="20"/>
          <w:szCs w:val="20"/>
        </w:rPr>
        <w:tab/>
        <w:t>Cena je stanovena za jednotkové množství odpadu a je uvedena u každé položky v</w:t>
      </w:r>
      <w:r w:rsidR="0030093C" w:rsidRPr="001D249A">
        <w:rPr>
          <w:rFonts w:ascii="Arial" w:eastAsia="Times New Roman" w:hAnsi="Arial" w:cs="Arial"/>
          <w:sz w:val="20"/>
          <w:szCs w:val="20"/>
        </w:rPr>
        <w:t> příloze č</w:t>
      </w:r>
      <w:r w:rsidRPr="001D249A">
        <w:rPr>
          <w:rFonts w:ascii="Arial" w:eastAsia="Times New Roman" w:hAnsi="Arial" w:cs="Arial"/>
          <w:sz w:val="20"/>
          <w:szCs w:val="20"/>
        </w:rPr>
        <w:t>.</w:t>
      </w:r>
      <w:r w:rsidR="0030093C" w:rsidRPr="001D249A">
        <w:rPr>
          <w:rFonts w:ascii="Arial" w:eastAsia="Times New Roman" w:hAnsi="Arial" w:cs="Arial"/>
          <w:sz w:val="20"/>
          <w:szCs w:val="20"/>
        </w:rPr>
        <w:t xml:space="preserve"> 1</w:t>
      </w:r>
      <w:r w:rsidRPr="001D249A">
        <w:rPr>
          <w:rFonts w:ascii="Arial" w:eastAsia="Times New Roman" w:hAnsi="Arial" w:cs="Arial"/>
          <w:sz w:val="20"/>
          <w:szCs w:val="20"/>
        </w:rPr>
        <w:t>, zahrnuje dopravu a přistavení kontejneru. Cena nezahrnuje DPH.</w:t>
      </w:r>
      <w:r w:rsidR="001B5AD9" w:rsidRPr="001D249A">
        <w:rPr>
          <w:rFonts w:ascii="Arial" w:eastAsia="Times New Roman" w:hAnsi="Arial" w:cs="Arial"/>
          <w:sz w:val="20"/>
          <w:szCs w:val="20"/>
        </w:rPr>
        <w:t xml:space="preserve"> </w:t>
      </w:r>
      <w:r w:rsidRPr="001D249A">
        <w:rPr>
          <w:rFonts w:ascii="Arial" w:eastAsia="Times New Roman" w:hAnsi="Arial" w:cs="Arial"/>
          <w:sz w:val="20"/>
          <w:szCs w:val="20"/>
        </w:rPr>
        <w:t>Zvýšení ceny musí být oběma stranami odsouhlaseno. Práce budou fakturovány v souladu se Zákonem o cenách 526/1990 Sb.</w:t>
      </w:r>
    </w:p>
    <w:p w:rsidR="00CF03F0" w:rsidRPr="001D249A" w:rsidRDefault="00CF03F0" w:rsidP="00CF03F0">
      <w:pPr>
        <w:spacing w:after="0" w:line="240" w:lineRule="auto"/>
        <w:ind w:left="705" w:hanging="705"/>
        <w:jc w:val="both"/>
        <w:rPr>
          <w:rFonts w:ascii="Arial" w:eastAsia="Times New Roman" w:hAnsi="Arial" w:cs="Arial"/>
          <w:sz w:val="20"/>
          <w:szCs w:val="20"/>
        </w:rPr>
      </w:pPr>
      <w:r w:rsidRPr="001D249A">
        <w:rPr>
          <w:rFonts w:ascii="Arial" w:eastAsia="Times New Roman" w:hAnsi="Arial" w:cs="Arial"/>
          <w:sz w:val="20"/>
          <w:szCs w:val="20"/>
        </w:rPr>
        <w:t>6.2</w:t>
      </w:r>
      <w:r w:rsidRPr="001D249A">
        <w:rPr>
          <w:rFonts w:ascii="Arial" w:eastAsia="Times New Roman" w:hAnsi="Arial" w:cs="Arial"/>
          <w:sz w:val="20"/>
          <w:szCs w:val="20"/>
        </w:rPr>
        <w:tab/>
        <w:t xml:space="preserve">Forma platebního styku bude zajišťována fakturou – daňovým dokladem. K ceně bude účtována příslušná DPH. Fakturace bude prováděna formou celkového zúčtování za celý kalendářní rok. Splatnost faktury vystavené </w:t>
      </w:r>
      <w:r w:rsidR="0030093C" w:rsidRPr="001D249A">
        <w:rPr>
          <w:rFonts w:ascii="Arial" w:eastAsia="Times New Roman" w:hAnsi="Arial" w:cs="Arial"/>
          <w:sz w:val="20"/>
          <w:szCs w:val="20"/>
        </w:rPr>
        <w:t>poskytovatelem je 30</w:t>
      </w:r>
      <w:r w:rsidRPr="001D249A">
        <w:rPr>
          <w:rFonts w:ascii="Arial" w:eastAsia="Times New Roman" w:hAnsi="Arial" w:cs="Arial"/>
          <w:sz w:val="20"/>
          <w:szCs w:val="20"/>
        </w:rPr>
        <w:t xml:space="preserve"> dnů ode dne jejího vystavení.</w:t>
      </w:r>
    </w:p>
    <w:p w:rsidR="00123271" w:rsidRPr="001D249A" w:rsidRDefault="00CF03F0" w:rsidP="0014684B">
      <w:pPr>
        <w:spacing w:after="0" w:line="240" w:lineRule="auto"/>
        <w:ind w:left="705"/>
        <w:jc w:val="both"/>
        <w:rPr>
          <w:rFonts w:ascii="Arial" w:eastAsia="Times New Roman" w:hAnsi="Arial" w:cs="Arial"/>
          <w:sz w:val="20"/>
          <w:szCs w:val="20"/>
        </w:rPr>
      </w:pPr>
      <w:r w:rsidRPr="001D249A">
        <w:rPr>
          <w:rFonts w:ascii="Arial" w:eastAsia="Times New Roman" w:hAnsi="Arial" w:cs="Arial"/>
          <w:sz w:val="20"/>
          <w:szCs w:val="20"/>
        </w:rPr>
        <w:t xml:space="preserve">Za každý den prodlení ze splatnosti faktury zaplatí </w:t>
      </w:r>
      <w:r w:rsidR="008663D9" w:rsidRPr="001D249A">
        <w:rPr>
          <w:rFonts w:ascii="Arial" w:eastAsia="Times New Roman" w:hAnsi="Arial" w:cs="Arial"/>
          <w:sz w:val="20"/>
          <w:szCs w:val="20"/>
        </w:rPr>
        <w:t>Objednatel</w:t>
      </w:r>
      <w:r w:rsidRPr="001D249A">
        <w:rPr>
          <w:rFonts w:ascii="Arial" w:eastAsia="Times New Roman" w:hAnsi="Arial" w:cs="Arial"/>
          <w:sz w:val="20"/>
          <w:szCs w:val="20"/>
        </w:rPr>
        <w:t xml:space="preserve"> </w:t>
      </w:r>
      <w:r w:rsidR="008663D9" w:rsidRPr="001D249A">
        <w:rPr>
          <w:rFonts w:ascii="Arial" w:eastAsia="Times New Roman" w:hAnsi="Arial" w:cs="Arial"/>
          <w:sz w:val="20"/>
          <w:szCs w:val="20"/>
        </w:rPr>
        <w:t>Poskytovatel</w:t>
      </w:r>
      <w:r w:rsidR="0030093C" w:rsidRPr="001D249A">
        <w:rPr>
          <w:rFonts w:ascii="Arial" w:eastAsia="Times New Roman" w:hAnsi="Arial" w:cs="Arial"/>
          <w:sz w:val="20"/>
          <w:szCs w:val="20"/>
        </w:rPr>
        <w:t>i</w:t>
      </w:r>
      <w:r w:rsidRPr="001D249A">
        <w:rPr>
          <w:rFonts w:ascii="Arial" w:eastAsia="Times New Roman" w:hAnsi="Arial" w:cs="Arial"/>
          <w:sz w:val="20"/>
          <w:szCs w:val="20"/>
        </w:rPr>
        <w:t xml:space="preserve"> penále z prodlen</w:t>
      </w:r>
      <w:r w:rsidR="0014684B" w:rsidRPr="001D249A">
        <w:rPr>
          <w:rFonts w:ascii="Arial" w:eastAsia="Times New Roman" w:hAnsi="Arial" w:cs="Arial"/>
          <w:sz w:val="20"/>
          <w:szCs w:val="20"/>
        </w:rPr>
        <w:t>í ve výši 0,05% z dlužné částk</w:t>
      </w:r>
      <w:r w:rsidR="0030093C" w:rsidRPr="001D249A">
        <w:rPr>
          <w:rFonts w:ascii="Arial" w:eastAsia="Times New Roman" w:hAnsi="Arial" w:cs="Arial"/>
          <w:sz w:val="20"/>
          <w:szCs w:val="20"/>
        </w:rPr>
        <w:t>y.</w:t>
      </w:r>
    </w:p>
    <w:p w:rsidR="0014684B" w:rsidRPr="001D249A" w:rsidRDefault="0014684B" w:rsidP="0014684B">
      <w:pPr>
        <w:spacing w:after="0" w:line="240" w:lineRule="auto"/>
        <w:ind w:left="705"/>
        <w:jc w:val="both"/>
        <w:rPr>
          <w:rFonts w:ascii="Arial" w:eastAsia="Times New Roman" w:hAnsi="Arial" w:cs="Arial"/>
          <w:sz w:val="20"/>
          <w:szCs w:val="20"/>
        </w:rPr>
      </w:pPr>
    </w:p>
    <w:p w:rsidR="004924AE" w:rsidRPr="001D249A" w:rsidRDefault="00CF03F0" w:rsidP="00CF03F0">
      <w:pPr>
        <w:tabs>
          <w:tab w:val="left" w:pos="283"/>
        </w:tabs>
        <w:suppressAutoHyphens/>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7. Smluvní pokuty a náhrady škod</w:t>
      </w:r>
    </w:p>
    <w:p w:rsidR="00CF03F0" w:rsidRPr="001D249A" w:rsidRDefault="00CF03F0" w:rsidP="00CF03F0">
      <w:pPr>
        <w:tabs>
          <w:tab w:val="left" w:pos="283"/>
        </w:tabs>
        <w:suppressAutoHyphens/>
        <w:spacing w:after="0" w:line="240" w:lineRule="auto"/>
        <w:jc w:val="both"/>
        <w:rPr>
          <w:rFonts w:ascii="Arial" w:eastAsia="Times New Roman" w:hAnsi="Arial" w:cs="Arial"/>
          <w:b/>
          <w:sz w:val="20"/>
          <w:szCs w:val="20"/>
          <w:u w:val="single"/>
        </w:rPr>
      </w:pPr>
    </w:p>
    <w:p w:rsidR="004924AE" w:rsidRPr="001D249A" w:rsidRDefault="00CF03F0" w:rsidP="0014684B">
      <w:pPr>
        <w:tabs>
          <w:tab w:val="left" w:pos="283"/>
        </w:tabs>
        <w:suppressAutoHyphens/>
        <w:spacing w:after="0" w:line="240" w:lineRule="auto"/>
        <w:ind w:left="705" w:hanging="705"/>
        <w:jc w:val="both"/>
        <w:rPr>
          <w:rFonts w:ascii="Arial" w:eastAsia="Times New Roman" w:hAnsi="Arial" w:cs="Arial"/>
          <w:sz w:val="20"/>
          <w:szCs w:val="20"/>
        </w:rPr>
      </w:pPr>
      <w:r w:rsidRPr="001D249A">
        <w:rPr>
          <w:rFonts w:ascii="Arial" w:eastAsia="Times New Roman" w:hAnsi="Arial" w:cs="Arial"/>
          <w:sz w:val="20"/>
          <w:szCs w:val="20"/>
        </w:rPr>
        <w:t xml:space="preserve">7.1 </w:t>
      </w:r>
      <w:r w:rsidRPr="001D249A">
        <w:rPr>
          <w:rFonts w:ascii="Arial" w:eastAsia="Times New Roman" w:hAnsi="Arial" w:cs="Arial"/>
          <w:sz w:val="20"/>
          <w:szCs w:val="20"/>
        </w:rPr>
        <w:tab/>
        <w:t xml:space="preserve">V případě prodlení </w:t>
      </w:r>
      <w:r w:rsidR="008663D9" w:rsidRPr="001D249A">
        <w:rPr>
          <w:rFonts w:ascii="Arial" w:eastAsia="Times New Roman" w:hAnsi="Arial" w:cs="Arial"/>
          <w:sz w:val="20"/>
          <w:szCs w:val="20"/>
        </w:rPr>
        <w:t>Poskytovatele</w:t>
      </w:r>
      <w:r w:rsidRPr="001D249A">
        <w:rPr>
          <w:rFonts w:ascii="Arial" w:eastAsia="Times New Roman" w:hAnsi="Arial" w:cs="Arial"/>
          <w:sz w:val="20"/>
          <w:szCs w:val="20"/>
        </w:rPr>
        <w:t xml:space="preserve"> s převzetím či zneškodněním odpadu dle této smlouvy, se </w:t>
      </w:r>
      <w:r w:rsidR="008663D9" w:rsidRPr="001D249A">
        <w:rPr>
          <w:rFonts w:ascii="Arial" w:eastAsia="Times New Roman" w:hAnsi="Arial" w:cs="Arial"/>
          <w:sz w:val="20"/>
          <w:szCs w:val="20"/>
        </w:rPr>
        <w:t>Poskytovatel</w:t>
      </w:r>
      <w:r w:rsidRPr="001D249A">
        <w:rPr>
          <w:rFonts w:ascii="Arial" w:eastAsia="Times New Roman" w:hAnsi="Arial" w:cs="Arial"/>
          <w:sz w:val="20"/>
          <w:szCs w:val="20"/>
        </w:rPr>
        <w:t xml:space="preserve"> zavazuje zaplatit </w:t>
      </w:r>
      <w:r w:rsidR="008663D9" w:rsidRPr="001D249A">
        <w:rPr>
          <w:rFonts w:ascii="Arial" w:eastAsia="Times New Roman" w:hAnsi="Arial" w:cs="Arial"/>
          <w:sz w:val="20"/>
          <w:szCs w:val="20"/>
        </w:rPr>
        <w:t>Objednateli</w:t>
      </w:r>
      <w:r w:rsidRPr="001D249A">
        <w:rPr>
          <w:rFonts w:ascii="Arial" w:eastAsia="Times New Roman" w:hAnsi="Arial" w:cs="Arial"/>
          <w:sz w:val="20"/>
          <w:szCs w:val="20"/>
        </w:rPr>
        <w:t xml:space="preserve"> za každý kalendářní den prodlení penále z prodlení ve výši 10 % z částky, která by byla účtována </w:t>
      </w:r>
      <w:r w:rsidR="008663D9" w:rsidRPr="001D249A">
        <w:rPr>
          <w:rFonts w:ascii="Arial" w:eastAsia="Times New Roman" w:hAnsi="Arial" w:cs="Arial"/>
          <w:sz w:val="20"/>
          <w:szCs w:val="20"/>
        </w:rPr>
        <w:t>Poskytovatel</w:t>
      </w:r>
      <w:r w:rsidRPr="001D249A">
        <w:rPr>
          <w:rFonts w:ascii="Arial" w:eastAsia="Times New Roman" w:hAnsi="Arial" w:cs="Arial"/>
          <w:sz w:val="20"/>
          <w:szCs w:val="20"/>
        </w:rPr>
        <w:t xml:space="preserve">em za převzetí a zneškodnění odpadu, s jehož převzetím či zneškodněním je </w:t>
      </w:r>
      <w:r w:rsidR="0030093C" w:rsidRPr="001D249A">
        <w:rPr>
          <w:rFonts w:ascii="Arial" w:eastAsia="Times New Roman" w:hAnsi="Arial" w:cs="Arial"/>
          <w:sz w:val="20"/>
          <w:szCs w:val="20"/>
        </w:rPr>
        <w:t>Poskytovatel</w:t>
      </w:r>
      <w:r w:rsidRPr="001D249A">
        <w:rPr>
          <w:rFonts w:ascii="Arial" w:eastAsia="Times New Roman" w:hAnsi="Arial" w:cs="Arial"/>
          <w:sz w:val="20"/>
          <w:szCs w:val="20"/>
        </w:rPr>
        <w:t xml:space="preserve"> v prodlení.</w:t>
      </w:r>
    </w:p>
    <w:p w:rsidR="00F815F5" w:rsidRPr="001D249A" w:rsidRDefault="00F815F5" w:rsidP="0014684B">
      <w:pPr>
        <w:tabs>
          <w:tab w:val="left" w:pos="283"/>
        </w:tabs>
        <w:suppressAutoHyphens/>
        <w:spacing w:after="0" w:line="240" w:lineRule="auto"/>
        <w:ind w:left="705" w:hanging="705"/>
        <w:jc w:val="both"/>
        <w:rPr>
          <w:rFonts w:ascii="Arial" w:eastAsia="Times New Roman" w:hAnsi="Arial" w:cs="Arial"/>
          <w:sz w:val="20"/>
          <w:szCs w:val="20"/>
        </w:rPr>
      </w:pPr>
    </w:p>
    <w:p w:rsidR="008663D9" w:rsidRPr="001D249A" w:rsidRDefault="008663D9" w:rsidP="0014684B">
      <w:pPr>
        <w:tabs>
          <w:tab w:val="left" w:pos="283"/>
        </w:tabs>
        <w:suppressAutoHyphens/>
        <w:spacing w:after="0" w:line="240" w:lineRule="auto"/>
        <w:ind w:left="705" w:hanging="705"/>
        <w:jc w:val="both"/>
        <w:rPr>
          <w:rFonts w:ascii="Arial" w:eastAsia="Times New Roman" w:hAnsi="Arial" w:cs="Arial"/>
          <w:sz w:val="20"/>
          <w:szCs w:val="20"/>
        </w:rPr>
      </w:pPr>
    </w:p>
    <w:p w:rsidR="004924AE" w:rsidRPr="001D249A" w:rsidRDefault="00CF03F0">
      <w:pPr>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8. Čas plnění</w:t>
      </w:r>
    </w:p>
    <w:p w:rsidR="004924AE" w:rsidRPr="001D249A" w:rsidRDefault="004924AE">
      <w:pPr>
        <w:spacing w:after="0" w:line="240" w:lineRule="auto"/>
        <w:jc w:val="both"/>
        <w:rPr>
          <w:rFonts w:ascii="Arial" w:eastAsia="Times New Roman" w:hAnsi="Arial" w:cs="Arial"/>
          <w:b/>
          <w:sz w:val="20"/>
          <w:szCs w:val="20"/>
          <w:u w:val="single"/>
        </w:rPr>
      </w:pPr>
    </w:p>
    <w:p w:rsidR="004924AE" w:rsidRPr="001D249A" w:rsidRDefault="00CF03F0">
      <w:pPr>
        <w:spacing w:after="0" w:line="240" w:lineRule="auto"/>
        <w:ind w:left="709" w:hanging="709"/>
        <w:jc w:val="both"/>
        <w:rPr>
          <w:rFonts w:ascii="Arial" w:eastAsia="Times New Roman" w:hAnsi="Arial" w:cs="Arial"/>
          <w:sz w:val="20"/>
          <w:szCs w:val="20"/>
        </w:rPr>
      </w:pPr>
      <w:proofErr w:type="gramStart"/>
      <w:r w:rsidRPr="001D249A">
        <w:rPr>
          <w:rFonts w:ascii="Arial" w:eastAsia="Times New Roman" w:hAnsi="Arial" w:cs="Arial"/>
          <w:sz w:val="20"/>
          <w:szCs w:val="20"/>
        </w:rPr>
        <w:t>8.1</w:t>
      </w:r>
      <w:proofErr w:type="gramEnd"/>
      <w:r w:rsidRPr="001D249A">
        <w:rPr>
          <w:rFonts w:ascii="Arial" w:eastAsia="Times New Roman" w:hAnsi="Arial" w:cs="Arial"/>
          <w:sz w:val="20"/>
          <w:szCs w:val="20"/>
        </w:rPr>
        <w:t>.</w:t>
      </w:r>
      <w:r w:rsidRPr="001D249A">
        <w:rPr>
          <w:rFonts w:ascii="Arial" w:eastAsia="Times New Roman" w:hAnsi="Arial" w:cs="Arial"/>
          <w:sz w:val="20"/>
          <w:szCs w:val="20"/>
        </w:rPr>
        <w:tab/>
        <w:t>Tato smlouva se uzavírá na dobu neurčitou s tím, že může být vypovězena kteroukoliv ze smluvních stran bez uvedení důvodů s tříměsíční výpovědní lhůtou, která začíná běžet od prvního dne měsíce následujícího po doručení písemné výpovědi druhé smluvní straně. Výpověď se doručuje jako doporučená listovní zásilka nebo osobně proti podpisu a razítku na kopii.</w:t>
      </w:r>
    </w:p>
    <w:p w:rsidR="00123271" w:rsidRPr="001D249A" w:rsidRDefault="00CF03F0" w:rsidP="0014684B">
      <w:pPr>
        <w:spacing w:after="120" w:line="240" w:lineRule="auto"/>
        <w:ind w:left="705" w:hanging="705"/>
        <w:rPr>
          <w:rFonts w:ascii="Arial" w:eastAsia="Times New Roman" w:hAnsi="Arial" w:cs="Arial"/>
          <w:sz w:val="20"/>
          <w:szCs w:val="20"/>
        </w:rPr>
      </w:pPr>
      <w:proofErr w:type="gramStart"/>
      <w:r w:rsidRPr="001D249A">
        <w:rPr>
          <w:rFonts w:ascii="Arial" w:eastAsia="Times New Roman" w:hAnsi="Arial" w:cs="Arial"/>
          <w:sz w:val="20"/>
          <w:szCs w:val="20"/>
        </w:rPr>
        <w:t>8.2</w:t>
      </w:r>
      <w:proofErr w:type="gramEnd"/>
      <w:r w:rsidRPr="001D249A">
        <w:rPr>
          <w:rFonts w:ascii="Arial" w:eastAsia="Times New Roman" w:hAnsi="Arial" w:cs="Arial"/>
          <w:sz w:val="20"/>
          <w:szCs w:val="20"/>
        </w:rPr>
        <w:t>.</w:t>
      </w:r>
      <w:r w:rsidRPr="001D249A">
        <w:rPr>
          <w:rFonts w:ascii="Arial" w:eastAsia="Times New Roman" w:hAnsi="Arial" w:cs="Arial"/>
          <w:sz w:val="20"/>
          <w:szCs w:val="20"/>
        </w:rPr>
        <w:tab/>
        <w:t>Smlouva může být též ukončena po vzájemné písemné dohodě stran, nebo odstoupením jedné smluvní strany od smlouvy pro podstatné porušení smluvních povinností druhou smluvní stranou.</w:t>
      </w:r>
    </w:p>
    <w:p w:rsidR="004924AE" w:rsidRPr="001D249A" w:rsidRDefault="006F61CC" w:rsidP="006F61CC">
      <w:pPr>
        <w:tabs>
          <w:tab w:val="left" w:pos="360"/>
        </w:tabs>
        <w:suppressAutoHyphens/>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 xml:space="preserve">9. </w:t>
      </w:r>
      <w:r w:rsidR="00CF03F0" w:rsidRPr="001D249A">
        <w:rPr>
          <w:rFonts w:ascii="Arial" w:eastAsia="Times New Roman" w:hAnsi="Arial" w:cs="Arial"/>
          <w:b/>
          <w:sz w:val="20"/>
          <w:szCs w:val="20"/>
          <w:u w:val="single"/>
        </w:rPr>
        <w:t>Platnost smlouvy</w:t>
      </w:r>
    </w:p>
    <w:p w:rsidR="004924AE" w:rsidRPr="001D249A" w:rsidRDefault="004924AE">
      <w:pPr>
        <w:spacing w:after="0" w:line="240" w:lineRule="auto"/>
        <w:jc w:val="both"/>
        <w:rPr>
          <w:rFonts w:ascii="Arial" w:eastAsia="Times New Roman" w:hAnsi="Arial" w:cs="Arial"/>
          <w:b/>
          <w:sz w:val="20"/>
          <w:szCs w:val="20"/>
          <w:u w:val="single"/>
        </w:rPr>
      </w:pPr>
    </w:p>
    <w:p w:rsidR="00851837" w:rsidRPr="00D62C22" w:rsidRDefault="00CF03F0" w:rsidP="006F61CC">
      <w:pPr>
        <w:pStyle w:val="Odstavecseseznamem"/>
        <w:numPr>
          <w:ilvl w:val="1"/>
          <w:numId w:val="19"/>
        </w:numPr>
        <w:tabs>
          <w:tab w:val="left" w:pos="709"/>
        </w:tabs>
        <w:suppressAutoHyphens/>
        <w:spacing w:after="0" w:line="240" w:lineRule="auto"/>
        <w:ind w:left="709" w:hanging="709"/>
        <w:jc w:val="both"/>
        <w:rPr>
          <w:rFonts w:ascii="Arial" w:eastAsia="Times New Roman" w:hAnsi="Arial" w:cs="Arial"/>
          <w:sz w:val="20"/>
          <w:szCs w:val="20"/>
        </w:rPr>
      </w:pPr>
      <w:r w:rsidRPr="00D62C22">
        <w:rPr>
          <w:rFonts w:ascii="Arial" w:eastAsia="Times New Roman" w:hAnsi="Arial" w:cs="Arial"/>
          <w:sz w:val="20"/>
          <w:szCs w:val="20"/>
        </w:rPr>
        <w:t xml:space="preserve">Tato smlouva nabývá platnosti </w:t>
      </w:r>
      <w:r w:rsidR="004538E5" w:rsidRPr="00D62C22">
        <w:rPr>
          <w:rFonts w:ascii="Arial" w:eastAsia="Times New Roman" w:hAnsi="Arial" w:cs="Arial"/>
          <w:sz w:val="20"/>
          <w:szCs w:val="20"/>
        </w:rPr>
        <w:t xml:space="preserve">po </w:t>
      </w:r>
      <w:r w:rsidRPr="00D62C22">
        <w:rPr>
          <w:rFonts w:ascii="Arial" w:eastAsia="Times New Roman" w:hAnsi="Arial" w:cs="Arial"/>
          <w:sz w:val="20"/>
          <w:szCs w:val="20"/>
        </w:rPr>
        <w:t xml:space="preserve">podpisu oběma smluvními stranami, </w:t>
      </w:r>
      <w:r w:rsidR="004538E5" w:rsidRPr="00D62C22">
        <w:rPr>
          <w:rFonts w:ascii="Arial" w:eastAsia="Times New Roman" w:hAnsi="Arial" w:cs="Arial"/>
          <w:sz w:val="20"/>
          <w:szCs w:val="20"/>
        </w:rPr>
        <w:t>dnem jejího uveřejnění v registru smluv. K</w:t>
      </w:r>
      <w:r w:rsidRPr="00D62C22">
        <w:rPr>
          <w:rFonts w:ascii="Arial" w:eastAsia="Times New Roman" w:hAnsi="Arial" w:cs="Arial"/>
          <w:sz w:val="20"/>
          <w:szCs w:val="20"/>
        </w:rPr>
        <w:t>e stejnému datu nabývá i účinnosti</w:t>
      </w:r>
      <w:r w:rsidR="004538E5" w:rsidRPr="00D62C22">
        <w:rPr>
          <w:rFonts w:ascii="Arial" w:eastAsia="Times New Roman" w:hAnsi="Arial" w:cs="Arial"/>
          <w:sz w:val="20"/>
          <w:szCs w:val="20"/>
        </w:rPr>
        <w:t>.</w:t>
      </w:r>
      <w:r w:rsidRPr="00D62C22">
        <w:rPr>
          <w:rFonts w:ascii="Arial" w:eastAsia="Times New Roman" w:hAnsi="Arial" w:cs="Arial"/>
          <w:sz w:val="20"/>
          <w:szCs w:val="20"/>
        </w:rPr>
        <w:t xml:space="preserve"> </w:t>
      </w:r>
    </w:p>
    <w:p w:rsidR="004924AE" w:rsidRPr="00D62C22" w:rsidRDefault="004538E5" w:rsidP="006F61CC">
      <w:pPr>
        <w:pStyle w:val="Odstavecseseznamem"/>
        <w:numPr>
          <w:ilvl w:val="1"/>
          <w:numId w:val="19"/>
        </w:numPr>
        <w:tabs>
          <w:tab w:val="left" w:pos="709"/>
        </w:tabs>
        <w:suppressAutoHyphens/>
        <w:spacing w:after="0" w:line="240" w:lineRule="auto"/>
        <w:ind w:left="709" w:hanging="709"/>
        <w:jc w:val="both"/>
        <w:rPr>
          <w:rFonts w:ascii="Arial" w:eastAsia="Times New Roman" w:hAnsi="Arial" w:cs="Arial"/>
          <w:sz w:val="20"/>
          <w:szCs w:val="20"/>
        </w:rPr>
      </w:pPr>
      <w:r w:rsidRPr="00D62C22">
        <w:rPr>
          <w:rFonts w:ascii="Arial" w:eastAsia="Times New Roman" w:hAnsi="Arial" w:cs="Arial"/>
          <w:sz w:val="20"/>
          <w:szCs w:val="20"/>
        </w:rPr>
        <w:t xml:space="preserve">Její platnost končí </w:t>
      </w:r>
      <w:r w:rsidR="00CF03F0" w:rsidRPr="00D62C22">
        <w:rPr>
          <w:rFonts w:ascii="Arial" w:eastAsia="Times New Roman" w:hAnsi="Arial" w:cs="Arial"/>
          <w:sz w:val="20"/>
          <w:szCs w:val="20"/>
        </w:rPr>
        <w:t xml:space="preserve">dnem, kdy </w:t>
      </w:r>
      <w:r w:rsidR="0030093C" w:rsidRPr="00D62C22">
        <w:rPr>
          <w:rFonts w:ascii="Arial" w:eastAsia="Times New Roman" w:hAnsi="Arial" w:cs="Arial"/>
          <w:sz w:val="20"/>
          <w:szCs w:val="20"/>
        </w:rPr>
        <w:t>Poskytovatel</w:t>
      </w:r>
      <w:r w:rsidR="006F61CC" w:rsidRPr="00D62C22">
        <w:rPr>
          <w:rFonts w:ascii="Arial" w:eastAsia="Times New Roman" w:hAnsi="Arial" w:cs="Arial"/>
          <w:sz w:val="20"/>
          <w:szCs w:val="20"/>
        </w:rPr>
        <w:t xml:space="preserve"> nebo </w:t>
      </w:r>
      <w:r w:rsidR="0030093C" w:rsidRPr="00D62C22">
        <w:rPr>
          <w:rFonts w:ascii="Arial" w:eastAsia="Times New Roman" w:hAnsi="Arial" w:cs="Arial"/>
          <w:sz w:val="20"/>
          <w:szCs w:val="20"/>
        </w:rPr>
        <w:t>Objednatel</w:t>
      </w:r>
      <w:r w:rsidR="00CF03F0" w:rsidRPr="00D62C22">
        <w:rPr>
          <w:rFonts w:ascii="Arial" w:eastAsia="Times New Roman" w:hAnsi="Arial" w:cs="Arial"/>
          <w:sz w:val="20"/>
          <w:szCs w:val="20"/>
        </w:rPr>
        <w:t xml:space="preserve"> pozbyl, zrušil či mu bylo pozastaveno na dobu delší tří měsíců oprávnění k podnikání. Smlouva končí také dnem zániku</w:t>
      </w:r>
      <w:r w:rsidR="006F61CC" w:rsidRPr="00D62C22">
        <w:rPr>
          <w:rFonts w:ascii="Arial" w:eastAsia="Times New Roman" w:hAnsi="Arial" w:cs="Arial"/>
          <w:sz w:val="20"/>
          <w:szCs w:val="20"/>
        </w:rPr>
        <w:t xml:space="preserve"> </w:t>
      </w:r>
      <w:r w:rsidR="0030093C" w:rsidRPr="00D62C22">
        <w:rPr>
          <w:rFonts w:ascii="Arial" w:eastAsia="Times New Roman" w:hAnsi="Arial" w:cs="Arial"/>
          <w:sz w:val="20"/>
          <w:szCs w:val="20"/>
        </w:rPr>
        <w:t>Poskytovatele nebo Objednatele</w:t>
      </w:r>
      <w:r w:rsidR="006F61CC" w:rsidRPr="00D62C22">
        <w:rPr>
          <w:rFonts w:ascii="Arial" w:eastAsia="Times New Roman" w:hAnsi="Arial" w:cs="Arial"/>
          <w:sz w:val="20"/>
          <w:szCs w:val="20"/>
        </w:rPr>
        <w:t xml:space="preserve">, </w:t>
      </w:r>
      <w:r w:rsidR="00CF03F0" w:rsidRPr="00D62C22">
        <w:rPr>
          <w:rFonts w:ascii="Arial" w:eastAsia="Times New Roman" w:hAnsi="Arial" w:cs="Arial"/>
          <w:sz w:val="20"/>
          <w:szCs w:val="20"/>
        </w:rPr>
        <w:t>pokud práva a závazky z této smlouvy nepřecházejí na právní nástupce stran.</w:t>
      </w:r>
    </w:p>
    <w:p w:rsidR="006F61CC" w:rsidRPr="00D62C22" w:rsidRDefault="006F61CC" w:rsidP="006F61CC">
      <w:pPr>
        <w:pStyle w:val="Odstavecseseznamem"/>
        <w:numPr>
          <w:ilvl w:val="1"/>
          <w:numId w:val="19"/>
        </w:numPr>
        <w:tabs>
          <w:tab w:val="left" w:pos="709"/>
        </w:tabs>
        <w:suppressAutoHyphens/>
        <w:spacing w:after="0" w:line="240" w:lineRule="auto"/>
        <w:ind w:left="709" w:hanging="709"/>
        <w:jc w:val="both"/>
        <w:rPr>
          <w:rFonts w:ascii="Arial" w:eastAsia="Times New Roman" w:hAnsi="Arial" w:cs="Arial"/>
          <w:sz w:val="20"/>
          <w:szCs w:val="20"/>
        </w:rPr>
      </w:pPr>
      <w:r w:rsidRPr="00D62C22">
        <w:rPr>
          <w:rFonts w:ascii="Arial" w:eastAsia="Times New Roman" w:hAnsi="Arial" w:cs="Arial"/>
          <w:sz w:val="20"/>
          <w:szCs w:val="20"/>
        </w:rPr>
        <w:t xml:space="preserve">Tato smlouva zaniká, pokud se nerealizuje žádný odvoz odpadu v období 12 měsíců po posledním odvozu. </w:t>
      </w:r>
    </w:p>
    <w:p w:rsidR="00123271" w:rsidRPr="00051D30" w:rsidRDefault="00123271">
      <w:pPr>
        <w:spacing w:after="0" w:line="240" w:lineRule="auto"/>
        <w:jc w:val="both"/>
        <w:rPr>
          <w:rFonts w:ascii="Arial" w:eastAsia="Times New Roman" w:hAnsi="Arial" w:cs="Arial"/>
          <w:color w:val="FF0000"/>
          <w:sz w:val="20"/>
          <w:szCs w:val="20"/>
        </w:rPr>
      </w:pPr>
    </w:p>
    <w:p w:rsidR="004924AE" w:rsidRPr="001D249A" w:rsidRDefault="006F61CC" w:rsidP="006F61CC">
      <w:pPr>
        <w:tabs>
          <w:tab w:val="left" w:pos="450"/>
        </w:tabs>
        <w:suppressAutoHyphens/>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 xml:space="preserve">10. </w:t>
      </w:r>
      <w:r w:rsidR="00CF03F0" w:rsidRPr="001D249A">
        <w:rPr>
          <w:rFonts w:ascii="Arial" w:eastAsia="Times New Roman" w:hAnsi="Arial" w:cs="Arial"/>
          <w:b/>
          <w:sz w:val="20"/>
          <w:szCs w:val="20"/>
          <w:u w:val="single"/>
        </w:rPr>
        <w:t>Ostatní ujednání</w:t>
      </w:r>
    </w:p>
    <w:p w:rsidR="006F61CC" w:rsidRPr="001D249A" w:rsidRDefault="006F61CC" w:rsidP="006F61CC">
      <w:pPr>
        <w:tabs>
          <w:tab w:val="left" w:pos="450"/>
        </w:tabs>
        <w:suppressAutoHyphens/>
        <w:spacing w:after="0" w:line="240" w:lineRule="auto"/>
        <w:jc w:val="both"/>
        <w:rPr>
          <w:rFonts w:ascii="Arial" w:eastAsia="Times New Roman" w:hAnsi="Arial" w:cs="Arial"/>
          <w:b/>
          <w:sz w:val="20"/>
          <w:szCs w:val="20"/>
          <w:u w:val="single"/>
        </w:rPr>
      </w:pPr>
      <w:r w:rsidRPr="001D249A">
        <w:rPr>
          <w:rFonts w:ascii="Arial" w:eastAsia="Times New Roman" w:hAnsi="Arial" w:cs="Arial"/>
          <w:b/>
          <w:sz w:val="20"/>
          <w:szCs w:val="20"/>
          <w:u w:val="single"/>
        </w:rPr>
        <w:t xml:space="preserve"> </w:t>
      </w:r>
    </w:p>
    <w:p w:rsidR="00F815F5" w:rsidRPr="00D62C22" w:rsidRDefault="00F815F5" w:rsidP="00F815F5">
      <w:pPr>
        <w:spacing w:after="0" w:line="240" w:lineRule="auto"/>
        <w:ind w:left="567" w:hanging="567"/>
        <w:jc w:val="both"/>
        <w:rPr>
          <w:rFonts w:ascii="Arial" w:hAnsi="Arial" w:cs="Arial"/>
          <w:sz w:val="20"/>
          <w:szCs w:val="20"/>
        </w:rPr>
      </w:pPr>
      <w:r w:rsidRPr="00D62C22">
        <w:rPr>
          <w:rFonts w:ascii="Arial" w:hAnsi="Arial" w:cs="Arial"/>
          <w:sz w:val="20"/>
          <w:szCs w:val="20"/>
        </w:rPr>
        <w:t xml:space="preserve">10.1. </w:t>
      </w:r>
      <w:r w:rsidR="00DD5288" w:rsidRPr="00D62C22">
        <w:rPr>
          <w:rFonts w:ascii="Arial" w:hAnsi="Arial" w:cs="Arial"/>
          <w:sz w:val="20"/>
          <w:szCs w:val="20"/>
        </w:rPr>
        <w:t xml:space="preserve"> </w:t>
      </w:r>
      <w:r w:rsidRPr="00D62C22">
        <w:rPr>
          <w:rFonts w:ascii="Arial" w:hAnsi="Arial" w:cs="Arial"/>
          <w:sz w:val="20"/>
          <w:szCs w:val="20"/>
        </w:rPr>
        <w:t>Práva a povinnosti smluvních stran touto smlouvou neupravená se řídí zákonem č. 185/2001 Sb., o odpadech, ve znění pozdějších předpisů zákonem č. 89/2012 Sb., občanský zákoník, ve znění pozdějších předpisů.</w:t>
      </w:r>
    </w:p>
    <w:p w:rsidR="00DD5288" w:rsidRPr="00D62C22" w:rsidRDefault="00DD5288" w:rsidP="00F815F5">
      <w:pPr>
        <w:pStyle w:val="Odstavecseseznamem"/>
        <w:numPr>
          <w:ilvl w:val="1"/>
          <w:numId w:val="37"/>
        </w:numPr>
        <w:tabs>
          <w:tab w:val="left" w:pos="709"/>
        </w:tabs>
        <w:suppressAutoHyphens/>
        <w:spacing w:after="0" w:line="240" w:lineRule="auto"/>
        <w:ind w:left="567" w:hanging="567"/>
        <w:jc w:val="both"/>
        <w:rPr>
          <w:rFonts w:ascii="Arial" w:eastAsia="Times New Roman" w:hAnsi="Arial" w:cs="Arial"/>
          <w:sz w:val="20"/>
          <w:szCs w:val="20"/>
        </w:rPr>
      </w:pPr>
      <w:r w:rsidRPr="00D62C22">
        <w:rPr>
          <w:rFonts w:ascii="Arial" w:eastAsia="Times New Roman" w:hAnsi="Arial" w:cs="Arial"/>
          <w:sz w:val="20"/>
          <w:szCs w:val="20"/>
        </w:rPr>
        <w:t xml:space="preserve">Veškeré změny a doplnění této smlouvy budou prováděny po vzájemné dohodě obou smluvních stran ve formě písemných dodatků potvrzených oběma smluvními stranami. </w:t>
      </w:r>
    </w:p>
    <w:p w:rsidR="00F815F5" w:rsidRPr="00D62C22" w:rsidRDefault="00F815F5" w:rsidP="00F815F5">
      <w:pPr>
        <w:spacing w:after="0" w:line="240" w:lineRule="auto"/>
        <w:ind w:left="567" w:hanging="567"/>
        <w:jc w:val="both"/>
        <w:rPr>
          <w:rFonts w:ascii="Arial" w:hAnsi="Arial" w:cs="Arial"/>
          <w:sz w:val="20"/>
          <w:szCs w:val="20"/>
        </w:rPr>
      </w:pPr>
      <w:r w:rsidRPr="00D62C22">
        <w:rPr>
          <w:rFonts w:ascii="Arial" w:hAnsi="Arial" w:cs="Arial"/>
          <w:sz w:val="20"/>
          <w:szCs w:val="20"/>
        </w:rPr>
        <w:t>10.3. 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Strany v této souvislosti sjednávají, že za nenahraditelné a neoddělitelné ve smyslu právě uvedeného považují jakékoliv ustanovení této smlouvy o určení způsobu výpočtu odměny zhotovitele dle této smlouvy.</w:t>
      </w:r>
    </w:p>
    <w:p w:rsidR="00F815F5" w:rsidRPr="00D62C22" w:rsidRDefault="00F815F5" w:rsidP="00DD5288">
      <w:pPr>
        <w:pStyle w:val="Odstavecseseznamem"/>
        <w:numPr>
          <w:ilvl w:val="1"/>
          <w:numId w:val="41"/>
        </w:numPr>
        <w:spacing w:after="0" w:line="240" w:lineRule="auto"/>
        <w:ind w:left="567" w:hanging="567"/>
        <w:jc w:val="both"/>
        <w:rPr>
          <w:rFonts w:ascii="Arial" w:hAnsi="Arial" w:cs="Arial"/>
          <w:sz w:val="20"/>
          <w:szCs w:val="20"/>
        </w:rPr>
      </w:pPr>
      <w:r w:rsidRPr="00D62C22">
        <w:rPr>
          <w:rFonts w:ascii="Arial" w:hAnsi="Arial" w:cs="Arial"/>
          <w:sz w:val="20"/>
          <w:szCs w:val="20"/>
        </w:rPr>
        <w:lastRenderedPageBreak/>
        <w:t xml:space="preserve">Smluvní strany se zavazují včas., tj. neprodleně, vzájemně si písemně oznamovat veškeré podstatné změny, které by mohly ovlivnit plnění závazků z této smlouvy, k nimž dojde na jejich straně. </w:t>
      </w:r>
    </w:p>
    <w:p w:rsidR="00F815F5" w:rsidRPr="00D62C22" w:rsidRDefault="001408DC" w:rsidP="001408DC">
      <w:pPr>
        <w:pStyle w:val="Odstavecseseznamem"/>
        <w:numPr>
          <w:ilvl w:val="1"/>
          <w:numId w:val="41"/>
        </w:numPr>
        <w:spacing w:after="0" w:line="240" w:lineRule="auto"/>
        <w:ind w:left="567" w:hanging="567"/>
        <w:jc w:val="both"/>
        <w:rPr>
          <w:rFonts w:ascii="Arial" w:hAnsi="Arial" w:cs="Arial"/>
          <w:sz w:val="20"/>
          <w:szCs w:val="20"/>
        </w:rPr>
      </w:pPr>
      <w:r w:rsidRPr="00D62C22">
        <w:rPr>
          <w:rFonts w:ascii="Arial" w:hAnsi="Arial" w:cs="Arial"/>
          <w:sz w:val="20"/>
          <w:szCs w:val="20"/>
        </w:rPr>
        <w:t>S</w:t>
      </w:r>
      <w:r w:rsidR="00F815F5" w:rsidRPr="00D62C22">
        <w:rPr>
          <w:rFonts w:ascii="Arial" w:hAnsi="Arial" w:cs="Arial"/>
          <w:sz w:val="20"/>
          <w:szCs w:val="20"/>
        </w:rPr>
        <w:t>trany sjednávají, že v rámci smluvního vztahu založeného touto smlouvou mají ustanovení zákona, jež nemají donucující účinky, přednost před zvyklostmi. Ustanovení § 558 odst. 2, věty druhé zákona č. 89/2012 Sb., občanského zákoníku, v platném znění, se nepoužije.</w:t>
      </w:r>
    </w:p>
    <w:p w:rsidR="001408DC" w:rsidRPr="00D62C22" w:rsidRDefault="001408DC" w:rsidP="001408DC">
      <w:pPr>
        <w:pStyle w:val="Odstavecseseznamem"/>
        <w:numPr>
          <w:ilvl w:val="1"/>
          <w:numId w:val="41"/>
        </w:numPr>
        <w:spacing w:after="0" w:line="240" w:lineRule="auto"/>
        <w:ind w:left="567" w:hanging="567"/>
        <w:jc w:val="both"/>
        <w:rPr>
          <w:rFonts w:ascii="Arial" w:hAnsi="Arial" w:cs="Arial"/>
          <w:sz w:val="20"/>
          <w:szCs w:val="20"/>
        </w:rPr>
      </w:pPr>
      <w:r w:rsidRPr="00D62C22">
        <w:rPr>
          <w:rFonts w:ascii="Arial" w:hAnsi="Arial" w:cs="Arial"/>
          <w:sz w:val="20"/>
          <w:szCs w:val="20"/>
        </w:rPr>
        <w:t xml:space="preserve">Tato smlouva je vyhotovena ve dvou shodných stejnopisech, z nichž každá ze smluvních stran obdrží po jednom. </w:t>
      </w:r>
    </w:p>
    <w:p w:rsidR="00F815F5" w:rsidRPr="00D62C22" w:rsidRDefault="001408DC" w:rsidP="001408DC">
      <w:pPr>
        <w:pStyle w:val="Odstavecseseznamem"/>
        <w:spacing w:after="0" w:line="240" w:lineRule="auto"/>
        <w:ind w:left="567" w:hanging="567"/>
        <w:jc w:val="both"/>
        <w:rPr>
          <w:rFonts w:ascii="Arial" w:hAnsi="Arial" w:cs="Arial"/>
          <w:sz w:val="20"/>
          <w:szCs w:val="20"/>
        </w:rPr>
      </w:pPr>
      <w:r w:rsidRPr="00D62C22">
        <w:rPr>
          <w:rFonts w:ascii="Arial" w:hAnsi="Arial" w:cs="Arial"/>
          <w:sz w:val="20"/>
          <w:szCs w:val="20"/>
        </w:rPr>
        <w:t>10.</w:t>
      </w:r>
      <w:r w:rsidR="00DD5288" w:rsidRPr="00D62C22">
        <w:rPr>
          <w:rFonts w:ascii="Arial" w:hAnsi="Arial" w:cs="Arial"/>
          <w:sz w:val="20"/>
          <w:szCs w:val="20"/>
        </w:rPr>
        <w:t>7</w:t>
      </w:r>
      <w:r w:rsidRPr="00D62C22">
        <w:rPr>
          <w:rFonts w:ascii="Arial" w:hAnsi="Arial" w:cs="Arial"/>
          <w:sz w:val="20"/>
          <w:szCs w:val="20"/>
        </w:rPr>
        <w:t>.</w:t>
      </w:r>
      <w:r w:rsidR="00F815F5" w:rsidRPr="00D62C22">
        <w:rPr>
          <w:rFonts w:ascii="Arial" w:hAnsi="Arial" w:cs="Arial"/>
          <w:sz w:val="20"/>
          <w:szCs w:val="20"/>
        </w:rPr>
        <w:t xml:space="preserve"> Pro vyloučení pochybností se uvádí, že žádný závazek z této smlouvy není fixním závazkem </w:t>
      </w:r>
      <w:r w:rsidR="00DD5288" w:rsidRPr="00D62C22">
        <w:rPr>
          <w:rFonts w:ascii="Arial" w:hAnsi="Arial" w:cs="Arial"/>
          <w:sz w:val="20"/>
          <w:szCs w:val="20"/>
        </w:rPr>
        <w:t xml:space="preserve">podle § </w:t>
      </w:r>
      <w:r w:rsidR="00F815F5" w:rsidRPr="00D62C22">
        <w:rPr>
          <w:rFonts w:ascii="Arial" w:hAnsi="Arial" w:cs="Arial"/>
          <w:sz w:val="20"/>
          <w:szCs w:val="20"/>
        </w:rPr>
        <w:t>1980 občanského zákoníku</w:t>
      </w:r>
    </w:p>
    <w:p w:rsidR="00F815F5" w:rsidRPr="00D62C22" w:rsidRDefault="001408DC" w:rsidP="001408DC">
      <w:pPr>
        <w:suppressAutoHyphens/>
        <w:spacing w:after="0" w:line="240" w:lineRule="auto"/>
        <w:ind w:left="567" w:hanging="567"/>
        <w:jc w:val="both"/>
        <w:rPr>
          <w:rFonts w:ascii="Arial" w:eastAsia="Times New Roman" w:hAnsi="Arial" w:cs="Arial"/>
          <w:sz w:val="20"/>
          <w:szCs w:val="20"/>
        </w:rPr>
      </w:pPr>
      <w:r w:rsidRPr="00D62C22">
        <w:rPr>
          <w:rFonts w:ascii="Arial" w:hAnsi="Arial" w:cs="Arial"/>
          <w:sz w:val="20"/>
          <w:szCs w:val="20"/>
        </w:rPr>
        <w:t>10.</w:t>
      </w:r>
      <w:r w:rsidR="00DD5288" w:rsidRPr="00D62C22">
        <w:rPr>
          <w:rFonts w:ascii="Arial" w:hAnsi="Arial" w:cs="Arial"/>
          <w:sz w:val="20"/>
          <w:szCs w:val="20"/>
        </w:rPr>
        <w:t>8</w:t>
      </w:r>
      <w:r w:rsidRPr="00D62C22">
        <w:rPr>
          <w:rFonts w:ascii="Arial" w:hAnsi="Arial" w:cs="Arial"/>
          <w:sz w:val="20"/>
          <w:szCs w:val="20"/>
        </w:rPr>
        <w:t>.</w:t>
      </w:r>
      <w:r w:rsidR="00F815F5" w:rsidRPr="00D62C22">
        <w:rPr>
          <w:rFonts w:ascii="Arial" w:hAnsi="Arial" w:cs="Arial"/>
          <w:sz w:val="20"/>
          <w:szCs w:val="20"/>
        </w:rPr>
        <w:t xml:space="preserve"> Okamžikem vstupu této smlouvy v platnost, dochází zároveň k ukončení platnosti předchozí smlouvy a jejích dodatků, jejímž předmětem je shodné plnění, na nějž se vztahuje tato smlouva.</w:t>
      </w:r>
    </w:p>
    <w:p w:rsidR="00F815F5" w:rsidRPr="00D62C22" w:rsidRDefault="00F815F5" w:rsidP="001408DC">
      <w:pPr>
        <w:pStyle w:val="Odstavecseseznamem"/>
        <w:suppressAutoHyphens/>
        <w:spacing w:after="0" w:line="240" w:lineRule="auto"/>
        <w:ind w:left="567" w:hanging="567"/>
        <w:jc w:val="both"/>
        <w:rPr>
          <w:rFonts w:ascii="Arial" w:eastAsia="Times New Roman" w:hAnsi="Arial" w:cs="Arial"/>
          <w:sz w:val="20"/>
          <w:szCs w:val="20"/>
        </w:rPr>
      </w:pPr>
      <w:r w:rsidRPr="00D62C22">
        <w:rPr>
          <w:rFonts w:ascii="Arial" w:eastAsia="Times New Roman" w:hAnsi="Arial" w:cs="Arial"/>
          <w:sz w:val="20"/>
          <w:szCs w:val="20"/>
        </w:rPr>
        <w:t>10.</w:t>
      </w:r>
      <w:r w:rsidR="00DD5288" w:rsidRPr="00D62C22">
        <w:rPr>
          <w:rFonts w:ascii="Arial" w:eastAsia="Times New Roman" w:hAnsi="Arial" w:cs="Arial"/>
          <w:sz w:val="20"/>
          <w:szCs w:val="20"/>
        </w:rPr>
        <w:t xml:space="preserve">9. </w:t>
      </w:r>
      <w:r w:rsidR="00051D30" w:rsidRPr="00D62C22">
        <w:rPr>
          <w:rFonts w:ascii="Arial" w:eastAsia="Times New Roman" w:hAnsi="Arial" w:cs="Arial"/>
          <w:sz w:val="20"/>
          <w:szCs w:val="20"/>
        </w:rPr>
        <w:t xml:space="preserve"> </w:t>
      </w:r>
      <w:r w:rsidRPr="00D62C22">
        <w:rPr>
          <w:rFonts w:ascii="Arial" w:eastAsia="Times New Roman" w:hAnsi="Arial" w:cs="Arial"/>
          <w:sz w:val="20"/>
          <w:szCs w:val="20"/>
        </w:rPr>
        <w:t xml:space="preserve">V případě hlášení regulačních stupňů (spojené s nepříznivými povětrnostními podmínkami a omezením nákladní dopravy), bude speciálně stanoven režim svozu odpadů, a to po vzájemné dohodě mezi Poskytovatelem a Objednatelem. </w:t>
      </w:r>
    </w:p>
    <w:p w:rsidR="00F815F5" w:rsidRPr="00D62C22" w:rsidRDefault="00F815F5" w:rsidP="00F815F5">
      <w:pPr>
        <w:spacing w:after="0" w:line="240" w:lineRule="auto"/>
        <w:ind w:left="567"/>
        <w:jc w:val="both"/>
        <w:rPr>
          <w:rFonts w:ascii="Arial" w:hAnsi="Arial" w:cs="Arial"/>
          <w:sz w:val="20"/>
          <w:szCs w:val="20"/>
        </w:rPr>
      </w:pPr>
    </w:p>
    <w:p w:rsidR="001408DC" w:rsidRPr="00D62C22" w:rsidRDefault="00F815F5" w:rsidP="001408DC">
      <w:pPr>
        <w:pStyle w:val="Odstavecseseznamem"/>
        <w:numPr>
          <w:ilvl w:val="0"/>
          <w:numId w:val="41"/>
        </w:numPr>
        <w:tabs>
          <w:tab w:val="num" w:pos="567"/>
        </w:tabs>
        <w:autoSpaceDE w:val="0"/>
        <w:autoSpaceDN w:val="0"/>
        <w:adjustRightInd w:val="0"/>
        <w:spacing w:after="0" w:line="240" w:lineRule="auto"/>
        <w:rPr>
          <w:rFonts w:ascii="Arial" w:hAnsi="Arial" w:cs="Arial"/>
          <w:sz w:val="20"/>
          <w:szCs w:val="20"/>
        </w:rPr>
      </w:pPr>
      <w:r w:rsidRPr="00D62C22">
        <w:rPr>
          <w:rFonts w:ascii="Arial" w:hAnsi="Arial" w:cs="Arial"/>
          <w:b/>
          <w:bCs/>
          <w:sz w:val="20"/>
          <w:szCs w:val="20"/>
          <w:u w:val="single"/>
        </w:rPr>
        <w:t>Ochrana a zpracování osobních údajů</w:t>
      </w:r>
      <w:r w:rsidR="005502CB" w:rsidRPr="00D62C22">
        <w:rPr>
          <w:rFonts w:ascii="Arial" w:hAnsi="Arial" w:cs="Arial"/>
          <w:b/>
          <w:bCs/>
          <w:sz w:val="20"/>
          <w:szCs w:val="20"/>
        </w:rPr>
        <w:t>:</w:t>
      </w:r>
    </w:p>
    <w:p w:rsidR="005502CB" w:rsidRPr="00D62C22" w:rsidRDefault="005502CB" w:rsidP="005502CB">
      <w:pPr>
        <w:pStyle w:val="Odstavecseseznamem"/>
        <w:autoSpaceDE w:val="0"/>
        <w:autoSpaceDN w:val="0"/>
        <w:adjustRightInd w:val="0"/>
        <w:spacing w:after="0" w:line="240" w:lineRule="auto"/>
        <w:ind w:left="480"/>
        <w:rPr>
          <w:rFonts w:ascii="Arial" w:hAnsi="Arial" w:cs="Arial"/>
          <w:sz w:val="20"/>
          <w:szCs w:val="20"/>
        </w:rPr>
      </w:pPr>
    </w:p>
    <w:p w:rsidR="005502CB" w:rsidRPr="00D62C22" w:rsidRDefault="005502CB" w:rsidP="005502CB">
      <w:pPr>
        <w:autoSpaceDE w:val="0"/>
        <w:autoSpaceDN w:val="0"/>
        <w:adjustRightInd w:val="0"/>
        <w:spacing w:after="240" w:line="240" w:lineRule="auto"/>
        <w:ind w:left="426" w:hanging="426"/>
        <w:rPr>
          <w:rFonts w:ascii="Helv" w:hAnsi="Helv" w:cs="Helv"/>
          <w:sz w:val="20"/>
          <w:szCs w:val="20"/>
        </w:rPr>
      </w:pPr>
      <w:r w:rsidRPr="00D62C22">
        <w:rPr>
          <w:rFonts w:ascii="Arial" w:hAnsi="Arial" w:cs="Arial"/>
          <w:b/>
          <w:bCs/>
          <w:sz w:val="20"/>
          <w:szCs w:val="20"/>
        </w:rPr>
        <w:t xml:space="preserve">       </w:t>
      </w:r>
      <w:r w:rsidR="00F815F5" w:rsidRPr="00D62C22">
        <w:rPr>
          <w:rFonts w:ascii="Arial" w:hAnsi="Arial" w:cs="Arial"/>
          <w:sz w:val="20"/>
          <w:szCs w:val="2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D62C22">
          <w:rPr>
            <w:rFonts w:ascii="Helv" w:hAnsi="Helv" w:cs="Helv"/>
            <w:sz w:val="20"/>
            <w:szCs w:val="20"/>
          </w:rPr>
          <w:t>http://www.poh.cz/informace-o-zpracovani-osobnich-udaju/d-1369/p1=1459</w:t>
        </w:r>
      </w:hyperlink>
    </w:p>
    <w:p w:rsidR="00F815F5" w:rsidRPr="00D62C22" w:rsidRDefault="001408DC" w:rsidP="001408DC">
      <w:pPr>
        <w:pStyle w:val="Odstavecseseznamem"/>
        <w:numPr>
          <w:ilvl w:val="0"/>
          <w:numId w:val="41"/>
        </w:numPr>
        <w:tabs>
          <w:tab w:val="num" w:pos="426"/>
        </w:tabs>
        <w:autoSpaceDE w:val="0"/>
        <w:autoSpaceDN w:val="0"/>
        <w:adjustRightInd w:val="0"/>
        <w:spacing w:after="0" w:line="240" w:lineRule="auto"/>
        <w:ind w:hanging="502"/>
        <w:jc w:val="both"/>
        <w:rPr>
          <w:rFonts w:ascii="Arial" w:hAnsi="Arial" w:cs="Arial"/>
          <w:sz w:val="20"/>
          <w:szCs w:val="20"/>
          <w:u w:val="single"/>
        </w:rPr>
      </w:pPr>
      <w:proofErr w:type="spellStart"/>
      <w:r w:rsidRPr="00D62C22">
        <w:rPr>
          <w:rFonts w:ascii="Arial" w:hAnsi="Arial" w:cs="Arial"/>
          <w:b/>
          <w:bCs/>
          <w:sz w:val="20"/>
          <w:szCs w:val="20"/>
          <w:u w:val="single"/>
        </w:rPr>
        <w:t>Compliance</w:t>
      </w:r>
      <w:proofErr w:type="spellEnd"/>
      <w:r w:rsidRPr="00D62C22">
        <w:rPr>
          <w:rFonts w:ascii="Arial" w:hAnsi="Arial" w:cs="Arial"/>
          <w:b/>
          <w:bCs/>
          <w:sz w:val="20"/>
          <w:szCs w:val="20"/>
          <w:u w:val="single"/>
        </w:rPr>
        <w:t xml:space="preserve"> doložka:</w:t>
      </w:r>
    </w:p>
    <w:p w:rsidR="005502CB" w:rsidRPr="00D62C22" w:rsidRDefault="005502CB" w:rsidP="005502CB">
      <w:pPr>
        <w:pStyle w:val="Odstavecseseznamem"/>
        <w:autoSpaceDE w:val="0"/>
        <w:autoSpaceDN w:val="0"/>
        <w:adjustRightInd w:val="0"/>
        <w:spacing w:after="0" w:line="240" w:lineRule="auto"/>
        <w:ind w:left="480"/>
        <w:jc w:val="both"/>
        <w:rPr>
          <w:rFonts w:ascii="Arial" w:hAnsi="Arial" w:cs="Arial"/>
          <w:b/>
          <w:bCs/>
          <w:sz w:val="20"/>
          <w:szCs w:val="20"/>
          <w:u w:val="single"/>
        </w:rPr>
      </w:pPr>
    </w:p>
    <w:p w:rsidR="005502CB" w:rsidRPr="00D62C22" w:rsidRDefault="005502CB" w:rsidP="00561108">
      <w:pPr>
        <w:autoSpaceDE w:val="0"/>
        <w:autoSpaceDN w:val="0"/>
        <w:adjustRightInd w:val="0"/>
        <w:spacing w:after="0" w:line="240" w:lineRule="auto"/>
        <w:ind w:left="425" w:hanging="425"/>
        <w:jc w:val="both"/>
        <w:rPr>
          <w:rFonts w:ascii="Helv" w:hAnsi="Helv" w:cs="Helv"/>
          <w:sz w:val="20"/>
          <w:szCs w:val="20"/>
        </w:rPr>
      </w:pPr>
      <w:r w:rsidRPr="00D62C22">
        <w:rPr>
          <w:rFonts w:ascii="Helv" w:hAnsi="Helv" w:cs="Helv"/>
          <w:sz w:val="20"/>
          <w:szCs w:val="20"/>
        </w:rPr>
        <w:t>a)</w:t>
      </w:r>
      <w:r w:rsidRPr="00D62C22">
        <w:rPr>
          <w:rFonts w:ascii="Helv" w:hAnsi="Helv" w:cs="Helv"/>
          <w:sz w:val="20"/>
          <w:szCs w:val="20"/>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502CB" w:rsidRPr="00D62C22" w:rsidRDefault="005502CB" w:rsidP="00561108">
      <w:pPr>
        <w:autoSpaceDE w:val="0"/>
        <w:autoSpaceDN w:val="0"/>
        <w:adjustRightInd w:val="0"/>
        <w:spacing w:after="0" w:line="240" w:lineRule="auto"/>
        <w:ind w:left="425" w:hanging="425"/>
        <w:jc w:val="both"/>
        <w:rPr>
          <w:rFonts w:ascii="Helv" w:hAnsi="Helv" w:cs="Helv"/>
          <w:sz w:val="20"/>
          <w:szCs w:val="20"/>
        </w:rPr>
      </w:pPr>
      <w:r w:rsidRPr="00D62C22">
        <w:rPr>
          <w:rFonts w:ascii="Helv" w:hAnsi="Helv" w:cs="Helv"/>
          <w:sz w:val="20"/>
          <w:szCs w:val="20"/>
        </w:rPr>
        <w:t>b)</w:t>
      </w:r>
      <w:r w:rsidRPr="00D62C22">
        <w:rPr>
          <w:rFonts w:ascii="Helv" w:hAnsi="Helv" w:cs="Helv"/>
          <w:sz w:val="20"/>
          <w:szCs w:val="20"/>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502CB" w:rsidRPr="00D62C22" w:rsidRDefault="005502CB" w:rsidP="00561108">
      <w:pPr>
        <w:autoSpaceDE w:val="0"/>
        <w:autoSpaceDN w:val="0"/>
        <w:adjustRightInd w:val="0"/>
        <w:spacing w:after="0" w:line="240" w:lineRule="auto"/>
        <w:ind w:left="425" w:hanging="425"/>
        <w:jc w:val="both"/>
        <w:rPr>
          <w:rFonts w:ascii="Helv" w:hAnsi="Helv" w:cs="Helv"/>
          <w:sz w:val="20"/>
          <w:szCs w:val="20"/>
        </w:rPr>
      </w:pPr>
      <w:r w:rsidRPr="00D62C22">
        <w:rPr>
          <w:rFonts w:ascii="Helv" w:hAnsi="Helv" w:cs="Helv"/>
          <w:sz w:val="20"/>
          <w:szCs w:val="20"/>
        </w:rPr>
        <w:t>c)</w:t>
      </w:r>
      <w:r w:rsidRPr="00D62C22">
        <w:rPr>
          <w:rFonts w:ascii="Helv" w:hAnsi="Helv" w:cs="Helv"/>
          <w:sz w:val="20"/>
          <w:szCs w:val="20"/>
        </w:rPr>
        <w:tab/>
        <w:t xml:space="preserve">Zhotovitel prohlašuje, že se seznámil se zásadami, hodnotami a cíli </w:t>
      </w:r>
      <w:proofErr w:type="spellStart"/>
      <w:r w:rsidRPr="00D62C22">
        <w:rPr>
          <w:rFonts w:ascii="Helv" w:hAnsi="Helv" w:cs="Helv"/>
          <w:sz w:val="20"/>
          <w:szCs w:val="20"/>
        </w:rPr>
        <w:t>Compliance</w:t>
      </w:r>
      <w:proofErr w:type="spellEnd"/>
      <w:r w:rsidRPr="00D62C22">
        <w:rPr>
          <w:rFonts w:ascii="Helv" w:hAnsi="Helv" w:cs="Helv"/>
          <w:sz w:val="20"/>
          <w:szCs w:val="20"/>
        </w:rPr>
        <w:t xml:space="preserve"> programu Povodí Ohře, </w:t>
      </w:r>
      <w:proofErr w:type="spellStart"/>
      <w:proofErr w:type="gramStart"/>
      <w:r w:rsidRPr="00D62C22">
        <w:rPr>
          <w:rFonts w:ascii="Helv" w:hAnsi="Helv" w:cs="Helv"/>
          <w:sz w:val="20"/>
          <w:szCs w:val="20"/>
        </w:rPr>
        <w:t>s.p</w:t>
      </w:r>
      <w:proofErr w:type="spellEnd"/>
      <w:r w:rsidRPr="00D62C22">
        <w:rPr>
          <w:rFonts w:ascii="Helv" w:hAnsi="Helv" w:cs="Helv"/>
          <w:sz w:val="20"/>
          <w:szCs w:val="20"/>
        </w:rPr>
        <w:t>.</w:t>
      </w:r>
      <w:proofErr w:type="gramEnd"/>
      <w:r w:rsidRPr="00D62C22">
        <w:rPr>
          <w:rFonts w:ascii="Helv" w:hAnsi="Helv" w:cs="Helv"/>
          <w:sz w:val="20"/>
          <w:szCs w:val="20"/>
        </w:rPr>
        <w:t xml:space="preserve"> (viz </w:t>
      </w:r>
      <w:hyperlink r:id="rId11" w:history="1">
        <w:r w:rsidRPr="00D62C22">
          <w:rPr>
            <w:rStyle w:val="Hypertextovodkaz"/>
            <w:rFonts w:ascii="Helv" w:hAnsi="Helv" w:cs="Helv"/>
            <w:color w:val="auto"/>
            <w:sz w:val="20"/>
            <w:szCs w:val="20"/>
          </w:rPr>
          <w:t>http://www.poh.cz/protikorupcni-a-compliance-program/d-1346/p1=1458</w:t>
        </w:r>
      </w:hyperlink>
      <w:r w:rsidRPr="00D62C22">
        <w:rPr>
          <w:rFonts w:ascii="Helv" w:hAnsi="Helv" w:cs="Helv"/>
          <w:sz w:val="20"/>
          <w:szCs w:val="20"/>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502CB" w:rsidRPr="00D62C22" w:rsidRDefault="005502CB" w:rsidP="00561108">
      <w:pPr>
        <w:spacing w:after="0" w:line="240" w:lineRule="auto"/>
        <w:ind w:left="426" w:hanging="426"/>
        <w:rPr>
          <w:rFonts w:ascii="Helv" w:hAnsi="Helv" w:cs="Helv"/>
          <w:sz w:val="20"/>
          <w:szCs w:val="20"/>
        </w:rPr>
      </w:pPr>
      <w:proofErr w:type="gramStart"/>
      <w:r w:rsidRPr="00D62C22">
        <w:rPr>
          <w:rFonts w:ascii="Helv" w:hAnsi="Helv" w:cs="Helv"/>
          <w:sz w:val="20"/>
          <w:szCs w:val="20"/>
        </w:rPr>
        <w:t>d)    Smluvní</w:t>
      </w:r>
      <w:proofErr w:type="gramEnd"/>
      <w:r w:rsidRPr="00D62C22">
        <w:rPr>
          <w:rFonts w:ascii="Helv" w:hAnsi="Helv" w:cs="Helv"/>
          <w:sz w:val="20"/>
          <w:szCs w:val="20"/>
        </w:rPr>
        <w:t xml:space="preserve">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61108" w:rsidRPr="00D62C22" w:rsidRDefault="00561108" w:rsidP="00561108">
      <w:pPr>
        <w:spacing w:after="0" w:line="240" w:lineRule="auto"/>
        <w:ind w:left="426" w:hanging="426"/>
      </w:pPr>
    </w:p>
    <w:p w:rsidR="001408DC" w:rsidRPr="00D62C22" w:rsidRDefault="00F815F5" w:rsidP="001408DC">
      <w:pPr>
        <w:numPr>
          <w:ilvl w:val="0"/>
          <w:numId w:val="41"/>
        </w:numPr>
        <w:autoSpaceDE w:val="0"/>
        <w:autoSpaceDN w:val="0"/>
        <w:adjustRightInd w:val="0"/>
        <w:spacing w:before="60" w:after="0" w:line="240" w:lineRule="auto"/>
        <w:contextualSpacing/>
        <w:jc w:val="both"/>
        <w:rPr>
          <w:rFonts w:ascii="Arial" w:hAnsi="Arial" w:cs="Arial"/>
          <w:sz w:val="20"/>
          <w:szCs w:val="20"/>
        </w:rPr>
      </w:pPr>
      <w:r w:rsidRPr="00D62C22">
        <w:rPr>
          <w:rFonts w:ascii="Arial" w:hAnsi="Arial" w:cs="Arial"/>
          <w:b/>
          <w:sz w:val="20"/>
          <w:szCs w:val="20"/>
          <w:u w:val="single"/>
        </w:rPr>
        <w:t>Registr smluv</w:t>
      </w:r>
      <w:r w:rsidRPr="00D62C22">
        <w:rPr>
          <w:rFonts w:ascii="Arial" w:hAnsi="Arial" w:cs="Arial"/>
          <w:bCs/>
          <w:iCs/>
          <w:sz w:val="20"/>
          <w:szCs w:val="20"/>
        </w:rPr>
        <w:t xml:space="preserve"> </w:t>
      </w:r>
    </w:p>
    <w:p w:rsidR="00F815F5" w:rsidRPr="00D62C22" w:rsidRDefault="00F815F5" w:rsidP="001408DC">
      <w:pPr>
        <w:autoSpaceDE w:val="0"/>
        <w:autoSpaceDN w:val="0"/>
        <w:adjustRightInd w:val="0"/>
        <w:spacing w:before="60" w:after="0" w:line="240" w:lineRule="auto"/>
        <w:ind w:left="480"/>
        <w:contextualSpacing/>
        <w:jc w:val="both"/>
        <w:rPr>
          <w:rFonts w:ascii="Arial" w:hAnsi="Arial" w:cs="Arial"/>
          <w:sz w:val="20"/>
          <w:szCs w:val="20"/>
        </w:rPr>
      </w:pPr>
      <w:r w:rsidRPr="00D62C22">
        <w:rPr>
          <w:rFonts w:ascii="Arial" w:hAnsi="Arial" w:cs="Arial"/>
          <w:bCs/>
          <w:iCs/>
          <w:sz w:val="20"/>
          <w:szCs w:val="20"/>
        </w:rPr>
        <w:t xml:space="preserve">Smluvní strany berou na vědomí, že Povodí Ohře, státní podnik, je povinen zveřejnit obraz smlouvy a jejích případných změn (dodatků) a dalších dokumentů od této smlouvy odvozených včetně </w:t>
      </w:r>
      <w:proofErr w:type="spellStart"/>
      <w:r w:rsidRPr="00D62C22">
        <w:rPr>
          <w:rFonts w:ascii="Arial" w:hAnsi="Arial" w:cs="Arial"/>
          <w:bCs/>
          <w:iCs/>
          <w:sz w:val="20"/>
          <w:szCs w:val="20"/>
        </w:rPr>
        <w:t>metadat</w:t>
      </w:r>
      <w:proofErr w:type="spellEnd"/>
      <w:r w:rsidRPr="00D62C22">
        <w:rPr>
          <w:rFonts w:ascii="Arial" w:hAnsi="Arial" w:cs="Arial"/>
          <w:bCs/>
          <w:iCs/>
          <w:sz w:val="20"/>
          <w:szCs w:val="20"/>
        </w:rPr>
        <w:t xml:space="preserve"> požadovaných k uveřejnění dle zákona č. 340/2015 Sb. o registru smluv. Zveřejnění tohoto dodatku jakož i vlastní smlouvy, k níž se váže a souvisejících </w:t>
      </w:r>
      <w:proofErr w:type="spellStart"/>
      <w:r w:rsidRPr="00D62C22">
        <w:rPr>
          <w:rFonts w:ascii="Arial" w:hAnsi="Arial" w:cs="Arial"/>
          <w:bCs/>
          <w:iCs/>
          <w:sz w:val="20"/>
          <w:szCs w:val="20"/>
        </w:rPr>
        <w:t>metadat</w:t>
      </w:r>
      <w:proofErr w:type="spellEnd"/>
      <w:r w:rsidRPr="00D62C22">
        <w:rPr>
          <w:rFonts w:ascii="Arial" w:hAnsi="Arial" w:cs="Arial"/>
          <w:bCs/>
          <w:iCs/>
          <w:sz w:val="20"/>
          <w:szCs w:val="20"/>
        </w:rPr>
        <w:t xml:space="preserve"> v registru smluv zajistí Povodí Ohře, státní podnik, který má právo tuto smlouvu zveřejnit rovněž v pochybnostech o tom, zda tato smlouva zveřejnění podléhá či nikoliv. </w:t>
      </w:r>
      <w:r w:rsidRPr="00D62C22">
        <w:rPr>
          <w:rFonts w:ascii="Arial" w:hAnsi="Arial" w:cs="Arial"/>
          <w:sz w:val="20"/>
          <w:szCs w:val="20"/>
        </w:rPr>
        <w:t>Smluvní strany nepovažují žádné ustanovení smlouvy za obchodní tajemství.</w:t>
      </w:r>
    </w:p>
    <w:p w:rsidR="00051D30" w:rsidRPr="00051D30" w:rsidRDefault="00051D30" w:rsidP="001408DC">
      <w:pPr>
        <w:autoSpaceDE w:val="0"/>
        <w:autoSpaceDN w:val="0"/>
        <w:adjustRightInd w:val="0"/>
        <w:spacing w:before="60" w:after="0" w:line="240" w:lineRule="auto"/>
        <w:ind w:left="480"/>
        <w:contextualSpacing/>
        <w:jc w:val="both"/>
        <w:rPr>
          <w:rFonts w:ascii="Arial" w:hAnsi="Arial" w:cs="Arial"/>
          <w:color w:val="FF0000"/>
          <w:sz w:val="20"/>
          <w:szCs w:val="20"/>
        </w:rPr>
      </w:pPr>
    </w:p>
    <w:p w:rsidR="00051D30" w:rsidRPr="001D249A" w:rsidRDefault="00051D30" w:rsidP="00D62C22">
      <w:pPr>
        <w:pStyle w:val="Odstavecseseznamem"/>
        <w:tabs>
          <w:tab w:val="left" w:pos="709"/>
        </w:tabs>
        <w:suppressAutoHyphens/>
        <w:spacing w:after="0" w:line="240" w:lineRule="auto"/>
        <w:ind w:left="1647"/>
        <w:jc w:val="both"/>
        <w:rPr>
          <w:rFonts w:ascii="Arial" w:hAnsi="Arial" w:cs="Arial"/>
        </w:rPr>
      </w:pPr>
    </w:p>
    <w:p w:rsidR="004924AE" w:rsidRPr="001D249A" w:rsidRDefault="004924AE">
      <w:pPr>
        <w:spacing w:after="0" w:line="240" w:lineRule="auto"/>
        <w:jc w:val="both"/>
        <w:rPr>
          <w:rFonts w:ascii="Times New Roman" w:eastAsia="Times New Roman" w:hAnsi="Times New Roman" w:cs="Times New Roman"/>
          <w:sz w:val="24"/>
        </w:rPr>
      </w:pPr>
    </w:p>
    <w:p w:rsidR="004924AE" w:rsidRPr="00561108" w:rsidRDefault="0095682D">
      <w:pPr>
        <w:spacing w:after="0" w:line="240" w:lineRule="auto"/>
        <w:jc w:val="both"/>
        <w:rPr>
          <w:rFonts w:ascii="Arial" w:eastAsia="Times New Roman" w:hAnsi="Arial" w:cs="Arial"/>
          <w:sz w:val="20"/>
          <w:szCs w:val="20"/>
        </w:rPr>
      </w:pPr>
      <w:r w:rsidRPr="00561108">
        <w:rPr>
          <w:rFonts w:ascii="Arial" w:eastAsia="Times New Roman" w:hAnsi="Arial" w:cs="Arial"/>
          <w:sz w:val="20"/>
          <w:szCs w:val="20"/>
        </w:rPr>
        <w:t>Ve Stránčicích dne:</w:t>
      </w:r>
      <w:r w:rsidR="0030093C" w:rsidRPr="00561108">
        <w:rPr>
          <w:rFonts w:ascii="Arial" w:eastAsia="Times New Roman" w:hAnsi="Arial" w:cs="Arial"/>
          <w:sz w:val="20"/>
          <w:szCs w:val="20"/>
        </w:rPr>
        <w:t xml:space="preserve"> </w:t>
      </w:r>
      <w:r w:rsidR="00EB2016" w:rsidRPr="00561108">
        <w:rPr>
          <w:rFonts w:ascii="Arial" w:eastAsia="Times New Roman" w:hAnsi="Arial" w:cs="Arial"/>
          <w:sz w:val="20"/>
          <w:szCs w:val="20"/>
        </w:rPr>
        <w:t xml:space="preserve">                 </w:t>
      </w:r>
      <w:r w:rsidR="00EB2016" w:rsidRPr="00561108">
        <w:rPr>
          <w:rFonts w:ascii="Arial" w:eastAsia="Times New Roman" w:hAnsi="Arial" w:cs="Arial"/>
          <w:sz w:val="20"/>
          <w:szCs w:val="20"/>
        </w:rPr>
        <w:tab/>
      </w:r>
      <w:r w:rsidR="00EB2016" w:rsidRPr="00561108">
        <w:rPr>
          <w:rFonts w:ascii="Arial" w:eastAsia="Times New Roman" w:hAnsi="Arial" w:cs="Arial"/>
          <w:sz w:val="20"/>
          <w:szCs w:val="20"/>
        </w:rPr>
        <w:tab/>
      </w:r>
      <w:r w:rsidR="00EB2016" w:rsidRPr="00561108">
        <w:rPr>
          <w:rFonts w:ascii="Arial" w:eastAsia="Times New Roman" w:hAnsi="Arial" w:cs="Arial"/>
          <w:sz w:val="20"/>
          <w:szCs w:val="20"/>
        </w:rPr>
        <w:tab/>
      </w:r>
      <w:r w:rsidR="00EB2016" w:rsidRPr="00561108">
        <w:rPr>
          <w:rFonts w:ascii="Arial" w:eastAsia="Times New Roman" w:hAnsi="Arial" w:cs="Arial"/>
          <w:sz w:val="20"/>
          <w:szCs w:val="20"/>
        </w:rPr>
        <w:tab/>
      </w:r>
      <w:r w:rsidR="00EB2016" w:rsidRPr="00561108">
        <w:rPr>
          <w:rFonts w:ascii="Arial" w:eastAsia="Times New Roman" w:hAnsi="Arial" w:cs="Arial"/>
          <w:sz w:val="20"/>
          <w:szCs w:val="20"/>
        </w:rPr>
        <w:tab/>
        <w:t>V </w:t>
      </w:r>
      <w:r w:rsidR="009D7A3D" w:rsidRPr="00561108">
        <w:rPr>
          <w:rFonts w:ascii="Arial" w:eastAsia="Times New Roman" w:hAnsi="Arial" w:cs="Arial"/>
          <w:sz w:val="20"/>
          <w:szCs w:val="20"/>
        </w:rPr>
        <w:t>…………</w:t>
      </w:r>
      <w:proofErr w:type="gramStart"/>
      <w:r w:rsidR="009D7A3D" w:rsidRPr="00561108">
        <w:rPr>
          <w:rFonts w:ascii="Arial" w:eastAsia="Times New Roman" w:hAnsi="Arial" w:cs="Arial"/>
          <w:sz w:val="20"/>
          <w:szCs w:val="20"/>
        </w:rPr>
        <w:t>…..</w:t>
      </w:r>
      <w:r w:rsidR="0030093C" w:rsidRPr="00561108">
        <w:rPr>
          <w:rFonts w:ascii="Arial" w:eastAsia="Times New Roman" w:hAnsi="Arial" w:cs="Arial"/>
          <w:sz w:val="20"/>
          <w:szCs w:val="20"/>
        </w:rPr>
        <w:t xml:space="preserve">  dne</w:t>
      </w:r>
      <w:proofErr w:type="gramEnd"/>
      <w:r w:rsidR="0030093C" w:rsidRPr="00561108">
        <w:rPr>
          <w:rFonts w:ascii="Arial" w:eastAsia="Times New Roman" w:hAnsi="Arial" w:cs="Arial"/>
          <w:sz w:val="20"/>
          <w:szCs w:val="20"/>
        </w:rPr>
        <w:t>:</w:t>
      </w:r>
    </w:p>
    <w:p w:rsidR="008B5030" w:rsidRPr="00561108" w:rsidRDefault="008B5030">
      <w:pPr>
        <w:spacing w:after="0" w:line="240" w:lineRule="auto"/>
        <w:jc w:val="both"/>
        <w:rPr>
          <w:rFonts w:ascii="Arial" w:eastAsia="Times New Roman" w:hAnsi="Arial" w:cs="Arial"/>
          <w:sz w:val="20"/>
          <w:szCs w:val="20"/>
        </w:rPr>
      </w:pPr>
    </w:p>
    <w:p w:rsidR="0095682D" w:rsidRPr="00561108" w:rsidRDefault="0095682D">
      <w:pPr>
        <w:spacing w:after="0" w:line="240" w:lineRule="auto"/>
        <w:jc w:val="both"/>
        <w:rPr>
          <w:rFonts w:ascii="Arial" w:eastAsia="Times New Roman" w:hAnsi="Arial" w:cs="Arial"/>
          <w:sz w:val="20"/>
          <w:szCs w:val="20"/>
        </w:rPr>
      </w:pPr>
      <w:r w:rsidRPr="00561108">
        <w:rPr>
          <w:rFonts w:ascii="Arial" w:eastAsia="Times New Roman" w:hAnsi="Arial" w:cs="Arial"/>
          <w:sz w:val="20"/>
          <w:szCs w:val="20"/>
        </w:rPr>
        <w:t xml:space="preserve">Za </w:t>
      </w:r>
      <w:r w:rsidR="0030093C" w:rsidRPr="00561108">
        <w:rPr>
          <w:rFonts w:ascii="Arial" w:eastAsia="Times New Roman" w:hAnsi="Arial" w:cs="Arial"/>
          <w:sz w:val="20"/>
          <w:szCs w:val="20"/>
        </w:rPr>
        <w:t>Poskytovatele</w:t>
      </w:r>
      <w:r w:rsidRPr="00561108">
        <w:rPr>
          <w:rFonts w:ascii="Arial" w:eastAsia="Times New Roman" w:hAnsi="Arial" w:cs="Arial"/>
          <w:sz w:val="20"/>
          <w:szCs w:val="20"/>
        </w:rPr>
        <w:t>:</w:t>
      </w:r>
      <w:r w:rsidRPr="00561108">
        <w:rPr>
          <w:rFonts w:ascii="Arial" w:eastAsia="Times New Roman" w:hAnsi="Arial" w:cs="Arial"/>
          <w:sz w:val="20"/>
          <w:szCs w:val="20"/>
        </w:rPr>
        <w:tab/>
      </w:r>
      <w:r w:rsidRPr="00561108">
        <w:rPr>
          <w:rFonts w:ascii="Arial" w:eastAsia="Times New Roman" w:hAnsi="Arial" w:cs="Arial"/>
          <w:sz w:val="20"/>
          <w:szCs w:val="20"/>
        </w:rPr>
        <w:tab/>
      </w:r>
      <w:r w:rsidRPr="00561108">
        <w:rPr>
          <w:rFonts w:ascii="Arial" w:eastAsia="Times New Roman" w:hAnsi="Arial" w:cs="Arial"/>
          <w:sz w:val="20"/>
          <w:szCs w:val="20"/>
        </w:rPr>
        <w:tab/>
      </w:r>
      <w:r w:rsidRPr="00561108">
        <w:rPr>
          <w:rFonts w:ascii="Arial" w:eastAsia="Times New Roman" w:hAnsi="Arial" w:cs="Arial"/>
          <w:sz w:val="20"/>
          <w:szCs w:val="20"/>
        </w:rPr>
        <w:tab/>
      </w:r>
      <w:r w:rsidRPr="00561108">
        <w:rPr>
          <w:rFonts w:ascii="Arial" w:eastAsia="Times New Roman" w:hAnsi="Arial" w:cs="Arial"/>
          <w:sz w:val="20"/>
          <w:szCs w:val="20"/>
        </w:rPr>
        <w:tab/>
      </w:r>
      <w:r w:rsidRPr="00561108">
        <w:rPr>
          <w:rFonts w:ascii="Arial" w:eastAsia="Times New Roman" w:hAnsi="Arial" w:cs="Arial"/>
          <w:sz w:val="20"/>
          <w:szCs w:val="20"/>
        </w:rPr>
        <w:tab/>
        <w:t xml:space="preserve">Za </w:t>
      </w:r>
      <w:r w:rsidR="0030093C" w:rsidRPr="00561108">
        <w:rPr>
          <w:rFonts w:ascii="Arial" w:eastAsia="Times New Roman" w:hAnsi="Arial" w:cs="Arial"/>
          <w:sz w:val="20"/>
          <w:szCs w:val="20"/>
        </w:rPr>
        <w:t>Objednatele</w:t>
      </w:r>
      <w:r w:rsidRPr="00561108">
        <w:rPr>
          <w:rFonts w:ascii="Arial" w:eastAsia="Times New Roman" w:hAnsi="Arial" w:cs="Arial"/>
          <w:sz w:val="20"/>
          <w:szCs w:val="20"/>
        </w:rPr>
        <w:t>:</w:t>
      </w:r>
    </w:p>
    <w:p w:rsidR="0095682D" w:rsidRPr="00561108" w:rsidRDefault="0095682D">
      <w:pPr>
        <w:spacing w:after="0" w:line="240" w:lineRule="auto"/>
        <w:jc w:val="both"/>
        <w:rPr>
          <w:rFonts w:ascii="Arial" w:eastAsia="Times New Roman" w:hAnsi="Arial" w:cs="Arial"/>
          <w:sz w:val="20"/>
          <w:szCs w:val="20"/>
        </w:rPr>
      </w:pPr>
    </w:p>
    <w:p w:rsidR="00217EDA" w:rsidRPr="00561108" w:rsidRDefault="0030093C">
      <w:pPr>
        <w:suppressAutoHyphens/>
        <w:spacing w:after="0" w:line="240" w:lineRule="auto"/>
        <w:jc w:val="both"/>
        <w:rPr>
          <w:rFonts w:ascii="Arial" w:eastAsia="Times New Roman" w:hAnsi="Arial" w:cs="Arial"/>
          <w:sz w:val="20"/>
          <w:szCs w:val="20"/>
        </w:rPr>
      </w:pPr>
      <w:r w:rsidRPr="00561108">
        <w:rPr>
          <w:rFonts w:ascii="Arial" w:eastAsia="Times New Roman" w:hAnsi="Arial" w:cs="Arial"/>
          <w:sz w:val="20"/>
          <w:szCs w:val="20"/>
        </w:rPr>
        <w:t>AHV ekologický servis, s.r.o.</w:t>
      </w:r>
      <w:r w:rsidRPr="00561108">
        <w:rPr>
          <w:rFonts w:ascii="Arial" w:eastAsia="Times New Roman" w:hAnsi="Arial" w:cs="Arial"/>
          <w:sz w:val="20"/>
          <w:szCs w:val="20"/>
        </w:rPr>
        <w:tab/>
      </w:r>
      <w:r w:rsidRPr="00561108">
        <w:rPr>
          <w:rFonts w:ascii="Arial" w:eastAsia="Times New Roman" w:hAnsi="Arial" w:cs="Arial"/>
          <w:sz w:val="20"/>
          <w:szCs w:val="20"/>
        </w:rPr>
        <w:tab/>
      </w:r>
      <w:r w:rsidRPr="00561108">
        <w:rPr>
          <w:rFonts w:ascii="Arial" w:eastAsia="Times New Roman" w:hAnsi="Arial" w:cs="Arial"/>
          <w:sz w:val="20"/>
          <w:szCs w:val="20"/>
        </w:rPr>
        <w:tab/>
      </w:r>
      <w:r w:rsidRPr="00561108">
        <w:rPr>
          <w:rFonts w:ascii="Arial" w:eastAsia="Times New Roman" w:hAnsi="Arial" w:cs="Arial"/>
          <w:sz w:val="20"/>
          <w:szCs w:val="20"/>
        </w:rPr>
        <w:tab/>
      </w:r>
      <w:r w:rsidRPr="00561108">
        <w:rPr>
          <w:rFonts w:ascii="Arial" w:eastAsia="Times New Roman" w:hAnsi="Arial" w:cs="Arial"/>
          <w:sz w:val="20"/>
          <w:szCs w:val="20"/>
        </w:rPr>
        <w:tab/>
      </w:r>
      <w:r w:rsidRPr="00561108">
        <w:rPr>
          <w:rFonts w:ascii="Arial" w:eastAsia="Times New Roman" w:hAnsi="Arial" w:cs="Arial"/>
          <w:sz w:val="20"/>
          <w:szCs w:val="20"/>
        </w:rPr>
        <w:tab/>
      </w:r>
    </w:p>
    <w:p w:rsidR="00561108" w:rsidRDefault="00561108">
      <w:pPr>
        <w:suppressAutoHyphens/>
        <w:spacing w:after="0" w:line="240" w:lineRule="auto"/>
        <w:jc w:val="both"/>
        <w:rPr>
          <w:rFonts w:ascii="Arial" w:eastAsia="Times New Roman" w:hAnsi="Arial" w:cs="Arial"/>
          <w:sz w:val="20"/>
          <w:szCs w:val="20"/>
        </w:rPr>
      </w:pPr>
    </w:p>
    <w:p w:rsidR="00561108" w:rsidRDefault="00561108">
      <w:pPr>
        <w:suppressAutoHyphens/>
        <w:spacing w:after="0" w:line="240" w:lineRule="auto"/>
        <w:jc w:val="both"/>
        <w:rPr>
          <w:rFonts w:ascii="Arial" w:eastAsia="Times New Roman" w:hAnsi="Arial" w:cs="Arial"/>
          <w:sz w:val="20"/>
          <w:szCs w:val="20"/>
        </w:rPr>
      </w:pPr>
    </w:p>
    <w:p w:rsidR="00561108" w:rsidRDefault="00561108">
      <w:pPr>
        <w:suppressAutoHyphens/>
        <w:spacing w:after="0" w:line="240" w:lineRule="auto"/>
        <w:jc w:val="both"/>
        <w:rPr>
          <w:rFonts w:ascii="Arial" w:eastAsia="Times New Roman" w:hAnsi="Arial" w:cs="Arial"/>
          <w:sz w:val="20"/>
          <w:szCs w:val="20"/>
        </w:rPr>
      </w:pPr>
    </w:p>
    <w:p w:rsidR="00D62C22" w:rsidRDefault="00D62C22">
      <w:pPr>
        <w:suppressAutoHyphens/>
        <w:spacing w:after="0" w:line="240" w:lineRule="auto"/>
        <w:jc w:val="both"/>
        <w:rPr>
          <w:rFonts w:ascii="Arial" w:eastAsia="Times New Roman" w:hAnsi="Arial" w:cs="Arial"/>
          <w:sz w:val="20"/>
          <w:szCs w:val="20"/>
        </w:rPr>
      </w:pPr>
    </w:p>
    <w:p w:rsidR="00217EDA" w:rsidRPr="00561108" w:rsidRDefault="00217EDA">
      <w:pPr>
        <w:suppressAutoHyphens/>
        <w:spacing w:after="0" w:line="240" w:lineRule="auto"/>
        <w:jc w:val="both"/>
        <w:rPr>
          <w:rFonts w:ascii="Arial" w:eastAsia="Times New Roman" w:hAnsi="Arial" w:cs="Arial"/>
          <w:sz w:val="20"/>
          <w:szCs w:val="20"/>
        </w:rPr>
      </w:pPr>
      <w:r w:rsidRPr="00561108">
        <w:rPr>
          <w:rFonts w:ascii="Arial" w:eastAsia="Times New Roman" w:hAnsi="Arial" w:cs="Arial"/>
          <w:sz w:val="20"/>
          <w:szCs w:val="20"/>
        </w:rPr>
        <w:t>……………………………………..                                                  …………………………………..</w:t>
      </w:r>
    </w:p>
    <w:p w:rsidR="00217EDA" w:rsidRPr="001D249A" w:rsidRDefault="00217EDA">
      <w:pPr>
        <w:suppressAutoHyphens/>
        <w:spacing w:after="0" w:line="240" w:lineRule="auto"/>
        <w:jc w:val="both"/>
        <w:rPr>
          <w:rFonts w:ascii="Times New Roman" w:eastAsia="Times New Roman" w:hAnsi="Times New Roman" w:cs="Times New Roman"/>
        </w:rPr>
      </w:pPr>
    </w:p>
    <w:p w:rsidR="00561108" w:rsidRDefault="00561108" w:rsidP="008663D9">
      <w:pPr>
        <w:suppressAutoHyphens/>
        <w:spacing w:after="0" w:line="240" w:lineRule="auto"/>
        <w:jc w:val="center"/>
        <w:rPr>
          <w:rFonts w:ascii="Times New Roman" w:eastAsia="Times New Roman" w:hAnsi="Times New Roman" w:cs="Times New Roman"/>
          <w:b/>
          <w:sz w:val="32"/>
          <w:szCs w:val="20"/>
          <w:lang w:eastAsia="ar-SA"/>
        </w:rPr>
      </w:pPr>
    </w:p>
    <w:p w:rsidR="00D62C22" w:rsidRDefault="00D62C22" w:rsidP="008663D9">
      <w:pPr>
        <w:suppressAutoHyphens/>
        <w:spacing w:after="0" w:line="240" w:lineRule="auto"/>
        <w:jc w:val="center"/>
        <w:rPr>
          <w:rFonts w:ascii="Times New Roman" w:eastAsia="Times New Roman" w:hAnsi="Times New Roman" w:cs="Times New Roman"/>
          <w:b/>
          <w:sz w:val="32"/>
          <w:szCs w:val="20"/>
          <w:lang w:eastAsia="ar-SA"/>
        </w:rPr>
      </w:pPr>
    </w:p>
    <w:p w:rsidR="008663D9" w:rsidRPr="001D249A" w:rsidRDefault="008663D9" w:rsidP="008663D9">
      <w:pPr>
        <w:suppressAutoHyphens/>
        <w:spacing w:after="0" w:line="240" w:lineRule="auto"/>
        <w:jc w:val="center"/>
        <w:rPr>
          <w:rFonts w:ascii="Times New Roman" w:eastAsia="Times New Roman" w:hAnsi="Times New Roman" w:cs="Times New Roman"/>
          <w:b/>
          <w:sz w:val="32"/>
          <w:szCs w:val="20"/>
          <w:lang w:eastAsia="ar-SA"/>
        </w:rPr>
      </w:pPr>
      <w:proofErr w:type="gramStart"/>
      <w:r w:rsidRPr="001D249A">
        <w:rPr>
          <w:rFonts w:ascii="Times New Roman" w:eastAsia="Times New Roman" w:hAnsi="Times New Roman" w:cs="Times New Roman"/>
          <w:b/>
          <w:sz w:val="32"/>
          <w:szCs w:val="20"/>
          <w:lang w:eastAsia="ar-SA"/>
        </w:rPr>
        <w:t xml:space="preserve">PŘÍLOHA </w:t>
      </w:r>
      <w:r w:rsidR="00791D3A" w:rsidRPr="001D249A">
        <w:rPr>
          <w:rFonts w:ascii="Times New Roman" w:eastAsia="Times New Roman" w:hAnsi="Times New Roman" w:cs="Times New Roman"/>
          <w:b/>
          <w:sz w:val="32"/>
          <w:szCs w:val="20"/>
          <w:lang w:eastAsia="ar-SA"/>
        </w:rPr>
        <w:t xml:space="preserve"> </w:t>
      </w:r>
      <w:r w:rsidRPr="001D249A">
        <w:rPr>
          <w:rFonts w:ascii="Times New Roman" w:eastAsia="Times New Roman" w:hAnsi="Times New Roman" w:cs="Times New Roman"/>
          <w:b/>
          <w:sz w:val="32"/>
          <w:szCs w:val="20"/>
          <w:lang w:eastAsia="ar-SA"/>
        </w:rPr>
        <w:t xml:space="preserve"> č.</w:t>
      </w:r>
      <w:proofErr w:type="gramEnd"/>
      <w:r w:rsidR="00791D3A" w:rsidRPr="001D249A">
        <w:rPr>
          <w:rFonts w:ascii="Times New Roman" w:eastAsia="Times New Roman" w:hAnsi="Times New Roman" w:cs="Times New Roman"/>
          <w:b/>
          <w:sz w:val="32"/>
          <w:szCs w:val="20"/>
          <w:lang w:eastAsia="ar-SA"/>
        </w:rPr>
        <w:t xml:space="preserve"> </w:t>
      </w:r>
      <w:r w:rsidRPr="001D249A">
        <w:rPr>
          <w:rFonts w:ascii="Times New Roman" w:eastAsia="Times New Roman" w:hAnsi="Times New Roman" w:cs="Times New Roman"/>
          <w:b/>
          <w:sz w:val="32"/>
          <w:szCs w:val="20"/>
          <w:lang w:eastAsia="ar-SA"/>
        </w:rPr>
        <w:t>1</w:t>
      </w:r>
    </w:p>
    <w:p w:rsidR="00EB2016" w:rsidRPr="001D249A" w:rsidRDefault="00EB2016" w:rsidP="008663D9">
      <w:pPr>
        <w:suppressAutoHyphens/>
        <w:spacing w:after="0" w:line="240" w:lineRule="auto"/>
        <w:jc w:val="center"/>
        <w:rPr>
          <w:rFonts w:ascii="Times New Roman" w:eastAsia="Times New Roman" w:hAnsi="Times New Roman" w:cs="Times New Roman"/>
          <w:b/>
          <w:sz w:val="32"/>
          <w:szCs w:val="20"/>
          <w:lang w:eastAsia="ar-SA"/>
        </w:rPr>
      </w:pPr>
    </w:p>
    <w:p w:rsidR="00AC41F0" w:rsidRPr="001D249A" w:rsidRDefault="00217EDA" w:rsidP="00AC41F0">
      <w:pPr>
        <w:spacing w:after="0" w:line="240" w:lineRule="auto"/>
        <w:jc w:val="both"/>
        <w:rPr>
          <w:rFonts w:ascii="Arial" w:eastAsia="Times New Roman" w:hAnsi="Arial" w:cs="Arial"/>
          <w:sz w:val="20"/>
          <w:szCs w:val="20"/>
        </w:rPr>
      </w:pPr>
      <w:proofErr w:type="gramStart"/>
      <w:r w:rsidRPr="001D249A">
        <w:rPr>
          <w:rFonts w:ascii="Arial" w:eastAsia="Times New Roman" w:hAnsi="Arial" w:cs="Arial"/>
          <w:sz w:val="20"/>
          <w:szCs w:val="20"/>
        </w:rPr>
        <w:t>130</w:t>
      </w:r>
      <w:r w:rsidR="009D7A3D" w:rsidRPr="001D249A">
        <w:rPr>
          <w:rFonts w:ascii="Arial" w:eastAsia="Times New Roman" w:hAnsi="Arial" w:cs="Arial"/>
          <w:sz w:val="20"/>
          <w:szCs w:val="20"/>
        </w:rPr>
        <w:t xml:space="preserve"> </w:t>
      </w:r>
      <w:r w:rsidRPr="001D249A">
        <w:rPr>
          <w:rFonts w:ascii="Arial" w:eastAsia="Times New Roman" w:hAnsi="Arial" w:cs="Arial"/>
          <w:sz w:val="20"/>
          <w:szCs w:val="20"/>
        </w:rPr>
        <w:t xml:space="preserve">502 </w:t>
      </w:r>
      <w:r w:rsidR="009D7A3D" w:rsidRPr="001D249A">
        <w:rPr>
          <w:rFonts w:ascii="Arial" w:eastAsia="Times New Roman" w:hAnsi="Arial" w:cs="Arial"/>
          <w:sz w:val="20"/>
          <w:szCs w:val="20"/>
        </w:rPr>
        <w:t xml:space="preserve">   Kaly</w:t>
      </w:r>
      <w:proofErr w:type="gramEnd"/>
      <w:r w:rsidR="009D7A3D" w:rsidRPr="001D249A">
        <w:rPr>
          <w:rFonts w:ascii="Arial" w:eastAsia="Times New Roman" w:hAnsi="Arial" w:cs="Arial"/>
          <w:sz w:val="20"/>
          <w:szCs w:val="20"/>
        </w:rPr>
        <w:t xml:space="preserve"> z o</w:t>
      </w:r>
      <w:r w:rsidR="008B5030" w:rsidRPr="001D249A">
        <w:rPr>
          <w:rFonts w:ascii="Arial" w:eastAsia="Times New Roman" w:hAnsi="Arial" w:cs="Arial"/>
          <w:sz w:val="20"/>
          <w:szCs w:val="20"/>
        </w:rPr>
        <w:t>dlučovač</w:t>
      </w:r>
      <w:r w:rsidR="009D7A3D" w:rsidRPr="001D249A">
        <w:rPr>
          <w:rFonts w:ascii="Arial" w:eastAsia="Times New Roman" w:hAnsi="Arial" w:cs="Arial"/>
          <w:sz w:val="20"/>
          <w:szCs w:val="20"/>
        </w:rPr>
        <w:t xml:space="preserve">ů </w:t>
      </w:r>
      <w:r w:rsidR="008B5030" w:rsidRPr="001D249A">
        <w:rPr>
          <w:rFonts w:ascii="Arial" w:eastAsia="Times New Roman" w:hAnsi="Arial" w:cs="Arial"/>
          <w:sz w:val="20"/>
          <w:szCs w:val="20"/>
        </w:rPr>
        <w:t xml:space="preserve"> ropných kalů…</w:t>
      </w:r>
      <w:r w:rsidR="009D7A3D" w:rsidRPr="001D249A">
        <w:rPr>
          <w:rFonts w:ascii="Arial" w:eastAsia="Times New Roman" w:hAnsi="Arial" w:cs="Arial"/>
          <w:sz w:val="20"/>
          <w:szCs w:val="20"/>
        </w:rPr>
        <w:t>….</w:t>
      </w:r>
      <w:r w:rsidR="008B5030" w:rsidRPr="001D249A">
        <w:rPr>
          <w:rFonts w:ascii="Arial" w:eastAsia="Times New Roman" w:hAnsi="Arial" w:cs="Arial"/>
          <w:sz w:val="20"/>
          <w:szCs w:val="20"/>
        </w:rPr>
        <w:t>……………………………………………</w:t>
      </w:r>
      <w:r w:rsidR="009D7A3D" w:rsidRPr="001D249A">
        <w:rPr>
          <w:rFonts w:ascii="Arial" w:eastAsia="Times New Roman" w:hAnsi="Arial" w:cs="Arial"/>
          <w:sz w:val="20"/>
          <w:szCs w:val="20"/>
        </w:rPr>
        <w:t>..</w:t>
      </w:r>
      <w:r w:rsidR="008B5030" w:rsidRPr="001D249A">
        <w:rPr>
          <w:rFonts w:ascii="Arial" w:eastAsia="Times New Roman" w:hAnsi="Arial" w:cs="Arial"/>
          <w:sz w:val="20"/>
          <w:szCs w:val="20"/>
        </w:rPr>
        <w:t>……3,5 Kč/kg</w:t>
      </w:r>
    </w:p>
    <w:p w:rsidR="009D7A3D" w:rsidRPr="001D249A" w:rsidRDefault="009D7A3D" w:rsidP="00AC41F0">
      <w:pPr>
        <w:spacing w:after="0" w:line="240" w:lineRule="auto"/>
        <w:jc w:val="both"/>
        <w:rPr>
          <w:rFonts w:ascii="Arial" w:eastAsia="Times New Roman" w:hAnsi="Arial" w:cs="Arial"/>
          <w:sz w:val="20"/>
          <w:szCs w:val="20"/>
        </w:rPr>
      </w:pPr>
    </w:p>
    <w:p w:rsidR="008B5030" w:rsidRPr="001D249A" w:rsidRDefault="008B5030" w:rsidP="00AC41F0">
      <w:pPr>
        <w:spacing w:after="0" w:line="240" w:lineRule="auto"/>
        <w:jc w:val="both"/>
        <w:rPr>
          <w:rFonts w:ascii="Arial" w:eastAsia="Times New Roman" w:hAnsi="Arial" w:cs="Arial"/>
          <w:sz w:val="20"/>
          <w:szCs w:val="20"/>
        </w:rPr>
      </w:pPr>
      <w:proofErr w:type="gramStart"/>
      <w:r w:rsidRPr="001D249A">
        <w:rPr>
          <w:rFonts w:ascii="Arial" w:eastAsia="Times New Roman" w:hAnsi="Arial" w:cs="Arial"/>
          <w:sz w:val="20"/>
          <w:szCs w:val="20"/>
        </w:rPr>
        <w:t>200</w:t>
      </w:r>
      <w:r w:rsidR="009D7A3D" w:rsidRPr="001D249A">
        <w:rPr>
          <w:rFonts w:ascii="Arial" w:eastAsia="Times New Roman" w:hAnsi="Arial" w:cs="Arial"/>
          <w:sz w:val="20"/>
          <w:szCs w:val="20"/>
        </w:rPr>
        <w:t xml:space="preserve"> </w:t>
      </w:r>
      <w:r w:rsidRPr="001D249A">
        <w:rPr>
          <w:rFonts w:ascii="Arial" w:eastAsia="Times New Roman" w:hAnsi="Arial" w:cs="Arial"/>
          <w:sz w:val="20"/>
          <w:szCs w:val="20"/>
        </w:rPr>
        <w:t xml:space="preserve">201 </w:t>
      </w:r>
      <w:r w:rsidR="009D7A3D" w:rsidRPr="001D249A">
        <w:rPr>
          <w:rFonts w:ascii="Arial" w:eastAsia="Times New Roman" w:hAnsi="Arial" w:cs="Arial"/>
          <w:sz w:val="20"/>
          <w:szCs w:val="20"/>
        </w:rPr>
        <w:t xml:space="preserve">    </w:t>
      </w:r>
      <w:r w:rsidRPr="001D249A">
        <w:rPr>
          <w:rFonts w:ascii="Arial" w:eastAsia="Times New Roman" w:hAnsi="Arial" w:cs="Arial"/>
          <w:sz w:val="20"/>
          <w:szCs w:val="20"/>
        </w:rPr>
        <w:t>Biologicky</w:t>
      </w:r>
      <w:proofErr w:type="gramEnd"/>
      <w:r w:rsidRPr="001D249A">
        <w:rPr>
          <w:rFonts w:ascii="Arial" w:eastAsia="Times New Roman" w:hAnsi="Arial" w:cs="Arial"/>
          <w:sz w:val="20"/>
          <w:szCs w:val="20"/>
        </w:rPr>
        <w:t xml:space="preserve"> rozložitelný odpad……………………………………………………</w:t>
      </w:r>
      <w:r w:rsidR="009D7A3D" w:rsidRPr="001D249A">
        <w:rPr>
          <w:rFonts w:ascii="Arial" w:eastAsia="Times New Roman" w:hAnsi="Arial" w:cs="Arial"/>
          <w:sz w:val="20"/>
          <w:szCs w:val="20"/>
        </w:rPr>
        <w:t>..</w:t>
      </w:r>
      <w:r w:rsidRPr="001D249A">
        <w:rPr>
          <w:rFonts w:ascii="Arial" w:eastAsia="Times New Roman" w:hAnsi="Arial" w:cs="Arial"/>
          <w:sz w:val="20"/>
          <w:szCs w:val="20"/>
        </w:rPr>
        <w:t>……..8,5 Kč/kg</w:t>
      </w:r>
    </w:p>
    <w:p w:rsidR="009D7A3D" w:rsidRPr="001D249A" w:rsidRDefault="009D7A3D" w:rsidP="00AC41F0">
      <w:pPr>
        <w:spacing w:after="0" w:line="240" w:lineRule="auto"/>
        <w:jc w:val="both"/>
        <w:rPr>
          <w:rFonts w:ascii="Arial" w:eastAsia="Times New Roman" w:hAnsi="Arial" w:cs="Arial"/>
          <w:sz w:val="20"/>
          <w:szCs w:val="20"/>
        </w:rPr>
      </w:pPr>
    </w:p>
    <w:p w:rsidR="009D7A3D" w:rsidRPr="00124EB7" w:rsidRDefault="009D7A3D" w:rsidP="009D7A3D">
      <w:pPr>
        <w:spacing w:after="0" w:line="240" w:lineRule="auto"/>
        <w:rPr>
          <w:rFonts w:ascii="Arial" w:eastAsia="Times New Roman" w:hAnsi="Arial" w:cs="Arial"/>
          <w:sz w:val="20"/>
          <w:szCs w:val="20"/>
          <w:lang w:eastAsia="en-US"/>
        </w:rPr>
      </w:pPr>
      <w:r w:rsidRPr="00124EB7">
        <w:rPr>
          <w:rFonts w:ascii="Arial" w:eastAsia="Times New Roman" w:hAnsi="Arial" w:cs="Arial"/>
          <w:sz w:val="20"/>
          <w:szCs w:val="20"/>
          <w:lang w:eastAsia="en-US"/>
        </w:rPr>
        <w:t>080 111     Odpadní barvy ………………………………………………………………………</w:t>
      </w:r>
      <w:proofErr w:type="gramStart"/>
      <w:r w:rsidRPr="00124EB7">
        <w:rPr>
          <w:rFonts w:ascii="Arial" w:eastAsia="Times New Roman" w:hAnsi="Arial" w:cs="Arial"/>
          <w:sz w:val="20"/>
          <w:szCs w:val="20"/>
          <w:lang w:eastAsia="en-US"/>
        </w:rPr>
        <w:t>…...7,50</w:t>
      </w:r>
      <w:proofErr w:type="gramEnd"/>
      <w:r w:rsidRPr="00124EB7">
        <w:rPr>
          <w:rFonts w:ascii="Arial" w:eastAsia="Times New Roman" w:hAnsi="Arial" w:cs="Arial"/>
          <w:sz w:val="20"/>
          <w:szCs w:val="20"/>
          <w:lang w:eastAsia="en-US"/>
        </w:rPr>
        <w:t xml:space="preserve"> Kč/kg</w:t>
      </w:r>
    </w:p>
    <w:p w:rsidR="009D7A3D" w:rsidRPr="00124EB7" w:rsidRDefault="009D7A3D" w:rsidP="009D7A3D">
      <w:pPr>
        <w:spacing w:after="0" w:line="240" w:lineRule="auto"/>
        <w:rPr>
          <w:rFonts w:ascii="Arial" w:eastAsia="Times New Roman" w:hAnsi="Arial" w:cs="Arial"/>
          <w:sz w:val="20"/>
          <w:szCs w:val="20"/>
          <w:lang w:eastAsia="en-US"/>
        </w:rPr>
      </w:pPr>
    </w:p>
    <w:p w:rsidR="009D7A3D" w:rsidRPr="00124EB7" w:rsidRDefault="009D7A3D" w:rsidP="009D7A3D">
      <w:pPr>
        <w:spacing w:after="0" w:line="240" w:lineRule="auto"/>
        <w:rPr>
          <w:rFonts w:ascii="Arial" w:eastAsia="Times New Roman" w:hAnsi="Arial" w:cs="Arial"/>
          <w:sz w:val="20"/>
          <w:szCs w:val="20"/>
          <w:lang w:eastAsia="en-US"/>
        </w:rPr>
      </w:pPr>
      <w:r w:rsidRPr="00124EB7">
        <w:rPr>
          <w:rFonts w:ascii="Arial" w:eastAsia="Times New Roman" w:hAnsi="Arial" w:cs="Arial"/>
          <w:sz w:val="20"/>
          <w:szCs w:val="20"/>
          <w:lang w:eastAsia="en-US"/>
        </w:rPr>
        <w:t>130 501     Pevný podíl z lapáků písku a odlučovačů oleje ………………………………………5,50 Kč/kg</w:t>
      </w:r>
    </w:p>
    <w:p w:rsidR="009D7A3D" w:rsidRPr="00124EB7" w:rsidRDefault="009D7A3D" w:rsidP="009D7A3D">
      <w:pPr>
        <w:spacing w:after="0" w:line="240" w:lineRule="auto"/>
        <w:rPr>
          <w:rFonts w:ascii="Arial" w:eastAsia="Times New Roman" w:hAnsi="Arial" w:cs="Arial"/>
          <w:sz w:val="20"/>
          <w:szCs w:val="20"/>
          <w:lang w:eastAsia="en-US"/>
        </w:rPr>
      </w:pPr>
    </w:p>
    <w:p w:rsidR="009D7A3D" w:rsidRPr="00124EB7" w:rsidRDefault="009D7A3D" w:rsidP="009D7A3D">
      <w:pPr>
        <w:spacing w:after="0" w:line="240" w:lineRule="auto"/>
        <w:rPr>
          <w:rFonts w:ascii="Arial" w:eastAsia="Times New Roman" w:hAnsi="Arial" w:cs="Arial"/>
          <w:sz w:val="20"/>
          <w:szCs w:val="20"/>
          <w:lang w:eastAsia="en-US"/>
        </w:rPr>
      </w:pPr>
      <w:r w:rsidRPr="00124EB7">
        <w:rPr>
          <w:rFonts w:ascii="Arial" w:eastAsia="Times New Roman" w:hAnsi="Arial" w:cs="Arial"/>
          <w:sz w:val="20"/>
          <w:szCs w:val="20"/>
          <w:lang w:eastAsia="en-US"/>
        </w:rPr>
        <w:t>150 110     Znečištěné obaly ………………………………………………………………………</w:t>
      </w:r>
      <w:proofErr w:type="gramStart"/>
      <w:r w:rsidRPr="00124EB7">
        <w:rPr>
          <w:rFonts w:ascii="Arial" w:eastAsia="Times New Roman" w:hAnsi="Arial" w:cs="Arial"/>
          <w:sz w:val="20"/>
          <w:szCs w:val="20"/>
          <w:lang w:eastAsia="en-US"/>
        </w:rPr>
        <w:t>… ...7  Kč/kg</w:t>
      </w:r>
      <w:proofErr w:type="gramEnd"/>
    </w:p>
    <w:p w:rsidR="009D7A3D" w:rsidRPr="00124EB7" w:rsidRDefault="009D7A3D" w:rsidP="009D7A3D">
      <w:pPr>
        <w:spacing w:after="0" w:line="240" w:lineRule="auto"/>
        <w:rPr>
          <w:rFonts w:ascii="Arial" w:eastAsia="Times New Roman" w:hAnsi="Arial" w:cs="Arial"/>
          <w:sz w:val="20"/>
          <w:szCs w:val="20"/>
          <w:lang w:eastAsia="en-US"/>
        </w:rPr>
      </w:pPr>
    </w:p>
    <w:p w:rsidR="009D7A3D" w:rsidRPr="00124EB7" w:rsidRDefault="009D7A3D" w:rsidP="009D7A3D">
      <w:pPr>
        <w:spacing w:after="0" w:line="240" w:lineRule="auto"/>
        <w:rPr>
          <w:rFonts w:ascii="Arial" w:eastAsia="Times New Roman" w:hAnsi="Arial" w:cs="Arial"/>
          <w:sz w:val="20"/>
          <w:szCs w:val="20"/>
          <w:lang w:eastAsia="en-US"/>
        </w:rPr>
      </w:pPr>
      <w:r w:rsidRPr="00124EB7">
        <w:rPr>
          <w:rFonts w:ascii="Arial" w:eastAsia="Times New Roman" w:hAnsi="Arial" w:cs="Arial"/>
          <w:sz w:val="20"/>
          <w:szCs w:val="20"/>
          <w:lang w:eastAsia="en-US"/>
        </w:rPr>
        <w:t>150 202     Čistící tkaniny obsahující nebezpečné látky …………………………………………</w:t>
      </w:r>
      <w:proofErr w:type="gramStart"/>
      <w:r w:rsidRPr="00124EB7">
        <w:rPr>
          <w:rFonts w:ascii="Arial" w:eastAsia="Times New Roman" w:hAnsi="Arial" w:cs="Arial"/>
          <w:sz w:val="20"/>
          <w:szCs w:val="20"/>
          <w:lang w:eastAsia="en-US"/>
        </w:rPr>
        <w:t>…   7  Kč/kg</w:t>
      </w:r>
      <w:proofErr w:type="gramEnd"/>
    </w:p>
    <w:p w:rsidR="009D7A3D" w:rsidRPr="00124EB7" w:rsidRDefault="009D7A3D" w:rsidP="009D7A3D">
      <w:pPr>
        <w:spacing w:after="0" w:line="240" w:lineRule="auto"/>
        <w:rPr>
          <w:rFonts w:ascii="Arial" w:eastAsia="Times New Roman" w:hAnsi="Arial" w:cs="Arial"/>
          <w:sz w:val="20"/>
          <w:szCs w:val="20"/>
          <w:lang w:eastAsia="en-US"/>
        </w:rPr>
      </w:pPr>
    </w:p>
    <w:p w:rsidR="009D7A3D" w:rsidRPr="00124EB7" w:rsidRDefault="009D7A3D" w:rsidP="009D7A3D">
      <w:pPr>
        <w:spacing w:after="0" w:line="240" w:lineRule="auto"/>
        <w:rPr>
          <w:rFonts w:ascii="Arial" w:eastAsia="Times New Roman" w:hAnsi="Arial" w:cs="Arial"/>
          <w:sz w:val="20"/>
          <w:szCs w:val="20"/>
          <w:lang w:eastAsia="en-US"/>
        </w:rPr>
      </w:pPr>
      <w:r w:rsidRPr="00124EB7">
        <w:rPr>
          <w:rFonts w:ascii="Arial" w:eastAsia="Times New Roman" w:hAnsi="Arial" w:cs="Arial"/>
          <w:sz w:val="20"/>
          <w:szCs w:val="20"/>
          <w:lang w:eastAsia="en-US"/>
        </w:rPr>
        <w:t>160 107     Olejové filtry……………………………………………………………………………</w:t>
      </w:r>
      <w:proofErr w:type="gramStart"/>
      <w:r w:rsidR="00051D30" w:rsidRPr="00124EB7">
        <w:rPr>
          <w:rFonts w:ascii="Arial" w:eastAsia="Times New Roman" w:hAnsi="Arial" w:cs="Arial"/>
          <w:sz w:val="20"/>
          <w:szCs w:val="20"/>
          <w:lang w:eastAsia="en-US"/>
        </w:rPr>
        <w:t>…</w:t>
      </w:r>
      <w:r w:rsidRPr="00124EB7">
        <w:rPr>
          <w:rFonts w:ascii="Arial" w:eastAsia="Times New Roman" w:hAnsi="Arial" w:cs="Arial"/>
          <w:sz w:val="20"/>
          <w:szCs w:val="20"/>
          <w:lang w:eastAsia="en-US"/>
        </w:rPr>
        <w:t>..</w:t>
      </w:r>
      <w:proofErr w:type="gramEnd"/>
      <w:r w:rsidRPr="00124EB7">
        <w:rPr>
          <w:rFonts w:ascii="Arial" w:eastAsia="Times New Roman" w:hAnsi="Arial" w:cs="Arial"/>
          <w:sz w:val="20"/>
          <w:szCs w:val="20"/>
          <w:lang w:eastAsia="en-US"/>
        </w:rPr>
        <w:t> 5,50 Kč/kg</w:t>
      </w:r>
    </w:p>
    <w:p w:rsidR="009D7A3D" w:rsidRPr="00124EB7" w:rsidRDefault="009D7A3D" w:rsidP="009D7A3D">
      <w:pPr>
        <w:spacing w:after="0" w:line="240" w:lineRule="auto"/>
        <w:rPr>
          <w:rFonts w:ascii="Arial" w:eastAsia="Times New Roman" w:hAnsi="Arial" w:cs="Arial"/>
          <w:sz w:val="20"/>
          <w:szCs w:val="20"/>
          <w:lang w:eastAsia="en-US"/>
        </w:rPr>
      </w:pPr>
    </w:p>
    <w:p w:rsidR="009D7A3D" w:rsidRPr="00124EB7" w:rsidRDefault="009D7A3D" w:rsidP="009D7A3D">
      <w:pPr>
        <w:spacing w:after="0" w:line="240" w:lineRule="auto"/>
        <w:rPr>
          <w:rFonts w:ascii="Arial" w:eastAsia="Times New Roman" w:hAnsi="Arial" w:cs="Arial"/>
          <w:sz w:val="20"/>
          <w:szCs w:val="20"/>
          <w:lang w:eastAsia="en-US"/>
        </w:rPr>
      </w:pPr>
      <w:r w:rsidRPr="00124EB7">
        <w:rPr>
          <w:rFonts w:ascii="Arial" w:eastAsia="Times New Roman" w:hAnsi="Arial" w:cs="Arial"/>
          <w:sz w:val="20"/>
          <w:szCs w:val="20"/>
          <w:lang w:eastAsia="en-US"/>
        </w:rPr>
        <w:t>160 507     Anorganické chemikálie…………………………………………………………………</w:t>
      </w:r>
      <w:r w:rsidR="00051D30" w:rsidRPr="00124EB7">
        <w:rPr>
          <w:rFonts w:ascii="Arial" w:eastAsia="Times New Roman" w:hAnsi="Arial" w:cs="Arial"/>
          <w:sz w:val="20"/>
          <w:szCs w:val="20"/>
          <w:lang w:eastAsia="en-US"/>
        </w:rPr>
        <w:t>.</w:t>
      </w:r>
      <w:proofErr w:type="gramStart"/>
      <w:r w:rsidRPr="00124EB7">
        <w:rPr>
          <w:rFonts w:ascii="Arial" w:eastAsia="Times New Roman" w:hAnsi="Arial" w:cs="Arial"/>
          <w:sz w:val="20"/>
          <w:szCs w:val="20"/>
          <w:lang w:eastAsia="en-US"/>
        </w:rPr>
        <w:t>….12</w:t>
      </w:r>
      <w:proofErr w:type="gramEnd"/>
      <w:r w:rsidRPr="00124EB7">
        <w:rPr>
          <w:rFonts w:ascii="Arial" w:eastAsia="Times New Roman" w:hAnsi="Arial" w:cs="Arial"/>
          <w:sz w:val="20"/>
          <w:szCs w:val="20"/>
          <w:lang w:eastAsia="en-US"/>
        </w:rPr>
        <w:t xml:space="preserve"> Kč/kg</w:t>
      </w:r>
    </w:p>
    <w:p w:rsidR="009D7A3D" w:rsidRPr="000670DC" w:rsidRDefault="009D7A3D" w:rsidP="00AC41F0">
      <w:pPr>
        <w:spacing w:after="0" w:line="240" w:lineRule="auto"/>
        <w:jc w:val="both"/>
        <w:rPr>
          <w:rFonts w:ascii="Times New Roman" w:eastAsia="Times New Roman" w:hAnsi="Times New Roman" w:cs="Times New Roman"/>
          <w:i/>
          <w:sz w:val="24"/>
        </w:rPr>
      </w:pPr>
    </w:p>
    <w:p w:rsidR="008B5030" w:rsidRDefault="008B5030" w:rsidP="00AC41F0">
      <w:pPr>
        <w:spacing w:after="0" w:line="240" w:lineRule="auto"/>
        <w:jc w:val="both"/>
        <w:rPr>
          <w:rFonts w:ascii="Times New Roman" w:eastAsia="Times New Roman" w:hAnsi="Times New Roman" w:cs="Times New Roman"/>
          <w:i/>
          <w:sz w:val="24"/>
        </w:rPr>
      </w:pPr>
    </w:p>
    <w:p w:rsidR="00AC41F0" w:rsidRDefault="00AC41F0" w:rsidP="00AC41F0">
      <w:pPr>
        <w:spacing w:after="0" w:line="240" w:lineRule="auto"/>
        <w:jc w:val="both"/>
        <w:rPr>
          <w:rFonts w:ascii="Times New Roman" w:eastAsia="Times New Roman" w:hAnsi="Times New Roman" w:cs="Times New Roman"/>
          <w:i/>
          <w:sz w:val="24"/>
        </w:rPr>
      </w:pPr>
      <w:r w:rsidRPr="00AC41F0">
        <w:rPr>
          <w:rFonts w:ascii="Times New Roman" w:eastAsia="Times New Roman" w:hAnsi="Times New Roman" w:cs="Times New Roman"/>
          <w:b/>
          <w:i/>
          <w:sz w:val="24"/>
        </w:rPr>
        <w:t>Veškeré ceny jsou uvedené včetně dopravy a manipulace</w:t>
      </w:r>
      <w:r>
        <w:rPr>
          <w:rFonts w:ascii="Times New Roman" w:eastAsia="Times New Roman" w:hAnsi="Times New Roman" w:cs="Times New Roman"/>
          <w:i/>
          <w:sz w:val="24"/>
        </w:rPr>
        <w:t>.</w:t>
      </w:r>
    </w:p>
    <w:p w:rsidR="00EB2016" w:rsidRDefault="00EB2016" w:rsidP="00AC41F0">
      <w:pPr>
        <w:spacing w:after="0" w:line="240" w:lineRule="auto"/>
        <w:jc w:val="both"/>
        <w:rPr>
          <w:rFonts w:ascii="Times New Roman" w:eastAsia="Times New Roman" w:hAnsi="Times New Roman" w:cs="Times New Roman"/>
          <w:i/>
          <w:sz w:val="24"/>
        </w:rPr>
      </w:pPr>
    </w:p>
    <w:p w:rsidR="008B5030" w:rsidRDefault="008B5030" w:rsidP="00AC41F0">
      <w:pPr>
        <w:spacing w:after="0" w:line="240" w:lineRule="auto"/>
        <w:jc w:val="both"/>
        <w:rPr>
          <w:rFonts w:ascii="Times New Roman" w:eastAsia="Times New Roman" w:hAnsi="Times New Roman" w:cs="Times New Roman"/>
          <w:i/>
          <w:sz w:val="24"/>
        </w:rPr>
      </w:pPr>
    </w:p>
    <w:p w:rsidR="008B5030" w:rsidRDefault="008B5030" w:rsidP="00AC41F0">
      <w:pPr>
        <w:spacing w:after="0" w:line="240" w:lineRule="auto"/>
        <w:jc w:val="both"/>
        <w:rPr>
          <w:rFonts w:ascii="Times New Roman" w:eastAsia="Times New Roman" w:hAnsi="Times New Roman" w:cs="Times New Roman"/>
          <w:i/>
          <w:sz w:val="24"/>
        </w:rPr>
      </w:pPr>
    </w:p>
    <w:p w:rsidR="008B5030" w:rsidRDefault="008B5030" w:rsidP="00AC41F0">
      <w:pPr>
        <w:spacing w:after="0" w:line="240" w:lineRule="auto"/>
        <w:jc w:val="both"/>
        <w:rPr>
          <w:rFonts w:ascii="Times New Roman" w:eastAsia="Times New Roman" w:hAnsi="Times New Roman" w:cs="Times New Roman"/>
          <w:i/>
          <w:sz w:val="24"/>
        </w:rPr>
      </w:pPr>
    </w:p>
    <w:p w:rsidR="008B5030" w:rsidRPr="00AC41F0" w:rsidRDefault="008B5030" w:rsidP="00AC41F0">
      <w:pPr>
        <w:spacing w:after="0" w:line="240" w:lineRule="auto"/>
        <w:jc w:val="both"/>
        <w:rPr>
          <w:rFonts w:ascii="Times New Roman" w:eastAsia="Times New Roman" w:hAnsi="Times New Roman" w:cs="Times New Roman"/>
          <w:i/>
          <w:sz w:val="24"/>
        </w:rPr>
      </w:pPr>
    </w:p>
    <w:p w:rsidR="004924AE" w:rsidRPr="00AC41F0" w:rsidRDefault="00AC41F0">
      <w:pPr>
        <w:spacing w:after="0" w:line="240" w:lineRule="auto"/>
        <w:jc w:val="both"/>
        <w:rPr>
          <w:rFonts w:ascii="Times New Roman" w:eastAsia="Times New Roman" w:hAnsi="Times New Roman" w:cs="Times New Roman"/>
          <w:i/>
          <w:sz w:val="24"/>
        </w:rPr>
      </w:pPr>
      <w:r w:rsidRPr="00AC41F0">
        <w:rPr>
          <w:rFonts w:ascii="Times New Roman" w:eastAsia="Times New Roman" w:hAnsi="Times New Roman" w:cs="Times New Roman"/>
          <w:i/>
          <w:sz w:val="24"/>
        </w:rPr>
        <w:t xml:space="preserve"> </w:t>
      </w:r>
    </w:p>
    <w:p w:rsidR="0083790F" w:rsidRDefault="0083790F" w:rsidP="0083790F">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Ve Stránčicích dne:</w:t>
      </w:r>
      <w:r w:rsidRPr="0030093C">
        <w:rPr>
          <w:rFonts w:ascii="Times New Roman" w:eastAsia="Times New Roman" w:hAnsi="Times New Roman" w:cs="Times New Roman"/>
          <w:i/>
          <w:sz w:val="24"/>
        </w:rPr>
        <w:t xml:space="preserve"> </w:t>
      </w:r>
      <w:r w:rsidR="00127C73">
        <w:rPr>
          <w:rFonts w:ascii="Times New Roman" w:eastAsia="Times New Roman" w:hAnsi="Times New Roman" w:cs="Times New Roman"/>
          <w:i/>
          <w:sz w:val="24"/>
        </w:rPr>
        <w:t xml:space="preserve">                </w:t>
      </w:r>
      <w:r w:rsidR="00127C73">
        <w:rPr>
          <w:rFonts w:ascii="Times New Roman" w:eastAsia="Times New Roman" w:hAnsi="Times New Roman" w:cs="Times New Roman"/>
          <w:i/>
          <w:sz w:val="24"/>
        </w:rPr>
        <w:tab/>
      </w:r>
      <w:r w:rsidR="00127C73">
        <w:rPr>
          <w:rFonts w:ascii="Times New Roman" w:eastAsia="Times New Roman" w:hAnsi="Times New Roman" w:cs="Times New Roman"/>
          <w:i/>
          <w:sz w:val="24"/>
        </w:rPr>
        <w:tab/>
      </w:r>
      <w:r w:rsidR="00127C73">
        <w:rPr>
          <w:rFonts w:ascii="Times New Roman" w:eastAsia="Times New Roman" w:hAnsi="Times New Roman" w:cs="Times New Roman"/>
          <w:i/>
          <w:sz w:val="24"/>
        </w:rPr>
        <w:tab/>
      </w:r>
      <w:r w:rsidR="00127C73">
        <w:rPr>
          <w:rFonts w:ascii="Times New Roman" w:eastAsia="Times New Roman" w:hAnsi="Times New Roman" w:cs="Times New Roman"/>
          <w:i/>
          <w:sz w:val="24"/>
        </w:rPr>
        <w:tab/>
      </w:r>
      <w:r w:rsidR="00127C73">
        <w:rPr>
          <w:rFonts w:ascii="Times New Roman" w:eastAsia="Times New Roman" w:hAnsi="Times New Roman" w:cs="Times New Roman"/>
          <w:i/>
          <w:sz w:val="24"/>
        </w:rPr>
        <w:tab/>
        <w:t>V </w:t>
      </w:r>
      <w:r w:rsidR="009D7A3D">
        <w:rPr>
          <w:rFonts w:ascii="Times New Roman" w:eastAsia="Times New Roman" w:hAnsi="Times New Roman" w:cs="Times New Roman"/>
          <w:i/>
          <w:sz w:val="24"/>
        </w:rPr>
        <w:t>…………</w:t>
      </w:r>
      <w:proofErr w:type="gramStart"/>
      <w:r w:rsidR="009D7A3D">
        <w:rPr>
          <w:rFonts w:ascii="Times New Roman" w:eastAsia="Times New Roman" w:hAnsi="Times New Roman" w:cs="Times New Roman"/>
          <w:i/>
          <w:sz w:val="24"/>
        </w:rPr>
        <w:t>…..</w:t>
      </w:r>
      <w:r>
        <w:rPr>
          <w:rFonts w:ascii="Times New Roman" w:eastAsia="Times New Roman" w:hAnsi="Times New Roman" w:cs="Times New Roman"/>
          <w:i/>
          <w:sz w:val="24"/>
        </w:rPr>
        <w:t xml:space="preserve"> dne</w:t>
      </w:r>
      <w:proofErr w:type="gramEnd"/>
      <w:r>
        <w:rPr>
          <w:rFonts w:ascii="Times New Roman" w:eastAsia="Times New Roman" w:hAnsi="Times New Roman" w:cs="Times New Roman"/>
          <w:i/>
          <w:sz w:val="24"/>
        </w:rPr>
        <w:t>:</w:t>
      </w:r>
    </w:p>
    <w:p w:rsidR="0083790F" w:rsidRDefault="0083790F" w:rsidP="0083790F">
      <w:pPr>
        <w:spacing w:after="0" w:line="240" w:lineRule="auto"/>
        <w:jc w:val="both"/>
        <w:rPr>
          <w:rFonts w:ascii="Times New Roman" w:eastAsia="Times New Roman" w:hAnsi="Times New Roman" w:cs="Times New Roman"/>
          <w:i/>
          <w:sz w:val="24"/>
        </w:rPr>
      </w:pPr>
    </w:p>
    <w:p w:rsidR="0083790F" w:rsidRPr="0083790F" w:rsidRDefault="0083790F" w:rsidP="0083790F">
      <w:pPr>
        <w:spacing w:after="0" w:line="240" w:lineRule="auto"/>
        <w:jc w:val="both"/>
        <w:rPr>
          <w:rFonts w:ascii="Times New Roman" w:eastAsia="Times New Roman" w:hAnsi="Times New Roman" w:cs="Times New Roman"/>
          <w:i/>
          <w:sz w:val="24"/>
        </w:rPr>
      </w:pPr>
      <w:r w:rsidRPr="0083790F">
        <w:rPr>
          <w:rFonts w:ascii="Times New Roman" w:eastAsia="Times New Roman" w:hAnsi="Times New Roman" w:cs="Times New Roman"/>
          <w:i/>
          <w:sz w:val="24"/>
        </w:rPr>
        <w:t xml:space="preserve">Za </w:t>
      </w:r>
      <w:r w:rsidRPr="0083790F">
        <w:rPr>
          <w:rFonts w:ascii="Times New Roman" w:eastAsia="Times New Roman" w:hAnsi="Times New Roman" w:cs="Times New Roman"/>
          <w:i/>
        </w:rPr>
        <w:t>Poskytovatele</w:t>
      </w:r>
      <w:r w:rsidRPr="0083790F">
        <w:rPr>
          <w:rFonts w:ascii="Times New Roman" w:eastAsia="Times New Roman" w:hAnsi="Times New Roman" w:cs="Times New Roman"/>
          <w:i/>
          <w:sz w:val="24"/>
        </w:rPr>
        <w:t>:</w:t>
      </w:r>
      <w:r w:rsidRPr="0083790F">
        <w:rPr>
          <w:rFonts w:ascii="Times New Roman" w:eastAsia="Times New Roman" w:hAnsi="Times New Roman" w:cs="Times New Roman"/>
          <w:i/>
          <w:sz w:val="24"/>
        </w:rPr>
        <w:tab/>
      </w:r>
      <w:r w:rsidRPr="0083790F">
        <w:rPr>
          <w:rFonts w:ascii="Times New Roman" w:eastAsia="Times New Roman" w:hAnsi="Times New Roman" w:cs="Times New Roman"/>
          <w:i/>
          <w:sz w:val="24"/>
        </w:rPr>
        <w:tab/>
      </w:r>
      <w:r w:rsidRPr="0083790F">
        <w:rPr>
          <w:rFonts w:ascii="Times New Roman" w:eastAsia="Times New Roman" w:hAnsi="Times New Roman" w:cs="Times New Roman"/>
          <w:i/>
          <w:sz w:val="24"/>
        </w:rPr>
        <w:tab/>
      </w:r>
      <w:r w:rsidRPr="0083790F">
        <w:rPr>
          <w:rFonts w:ascii="Times New Roman" w:eastAsia="Times New Roman" w:hAnsi="Times New Roman" w:cs="Times New Roman"/>
          <w:i/>
          <w:sz w:val="24"/>
        </w:rPr>
        <w:tab/>
      </w:r>
      <w:r w:rsidRPr="0083790F">
        <w:rPr>
          <w:rFonts w:ascii="Times New Roman" w:eastAsia="Times New Roman" w:hAnsi="Times New Roman" w:cs="Times New Roman"/>
          <w:i/>
          <w:sz w:val="24"/>
        </w:rPr>
        <w:tab/>
      </w:r>
      <w:r w:rsidRPr="0083790F">
        <w:rPr>
          <w:rFonts w:ascii="Times New Roman" w:eastAsia="Times New Roman" w:hAnsi="Times New Roman" w:cs="Times New Roman"/>
          <w:i/>
          <w:sz w:val="24"/>
        </w:rPr>
        <w:tab/>
      </w:r>
      <w:r w:rsidRPr="0083790F">
        <w:rPr>
          <w:rFonts w:ascii="Times New Roman" w:eastAsia="Times New Roman" w:hAnsi="Times New Roman" w:cs="Times New Roman"/>
          <w:i/>
          <w:sz w:val="24"/>
        </w:rPr>
        <w:tab/>
        <w:t>Za Objednatele:</w:t>
      </w:r>
    </w:p>
    <w:p w:rsidR="0083790F" w:rsidRDefault="0083790F" w:rsidP="0083790F">
      <w:pPr>
        <w:spacing w:after="0" w:line="240" w:lineRule="auto"/>
        <w:jc w:val="both"/>
        <w:rPr>
          <w:rFonts w:ascii="Times New Roman" w:eastAsia="Times New Roman" w:hAnsi="Times New Roman" w:cs="Times New Roman"/>
          <w:i/>
          <w:sz w:val="24"/>
        </w:rPr>
      </w:pPr>
    </w:p>
    <w:p w:rsidR="0083790F" w:rsidRDefault="0083790F" w:rsidP="0083790F">
      <w:pPr>
        <w:suppressAutoHyphen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AHV ekologický servis, </w:t>
      </w:r>
      <w:r w:rsidR="004E7CE3">
        <w:rPr>
          <w:rFonts w:ascii="Times New Roman" w:eastAsia="Times New Roman" w:hAnsi="Times New Roman" w:cs="Times New Roman"/>
          <w:i/>
        </w:rPr>
        <w:t>s.r.o.</w:t>
      </w:r>
      <w:r w:rsidR="004E7CE3">
        <w:rPr>
          <w:rFonts w:ascii="Times New Roman" w:eastAsia="Times New Roman" w:hAnsi="Times New Roman" w:cs="Times New Roman"/>
          <w:i/>
        </w:rPr>
        <w:tab/>
      </w:r>
      <w:r w:rsidR="004E7CE3">
        <w:rPr>
          <w:rFonts w:ascii="Times New Roman" w:eastAsia="Times New Roman" w:hAnsi="Times New Roman" w:cs="Times New Roman"/>
          <w:i/>
        </w:rPr>
        <w:tab/>
      </w:r>
      <w:r w:rsidR="004E7CE3">
        <w:rPr>
          <w:rFonts w:ascii="Times New Roman" w:eastAsia="Times New Roman" w:hAnsi="Times New Roman" w:cs="Times New Roman"/>
          <w:i/>
        </w:rPr>
        <w:tab/>
      </w:r>
      <w:r w:rsidR="004E7CE3">
        <w:rPr>
          <w:rFonts w:ascii="Times New Roman" w:eastAsia="Times New Roman" w:hAnsi="Times New Roman" w:cs="Times New Roman"/>
          <w:i/>
        </w:rPr>
        <w:tab/>
      </w:r>
      <w:r w:rsidR="004E7CE3">
        <w:rPr>
          <w:rFonts w:ascii="Times New Roman" w:eastAsia="Times New Roman" w:hAnsi="Times New Roman" w:cs="Times New Roman"/>
          <w:i/>
        </w:rPr>
        <w:tab/>
      </w:r>
      <w:r w:rsidR="004E7CE3">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p>
    <w:p w:rsidR="0083790F" w:rsidRDefault="0083790F" w:rsidP="0083790F">
      <w:pPr>
        <w:suppressAutoHyphens/>
        <w:spacing w:after="0" w:line="240" w:lineRule="auto"/>
        <w:jc w:val="both"/>
        <w:rPr>
          <w:rFonts w:ascii="Times New Roman" w:eastAsia="Times New Roman" w:hAnsi="Times New Roman" w:cs="Times New Roman"/>
        </w:rPr>
      </w:pPr>
    </w:p>
    <w:p w:rsidR="0083790F" w:rsidRDefault="0083790F" w:rsidP="0083790F">
      <w:pPr>
        <w:spacing w:after="0" w:line="240" w:lineRule="auto"/>
        <w:jc w:val="both"/>
        <w:rPr>
          <w:rFonts w:ascii="Times New Roman" w:eastAsia="Times New Roman" w:hAnsi="Times New Roman" w:cs="Times New Roman"/>
          <w:i/>
          <w:sz w:val="24"/>
        </w:rPr>
      </w:pPr>
    </w:p>
    <w:p w:rsidR="0083790F" w:rsidRDefault="0083790F" w:rsidP="0083790F">
      <w:pPr>
        <w:spacing w:after="0" w:line="240" w:lineRule="auto"/>
        <w:jc w:val="both"/>
        <w:rPr>
          <w:rFonts w:ascii="Times New Roman" w:eastAsia="Times New Roman" w:hAnsi="Times New Roman" w:cs="Times New Roman"/>
          <w:i/>
          <w:sz w:val="24"/>
        </w:rPr>
      </w:pPr>
    </w:p>
    <w:p w:rsidR="0083790F" w:rsidRDefault="0083790F" w:rsidP="0083790F">
      <w:pPr>
        <w:spacing w:after="0" w:line="240" w:lineRule="auto"/>
        <w:jc w:val="both"/>
        <w:rPr>
          <w:rFonts w:ascii="Times New Roman" w:eastAsia="Times New Roman" w:hAnsi="Times New Roman" w:cs="Times New Roman"/>
          <w:i/>
          <w:sz w:val="24"/>
        </w:rPr>
      </w:pPr>
    </w:p>
    <w:p w:rsidR="0083790F" w:rsidRDefault="0083790F" w:rsidP="0083790F">
      <w:pPr>
        <w:spacing w:after="0" w:line="240" w:lineRule="auto"/>
        <w:jc w:val="both"/>
        <w:rPr>
          <w:rFonts w:ascii="Times New Roman" w:eastAsia="Times New Roman" w:hAnsi="Times New Roman" w:cs="Times New Roman"/>
          <w:i/>
          <w:sz w:val="24"/>
        </w:rPr>
      </w:pPr>
    </w:p>
    <w:p w:rsidR="0083790F" w:rsidRDefault="0083790F" w:rsidP="0083790F">
      <w:pPr>
        <w:spacing w:after="0" w:line="240" w:lineRule="auto"/>
        <w:jc w:val="both"/>
        <w:rPr>
          <w:rFonts w:ascii="Times New Roman" w:eastAsia="Times New Roman" w:hAnsi="Times New Roman" w:cs="Times New Roman"/>
          <w:i/>
          <w:sz w:val="24"/>
        </w:rPr>
      </w:pPr>
    </w:p>
    <w:p w:rsidR="0083790F" w:rsidRDefault="0083790F" w:rsidP="0083790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83790F" w:rsidRDefault="0083790F" w:rsidP="0083790F">
      <w:pPr>
        <w:spacing w:after="0" w:line="240" w:lineRule="auto"/>
        <w:jc w:val="both"/>
        <w:rPr>
          <w:rFonts w:ascii="Times New Roman" w:eastAsia="Times New Roman" w:hAnsi="Times New Roman" w:cs="Times New Roman"/>
          <w:b/>
          <w:i/>
          <w:sz w:val="32"/>
        </w:rPr>
      </w:pPr>
      <w:r>
        <w:rPr>
          <w:rFonts w:ascii="Times New Roman" w:eastAsia="Times New Roman" w:hAnsi="Times New Roman" w:cs="Times New Roman"/>
          <w:i/>
          <w:sz w:val="24"/>
        </w:rPr>
        <w:t xml:space="preserve">         </w:t>
      </w:r>
      <w:r>
        <w:rPr>
          <w:rFonts w:ascii="Times New Roman" w:eastAsia="Times New Roman" w:hAnsi="Times New Roman" w:cs="Times New Roman"/>
          <w:i/>
          <w:u w:val="single"/>
        </w:rPr>
        <w:t>Poskytovatel</w:t>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u w:val="single"/>
        </w:rPr>
        <w:t>Objednatel</w:t>
      </w:r>
    </w:p>
    <w:p w:rsidR="004924AE" w:rsidRDefault="004924AE">
      <w:pPr>
        <w:spacing w:after="0" w:line="240" w:lineRule="auto"/>
        <w:rPr>
          <w:rFonts w:ascii="Times New Roman" w:eastAsia="Times New Roman" w:hAnsi="Times New Roman" w:cs="Times New Roman"/>
          <w:sz w:val="24"/>
        </w:rPr>
      </w:pPr>
    </w:p>
    <w:sectPr w:rsidR="004924AE" w:rsidSect="00A2360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B5" w:rsidRDefault="001515B5" w:rsidP="002D7610">
      <w:pPr>
        <w:spacing w:after="0" w:line="240" w:lineRule="auto"/>
      </w:pPr>
      <w:r>
        <w:separator/>
      </w:r>
    </w:p>
  </w:endnote>
  <w:endnote w:type="continuationSeparator" w:id="0">
    <w:p w:rsidR="001515B5" w:rsidRDefault="001515B5" w:rsidP="002D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B5" w:rsidRDefault="001515B5" w:rsidP="002D7610">
      <w:pPr>
        <w:spacing w:after="0" w:line="240" w:lineRule="auto"/>
      </w:pPr>
      <w:r>
        <w:separator/>
      </w:r>
    </w:p>
  </w:footnote>
  <w:footnote w:type="continuationSeparator" w:id="0">
    <w:p w:rsidR="001515B5" w:rsidRDefault="001515B5" w:rsidP="002D7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7"/>
      <w:numFmt w:val="decimal"/>
      <w:lvlText w:val="%1."/>
      <w:lvlJc w:val="left"/>
      <w:pPr>
        <w:tabs>
          <w:tab w:val="num" w:pos="426"/>
        </w:tabs>
      </w:pPr>
    </w:lvl>
    <w:lvl w:ilvl="1">
      <w:start w:val="1"/>
      <w:numFmt w:val="decimal"/>
      <w:lvlText w:val="%1.%2."/>
      <w:lvlJc w:val="left"/>
      <w:pPr>
        <w:tabs>
          <w:tab w:val="num" w:pos="486"/>
        </w:tabs>
      </w:pPr>
    </w:lvl>
    <w:lvl w:ilvl="2">
      <w:start w:val="1"/>
      <w:numFmt w:val="decimal"/>
      <w:lvlText w:val="%1.%2.%3."/>
      <w:lvlJc w:val="left"/>
      <w:pPr>
        <w:tabs>
          <w:tab w:val="num" w:pos="546"/>
        </w:tabs>
      </w:pPr>
    </w:lvl>
    <w:lvl w:ilvl="3">
      <w:start w:val="1"/>
      <w:numFmt w:val="decimal"/>
      <w:lvlText w:val="%1.%2.%3.%4."/>
      <w:lvlJc w:val="left"/>
      <w:pPr>
        <w:tabs>
          <w:tab w:val="num" w:pos="606"/>
        </w:tabs>
      </w:pPr>
    </w:lvl>
    <w:lvl w:ilvl="4">
      <w:start w:val="1"/>
      <w:numFmt w:val="decimal"/>
      <w:lvlText w:val="%1.%2.%3.%4.%5."/>
      <w:lvlJc w:val="left"/>
      <w:pPr>
        <w:tabs>
          <w:tab w:val="num" w:pos="666"/>
        </w:tabs>
      </w:pPr>
    </w:lvl>
    <w:lvl w:ilvl="5">
      <w:start w:val="1"/>
      <w:numFmt w:val="decimal"/>
      <w:lvlText w:val="%1.%2.%3.%4.%5.%6."/>
      <w:lvlJc w:val="left"/>
      <w:pPr>
        <w:tabs>
          <w:tab w:val="num" w:pos="726"/>
        </w:tabs>
      </w:pPr>
    </w:lvl>
    <w:lvl w:ilvl="6">
      <w:start w:val="1"/>
      <w:numFmt w:val="decimal"/>
      <w:lvlText w:val="%1.%2.%3.%4.%5.%6.%7."/>
      <w:lvlJc w:val="left"/>
      <w:pPr>
        <w:tabs>
          <w:tab w:val="num" w:pos="786"/>
        </w:tabs>
      </w:pPr>
    </w:lvl>
    <w:lvl w:ilvl="7">
      <w:start w:val="1"/>
      <w:numFmt w:val="decimal"/>
      <w:lvlText w:val="%1.%2.%3.%4.%5.%6.%7.%8."/>
      <w:lvlJc w:val="left"/>
      <w:pPr>
        <w:tabs>
          <w:tab w:val="num" w:pos="846"/>
        </w:tabs>
      </w:pPr>
    </w:lvl>
    <w:lvl w:ilvl="8">
      <w:start w:val="1"/>
      <w:numFmt w:val="decimal"/>
      <w:lvlText w:val="%1.%2.%3.%4.%5.%6.%7.%8.%9."/>
      <w:lvlJc w:val="left"/>
      <w:pPr>
        <w:tabs>
          <w:tab w:val="num" w:pos="906"/>
        </w:tabs>
      </w:pPr>
    </w:lvl>
  </w:abstractNum>
  <w:abstractNum w:abstractNumId="1">
    <w:nsid w:val="00000005"/>
    <w:multiLevelType w:val="multilevel"/>
    <w:tmpl w:val="00000005"/>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nsid w:val="015A1455"/>
    <w:multiLevelType w:val="multilevel"/>
    <w:tmpl w:val="49663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C56DA"/>
    <w:multiLevelType w:val="multilevel"/>
    <w:tmpl w:val="543AC67E"/>
    <w:lvl w:ilvl="0">
      <w:start w:val="10"/>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4013DFB"/>
    <w:multiLevelType w:val="multilevel"/>
    <w:tmpl w:val="276A50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4AC4657"/>
    <w:multiLevelType w:val="multilevel"/>
    <w:tmpl w:val="9A82E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20595"/>
    <w:multiLevelType w:val="multilevel"/>
    <w:tmpl w:val="B8E82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7F5455"/>
    <w:multiLevelType w:val="hybridMultilevel"/>
    <w:tmpl w:val="E2D485F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EB7A0F"/>
    <w:multiLevelType w:val="hybridMultilevel"/>
    <w:tmpl w:val="68307B9C"/>
    <w:lvl w:ilvl="0" w:tplc="9A94B32E">
      <w:start w:val="10"/>
      <w:numFmt w:val="decimal"/>
      <w:lvlText w:val="%1."/>
      <w:lvlJc w:val="left"/>
      <w:pPr>
        <w:ind w:left="927" w:hanging="360"/>
      </w:pPr>
      <w:rPr>
        <w:rFonts w:ascii="Arial" w:eastAsiaTheme="minorEastAsia" w:hAnsi="Arial" w:cs="Arial" w:hint="default"/>
        <w:i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2D9431B5"/>
    <w:multiLevelType w:val="multilevel"/>
    <w:tmpl w:val="5E08D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1471E6"/>
    <w:multiLevelType w:val="multilevel"/>
    <w:tmpl w:val="918AF1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6062E5"/>
    <w:multiLevelType w:val="multilevel"/>
    <w:tmpl w:val="7B7A997C"/>
    <w:lvl w:ilvl="0">
      <w:start w:val="10"/>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23272FC"/>
    <w:multiLevelType w:val="hybridMultilevel"/>
    <w:tmpl w:val="F16A1898"/>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65E5FC0"/>
    <w:multiLevelType w:val="hybridMultilevel"/>
    <w:tmpl w:val="1B1AF6B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4A72C4"/>
    <w:multiLevelType w:val="multilevel"/>
    <w:tmpl w:val="2574240E"/>
    <w:lvl w:ilvl="0">
      <w:start w:val="10"/>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0FA0598"/>
    <w:multiLevelType w:val="multilevel"/>
    <w:tmpl w:val="A704C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051432"/>
    <w:multiLevelType w:val="hybridMultilevel"/>
    <w:tmpl w:val="FA88D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2851D72"/>
    <w:multiLevelType w:val="hybridMultilevel"/>
    <w:tmpl w:val="F934ED5E"/>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BE15C5"/>
    <w:multiLevelType w:val="multilevel"/>
    <w:tmpl w:val="ED22F66A"/>
    <w:lvl w:ilvl="0">
      <w:start w:val="10"/>
      <w:numFmt w:val="decimal"/>
      <w:lvlText w:val="%1."/>
      <w:lvlJc w:val="left"/>
      <w:pPr>
        <w:ind w:left="644" w:hanging="360"/>
      </w:pPr>
      <w:rPr>
        <w:rFonts w:hint="default"/>
      </w:rPr>
    </w:lvl>
    <w:lvl w:ilvl="1">
      <w:start w:val="7"/>
      <w:numFmt w:val="decimal"/>
      <w:isLgl/>
      <w:lvlText w:val="%1.%2"/>
      <w:lvlJc w:val="left"/>
      <w:pPr>
        <w:ind w:left="911" w:hanging="4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625" w:hanging="720"/>
      </w:pPr>
      <w:rPr>
        <w:rFonts w:hint="default"/>
      </w:rPr>
    </w:lvl>
    <w:lvl w:ilvl="4">
      <w:start w:val="1"/>
      <w:numFmt w:val="decimal"/>
      <w:isLgl/>
      <w:lvlText w:val="%1.%2.%3.%4.%5"/>
      <w:lvlJc w:val="left"/>
      <w:pPr>
        <w:ind w:left="2192" w:hanging="1080"/>
      </w:pPr>
      <w:rPr>
        <w:rFonts w:hint="default"/>
      </w:rPr>
    </w:lvl>
    <w:lvl w:ilvl="5">
      <w:start w:val="1"/>
      <w:numFmt w:val="decimal"/>
      <w:isLgl/>
      <w:lvlText w:val="%1.%2.%3.%4.%5.%6"/>
      <w:lvlJc w:val="left"/>
      <w:pPr>
        <w:ind w:left="2399" w:hanging="1080"/>
      </w:pPr>
      <w:rPr>
        <w:rFonts w:hint="default"/>
      </w:rPr>
    </w:lvl>
    <w:lvl w:ilvl="6">
      <w:start w:val="1"/>
      <w:numFmt w:val="decimal"/>
      <w:isLgl/>
      <w:lvlText w:val="%1.%2.%3.%4.%5.%6.%7"/>
      <w:lvlJc w:val="left"/>
      <w:pPr>
        <w:ind w:left="2966" w:hanging="1440"/>
      </w:pPr>
      <w:rPr>
        <w:rFonts w:hint="default"/>
      </w:rPr>
    </w:lvl>
    <w:lvl w:ilvl="7">
      <w:start w:val="1"/>
      <w:numFmt w:val="decimal"/>
      <w:isLgl/>
      <w:lvlText w:val="%1.%2.%3.%4.%5.%6.%7.%8"/>
      <w:lvlJc w:val="left"/>
      <w:pPr>
        <w:ind w:left="3173" w:hanging="1440"/>
      </w:pPr>
      <w:rPr>
        <w:rFonts w:hint="default"/>
      </w:rPr>
    </w:lvl>
    <w:lvl w:ilvl="8">
      <w:start w:val="1"/>
      <w:numFmt w:val="decimal"/>
      <w:isLgl/>
      <w:lvlText w:val="%1.%2.%3.%4.%5.%6.%7.%8.%9"/>
      <w:lvlJc w:val="left"/>
      <w:pPr>
        <w:ind w:left="3740" w:hanging="1800"/>
      </w:pPr>
      <w:rPr>
        <w:rFonts w:hint="default"/>
      </w:rPr>
    </w:lvl>
  </w:abstractNum>
  <w:abstractNum w:abstractNumId="19">
    <w:nsid w:val="4589552B"/>
    <w:multiLevelType w:val="hybridMultilevel"/>
    <w:tmpl w:val="43A471B8"/>
    <w:lvl w:ilvl="0" w:tplc="26B07DE6">
      <w:start w:val="7"/>
      <w:numFmt w:val="bullet"/>
      <w:lvlText w:val="-"/>
      <w:lvlJc w:val="left"/>
      <w:pPr>
        <w:tabs>
          <w:tab w:val="num" w:pos="1069"/>
        </w:tabs>
        <w:ind w:left="1069" w:hanging="360"/>
      </w:pPr>
      <w:rPr>
        <w:rFonts w:ascii="Times New Roman" w:eastAsia="Times New Roman" w:hAnsi="Times New Roman" w:cs="Times New Roman"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0">
    <w:nsid w:val="50004DCE"/>
    <w:multiLevelType w:val="multilevel"/>
    <w:tmpl w:val="146CC6B8"/>
    <w:lvl w:ilvl="0">
      <w:start w:val="10"/>
      <w:numFmt w:val="decimal"/>
      <w:lvlText w:val="%1."/>
      <w:lvlJc w:val="left"/>
      <w:pPr>
        <w:ind w:left="480" w:hanging="48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50FC1665"/>
    <w:multiLevelType w:val="multilevel"/>
    <w:tmpl w:val="9D2AEF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1364D02"/>
    <w:multiLevelType w:val="multilevel"/>
    <w:tmpl w:val="019051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711ABC"/>
    <w:multiLevelType w:val="multilevel"/>
    <w:tmpl w:val="BE2645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41A27AD"/>
    <w:multiLevelType w:val="multilevel"/>
    <w:tmpl w:val="26F29318"/>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70930D1"/>
    <w:multiLevelType w:val="multilevel"/>
    <w:tmpl w:val="E1AC2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DC267D"/>
    <w:multiLevelType w:val="multilevel"/>
    <w:tmpl w:val="90C45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B2181F"/>
    <w:multiLevelType w:val="multilevel"/>
    <w:tmpl w:val="41EC80CA"/>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8">
    <w:nsid w:val="5C83628E"/>
    <w:multiLevelType w:val="hybridMultilevel"/>
    <w:tmpl w:val="45E26702"/>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CC42461"/>
    <w:multiLevelType w:val="multilevel"/>
    <w:tmpl w:val="ABD46AB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0625AE4"/>
    <w:multiLevelType w:val="multilevel"/>
    <w:tmpl w:val="369A3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B77E91"/>
    <w:multiLevelType w:val="multilevel"/>
    <w:tmpl w:val="BF222A2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4F26006"/>
    <w:multiLevelType w:val="multilevel"/>
    <w:tmpl w:val="03BC85F0"/>
    <w:lvl w:ilvl="0">
      <w:start w:val="10"/>
      <w:numFmt w:val="decimal"/>
      <w:lvlText w:val="%1"/>
      <w:lvlJc w:val="left"/>
      <w:pPr>
        <w:ind w:left="420" w:hanging="420"/>
      </w:pPr>
      <w:rPr>
        <w:rFonts w:hint="default"/>
        <w:sz w:val="24"/>
      </w:rPr>
    </w:lvl>
    <w:lvl w:ilvl="1">
      <w:start w:val="1"/>
      <w:numFmt w:val="decimal"/>
      <w:lvlText w:val="%1.%2"/>
      <w:lvlJc w:val="left"/>
      <w:pPr>
        <w:ind w:left="562"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nsid w:val="6B0602B5"/>
    <w:multiLevelType w:val="multilevel"/>
    <w:tmpl w:val="10527E8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E9521C6"/>
    <w:multiLevelType w:val="multilevel"/>
    <w:tmpl w:val="CC8A47A8"/>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EC55331"/>
    <w:multiLevelType w:val="multilevel"/>
    <w:tmpl w:val="AA8AF7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55097D"/>
    <w:multiLevelType w:val="multilevel"/>
    <w:tmpl w:val="5C1AE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BA35EB"/>
    <w:multiLevelType w:val="hybridMultilevel"/>
    <w:tmpl w:val="C2E08C9E"/>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D100B9"/>
    <w:multiLevelType w:val="multilevel"/>
    <w:tmpl w:val="B070550C"/>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4622D0"/>
    <w:multiLevelType w:val="multilevel"/>
    <w:tmpl w:val="895E69CA"/>
    <w:lvl w:ilvl="0">
      <w:start w:val="1"/>
      <w:numFmt w:val="bullet"/>
      <w:pStyle w:val="Nadpis1"/>
      <w:lvlText w:val="•"/>
      <w:lvlJc w:val="left"/>
    </w:lvl>
    <w:lvl w:ilvl="1">
      <w:numFmt w:val="decimal"/>
      <w:lvlText w:val=""/>
      <w:lvlJc w:val="left"/>
    </w:lvl>
    <w:lvl w:ilvl="2">
      <w:numFmt w:val="decimal"/>
      <w:pStyle w:val="Nadpis3"/>
      <w:lvlText w:val=""/>
      <w:lvlJc w:val="left"/>
    </w:lvl>
    <w:lvl w:ilvl="3">
      <w:numFmt w:val="decimal"/>
      <w:lvlText w:val=""/>
      <w:lvlJc w:val="left"/>
    </w:lvl>
    <w:lvl w:ilvl="4">
      <w:numFmt w:val="decimal"/>
      <w:pStyle w:val="Nadpis5"/>
      <w:lvlText w:val=""/>
      <w:lvlJc w:val="left"/>
    </w:lvl>
    <w:lvl w:ilvl="5">
      <w:numFmt w:val="decimal"/>
      <w:lvlText w:val=""/>
      <w:lvlJc w:val="left"/>
    </w:lvl>
    <w:lvl w:ilvl="6">
      <w:numFmt w:val="decimal"/>
      <w:pStyle w:val="Nadpis7"/>
      <w:lvlText w:val=""/>
      <w:lvlJc w:val="left"/>
    </w:lvl>
    <w:lvl w:ilvl="7">
      <w:numFmt w:val="decimal"/>
      <w:lvlText w:val=""/>
      <w:lvlJc w:val="left"/>
    </w:lvl>
    <w:lvl w:ilvl="8">
      <w:numFmt w:val="decimal"/>
      <w:pStyle w:val="Nadpis9"/>
      <w:lvlText w:val=""/>
      <w:lvlJc w:val="left"/>
    </w:lvl>
  </w:abstractNum>
  <w:abstractNum w:abstractNumId="40">
    <w:nsid w:val="7EDC7FA1"/>
    <w:multiLevelType w:val="hybridMultilevel"/>
    <w:tmpl w:val="41B2CE9C"/>
    <w:lvl w:ilvl="0" w:tplc="EA52DB8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5"/>
  </w:num>
  <w:num w:numId="4">
    <w:abstractNumId w:val="2"/>
  </w:num>
  <w:num w:numId="5">
    <w:abstractNumId w:val="39"/>
  </w:num>
  <w:num w:numId="6">
    <w:abstractNumId w:val="5"/>
  </w:num>
  <w:num w:numId="7">
    <w:abstractNumId w:val="30"/>
  </w:num>
  <w:num w:numId="8">
    <w:abstractNumId w:val="15"/>
  </w:num>
  <w:num w:numId="9">
    <w:abstractNumId w:val="36"/>
  </w:num>
  <w:num w:numId="10">
    <w:abstractNumId w:val="9"/>
  </w:num>
  <w:num w:numId="11">
    <w:abstractNumId w:val="31"/>
  </w:num>
  <w:num w:numId="12">
    <w:abstractNumId w:val="35"/>
  </w:num>
  <w:num w:numId="13">
    <w:abstractNumId w:val="4"/>
  </w:num>
  <w:num w:numId="14">
    <w:abstractNumId w:val="22"/>
  </w:num>
  <w:num w:numId="15">
    <w:abstractNumId w:val="37"/>
  </w:num>
  <w:num w:numId="16">
    <w:abstractNumId w:val="13"/>
  </w:num>
  <w:num w:numId="17">
    <w:abstractNumId w:val="7"/>
  </w:num>
  <w:num w:numId="18">
    <w:abstractNumId w:val="17"/>
  </w:num>
  <w:num w:numId="19">
    <w:abstractNumId w:val="10"/>
  </w:num>
  <w:num w:numId="20">
    <w:abstractNumId w:val="28"/>
  </w:num>
  <w:num w:numId="21">
    <w:abstractNumId w:val="34"/>
  </w:num>
  <w:num w:numId="22">
    <w:abstractNumId w:val="11"/>
  </w:num>
  <w:num w:numId="23">
    <w:abstractNumId w:val="14"/>
  </w:num>
  <w:num w:numId="24">
    <w:abstractNumId w:val="32"/>
  </w:num>
  <w:num w:numId="25">
    <w:abstractNumId w:val="0"/>
  </w:num>
  <w:num w:numId="26">
    <w:abstractNumId w:val="1"/>
  </w:num>
  <w:num w:numId="27">
    <w:abstractNumId w:val="24"/>
  </w:num>
  <w:num w:numId="28">
    <w:abstractNumId w:val="21"/>
  </w:num>
  <w:num w:numId="29">
    <w:abstractNumId w:val="23"/>
  </w:num>
  <w:num w:numId="30">
    <w:abstractNumId w:val="29"/>
  </w:num>
  <w:num w:numId="31">
    <w:abstractNumId w:val="33"/>
  </w:num>
  <w:num w:numId="32">
    <w:abstractNumId w:val="19"/>
  </w:num>
  <w:num w:numId="33">
    <w:abstractNumId w:val="27"/>
  </w:num>
  <w:num w:numId="34">
    <w:abstractNumId w:val="16"/>
  </w:num>
  <w:num w:numId="35">
    <w:abstractNumId w:val="40"/>
  </w:num>
  <w:num w:numId="36">
    <w:abstractNumId w:val="12"/>
  </w:num>
  <w:num w:numId="37">
    <w:abstractNumId w:val="3"/>
  </w:num>
  <w:num w:numId="38">
    <w:abstractNumId w:val="38"/>
  </w:num>
  <w:num w:numId="39">
    <w:abstractNumId w:val="18"/>
  </w:num>
  <w:num w:numId="40">
    <w:abstractNumId w:val="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AE"/>
    <w:rsid w:val="00002869"/>
    <w:rsid w:val="00051D30"/>
    <w:rsid w:val="00065CFA"/>
    <w:rsid w:val="000670DC"/>
    <w:rsid w:val="000D62BB"/>
    <w:rsid w:val="00123271"/>
    <w:rsid w:val="00124EB7"/>
    <w:rsid w:val="00127C73"/>
    <w:rsid w:val="001408DC"/>
    <w:rsid w:val="00144EE4"/>
    <w:rsid w:val="00146269"/>
    <w:rsid w:val="0014684B"/>
    <w:rsid w:val="001515B5"/>
    <w:rsid w:val="00171203"/>
    <w:rsid w:val="001B5AD9"/>
    <w:rsid w:val="001D249A"/>
    <w:rsid w:val="001D7559"/>
    <w:rsid w:val="001E1F17"/>
    <w:rsid w:val="001E2B8B"/>
    <w:rsid w:val="001F422F"/>
    <w:rsid w:val="00207F91"/>
    <w:rsid w:val="00217EDA"/>
    <w:rsid w:val="00220604"/>
    <w:rsid w:val="002245B9"/>
    <w:rsid w:val="00242720"/>
    <w:rsid w:val="002805EB"/>
    <w:rsid w:val="00294522"/>
    <w:rsid w:val="002A5AB2"/>
    <w:rsid w:val="002D7610"/>
    <w:rsid w:val="0030093C"/>
    <w:rsid w:val="00315E57"/>
    <w:rsid w:val="00396A86"/>
    <w:rsid w:val="003972DB"/>
    <w:rsid w:val="003A0FBB"/>
    <w:rsid w:val="00401AB6"/>
    <w:rsid w:val="0042393A"/>
    <w:rsid w:val="00446B43"/>
    <w:rsid w:val="004538E5"/>
    <w:rsid w:val="004924AE"/>
    <w:rsid w:val="00496A43"/>
    <w:rsid w:val="004E4258"/>
    <w:rsid w:val="004E6929"/>
    <w:rsid w:val="004E7CE3"/>
    <w:rsid w:val="005114B1"/>
    <w:rsid w:val="00533EF2"/>
    <w:rsid w:val="00542A6F"/>
    <w:rsid w:val="005502CB"/>
    <w:rsid w:val="00561108"/>
    <w:rsid w:val="005E79C6"/>
    <w:rsid w:val="006530ED"/>
    <w:rsid w:val="006F61CC"/>
    <w:rsid w:val="00745B45"/>
    <w:rsid w:val="0076030F"/>
    <w:rsid w:val="00791D3A"/>
    <w:rsid w:val="007B1497"/>
    <w:rsid w:val="007C035F"/>
    <w:rsid w:val="00801AC2"/>
    <w:rsid w:val="00820417"/>
    <w:rsid w:val="008223EB"/>
    <w:rsid w:val="0083790F"/>
    <w:rsid w:val="00851837"/>
    <w:rsid w:val="00864312"/>
    <w:rsid w:val="008663D9"/>
    <w:rsid w:val="0088140A"/>
    <w:rsid w:val="00887087"/>
    <w:rsid w:val="008A4687"/>
    <w:rsid w:val="008B5030"/>
    <w:rsid w:val="008C3773"/>
    <w:rsid w:val="008D05CB"/>
    <w:rsid w:val="008D2195"/>
    <w:rsid w:val="008F44A2"/>
    <w:rsid w:val="0095682D"/>
    <w:rsid w:val="00981F9D"/>
    <w:rsid w:val="009B01D1"/>
    <w:rsid w:val="009C407D"/>
    <w:rsid w:val="009D7A3D"/>
    <w:rsid w:val="009E42FA"/>
    <w:rsid w:val="00A20A6E"/>
    <w:rsid w:val="00A21348"/>
    <w:rsid w:val="00A23603"/>
    <w:rsid w:val="00A54795"/>
    <w:rsid w:val="00A844AE"/>
    <w:rsid w:val="00AC41F0"/>
    <w:rsid w:val="00AF62E8"/>
    <w:rsid w:val="00B45E88"/>
    <w:rsid w:val="00B4659A"/>
    <w:rsid w:val="00B62A1E"/>
    <w:rsid w:val="00BA765E"/>
    <w:rsid w:val="00BE5186"/>
    <w:rsid w:val="00C17049"/>
    <w:rsid w:val="00C2165E"/>
    <w:rsid w:val="00C263AB"/>
    <w:rsid w:val="00C6151A"/>
    <w:rsid w:val="00CA7649"/>
    <w:rsid w:val="00CF03F0"/>
    <w:rsid w:val="00D13425"/>
    <w:rsid w:val="00D373FE"/>
    <w:rsid w:val="00D42BF7"/>
    <w:rsid w:val="00D51327"/>
    <w:rsid w:val="00D52BB7"/>
    <w:rsid w:val="00D62C22"/>
    <w:rsid w:val="00DA2EB9"/>
    <w:rsid w:val="00DD5288"/>
    <w:rsid w:val="00E11EE4"/>
    <w:rsid w:val="00E43B5B"/>
    <w:rsid w:val="00E50464"/>
    <w:rsid w:val="00EB2016"/>
    <w:rsid w:val="00EE653E"/>
    <w:rsid w:val="00F815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13425"/>
    <w:pPr>
      <w:keepNext/>
      <w:numPr>
        <w:numId w:val="5"/>
      </w:numPr>
      <w:suppressAutoHyphens/>
      <w:spacing w:after="0" w:line="240" w:lineRule="auto"/>
      <w:jc w:val="both"/>
      <w:outlineLvl w:val="0"/>
    </w:pPr>
    <w:rPr>
      <w:rFonts w:ascii="Times New Roman" w:eastAsia="Times New Roman" w:hAnsi="Times New Roman" w:cs="Times New Roman"/>
      <w:i/>
      <w:sz w:val="24"/>
      <w:szCs w:val="20"/>
      <w:lang w:eastAsia="ar-SA"/>
    </w:rPr>
  </w:style>
  <w:style w:type="paragraph" w:styleId="Nadpis2">
    <w:name w:val="heading 2"/>
    <w:basedOn w:val="Normln"/>
    <w:next w:val="Normln"/>
    <w:link w:val="Nadpis2Char"/>
    <w:qFormat/>
    <w:rsid w:val="00D13425"/>
    <w:pPr>
      <w:keepNext/>
      <w:suppressAutoHyphens/>
      <w:spacing w:after="0" w:line="240" w:lineRule="auto"/>
      <w:jc w:val="both"/>
      <w:outlineLvl w:val="1"/>
    </w:pPr>
    <w:rPr>
      <w:rFonts w:ascii="Times New Roman" w:eastAsia="Times New Roman" w:hAnsi="Times New Roman" w:cs="Times New Roman"/>
      <w:b/>
      <w:i/>
      <w:sz w:val="24"/>
      <w:szCs w:val="20"/>
      <w:lang w:eastAsia="ar-SA"/>
    </w:rPr>
  </w:style>
  <w:style w:type="paragraph" w:styleId="Nadpis3">
    <w:name w:val="heading 3"/>
    <w:basedOn w:val="Normln"/>
    <w:next w:val="Normln"/>
    <w:link w:val="Nadpis3Char"/>
    <w:qFormat/>
    <w:rsid w:val="00D13425"/>
    <w:pPr>
      <w:keepNext/>
      <w:numPr>
        <w:ilvl w:val="2"/>
        <w:numId w:val="5"/>
      </w:numPr>
      <w:suppressAutoHyphens/>
      <w:spacing w:after="0" w:line="240" w:lineRule="auto"/>
      <w:jc w:val="center"/>
      <w:outlineLvl w:val="2"/>
    </w:pPr>
    <w:rPr>
      <w:rFonts w:ascii="Times New Roman" w:eastAsia="Times New Roman" w:hAnsi="Times New Roman" w:cs="Times New Roman"/>
      <w:b/>
      <w:i/>
      <w:sz w:val="24"/>
      <w:szCs w:val="20"/>
      <w:lang w:eastAsia="ar-SA"/>
    </w:rPr>
  </w:style>
  <w:style w:type="paragraph" w:styleId="Nadpis5">
    <w:name w:val="heading 5"/>
    <w:basedOn w:val="Normln"/>
    <w:next w:val="Normln"/>
    <w:link w:val="Nadpis5Char"/>
    <w:qFormat/>
    <w:rsid w:val="00D13425"/>
    <w:pPr>
      <w:keepNext/>
      <w:numPr>
        <w:ilvl w:val="4"/>
        <w:numId w:val="5"/>
      </w:numPr>
      <w:suppressAutoHyphens/>
      <w:spacing w:after="0" w:line="240" w:lineRule="auto"/>
      <w:jc w:val="both"/>
      <w:outlineLvl w:val="4"/>
    </w:pPr>
    <w:rPr>
      <w:rFonts w:ascii="Times New Roman" w:eastAsia="Times New Roman" w:hAnsi="Times New Roman" w:cs="Times New Roman"/>
      <w:i/>
      <w:szCs w:val="20"/>
      <w:lang w:eastAsia="ar-SA"/>
    </w:rPr>
  </w:style>
  <w:style w:type="paragraph" w:styleId="Nadpis6">
    <w:name w:val="heading 6"/>
    <w:basedOn w:val="Normln"/>
    <w:next w:val="Normln"/>
    <w:link w:val="Nadpis6Char"/>
    <w:qFormat/>
    <w:rsid w:val="00D13425"/>
    <w:pPr>
      <w:keepNext/>
      <w:spacing w:after="0" w:line="240" w:lineRule="auto"/>
      <w:outlineLvl w:val="5"/>
    </w:pPr>
    <w:rPr>
      <w:rFonts w:ascii="Times New Roman" w:eastAsia="Times New Roman" w:hAnsi="Times New Roman" w:cs="Times New Roman"/>
      <w:i/>
      <w:szCs w:val="20"/>
    </w:rPr>
  </w:style>
  <w:style w:type="paragraph" w:styleId="Nadpis7">
    <w:name w:val="heading 7"/>
    <w:basedOn w:val="Normln"/>
    <w:next w:val="Normln"/>
    <w:link w:val="Nadpis7Char"/>
    <w:qFormat/>
    <w:rsid w:val="00D13425"/>
    <w:pPr>
      <w:keepNext/>
      <w:numPr>
        <w:ilvl w:val="6"/>
        <w:numId w:val="5"/>
      </w:numPr>
      <w:suppressAutoHyphens/>
      <w:spacing w:after="0" w:line="240" w:lineRule="auto"/>
      <w:jc w:val="center"/>
      <w:outlineLvl w:val="6"/>
    </w:pPr>
    <w:rPr>
      <w:rFonts w:ascii="Times New Roman" w:eastAsia="Times New Roman" w:hAnsi="Times New Roman" w:cs="Times New Roman"/>
      <w:b/>
      <w:i/>
      <w:szCs w:val="20"/>
      <w:lang w:eastAsia="ar-SA"/>
    </w:rPr>
  </w:style>
  <w:style w:type="paragraph" w:styleId="Nadpis9">
    <w:name w:val="heading 9"/>
    <w:basedOn w:val="Normln"/>
    <w:next w:val="Normln"/>
    <w:link w:val="Nadpis9Char"/>
    <w:qFormat/>
    <w:rsid w:val="00D13425"/>
    <w:pPr>
      <w:keepNext/>
      <w:numPr>
        <w:ilvl w:val="8"/>
        <w:numId w:val="5"/>
      </w:numPr>
      <w:suppressAutoHyphens/>
      <w:spacing w:after="0" w:line="240" w:lineRule="auto"/>
      <w:jc w:val="center"/>
      <w:outlineLvl w:val="8"/>
    </w:pPr>
    <w:rPr>
      <w:rFonts w:ascii="Times New Roman" w:eastAsia="Times New Roman" w:hAnsi="Times New Roman" w:cs="Times New Roman"/>
      <w:b/>
      <w:i/>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1327"/>
    <w:pPr>
      <w:ind w:left="720"/>
      <w:contextualSpacing/>
    </w:pPr>
  </w:style>
  <w:style w:type="paragraph" w:styleId="Textbubliny">
    <w:name w:val="Balloon Text"/>
    <w:basedOn w:val="Normln"/>
    <w:link w:val="TextbublinyChar"/>
    <w:semiHidden/>
    <w:unhideWhenUsed/>
    <w:rsid w:val="001462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6269"/>
    <w:rPr>
      <w:rFonts w:ascii="Tahoma" w:hAnsi="Tahoma" w:cs="Tahoma"/>
      <w:sz w:val="16"/>
      <w:szCs w:val="16"/>
    </w:rPr>
  </w:style>
  <w:style w:type="character" w:styleId="Hypertextovodkaz">
    <w:name w:val="Hyperlink"/>
    <w:basedOn w:val="Standardnpsmoodstavce"/>
    <w:uiPriority w:val="99"/>
    <w:unhideWhenUsed/>
    <w:rsid w:val="00D13425"/>
    <w:rPr>
      <w:color w:val="0000FF" w:themeColor="hyperlink"/>
      <w:u w:val="single"/>
    </w:rPr>
  </w:style>
  <w:style w:type="character" w:customStyle="1" w:styleId="Nadpis1Char">
    <w:name w:val="Nadpis 1 Char"/>
    <w:basedOn w:val="Standardnpsmoodstavce"/>
    <w:link w:val="Nadpis1"/>
    <w:rsid w:val="00D13425"/>
    <w:rPr>
      <w:rFonts w:ascii="Times New Roman" w:eastAsia="Times New Roman" w:hAnsi="Times New Roman" w:cs="Times New Roman"/>
      <w:i/>
      <w:sz w:val="24"/>
      <w:szCs w:val="20"/>
      <w:lang w:eastAsia="ar-SA"/>
    </w:rPr>
  </w:style>
  <w:style w:type="character" w:customStyle="1" w:styleId="Nadpis2Char">
    <w:name w:val="Nadpis 2 Char"/>
    <w:basedOn w:val="Standardnpsmoodstavce"/>
    <w:link w:val="Nadpis2"/>
    <w:rsid w:val="00D13425"/>
    <w:rPr>
      <w:rFonts w:ascii="Times New Roman" w:eastAsia="Times New Roman" w:hAnsi="Times New Roman" w:cs="Times New Roman"/>
      <w:b/>
      <w:i/>
      <w:sz w:val="24"/>
      <w:szCs w:val="20"/>
      <w:lang w:eastAsia="ar-SA"/>
    </w:rPr>
  </w:style>
  <w:style w:type="character" w:customStyle="1" w:styleId="Nadpis3Char">
    <w:name w:val="Nadpis 3 Char"/>
    <w:basedOn w:val="Standardnpsmoodstavce"/>
    <w:link w:val="Nadpis3"/>
    <w:rsid w:val="00D13425"/>
    <w:rPr>
      <w:rFonts w:ascii="Times New Roman" w:eastAsia="Times New Roman" w:hAnsi="Times New Roman" w:cs="Times New Roman"/>
      <w:b/>
      <w:i/>
      <w:sz w:val="24"/>
      <w:szCs w:val="20"/>
      <w:lang w:eastAsia="ar-SA"/>
    </w:rPr>
  </w:style>
  <w:style w:type="character" w:customStyle="1" w:styleId="Nadpis5Char">
    <w:name w:val="Nadpis 5 Char"/>
    <w:basedOn w:val="Standardnpsmoodstavce"/>
    <w:link w:val="Nadpis5"/>
    <w:rsid w:val="00D13425"/>
    <w:rPr>
      <w:rFonts w:ascii="Times New Roman" w:eastAsia="Times New Roman" w:hAnsi="Times New Roman" w:cs="Times New Roman"/>
      <w:i/>
      <w:szCs w:val="20"/>
      <w:lang w:eastAsia="ar-SA"/>
    </w:rPr>
  </w:style>
  <w:style w:type="character" w:customStyle="1" w:styleId="Nadpis6Char">
    <w:name w:val="Nadpis 6 Char"/>
    <w:basedOn w:val="Standardnpsmoodstavce"/>
    <w:link w:val="Nadpis6"/>
    <w:rsid w:val="00D13425"/>
    <w:rPr>
      <w:rFonts w:ascii="Times New Roman" w:eastAsia="Times New Roman" w:hAnsi="Times New Roman" w:cs="Times New Roman"/>
      <w:i/>
      <w:szCs w:val="20"/>
    </w:rPr>
  </w:style>
  <w:style w:type="character" w:customStyle="1" w:styleId="Nadpis7Char">
    <w:name w:val="Nadpis 7 Char"/>
    <w:basedOn w:val="Standardnpsmoodstavce"/>
    <w:link w:val="Nadpis7"/>
    <w:rsid w:val="00D13425"/>
    <w:rPr>
      <w:rFonts w:ascii="Times New Roman" w:eastAsia="Times New Roman" w:hAnsi="Times New Roman" w:cs="Times New Roman"/>
      <w:b/>
      <w:i/>
      <w:szCs w:val="20"/>
      <w:lang w:eastAsia="ar-SA"/>
    </w:rPr>
  </w:style>
  <w:style w:type="character" w:customStyle="1" w:styleId="Nadpis9Char">
    <w:name w:val="Nadpis 9 Char"/>
    <w:basedOn w:val="Standardnpsmoodstavce"/>
    <w:link w:val="Nadpis9"/>
    <w:rsid w:val="00D13425"/>
    <w:rPr>
      <w:rFonts w:ascii="Times New Roman" w:eastAsia="Times New Roman" w:hAnsi="Times New Roman" w:cs="Times New Roman"/>
      <w:b/>
      <w:i/>
      <w:sz w:val="28"/>
      <w:szCs w:val="20"/>
      <w:lang w:eastAsia="ar-SA"/>
    </w:rPr>
  </w:style>
  <w:style w:type="character" w:styleId="Siln">
    <w:name w:val="Strong"/>
    <w:uiPriority w:val="22"/>
    <w:qFormat/>
    <w:rsid w:val="00D13425"/>
    <w:rPr>
      <w:b/>
      <w:bCs/>
    </w:rPr>
  </w:style>
  <w:style w:type="paragraph" w:styleId="Zkladntext">
    <w:name w:val="Body Text"/>
    <w:basedOn w:val="Normln"/>
    <w:link w:val="ZkladntextChar"/>
    <w:rsid w:val="00D13425"/>
    <w:pPr>
      <w:suppressAutoHyphens/>
      <w:overflowPunct w:val="0"/>
      <w:autoSpaceDE w:val="0"/>
      <w:spacing w:after="0" w:line="240" w:lineRule="auto"/>
      <w:jc w:val="both"/>
      <w:textAlignment w:val="baseline"/>
    </w:pPr>
    <w:rPr>
      <w:rFonts w:ascii="Times New Roman" w:eastAsia="Times New Roman" w:hAnsi="Times New Roman" w:cs="Times New Roman"/>
      <w:i/>
      <w:sz w:val="24"/>
      <w:szCs w:val="20"/>
      <w:lang w:eastAsia="ar-SA"/>
    </w:rPr>
  </w:style>
  <w:style w:type="character" w:customStyle="1" w:styleId="ZkladntextChar">
    <w:name w:val="Základní text Char"/>
    <w:basedOn w:val="Standardnpsmoodstavce"/>
    <w:link w:val="Zkladntext"/>
    <w:rsid w:val="00D13425"/>
    <w:rPr>
      <w:rFonts w:ascii="Times New Roman" w:eastAsia="Times New Roman" w:hAnsi="Times New Roman" w:cs="Times New Roman"/>
      <w:i/>
      <w:sz w:val="24"/>
      <w:szCs w:val="20"/>
      <w:lang w:eastAsia="ar-SA"/>
    </w:rPr>
  </w:style>
  <w:style w:type="paragraph" w:customStyle="1" w:styleId="WW-Titulek">
    <w:name w:val="WW-Titulek"/>
    <w:basedOn w:val="Normln"/>
    <w:next w:val="Normln"/>
    <w:rsid w:val="00D13425"/>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WW-Zkladntext2">
    <w:name w:val="WW-Základní text 2"/>
    <w:basedOn w:val="Normln"/>
    <w:rsid w:val="00D13425"/>
    <w:pPr>
      <w:suppressAutoHyphens/>
      <w:spacing w:after="0" w:line="240" w:lineRule="auto"/>
      <w:jc w:val="both"/>
    </w:pPr>
    <w:rPr>
      <w:rFonts w:ascii="Times New Roman" w:eastAsia="Times New Roman" w:hAnsi="Times New Roman" w:cs="Times New Roman"/>
      <w:i/>
      <w:szCs w:val="20"/>
      <w:lang w:eastAsia="ar-SA"/>
    </w:rPr>
  </w:style>
  <w:style w:type="paragraph" w:customStyle="1" w:styleId="Normln0">
    <w:name w:val="Norm‡ln’"/>
    <w:rsid w:val="00D13425"/>
    <w:pPr>
      <w:suppressAutoHyphens/>
      <w:spacing w:after="0" w:line="240" w:lineRule="auto"/>
    </w:pPr>
    <w:rPr>
      <w:rFonts w:ascii="Times New Roman" w:eastAsia="Times New Roman" w:hAnsi="Times New Roman" w:cs="Times New Roman"/>
      <w:sz w:val="24"/>
      <w:szCs w:val="20"/>
      <w:lang w:eastAsia="ar-SA"/>
    </w:rPr>
  </w:style>
  <w:style w:type="paragraph" w:customStyle="1" w:styleId="Zkladntext0">
    <w:name w:val="Z‡kladn’ text"/>
    <w:basedOn w:val="Normln0"/>
    <w:rsid w:val="00D13425"/>
    <w:pPr>
      <w:jc w:val="both"/>
    </w:pPr>
    <w:rPr>
      <w:i/>
    </w:rPr>
  </w:style>
  <w:style w:type="paragraph" w:styleId="Zkladntextodsazen">
    <w:name w:val="Body Text Indent"/>
    <w:basedOn w:val="Normln"/>
    <w:link w:val="ZkladntextodsazenChar"/>
    <w:rsid w:val="00D13425"/>
    <w:pPr>
      <w:suppressAutoHyphens/>
      <w:spacing w:after="0" w:line="240" w:lineRule="auto"/>
      <w:ind w:left="360" w:hanging="360"/>
      <w:jc w:val="both"/>
    </w:pPr>
    <w:rPr>
      <w:rFonts w:ascii="Times New Roman" w:eastAsia="Times New Roman" w:hAnsi="Times New Roman" w:cs="Times New Roman"/>
      <w:i/>
      <w:szCs w:val="20"/>
      <w:lang w:eastAsia="ar-SA"/>
    </w:rPr>
  </w:style>
  <w:style w:type="character" w:customStyle="1" w:styleId="ZkladntextodsazenChar">
    <w:name w:val="Základní text odsazený Char"/>
    <w:basedOn w:val="Standardnpsmoodstavce"/>
    <w:link w:val="Zkladntextodsazen"/>
    <w:rsid w:val="00D13425"/>
    <w:rPr>
      <w:rFonts w:ascii="Times New Roman" w:eastAsia="Times New Roman" w:hAnsi="Times New Roman" w:cs="Times New Roman"/>
      <w:i/>
      <w:szCs w:val="20"/>
      <w:lang w:eastAsia="ar-SA"/>
    </w:rPr>
  </w:style>
  <w:style w:type="paragraph" w:styleId="Zkladntextodsazen2">
    <w:name w:val="Body Text Indent 2"/>
    <w:basedOn w:val="Normln"/>
    <w:link w:val="Zkladntextodsazen2Char"/>
    <w:rsid w:val="00D13425"/>
    <w:pPr>
      <w:suppressAutoHyphens/>
      <w:spacing w:after="0" w:line="240" w:lineRule="auto"/>
      <w:ind w:left="709" w:hanging="709"/>
      <w:jc w:val="both"/>
    </w:pPr>
    <w:rPr>
      <w:rFonts w:ascii="Times New Roman" w:eastAsia="Times New Roman" w:hAnsi="Times New Roman" w:cs="Times New Roman"/>
      <w:i/>
      <w:sz w:val="24"/>
      <w:szCs w:val="20"/>
      <w:lang w:eastAsia="ar-SA"/>
    </w:rPr>
  </w:style>
  <w:style w:type="character" w:customStyle="1" w:styleId="Zkladntextodsazen2Char">
    <w:name w:val="Základní text odsazený 2 Char"/>
    <w:basedOn w:val="Standardnpsmoodstavce"/>
    <w:link w:val="Zkladntextodsazen2"/>
    <w:rsid w:val="00D13425"/>
    <w:rPr>
      <w:rFonts w:ascii="Times New Roman" w:eastAsia="Times New Roman" w:hAnsi="Times New Roman" w:cs="Times New Roman"/>
      <w:i/>
      <w:sz w:val="24"/>
      <w:szCs w:val="20"/>
      <w:lang w:eastAsia="ar-SA"/>
    </w:rPr>
  </w:style>
  <w:style w:type="paragraph" w:styleId="Zkladntext2">
    <w:name w:val="Body Text 2"/>
    <w:basedOn w:val="Normln"/>
    <w:link w:val="Zkladntext2Char"/>
    <w:rsid w:val="00D13425"/>
    <w:pPr>
      <w:suppressAutoHyphens/>
      <w:spacing w:after="0" w:line="240" w:lineRule="auto"/>
    </w:pPr>
    <w:rPr>
      <w:rFonts w:ascii="Times New Roman" w:eastAsia="Times New Roman" w:hAnsi="Times New Roman" w:cs="Times New Roman"/>
      <w:i/>
      <w:sz w:val="24"/>
      <w:szCs w:val="20"/>
      <w:lang w:eastAsia="ar-SA"/>
    </w:rPr>
  </w:style>
  <w:style w:type="character" w:customStyle="1" w:styleId="Zkladntext2Char">
    <w:name w:val="Základní text 2 Char"/>
    <w:basedOn w:val="Standardnpsmoodstavce"/>
    <w:link w:val="Zkladntext2"/>
    <w:rsid w:val="00D13425"/>
    <w:rPr>
      <w:rFonts w:ascii="Times New Roman" w:eastAsia="Times New Roman" w:hAnsi="Times New Roman" w:cs="Times New Roman"/>
      <w:i/>
      <w:sz w:val="24"/>
      <w:szCs w:val="20"/>
      <w:lang w:eastAsia="ar-SA"/>
    </w:rPr>
  </w:style>
  <w:style w:type="paragraph" w:styleId="Zkladntextodsazen3">
    <w:name w:val="Body Text Indent 3"/>
    <w:basedOn w:val="Normln"/>
    <w:link w:val="Zkladntextodsazen3Char"/>
    <w:rsid w:val="00D13425"/>
    <w:pPr>
      <w:suppressAutoHyphens/>
      <w:spacing w:after="0" w:line="240" w:lineRule="auto"/>
      <w:ind w:left="705" w:hanging="705"/>
      <w:jc w:val="both"/>
    </w:pPr>
    <w:rPr>
      <w:rFonts w:ascii="Times New Roman" w:eastAsia="Times New Roman" w:hAnsi="Times New Roman" w:cs="Times New Roman"/>
      <w:bCs/>
      <w:i/>
      <w:sz w:val="24"/>
      <w:szCs w:val="20"/>
      <w:lang w:eastAsia="ar-SA"/>
    </w:rPr>
  </w:style>
  <w:style w:type="character" w:customStyle="1" w:styleId="Zkladntextodsazen3Char">
    <w:name w:val="Základní text odsazený 3 Char"/>
    <w:basedOn w:val="Standardnpsmoodstavce"/>
    <w:link w:val="Zkladntextodsazen3"/>
    <w:rsid w:val="00D13425"/>
    <w:rPr>
      <w:rFonts w:ascii="Times New Roman" w:eastAsia="Times New Roman" w:hAnsi="Times New Roman" w:cs="Times New Roman"/>
      <w:bCs/>
      <w:i/>
      <w:sz w:val="24"/>
      <w:szCs w:val="20"/>
      <w:lang w:eastAsia="ar-SA"/>
    </w:rPr>
  </w:style>
  <w:style w:type="paragraph" w:customStyle="1" w:styleId="a">
    <w:qFormat/>
    <w:rsid w:val="002D7610"/>
  </w:style>
  <w:style w:type="character" w:customStyle="1" w:styleId="tsubjname">
    <w:name w:val="tsubjname"/>
    <w:basedOn w:val="Standardnpsmoodstavce"/>
    <w:rsid w:val="00D13425"/>
  </w:style>
  <w:style w:type="character" w:styleId="Zvraznn">
    <w:name w:val="Emphasis"/>
    <w:basedOn w:val="Standardnpsmoodstavce"/>
    <w:uiPriority w:val="20"/>
    <w:qFormat/>
    <w:rsid w:val="00D13425"/>
    <w:rPr>
      <w:i/>
      <w:iCs/>
    </w:rPr>
  </w:style>
  <w:style w:type="numbering" w:customStyle="1" w:styleId="Bezseznamu1">
    <w:name w:val="Bez seznamu1"/>
    <w:next w:val="Bezseznamu"/>
    <w:uiPriority w:val="99"/>
    <w:semiHidden/>
    <w:rsid w:val="002D7610"/>
  </w:style>
  <w:style w:type="paragraph" w:styleId="Zhlav">
    <w:name w:val="header"/>
    <w:basedOn w:val="Normln"/>
    <w:link w:val="ZhlavChar"/>
    <w:uiPriority w:val="99"/>
    <w:unhideWhenUsed/>
    <w:rsid w:val="002D76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610"/>
  </w:style>
  <w:style w:type="paragraph" w:styleId="Zpat">
    <w:name w:val="footer"/>
    <w:basedOn w:val="Normln"/>
    <w:link w:val="ZpatChar"/>
    <w:uiPriority w:val="99"/>
    <w:unhideWhenUsed/>
    <w:rsid w:val="002D7610"/>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610"/>
  </w:style>
  <w:style w:type="numbering" w:customStyle="1" w:styleId="Bezseznamu2">
    <w:name w:val="Bez seznamu2"/>
    <w:next w:val="Bezseznamu"/>
    <w:uiPriority w:val="99"/>
    <w:semiHidden/>
    <w:rsid w:val="008C3773"/>
  </w:style>
  <w:style w:type="paragraph" w:customStyle="1" w:styleId="a0">
    <w:qFormat/>
    <w:rsid w:val="008C3773"/>
  </w:style>
  <w:style w:type="table" w:styleId="Mkatabulky">
    <w:name w:val="Table Grid"/>
    <w:basedOn w:val="Normlntabulka"/>
    <w:uiPriority w:val="59"/>
    <w:rsid w:val="00AF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EE653E"/>
    <w:pPr>
      <w:spacing w:after="0" w:line="324" w:lineRule="auto"/>
      <w:jc w:val="center"/>
    </w:pPr>
    <w:rPr>
      <w:rFonts w:ascii="Arial" w:eastAsia="Times New Roman" w:hAnsi="Arial" w:cs="Arial"/>
      <w:b/>
      <w:bCs/>
      <w:sz w:val="24"/>
      <w:szCs w:val="24"/>
    </w:rPr>
  </w:style>
  <w:style w:type="character" w:customStyle="1" w:styleId="NzevChar">
    <w:name w:val="Název Char"/>
    <w:basedOn w:val="Standardnpsmoodstavce"/>
    <w:link w:val="Nzev"/>
    <w:rsid w:val="00EE653E"/>
    <w:rPr>
      <w:rFonts w:ascii="Arial" w:eastAsia="Times New Roman" w:hAnsi="Arial" w:cs="Arial"/>
      <w:b/>
      <w:bCs/>
      <w:sz w:val="24"/>
      <w:szCs w:val="24"/>
    </w:rPr>
  </w:style>
  <w:style w:type="table" w:customStyle="1" w:styleId="GridTableLight">
    <w:name w:val="Grid Table Light"/>
    <w:basedOn w:val="Normlntabulka"/>
    <w:uiPriority w:val="40"/>
    <w:rsid w:val="00446B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217E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13425"/>
    <w:pPr>
      <w:keepNext/>
      <w:numPr>
        <w:numId w:val="5"/>
      </w:numPr>
      <w:suppressAutoHyphens/>
      <w:spacing w:after="0" w:line="240" w:lineRule="auto"/>
      <w:jc w:val="both"/>
      <w:outlineLvl w:val="0"/>
    </w:pPr>
    <w:rPr>
      <w:rFonts w:ascii="Times New Roman" w:eastAsia="Times New Roman" w:hAnsi="Times New Roman" w:cs="Times New Roman"/>
      <w:i/>
      <w:sz w:val="24"/>
      <w:szCs w:val="20"/>
      <w:lang w:eastAsia="ar-SA"/>
    </w:rPr>
  </w:style>
  <w:style w:type="paragraph" w:styleId="Nadpis2">
    <w:name w:val="heading 2"/>
    <w:basedOn w:val="Normln"/>
    <w:next w:val="Normln"/>
    <w:link w:val="Nadpis2Char"/>
    <w:qFormat/>
    <w:rsid w:val="00D13425"/>
    <w:pPr>
      <w:keepNext/>
      <w:suppressAutoHyphens/>
      <w:spacing w:after="0" w:line="240" w:lineRule="auto"/>
      <w:jc w:val="both"/>
      <w:outlineLvl w:val="1"/>
    </w:pPr>
    <w:rPr>
      <w:rFonts w:ascii="Times New Roman" w:eastAsia="Times New Roman" w:hAnsi="Times New Roman" w:cs="Times New Roman"/>
      <w:b/>
      <w:i/>
      <w:sz w:val="24"/>
      <w:szCs w:val="20"/>
      <w:lang w:eastAsia="ar-SA"/>
    </w:rPr>
  </w:style>
  <w:style w:type="paragraph" w:styleId="Nadpis3">
    <w:name w:val="heading 3"/>
    <w:basedOn w:val="Normln"/>
    <w:next w:val="Normln"/>
    <w:link w:val="Nadpis3Char"/>
    <w:qFormat/>
    <w:rsid w:val="00D13425"/>
    <w:pPr>
      <w:keepNext/>
      <w:numPr>
        <w:ilvl w:val="2"/>
        <w:numId w:val="5"/>
      </w:numPr>
      <w:suppressAutoHyphens/>
      <w:spacing w:after="0" w:line="240" w:lineRule="auto"/>
      <w:jc w:val="center"/>
      <w:outlineLvl w:val="2"/>
    </w:pPr>
    <w:rPr>
      <w:rFonts w:ascii="Times New Roman" w:eastAsia="Times New Roman" w:hAnsi="Times New Roman" w:cs="Times New Roman"/>
      <w:b/>
      <w:i/>
      <w:sz w:val="24"/>
      <w:szCs w:val="20"/>
      <w:lang w:eastAsia="ar-SA"/>
    </w:rPr>
  </w:style>
  <w:style w:type="paragraph" w:styleId="Nadpis5">
    <w:name w:val="heading 5"/>
    <w:basedOn w:val="Normln"/>
    <w:next w:val="Normln"/>
    <w:link w:val="Nadpis5Char"/>
    <w:qFormat/>
    <w:rsid w:val="00D13425"/>
    <w:pPr>
      <w:keepNext/>
      <w:numPr>
        <w:ilvl w:val="4"/>
        <w:numId w:val="5"/>
      </w:numPr>
      <w:suppressAutoHyphens/>
      <w:spacing w:after="0" w:line="240" w:lineRule="auto"/>
      <w:jc w:val="both"/>
      <w:outlineLvl w:val="4"/>
    </w:pPr>
    <w:rPr>
      <w:rFonts w:ascii="Times New Roman" w:eastAsia="Times New Roman" w:hAnsi="Times New Roman" w:cs="Times New Roman"/>
      <w:i/>
      <w:szCs w:val="20"/>
      <w:lang w:eastAsia="ar-SA"/>
    </w:rPr>
  </w:style>
  <w:style w:type="paragraph" w:styleId="Nadpis6">
    <w:name w:val="heading 6"/>
    <w:basedOn w:val="Normln"/>
    <w:next w:val="Normln"/>
    <w:link w:val="Nadpis6Char"/>
    <w:qFormat/>
    <w:rsid w:val="00D13425"/>
    <w:pPr>
      <w:keepNext/>
      <w:spacing w:after="0" w:line="240" w:lineRule="auto"/>
      <w:outlineLvl w:val="5"/>
    </w:pPr>
    <w:rPr>
      <w:rFonts w:ascii="Times New Roman" w:eastAsia="Times New Roman" w:hAnsi="Times New Roman" w:cs="Times New Roman"/>
      <w:i/>
      <w:szCs w:val="20"/>
    </w:rPr>
  </w:style>
  <w:style w:type="paragraph" w:styleId="Nadpis7">
    <w:name w:val="heading 7"/>
    <w:basedOn w:val="Normln"/>
    <w:next w:val="Normln"/>
    <w:link w:val="Nadpis7Char"/>
    <w:qFormat/>
    <w:rsid w:val="00D13425"/>
    <w:pPr>
      <w:keepNext/>
      <w:numPr>
        <w:ilvl w:val="6"/>
        <w:numId w:val="5"/>
      </w:numPr>
      <w:suppressAutoHyphens/>
      <w:spacing w:after="0" w:line="240" w:lineRule="auto"/>
      <w:jc w:val="center"/>
      <w:outlineLvl w:val="6"/>
    </w:pPr>
    <w:rPr>
      <w:rFonts w:ascii="Times New Roman" w:eastAsia="Times New Roman" w:hAnsi="Times New Roman" w:cs="Times New Roman"/>
      <w:b/>
      <w:i/>
      <w:szCs w:val="20"/>
      <w:lang w:eastAsia="ar-SA"/>
    </w:rPr>
  </w:style>
  <w:style w:type="paragraph" w:styleId="Nadpis9">
    <w:name w:val="heading 9"/>
    <w:basedOn w:val="Normln"/>
    <w:next w:val="Normln"/>
    <w:link w:val="Nadpis9Char"/>
    <w:qFormat/>
    <w:rsid w:val="00D13425"/>
    <w:pPr>
      <w:keepNext/>
      <w:numPr>
        <w:ilvl w:val="8"/>
        <w:numId w:val="5"/>
      </w:numPr>
      <w:suppressAutoHyphens/>
      <w:spacing w:after="0" w:line="240" w:lineRule="auto"/>
      <w:jc w:val="center"/>
      <w:outlineLvl w:val="8"/>
    </w:pPr>
    <w:rPr>
      <w:rFonts w:ascii="Times New Roman" w:eastAsia="Times New Roman" w:hAnsi="Times New Roman" w:cs="Times New Roman"/>
      <w:b/>
      <w:i/>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1327"/>
    <w:pPr>
      <w:ind w:left="720"/>
      <w:contextualSpacing/>
    </w:pPr>
  </w:style>
  <w:style w:type="paragraph" w:styleId="Textbubliny">
    <w:name w:val="Balloon Text"/>
    <w:basedOn w:val="Normln"/>
    <w:link w:val="TextbublinyChar"/>
    <w:semiHidden/>
    <w:unhideWhenUsed/>
    <w:rsid w:val="001462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6269"/>
    <w:rPr>
      <w:rFonts w:ascii="Tahoma" w:hAnsi="Tahoma" w:cs="Tahoma"/>
      <w:sz w:val="16"/>
      <w:szCs w:val="16"/>
    </w:rPr>
  </w:style>
  <w:style w:type="character" w:styleId="Hypertextovodkaz">
    <w:name w:val="Hyperlink"/>
    <w:basedOn w:val="Standardnpsmoodstavce"/>
    <w:uiPriority w:val="99"/>
    <w:unhideWhenUsed/>
    <w:rsid w:val="00D13425"/>
    <w:rPr>
      <w:color w:val="0000FF" w:themeColor="hyperlink"/>
      <w:u w:val="single"/>
    </w:rPr>
  </w:style>
  <w:style w:type="character" w:customStyle="1" w:styleId="Nadpis1Char">
    <w:name w:val="Nadpis 1 Char"/>
    <w:basedOn w:val="Standardnpsmoodstavce"/>
    <w:link w:val="Nadpis1"/>
    <w:rsid w:val="00D13425"/>
    <w:rPr>
      <w:rFonts w:ascii="Times New Roman" w:eastAsia="Times New Roman" w:hAnsi="Times New Roman" w:cs="Times New Roman"/>
      <w:i/>
      <w:sz w:val="24"/>
      <w:szCs w:val="20"/>
      <w:lang w:eastAsia="ar-SA"/>
    </w:rPr>
  </w:style>
  <w:style w:type="character" w:customStyle="1" w:styleId="Nadpis2Char">
    <w:name w:val="Nadpis 2 Char"/>
    <w:basedOn w:val="Standardnpsmoodstavce"/>
    <w:link w:val="Nadpis2"/>
    <w:rsid w:val="00D13425"/>
    <w:rPr>
      <w:rFonts w:ascii="Times New Roman" w:eastAsia="Times New Roman" w:hAnsi="Times New Roman" w:cs="Times New Roman"/>
      <w:b/>
      <w:i/>
      <w:sz w:val="24"/>
      <w:szCs w:val="20"/>
      <w:lang w:eastAsia="ar-SA"/>
    </w:rPr>
  </w:style>
  <w:style w:type="character" w:customStyle="1" w:styleId="Nadpis3Char">
    <w:name w:val="Nadpis 3 Char"/>
    <w:basedOn w:val="Standardnpsmoodstavce"/>
    <w:link w:val="Nadpis3"/>
    <w:rsid w:val="00D13425"/>
    <w:rPr>
      <w:rFonts w:ascii="Times New Roman" w:eastAsia="Times New Roman" w:hAnsi="Times New Roman" w:cs="Times New Roman"/>
      <w:b/>
      <w:i/>
      <w:sz w:val="24"/>
      <w:szCs w:val="20"/>
      <w:lang w:eastAsia="ar-SA"/>
    </w:rPr>
  </w:style>
  <w:style w:type="character" w:customStyle="1" w:styleId="Nadpis5Char">
    <w:name w:val="Nadpis 5 Char"/>
    <w:basedOn w:val="Standardnpsmoodstavce"/>
    <w:link w:val="Nadpis5"/>
    <w:rsid w:val="00D13425"/>
    <w:rPr>
      <w:rFonts w:ascii="Times New Roman" w:eastAsia="Times New Roman" w:hAnsi="Times New Roman" w:cs="Times New Roman"/>
      <w:i/>
      <w:szCs w:val="20"/>
      <w:lang w:eastAsia="ar-SA"/>
    </w:rPr>
  </w:style>
  <w:style w:type="character" w:customStyle="1" w:styleId="Nadpis6Char">
    <w:name w:val="Nadpis 6 Char"/>
    <w:basedOn w:val="Standardnpsmoodstavce"/>
    <w:link w:val="Nadpis6"/>
    <w:rsid w:val="00D13425"/>
    <w:rPr>
      <w:rFonts w:ascii="Times New Roman" w:eastAsia="Times New Roman" w:hAnsi="Times New Roman" w:cs="Times New Roman"/>
      <w:i/>
      <w:szCs w:val="20"/>
    </w:rPr>
  </w:style>
  <w:style w:type="character" w:customStyle="1" w:styleId="Nadpis7Char">
    <w:name w:val="Nadpis 7 Char"/>
    <w:basedOn w:val="Standardnpsmoodstavce"/>
    <w:link w:val="Nadpis7"/>
    <w:rsid w:val="00D13425"/>
    <w:rPr>
      <w:rFonts w:ascii="Times New Roman" w:eastAsia="Times New Roman" w:hAnsi="Times New Roman" w:cs="Times New Roman"/>
      <w:b/>
      <w:i/>
      <w:szCs w:val="20"/>
      <w:lang w:eastAsia="ar-SA"/>
    </w:rPr>
  </w:style>
  <w:style w:type="character" w:customStyle="1" w:styleId="Nadpis9Char">
    <w:name w:val="Nadpis 9 Char"/>
    <w:basedOn w:val="Standardnpsmoodstavce"/>
    <w:link w:val="Nadpis9"/>
    <w:rsid w:val="00D13425"/>
    <w:rPr>
      <w:rFonts w:ascii="Times New Roman" w:eastAsia="Times New Roman" w:hAnsi="Times New Roman" w:cs="Times New Roman"/>
      <w:b/>
      <w:i/>
      <w:sz w:val="28"/>
      <w:szCs w:val="20"/>
      <w:lang w:eastAsia="ar-SA"/>
    </w:rPr>
  </w:style>
  <w:style w:type="character" w:styleId="Siln">
    <w:name w:val="Strong"/>
    <w:uiPriority w:val="22"/>
    <w:qFormat/>
    <w:rsid w:val="00D13425"/>
    <w:rPr>
      <w:b/>
      <w:bCs/>
    </w:rPr>
  </w:style>
  <w:style w:type="paragraph" w:styleId="Zkladntext">
    <w:name w:val="Body Text"/>
    <w:basedOn w:val="Normln"/>
    <w:link w:val="ZkladntextChar"/>
    <w:rsid w:val="00D13425"/>
    <w:pPr>
      <w:suppressAutoHyphens/>
      <w:overflowPunct w:val="0"/>
      <w:autoSpaceDE w:val="0"/>
      <w:spacing w:after="0" w:line="240" w:lineRule="auto"/>
      <w:jc w:val="both"/>
      <w:textAlignment w:val="baseline"/>
    </w:pPr>
    <w:rPr>
      <w:rFonts w:ascii="Times New Roman" w:eastAsia="Times New Roman" w:hAnsi="Times New Roman" w:cs="Times New Roman"/>
      <w:i/>
      <w:sz w:val="24"/>
      <w:szCs w:val="20"/>
      <w:lang w:eastAsia="ar-SA"/>
    </w:rPr>
  </w:style>
  <w:style w:type="character" w:customStyle="1" w:styleId="ZkladntextChar">
    <w:name w:val="Základní text Char"/>
    <w:basedOn w:val="Standardnpsmoodstavce"/>
    <w:link w:val="Zkladntext"/>
    <w:rsid w:val="00D13425"/>
    <w:rPr>
      <w:rFonts w:ascii="Times New Roman" w:eastAsia="Times New Roman" w:hAnsi="Times New Roman" w:cs="Times New Roman"/>
      <w:i/>
      <w:sz w:val="24"/>
      <w:szCs w:val="20"/>
      <w:lang w:eastAsia="ar-SA"/>
    </w:rPr>
  </w:style>
  <w:style w:type="paragraph" w:customStyle="1" w:styleId="WW-Titulek">
    <w:name w:val="WW-Titulek"/>
    <w:basedOn w:val="Normln"/>
    <w:next w:val="Normln"/>
    <w:rsid w:val="00D13425"/>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WW-Zkladntext2">
    <w:name w:val="WW-Základní text 2"/>
    <w:basedOn w:val="Normln"/>
    <w:rsid w:val="00D13425"/>
    <w:pPr>
      <w:suppressAutoHyphens/>
      <w:spacing w:after="0" w:line="240" w:lineRule="auto"/>
      <w:jc w:val="both"/>
    </w:pPr>
    <w:rPr>
      <w:rFonts w:ascii="Times New Roman" w:eastAsia="Times New Roman" w:hAnsi="Times New Roman" w:cs="Times New Roman"/>
      <w:i/>
      <w:szCs w:val="20"/>
      <w:lang w:eastAsia="ar-SA"/>
    </w:rPr>
  </w:style>
  <w:style w:type="paragraph" w:customStyle="1" w:styleId="Normln0">
    <w:name w:val="Norm‡ln’"/>
    <w:rsid w:val="00D13425"/>
    <w:pPr>
      <w:suppressAutoHyphens/>
      <w:spacing w:after="0" w:line="240" w:lineRule="auto"/>
    </w:pPr>
    <w:rPr>
      <w:rFonts w:ascii="Times New Roman" w:eastAsia="Times New Roman" w:hAnsi="Times New Roman" w:cs="Times New Roman"/>
      <w:sz w:val="24"/>
      <w:szCs w:val="20"/>
      <w:lang w:eastAsia="ar-SA"/>
    </w:rPr>
  </w:style>
  <w:style w:type="paragraph" w:customStyle="1" w:styleId="Zkladntext0">
    <w:name w:val="Z‡kladn’ text"/>
    <w:basedOn w:val="Normln0"/>
    <w:rsid w:val="00D13425"/>
    <w:pPr>
      <w:jc w:val="both"/>
    </w:pPr>
    <w:rPr>
      <w:i/>
    </w:rPr>
  </w:style>
  <w:style w:type="paragraph" w:styleId="Zkladntextodsazen">
    <w:name w:val="Body Text Indent"/>
    <w:basedOn w:val="Normln"/>
    <w:link w:val="ZkladntextodsazenChar"/>
    <w:rsid w:val="00D13425"/>
    <w:pPr>
      <w:suppressAutoHyphens/>
      <w:spacing w:after="0" w:line="240" w:lineRule="auto"/>
      <w:ind w:left="360" w:hanging="360"/>
      <w:jc w:val="both"/>
    </w:pPr>
    <w:rPr>
      <w:rFonts w:ascii="Times New Roman" w:eastAsia="Times New Roman" w:hAnsi="Times New Roman" w:cs="Times New Roman"/>
      <w:i/>
      <w:szCs w:val="20"/>
      <w:lang w:eastAsia="ar-SA"/>
    </w:rPr>
  </w:style>
  <w:style w:type="character" w:customStyle="1" w:styleId="ZkladntextodsazenChar">
    <w:name w:val="Základní text odsazený Char"/>
    <w:basedOn w:val="Standardnpsmoodstavce"/>
    <w:link w:val="Zkladntextodsazen"/>
    <w:rsid w:val="00D13425"/>
    <w:rPr>
      <w:rFonts w:ascii="Times New Roman" w:eastAsia="Times New Roman" w:hAnsi="Times New Roman" w:cs="Times New Roman"/>
      <w:i/>
      <w:szCs w:val="20"/>
      <w:lang w:eastAsia="ar-SA"/>
    </w:rPr>
  </w:style>
  <w:style w:type="paragraph" w:styleId="Zkladntextodsazen2">
    <w:name w:val="Body Text Indent 2"/>
    <w:basedOn w:val="Normln"/>
    <w:link w:val="Zkladntextodsazen2Char"/>
    <w:rsid w:val="00D13425"/>
    <w:pPr>
      <w:suppressAutoHyphens/>
      <w:spacing w:after="0" w:line="240" w:lineRule="auto"/>
      <w:ind w:left="709" w:hanging="709"/>
      <w:jc w:val="both"/>
    </w:pPr>
    <w:rPr>
      <w:rFonts w:ascii="Times New Roman" w:eastAsia="Times New Roman" w:hAnsi="Times New Roman" w:cs="Times New Roman"/>
      <w:i/>
      <w:sz w:val="24"/>
      <w:szCs w:val="20"/>
      <w:lang w:eastAsia="ar-SA"/>
    </w:rPr>
  </w:style>
  <w:style w:type="character" w:customStyle="1" w:styleId="Zkladntextodsazen2Char">
    <w:name w:val="Základní text odsazený 2 Char"/>
    <w:basedOn w:val="Standardnpsmoodstavce"/>
    <w:link w:val="Zkladntextodsazen2"/>
    <w:rsid w:val="00D13425"/>
    <w:rPr>
      <w:rFonts w:ascii="Times New Roman" w:eastAsia="Times New Roman" w:hAnsi="Times New Roman" w:cs="Times New Roman"/>
      <w:i/>
      <w:sz w:val="24"/>
      <w:szCs w:val="20"/>
      <w:lang w:eastAsia="ar-SA"/>
    </w:rPr>
  </w:style>
  <w:style w:type="paragraph" w:styleId="Zkladntext2">
    <w:name w:val="Body Text 2"/>
    <w:basedOn w:val="Normln"/>
    <w:link w:val="Zkladntext2Char"/>
    <w:rsid w:val="00D13425"/>
    <w:pPr>
      <w:suppressAutoHyphens/>
      <w:spacing w:after="0" w:line="240" w:lineRule="auto"/>
    </w:pPr>
    <w:rPr>
      <w:rFonts w:ascii="Times New Roman" w:eastAsia="Times New Roman" w:hAnsi="Times New Roman" w:cs="Times New Roman"/>
      <w:i/>
      <w:sz w:val="24"/>
      <w:szCs w:val="20"/>
      <w:lang w:eastAsia="ar-SA"/>
    </w:rPr>
  </w:style>
  <w:style w:type="character" w:customStyle="1" w:styleId="Zkladntext2Char">
    <w:name w:val="Základní text 2 Char"/>
    <w:basedOn w:val="Standardnpsmoodstavce"/>
    <w:link w:val="Zkladntext2"/>
    <w:rsid w:val="00D13425"/>
    <w:rPr>
      <w:rFonts w:ascii="Times New Roman" w:eastAsia="Times New Roman" w:hAnsi="Times New Roman" w:cs="Times New Roman"/>
      <w:i/>
      <w:sz w:val="24"/>
      <w:szCs w:val="20"/>
      <w:lang w:eastAsia="ar-SA"/>
    </w:rPr>
  </w:style>
  <w:style w:type="paragraph" w:styleId="Zkladntextodsazen3">
    <w:name w:val="Body Text Indent 3"/>
    <w:basedOn w:val="Normln"/>
    <w:link w:val="Zkladntextodsazen3Char"/>
    <w:rsid w:val="00D13425"/>
    <w:pPr>
      <w:suppressAutoHyphens/>
      <w:spacing w:after="0" w:line="240" w:lineRule="auto"/>
      <w:ind w:left="705" w:hanging="705"/>
      <w:jc w:val="both"/>
    </w:pPr>
    <w:rPr>
      <w:rFonts w:ascii="Times New Roman" w:eastAsia="Times New Roman" w:hAnsi="Times New Roman" w:cs="Times New Roman"/>
      <w:bCs/>
      <w:i/>
      <w:sz w:val="24"/>
      <w:szCs w:val="20"/>
      <w:lang w:eastAsia="ar-SA"/>
    </w:rPr>
  </w:style>
  <w:style w:type="character" w:customStyle="1" w:styleId="Zkladntextodsazen3Char">
    <w:name w:val="Základní text odsazený 3 Char"/>
    <w:basedOn w:val="Standardnpsmoodstavce"/>
    <w:link w:val="Zkladntextodsazen3"/>
    <w:rsid w:val="00D13425"/>
    <w:rPr>
      <w:rFonts w:ascii="Times New Roman" w:eastAsia="Times New Roman" w:hAnsi="Times New Roman" w:cs="Times New Roman"/>
      <w:bCs/>
      <w:i/>
      <w:sz w:val="24"/>
      <w:szCs w:val="20"/>
      <w:lang w:eastAsia="ar-SA"/>
    </w:rPr>
  </w:style>
  <w:style w:type="paragraph" w:customStyle="1" w:styleId="a">
    <w:qFormat/>
    <w:rsid w:val="002D7610"/>
  </w:style>
  <w:style w:type="character" w:customStyle="1" w:styleId="tsubjname">
    <w:name w:val="tsubjname"/>
    <w:basedOn w:val="Standardnpsmoodstavce"/>
    <w:rsid w:val="00D13425"/>
  </w:style>
  <w:style w:type="character" w:styleId="Zvraznn">
    <w:name w:val="Emphasis"/>
    <w:basedOn w:val="Standardnpsmoodstavce"/>
    <w:uiPriority w:val="20"/>
    <w:qFormat/>
    <w:rsid w:val="00D13425"/>
    <w:rPr>
      <w:i/>
      <w:iCs/>
    </w:rPr>
  </w:style>
  <w:style w:type="numbering" w:customStyle="1" w:styleId="Bezseznamu1">
    <w:name w:val="Bez seznamu1"/>
    <w:next w:val="Bezseznamu"/>
    <w:uiPriority w:val="99"/>
    <w:semiHidden/>
    <w:rsid w:val="002D7610"/>
  </w:style>
  <w:style w:type="paragraph" w:styleId="Zhlav">
    <w:name w:val="header"/>
    <w:basedOn w:val="Normln"/>
    <w:link w:val="ZhlavChar"/>
    <w:uiPriority w:val="99"/>
    <w:unhideWhenUsed/>
    <w:rsid w:val="002D76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610"/>
  </w:style>
  <w:style w:type="paragraph" w:styleId="Zpat">
    <w:name w:val="footer"/>
    <w:basedOn w:val="Normln"/>
    <w:link w:val="ZpatChar"/>
    <w:uiPriority w:val="99"/>
    <w:unhideWhenUsed/>
    <w:rsid w:val="002D7610"/>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610"/>
  </w:style>
  <w:style w:type="numbering" w:customStyle="1" w:styleId="Bezseznamu2">
    <w:name w:val="Bez seznamu2"/>
    <w:next w:val="Bezseznamu"/>
    <w:uiPriority w:val="99"/>
    <w:semiHidden/>
    <w:rsid w:val="008C3773"/>
  </w:style>
  <w:style w:type="paragraph" w:customStyle="1" w:styleId="a0">
    <w:qFormat/>
    <w:rsid w:val="008C3773"/>
  </w:style>
  <w:style w:type="table" w:styleId="Mkatabulky">
    <w:name w:val="Table Grid"/>
    <w:basedOn w:val="Normlntabulka"/>
    <w:uiPriority w:val="59"/>
    <w:rsid w:val="00AF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EE653E"/>
    <w:pPr>
      <w:spacing w:after="0" w:line="324" w:lineRule="auto"/>
      <w:jc w:val="center"/>
    </w:pPr>
    <w:rPr>
      <w:rFonts w:ascii="Arial" w:eastAsia="Times New Roman" w:hAnsi="Arial" w:cs="Arial"/>
      <w:b/>
      <w:bCs/>
      <w:sz w:val="24"/>
      <w:szCs w:val="24"/>
    </w:rPr>
  </w:style>
  <w:style w:type="character" w:customStyle="1" w:styleId="NzevChar">
    <w:name w:val="Název Char"/>
    <w:basedOn w:val="Standardnpsmoodstavce"/>
    <w:link w:val="Nzev"/>
    <w:rsid w:val="00EE653E"/>
    <w:rPr>
      <w:rFonts w:ascii="Arial" w:eastAsia="Times New Roman" w:hAnsi="Arial" w:cs="Arial"/>
      <w:b/>
      <w:bCs/>
      <w:sz w:val="24"/>
      <w:szCs w:val="24"/>
    </w:rPr>
  </w:style>
  <w:style w:type="table" w:customStyle="1" w:styleId="GridTableLight">
    <w:name w:val="Grid Table Light"/>
    <w:basedOn w:val="Normlntabulka"/>
    <w:uiPriority w:val="40"/>
    <w:rsid w:val="00446B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217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7531">
      <w:bodyDiv w:val="1"/>
      <w:marLeft w:val="0"/>
      <w:marRight w:val="0"/>
      <w:marTop w:val="0"/>
      <w:marBottom w:val="0"/>
      <w:divBdr>
        <w:top w:val="none" w:sz="0" w:space="0" w:color="auto"/>
        <w:left w:val="none" w:sz="0" w:space="0" w:color="auto"/>
        <w:bottom w:val="none" w:sz="0" w:space="0" w:color="auto"/>
        <w:right w:val="none" w:sz="0" w:space="0" w:color="auto"/>
      </w:divBdr>
    </w:div>
    <w:div w:id="1062555897">
      <w:bodyDiv w:val="1"/>
      <w:marLeft w:val="0"/>
      <w:marRight w:val="0"/>
      <w:marTop w:val="0"/>
      <w:marBottom w:val="0"/>
      <w:divBdr>
        <w:top w:val="none" w:sz="0" w:space="0" w:color="auto"/>
        <w:left w:val="none" w:sz="0" w:space="0" w:color="auto"/>
        <w:bottom w:val="none" w:sz="0" w:space="0" w:color="auto"/>
        <w:right w:val="none" w:sz="0" w:space="0" w:color="auto"/>
      </w:divBdr>
    </w:div>
    <w:div w:id="202617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protikorupcni-a-compliance-program/d-1346/p1=1458" TargetMode="External"/><Relationship Id="rId5" Type="http://schemas.openxmlformats.org/officeDocument/2006/relationships/settings" Target="settings.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ah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C186-C995-42D6-ABC7-4A440F7D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1706</Words>
  <Characters>10066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Králová</dc:creator>
  <cp:lastModifiedBy>Činčera Jiří</cp:lastModifiedBy>
  <cp:revision>3</cp:revision>
  <cp:lastPrinted>2015-02-20T19:12:00Z</cp:lastPrinted>
  <dcterms:created xsi:type="dcterms:W3CDTF">2019-05-15T06:10:00Z</dcterms:created>
  <dcterms:modified xsi:type="dcterms:W3CDTF">2019-05-15T06:23:00Z</dcterms:modified>
</cp:coreProperties>
</file>