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4pt;margin-top:28pt;width:550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4pt;margin-top:28pt;width:0pt;height:257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78pt;margin-top:29pt;width:0pt;height:256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3pt;margin-top:28pt;width:0pt;height:257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position w:val="22"/>
          <w:rStyle w:val="Text2"/>
        </w:rPr>
        <w:t>Doklad</w:t>
      </w:r>
      <w:r>
        <w:tab/>
      </w:r>
      <w:r>
        <w:rPr>
          <w:position w:val="22"/>
          <w:rStyle w:val="Text3"/>
        </w:rPr>
        <w:t>OB78 - 53</w: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79pt;margin-top:31pt;width:284pt;height:0pt;z-index:-251658236;mso-position-horizontal-relative:margin;" type="#_x0000_t32">
            <w10:wrap anchory="page" anchorx="margin"/>
          </v:shape>
        </w:pict>
      </w:r>
      <w:r>
        <w:tab/>
      </w:r>
      <w:r>
        <w:rPr>
          <w:position w:val="4"/>
          <w:rStyle w:val="Text4"/>
        </w:rPr>
        <w:t>Číslo objednávky</w:t>
      </w:r>
      <w:r>
        <w:tab/>
      </w:r>
      <w:r>
        <w:rPr>
          <w:rStyle w:val="Text1"/>
        </w:rPr>
        <w:t>OB7819-053</w:t>
      </w:r>
    </w:p>
    <w:p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position w:val="2"/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>
      <w:pPr>
        <w:pStyle w:val="Row5"/>
      </w:pPr>
      <w:r>
        <w:tab/>
      </w:r>
      <w:r>
        <w:rPr>
          <w:position w:val="3"/>
          <w:rStyle w:val="Text3"/>
        </w:rPr>
        <w:t>Ministerstvo zahraničních věcí ČR</w:t>
      </w:r>
      <w:r>
        <w:tab/>
      </w:r>
      <w:r>
        <w:rPr>
          <w:rStyle w:val="Text5"/>
        </w:rPr>
        <w:t>ALTRON, a.s.</w:t>
      </w:r>
    </w:p>
    <w:p>
      <w:pPr>
        <w:pStyle w:val="Row6"/>
      </w:pPr>
      <w:r>
        <w:tab/>
      </w:r>
      <w:r>
        <w:rPr>
          <w:position w:val="7"/>
          <w:rStyle w:val="Text3"/>
        </w:rPr>
        <w:t/>
      </w:r>
      <w:r>
        <w:tab/>
      </w:r>
      <w:r>
        <w:rPr>
          <w:rStyle w:val="Text5"/>
        </w:rPr>
        <w:t/>
      </w:r>
    </w:p>
    <w:p>
      <w:pPr>
        <w:pStyle w:val="Row7"/>
      </w:pPr>
      <w:r>
        <w:tab/>
      </w:r>
      <w:r>
        <w:rPr>
          <w:position w:val="10"/>
          <w:rStyle w:val="Text3"/>
        </w:rPr>
        <w:t>Loretánské náměstí 5</w:t>
      </w:r>
      <w:r>
        <w:tab/>
      </w:r>
      <w:r>
        <w:rPr>
          <w:rStyle w:val="Text5"/>
        </w:rPr>
        <w:t>Novodvorská 994/138</w:t>
      </w:r>
    </w:p>
    <w:p>
      <w:pPr>
        <w:pStyle w:val="Row8"/>
      </w:pPr>
      <w:r>
        <w:tab/>
      </w:r>
      <w:r>
        <w:rPr>
          <w:position w:val="13"/>
          <w:rStyle w:val="Text3"/>
        </w:rPr>
        <w:t>118 00  Praha 1</w:t>
      </w:r>
      <w:r>
        <w:tab/>
      </w:r>
      <w:r>
        <w:rPr>
          <w:rStyle w:val="Text5"/>
        </w:rPr>
        <w:t>142 21  Praha 4</w:t>
      </w:r>
    </w:p>
    <w:p>
      <w:pPr>
        <w:pStyle w:val="Row9"/>
      </w:pPr>
      <w:r>
        <w:tab/>
      </w:r>
      <w:r>
        <w:rPr>
          <w:position w:val="17"/>
          <w:rStyle w:val="Text3"/>
        </w:rPr>
        <w:t>Česká republika</w:t>
      </w:r>
      <w:r>
        <w:tab/>
      </w:r>
      <w:r>
        <w:rPr>
          <w:rStyle w:val="Text5"/>
        </w:rPr>
        <w:t>Česká republika</w:t>
      </w:r>
    </w:p>
    <w:p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CZ45769851</w: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279pt;margin-top:20pt;width:284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64948251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CZ64948251</w:t>
      </w:r>
      <w:r>
        <w:rPr>
          <w:noProof/>
          <w:lang w:val="cs-CZ" w:eastAsia="cs-CZ"/>
        </w:rPr>
        <w:pict>
          <v:shape id="_x0000_s33" o:connectortype="straight" strokeweight="1pt" strokecolor="#000000" style="position:absolute;margin-left:412pt;margin-top:20pt;width:0pt;height:30pt;z-index:-251658234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margin-left:475pt;margin-top:20pt;width:0pt;height:30pt;z-index:-251658233;mso-position-horizontal-relative:margin;" type="#_x0000_t32">
            <v:stroke dashstyle="1 1"/>
            <w10:wrap anchory="page" anchorx="margin"/>
          </v:shape>
        </w:pict>
      </w:r>
    </w:p>
    <w:p>
      <w:pPr>
        <w:pStyle w:val="Row11"/>
      </w:pPr>
      <w:r>
        <w:rPr>
          <w:noProof/>
          <w:lang w:val="cs-CZ" w:eastAsia="cs-CZ"/>
        </w:rPr>
        <w:pict>
          <v:shape id="_x0000_s35" type="#_x0000_t202" stroked="f" fillcolor="#FFFFFF" style="position:absolute;margin-left:476pt;margin-top:4pt;width:86pt;height:10pt;z-index:-25165823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2271202019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4"/>
          <w:rStyle w:val="Text2"/>
        </w:rPr>
        <w:t>Typ</w:t>
      </w:r>
      <w:r>
        <w:tab/>
      </w:r>
      <w:r>
        <w:rPr>
          <w:position w:val="6"/>
          <w:rStyle w:val="Text3"/>
        </w:rPr>
        <w:t>Organizační složka státu</w:t>
      </w:r>
      <w:r>
        <w:rPr>
          <w:noProof/>
          <w:lang w:val="cs-CZ" w:eastAsia="cs-CZ"/>
        </w:rPr>
        <w:pict>
          <v:shape id="_x0000_s38" o:connectortype="straight" strokeweight="1pt" strokecolor="#000000" style="position:absolute;margin-left:279pt;margin-top:16pt;width:284pt;height:0pt;z-index:-251658231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40" o:connectortype="straight" strokeweight="1pt" strokecolor="#000000" style="position:absolute;margin-left:360pt;margin-top:2pt;width:0pt;height:29pt;z-index:-251658230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3"/>
        </w:rPr>
        <w:t>14.05.2019</w:t>
      </w:r>
      <w:r>
        <w:tab/>
      </w:r>
      <w:r>
        <w:rPr>
          <w:position w:val="2"/>
          <w:rStyle w:val="Text2"/>
        </w:rPr>
        <w:t>Číslo jednací</w:t>
      </w:r>
    </w:p>
    <w:p>
      <w:pPr>
        <w:pStyle w:val="Row12"/>
      </w:pPr>
      <w:r>
        <w:rPr>
          <w:noProof/>
          <w:lang w:val="cs-CZ" w:eastAsia="cs-CZ"/>
        </w:rPr>
        <w:pict>
          <v:rect id="_x0000_s43" strokeweight="1pt" strokecolor="#FFFFFF" fillcolor="#E5E5E5" style="position:absolute;left:279pt;top:17pt;width:284pt;height:14pt;z-index:-25165822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margin-left:279pt;margin-top:17pt;width:284pt;height:0pt;z-index:-251658228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Smlouva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279pt;margin-top:17pt;width:284pt;height:0pt;z-index:-251658227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margin-left:360pt;margin-top:18pt;width:0pt;height:59pt;z-index:-251658226;mso-position-horizontal-relative:margin;" type="#_x0000_t32">
            <v:stroke dashstyle="1 1"/>
            <w10:wrap anchory="page" anchorx="margin"/>
          </v:shape>
        </w:pic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margin-left:279pt;margin-top:17pt;width:284pt;height:0pt;z-index:-251658225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Termín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margin-left:279pt;margin-top:17pt;width:284pt;height:0pt;z-index:-25165822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dopravy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margin-left:279pt;margin-top:17pt;width:284pt;height:0pt;z-index:-251658223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platby</w:t>
      </w:r>
    </w:p>
    <w:p>
      <w:pPr>
        <w:pStyle w:val="Row16"/>
      </w:pPr>
      <w:r>
        <w:rPr>
          <w:noProof/>
          <w:lang w:val="cs-CZ" w:eastAsia="cs-CZ"/>
        </w:rPr>
        <w:pict>
          <v:shape id="_x0000_s55" o:connectortype="straight" strokeweight="1pt" strokecolor="#000000" style="position:absolute;margin-left:14pt;margin-top:18pt;width:0pt;height:49pt;z-index:-25165822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14pt;margin-top:18pt;width:550pt;height:0pt;z-index:-251658221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position w:val="2"/>
          <w:rStyle w:val="Text3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60" o:connectortype="straight" strokeweight="1pt" strokecolor="#000000" style="position:absolute;margin-left:563pt;margin-top:18pt;width:0pt;height:48pt;z-index:-251658220;mso-position-horizontal-relative:margin;" type="#_x0000_t32">
            <w10:wrap anchory="page" anchorx="margin"/>
          </v:shape>
        </w:pict>
      </w:r>
    </w:p>
    <w:p>
      <w:pPr>
        <w:pStyle w:val="Row17"/>
      </w:pPr>
      <w:r>
        <w:tab/>
      </w:r>
      <w:r>
        <w:rPr>
          <w:rStyle w:val="Text3"/>
        </w:rPr>
        <w:t>Na základě nabídek QT01651-2 u Vás objednáváme výměnu komponet v záložních zdrojích Emerson - Liebert v celkové ceně 155 182,50 Kč včetně</w:t>
      </w:r>
    </w:p>
    <w:p>
      <w:pPr>
        <w:pStyle w:val="Row18"/>
      </w:pPr>
      <w:r>
        <w:tab/>
      </w:r>
      <w:r>
        <w:rPr>
          <w:rStyle w:val="Text3"/>
        </w:rPr>
        <w:t>DPH.</w:t>
      </w:r>
    </w:p>
    <w:p>
      <w:pPr>
        <w:pStyle w:val="Row18"/>
      </w:pPr>
      <w:r>
        <w:tab/>
      </w:r>
      <w:r>
        <w:rPr>
          <w:rStyle w:val="Text3"/>
        </w:rPr>
        <w:t>Při fakturaci uvádějte číslo objednávky.</w:t>
      </w:r>
    </w:p>
    <w:p>
      <w:pPr>
        <w:pStyle w:val="Row18"/>
      </w:pPr>
      <w:r>
        <w:rPr>
          <w:noProof/>
          <w:lang w:val="cs-CZ" w:eastAsia="cs-CZ"/>
        </w:rPr>
        <w:pict>
          <v:rect id="_x0000_s64" strokeweight="1pt" strokecolor="#FFFFFF" fillcolor="#E5E5E5" style="position:absolute;left:14pt;top:14pt;width:548pt;height:15pt;z-index:-25165821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margin-left:14pt;margin-top:14pt;width:0pt;height:17pt;z-index:-25165821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margin-left:14pt;margin-top:14pt;width:550pt;height:0pt;z-index:-25165821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Děkujeme za spolupráci.</w: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margin-left:563pt;margin-top:14pt;width:0pt;height:17pt;z-index:-251658216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69" o:connectortype="straight" strokeweight="1pt" strokecolor="#000000" style="position:absolute;margin-left:14pt;margin-top:20pt;width:0pt;height:23pt;z-index:-251658215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margin-left:563pt;margin-top:20pt;width:0pt;height:23pt;z-index:-251658214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78" type="#_x0000_t202" stroked="f" fillcolor="#FFFFFF" style="position:absolute;margin-left:18pt;margin-top:6pt;width:167pt;height:10pt;z-index:-25165821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Výměna kondenzátorů a ventilátorů u zdroju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type="#_x0000_t202" stroked="f" fillcolor="#FFFFFF" style="position:absolute;margin-left:294pt;margin-top:6pt;width:94pt;height:10pt;z-index:-251658212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128 250.00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type="#_x0000_t202" stroked="f" fillcolor="#FFFFFF" style="position:absolute;margin-left:378pt;margin-top:6pt;width:94pt;height:10pt;z-index:-25165821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26 932.50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155 182.50</w:t>
      </w:r>
    </w:p>
    <w:p>
      <w:pPr>
        <w:pStyle w:val="Row21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margin-left:14pt;margin-top:12pt;width:550pt;height:0pt;z-index:-25165821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margin-left:14pt;margin-top:11pt;width:0pt;height:98pt;z-index:-251658209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UPS</w: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margin-left:563pt;margin-top:11pt;width:0pt;height:98pt;z-index:-251658208;mso-position-horizontal-relative:margin;" type="#_x0000_t32">
            <w10:wrap anchory="page" anchorx="margin"/>
          </v:shape>
        </w:pict>
      </w:r>
    </w:p>
    <w:p>
      <w:pPr>
        <w:pStyle w:val="Row22"/>
      </w:pPr>
      <w:r>
        <w:tab/>
      </w:r>
      <w:r>
        <w:rPr>
          <w:position w:val="2"/>
          <w:rStyle w:val="Text2"/>
        </w:rPr>
        <w:t>Vystavil(a)</w:t>
      </w:r>
      <w:r>
        <w:rPr>
          <w:noProof/>
          <w:lang w:val="cs-CZ" w:eastAsia="cs-CZ"/>
        </w:rPr>
        <w:pict>
          <v:shape id="_x0000_s89" o:connectortype="straight" strokeweight="1pt" strokecolor="#000000" style="position:absolute;margin-left:291pt;margin-top:19pt;width:269pt;height:0pt;z-index:-251658207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155 182.50</w:t>
      </w:r>
      <w:r>
        <w:tab/>
      </w:r>
      <w:r>
        <w:rPr>
          <w:rStyle w:val="Text2"/>
        </w:rPr>
        <w:t>Kč</w:t>
      </w:r>
    </w:p>
    <w:p>
      <w:pPr>
        <w:pStyle w:val="Row23"/>
      </w:pPr>
      <w:r>
        <w:tab/>
      </w:r>
      <w:r>
        <w:rPr>
          <w:rStyle w:val="Text3"/>
        </w:rPr>
        <w:t>Oldřich HANTON</w: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margin-left:291pt;margin-top:5pt;width:269pt;height:0pt;z-index:-251658206;mso-position-horizontal-relative:margin;" type="#_x0000_t32">
            <w10:wrap anchory="page" anchorx="margin"/>
          </v:shape>
        </w:pict>
      </w:r>
    </w:p>
    <w:p>
      <w:pPr>
        <w:pStyle w:val="Row24"/>
      </w:pPr>
      <w:r>
        <w:tab/>
      </w:r>
      <w:r>
        <w:rPr>
          <w:rStyle w:val="Text3"/>
        </w:rPr>
        <w:t>Telefon: 2734</w:t>
      </w:r>
    </w:p>
    <w:p>
      <w:pPr>
        <w:pStyle w:val="Row24"/>
      </w:pPr>
      <w:r>
        <w:tab/>
      </w:r>
      <w:r>
        <w:rPr>
          <w:rStyle w:val="Text3"/>
        </w:rPr>
        <w:t>E-mail: ohanton@XPRAGA19.pragu.mzv.cz</w:t>
      </w:r>
    </w:p>
    <w:p>
      <w:pPr>
        <w:pStyle w:val="Row25"/>
      </w:pPr>
    </w:p>
    <w:p>
      <w:pPr>
        <w:pStyle w:val="Row25"/>
      </w:pPr>
    </w:p>
    <w:p>
      <w:pPr>
        <w:pStyle w:val="Row26"/>
      </w:pPr>
      <w:r>
        <w:rPr>
          <w:noProof/>
          <w:lang w:val="cs-CZ" w:eastAsia="cs-CZ"/>
        </w:rPr>
        <w:pict>
          <v:shape id="_x0000_s97" o:connectortype="straight" strokeweight="1pt" strokecolor="#000000" style="position:absolute;margin-left:14pt;margin-top:20pt;width:0pt;height:17pt;z-index:-251658205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8" o:connectortype="straight" strokeweight="1pt" strokecolor="#000000" style="position:absolute;margin-left:14pt;margin-top:22pt;width:549pt;height:0pt;z-index:-25165820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0" o:connectortype="straight" strokeweight="1pt" strokecolor="#000000" style="position:absolute;margin-left:98pt;margin-top:19pt;width:458pt;height:0pt;z-index:-251658203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1" o:connectortype="straight" strokeweight="1pt" strokecolor="#000000" style="position:absolute;margin-left:563pt;margin-top:21pt;width:0pt;height:17pt;z-index:-251658202;mso-position-horizontal-relative:margin;" type="#_x0000_t32">
            <w10:wrap anchory="page" anchorx="margin"/>
          </v:shape>
        </w:pict>
      </w:r>
    </w:p>
    <w:p>
      <w:pPr>
        <w:pStyle w:val="Row27"/>
      </w:pPr>
      <w:r>
        <w:tab/>
      </w:r>
      <w:r>
        <w:rPr>
          <w:rStyle w:val="Text3"/>
        </w:rPr>
        <w:t>Při fakturaci uvádějte číslo objednávky</w:t>
      </w:r>
    </w:p>
    <w:p>
      <w:pPr>
        <w:pStyle w:val="Row28"/>
      </w:pPr>
      <w:r>
        <w:rPr>
          <w:noProof/>
          <w:lang w:val="cs-CZ" w:eastAsia="cs-CZ"/>
        </w:rPr>
        <w:pict>
          <v:shape id="_x0000_s103" o:connectortype="straight" strokeweight="1pt" strokecolor="#000000" style="position:absolute;margin-left:14pt;margin-top:2pt;width:550pt;height:0pt;z-index:-251658201;mso-position-horizontal-relative:margin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04" o:connectortype="straight" strokeweight="1pt" strokecolor="#000000" style="position:absolute;margin-left:14pt;margin-top:-5pt;width:550pt;height:0pt;z-index:-251658200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2"/>
      </w:rPr>
      <w:t>Číslo objednávky</w:t>
    </w:r>
    <w:r>
      <w:tab/>
    </w:r>
    <w:r>
      <w:rPr>
        <w:rStyle w:val="Text3"/>
      </w:rPr>
      <w:t>OB7819-053</w:t>
    </w:r>
    <w:r>
      <w:tab/>
    </w:r>
    <w:r>
      <w:rPr>
        <w:highlight w:val="white"/>
        <w:position w:val="0"/>
        <w:rStyle w:val="Text3"/>
      </w:rPr>
      <w:t>© MÚZO Praha s.r.o. - www.muzo.cz</w:t>
    </w:r>
    <w:r>
      <w:tab/>
    </w:r>
    <w:r>
      <w:rPr>
        <w:position w:val="0"/>
        <w:rStyle w:val="Text2"/>
      </w:rPr>
      <w:t>Strana</w:t>
    </w:r>
    <w:r>
      <w:tab/>
    </w:r>
    <w:r>
      <w:rPr>
        <w:rStyle w:val="Text3"/>
      </w:rPr>
      <w:t>1</w:t>
    </w:r>
  </w:p>
  <w:p>
    <w:pPr>
      <w:pStyle w:val="Row2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60"/>
      <w:tabs>
        <w:tab w:val="right" w:pos="11265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type="character" w:styleId="Text4" w:customStyle="1">
    <w:name w:val="Text 4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340" w:after="0" w:before="180"/>
      <w:tabs>
        <w:tab w:val="left" w:pos="360"/>
        <w:tab w:val="left" w:pos="1035"/>
        <w:tab w:val="left" w:pos="5670"/>
        <w:tab w:val="left" w:pos="7365"/>
      </w:tabs>
    </w:pPr>
  </w:style>
  <w:style w:styleId="Row4" w:type="paragraph" w:customStyle="1">
    <w:name w:val="Row 4"/>
    <w:basedOn w:val="Normal"/>
    <w:qFormat/>
    <w:pPr>
      <w:keepNext/>
      <w:spacing w:lineRule="exact" w:line="320" w:after="0" w:before="180"/>
      <w:tabs>
        <w:tab w:val="left" w:pos="360"/>
        <w:tab w:val="left" w:pos="2205"/>
        <w:tab w:val="left" w:pos="5670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5" w:type="paragraph" w:customStyle="1">
    <w:name w:val="Row 5"/>
    <w:basedOn w:val="Normal"/>
    <w:qFormat/>
    <w:pPr>
      <w:keepNext/>
      <w:spacing w:lineRule="exact" w:line="200" w:after="0" w:before="80"/>
      <w:tabs>
        <w:tab w:val="left" w:pos="360"/>
        <w:tab w:val="left" w:pos="5670"/>
      </w:tabs>
    </w:pPr>
  </w:style>
  <w:style w:styleId="Row6" w:type="paragraph" w:customStyle="1">
    <w:name w:val="Row 6"/>
    <w:basedOn w:val="Normal"/>
    <w:qFormat/>
    <w:pPr>
      <w:keepNext/>
      <w:spacing w:lineRule="exact" w:line="240" w:after="0" w:before="80"/>
      <w:tabs>
        <w:tab w:val="left" w:pos="360"/>
        <w:tab w:val="left" w:pos="5670"/>
      </w:tabs>
    </w:pPr>
  </w:style>
  <w:style w:styleId="Row7" w:type="paragraph" w:customStyle="1">
    <w:name w:val="Row 7"/>
    <w:basedOn w:val="Normal"/>
    <w:qFormat/>
    <w:pPr>
      <w:keepNext/>
      <w:spacing w:lineRule="exact" w:line="260" w:after="0" w:before="60"/>
      <w:tabs>
        <w:tab w:val="left" w:pos="360"/>
        <w:tab w:val="left" w:pos="5670"/>
      </w:tabs>
    </w:pPr>
  </w:style>
  <w:style w:styleId="Row8" w:type="paragraph" w:customStyle="1">
    <w:name w:val="Row 8"/>
    <w:basedOn w:val="Normal"/>
    <w:qFormat/>
    <w:pPr>
      <w:keepNext/>
      <w:spacing w:lineRule="exact" w:line="280" w:after="0" w:before="40"/>
      <w:tabs>
        <w:tab w:val="left" w:pos="360"/>
        <w:tab w:val="left" w:pos="5670"/>
      </w:tabs>
    </w:pPr>
  </w:style>
  <w:style w:styleId="Row9" w:type="paragraph" w:customStyle="1">
    <w:name w:val="Row 9"/>
    <w:basedOn w:val="Normal"/>
    <w:qFormat/>
    <w:pPr>
      <w:keepNext/>
      <w:spacing w:lineRule="exact" w:line="300" w:after="0" w:before="20"/>
      <w:tabs>
        <w:tab w:val="left" w:pos="360"/>
        <w:tab w:val="left" w:pos="5670"/>
      </w:tabs>
    </w:pPr>
  </w:style>
  <w:style w:styleId="Row10" w:type="paragraph" w:customStyle="1">
    <w:name w:val="Row 10"/>
    <w:basedOn w:val="Normal"/>
    <w:qFormat/>
    <w:pPr>
      <w:keepNext/>
      <w:spacing w:lineRule="exact" w:line="200" w:after="0" w:before="160"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</w:pPr>
  </w:style>
  <w:style w:styleId="Row11" w:type="paragraph" w:customStyle="1">
    <w:name w:val="Row 11"/>
    <w:basedOn w:val="Normal"/>
    <w:qFormat/>
    <w:pPr>
      <w:keepNext/>
      <w:spacing w:lineRule="exact" w:line="220" w:after="0" w:before="60"/>
      <w:tabs>
        <w:tab w:val="left" w:pos="360"/>
        <w:tab w:val="left" w:pos="810"/>
        <w:tab w:val="left" w:pos="5670"/>
        <w:tab w:val="left" w:pos="7245"/>
        <w:tab w:val="left" w:pos="8295"/>
      </w:tabs>
    </w:pPr>
  </w:style>
  <w:style w:styleId="Row12" w:type="paragraph" w:customStyle="1">
    <w:name w:val="Row 12"/>
    <w:basedOn w:val="Normal"/>
    <w:qFormat/>
    <w:pPr>
      <w:keepNext/>
      <w:spacing w:lineRule="exact" w:line="180" w:after="0" w:before="100"/>
      <w:tabs>
        <w:tab w:val="left" w:pos="8295"/>
      </w:tabs>
    </w:pPr>
  </w:style>
  <w:style w:styleId="Row13" w:type="paragraph" w:customStyle="1">
    <w:name w:val="Row 13"/>
    <w:basedOn w:val="Normal"/>
    <w:qFormat/>
    <w:pPr>
      <w:keepNext/>
      <w:spacing w:lineRule="exact" w:line="180" w:after="0" w:before="100"/>
      <w:tabs>
        <w:tab w:val="left" w:pos="5670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6" w:type="paragraph" w:customStyle="1">
    <w:name w:val="Row 16"/>
    <w:basedOn w:val="Normal"/>
    <w:qFormat/>
    <w:pPr>
      <w:keepNext/>
      <w:spacing w:lineRule="exact" w:line="200" w:after="0" w:before="100"/>
      <w:tabs>
        <w:tab w:val="left" w:pos="5670"/>
        <w:tab w:val="left" w:pos="7320"/>
        <w:tab w:val="left" w:pos="7620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160"/>
      <w:tabs>
        <w:tab w:val="left" w:pos="360"/>
      </w:tabs>
    </w:pPr>
  </w:style>
  <w:style w:styleId="Row18" w:type="paragraph" w:customStyle="1">
    <w:name w:val="Row 18"/>
    <w:basedOn w:val="Normal"/>
    <w:qFormat/>
    <w:pPr>
      <w:keepNext/>
      <w:spacing w:lineRule="exact" w:line="180" w:after="0" w:before="0"/>
      <w:tabs>
        <w:tab w:val="left" w:pos="360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40"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20"/>
      <w:tabs>
        <w:tab w:val="right" w:pos="4830"/>
        <w:tab w:val="right" w:pos="6030"/>
        <w:tab w:val="right" w:pos="11145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20"/>
      <w:tabs>
        <w:tab w:val="left" w:pos="360"/>
      </w:tabs>
    </w:pPr>
  </w:style>
  <w:style w:styleId="Row22" w:type="paragraph" w:customStyle="1">
    <w:name w:val="Row 22"/>
    <w:basedOn w:val="Normal"/>
    <w:qFormat/>
    <w:pPr>
      <w:keepNext/>
      <w:spacing w:lineRule="exact" w:line="200" w:after="0" w:before="120"/>
      <w:tabs>
        <w:tab w:val="left" w:pos="360"/>
        <w:tab w:val="left" w:pos="5820"/>
        <w:tab w:val="right" w:pos="10710"/>
        <w:tab w:val="left" w:pos="10740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5" w:type="paragraph" w:customStyle="1">
    <w:name w:val="Row 25"/>
    <w:basedOn w:val="Normal"/>
    <w:qFormat/>
    <w:pPr>
      <w:keepNext/>
      <w:spacing w:lineRule="exact" w:line="220" w:after="0" w:before="0"/>
    </w:pPr>
  </w:style>
  <w:style w:styleId="Row26" w:type="paragraph" w:customStyle="1">
    <w:name w:val="Row 26"/>
    <w:basedOn w:val="Normal"/>
    <w:qFormat/>
    <w:pPr>
      <w:keepNext/>
      <w:spacing w:lineRule="exact" w:line="180" w:after="0" w:before="200"/>
      <w:tabs>
        <w:tab w:val="left" w:pos="360"/>
      </w:tabs>
    </w:pPr>
  </w:style>
  <w:style w:styleId="Row27" w:type="paragraph" w:customStyle="1">
    <w:name w:val="Row 27"/>
    <w:basedOn w:val="Normal"/>
    <w:qFormat/>
    <w:pPr>
      <w:keepNext/>
      <w:spacing w:lineRule="exact" w:line="180" w:after="0" w:before="120"/>
      <w:tabs>
        <w:tab w:val="left" w:pos="360"/>
      </w:tabs>
    </w:pPr>
  </w:style>
  <w:style w:styleId="Row28" w:type="paragraph" w:customStyle="1">
    <w:name w:val="Row 28"/>
    <w:basedOn w:val="Normal"/>
    <w:qFormat/>
    <w:pPr>
      <w:keepNext/>
      <w:spacing w:lineRule="exact" w:line="60" w:after="0" w:before="0"/>
    </w:pPr>
  </w:style>
  <w:style w:styleId="Row29" w:type="paragraph" w:customStyle="1">
    <w:name w:val="Row 29"/>
    <w:basedOn w:val="Normal"/>
    <w:qFormat/>
    <w:pPr>
      <w:keepNext/>
      <w:spacing w:lineRule="exact" w:line="180" w:after="0" w:before="0"/>
      <w:tabs>
        <w:tab w:val="left" w:pos="270"/>
        <w:tab w:val="left" w:pos="1830"/>
        <w:tab w:val="left" w:pos="4590"/>
        <w:tab w:val="left" w:pos="10275"/>
        <w:tab w:val="right" w:pos="11265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ohanton</dc:creator>
  <cp:keywords/>
  <dc:description/>
  <cp:lastModifiedBy>ohanton</cp:lastModifiedBy>
  <cp:revision>1</cp:revision>
  <dcterms:created xsi:type="dcterms:W3CDTF">2019-05-15T07:35:19Z</dcterms:created>
  <dcterms:modified xsi:type="dcterms:W3CDTF">2019-05-15T07:35:19Z</dcterms:modified>
  <cp:category/>
</cp:coreProperties>
</file>