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78" w:rsidRDefault="001D011F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4"/>
        <w:gridCol w:w="1624"/>
        <w:gridCol w:w="2956"/>
        <w:gridCol w:w="896"/>
      </w:tblGrid>
      <w:tr w:rsidR="002C187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878" w:rsidRDefault="001D01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OJE-963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878" w:rsidRDefault="001D011F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6"/>
                <w:szCs w:val="26"/>
              </w:rPr>
              <w:t>963/ 2019</w:t>
            </w: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951EBB" w:rsidP="00951EB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            </w:t>
            </w:r>
            <w:r w:rsidR="001D011F">
              <w:rPr>
                <w:b/>
                <w:bCs/>
                <w:sz w:val="17"/>
                <w:szCs w:val="17"/>
              </w:rPr>
              <w:t>v</w:t>
            </w:r>
          </w:p>
          <w:p w:rsidR="002C1878" w:rsidRDefault="001D011F">
            <w:pPr>
              <w:pStyle w:val="Jin0"/>
              <w:shd w:val="clear" w:color="auto" w:fill="auto"/>
              <w:spacing w:line="180" w:lineRule="auto"/>
              <w:rPr>
                <w:sz w:val="17"/>
                <w:szCs w:val="17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2C1878" w:rsidRDefault="001D011F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1D011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Roman Baláš</w:t>
            </w:r>
          </w:p>
        </w:tc>
        <w:tc>
          <w:tcPr>
            <w:tcW w:w="2956" w:type="dxa"/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1D011F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Lužická 2104/15</w:t>
            </w:r>
          </w:p>
        </w:tc>
        <w:tc>
          <w:tcPr>
            <w:tcW w:w="2956" w:type="dxa"/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t>Zřízena zákonem č. 148/1949 Sb.,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1D011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276 01 Mělník</w:t>
            </w:r>
          </w:p>
        </w:tc>
        <w:tc>
          <w:tcPr>
            <w:tcW w:w="2956" w:type="dxa"/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1D011F">
            <w:pPr>
              <w:pStyle w:val="Jin0"/>
              <w:shd w:val="clear" w:color="auto" w:fill="auto"/>
            </w:pPr>
            <w:r>
              <w:t xml:space="preserve">o Národní </w:t>
            </w:r>
            <w:r>
              <w:t>galerii v Praze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1D011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  <w:tc>
          <w:tcPr>
            <w:tcW w:w="2956" w:type="dxa"/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  <w:tabs>
                <w:tab w:val="left" w:pos="1559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66393281</w:t>
            </w:r>
          </w:p>
        </w:tc>
        <w:tc>
          <w:tcPr>
            <w:tcW w:w="2956" w:type="dxa"/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951EB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1878" w:rsidRDefault="001D011F" w:rsidP="00951EBB">
            <w:pPr>
              <w:pStyle w:val="Jin0"/>
              <w:shd w:val="clear" w:color="auto" w:fill="auto"/>
            </w:pPr>
            <w:proofErr w:type="gramStart"/>
            <w:r>
              <w:t>12.04.2019</w:t>
            </w:r>
            <w:proofErr w:type="gramEnd"/>
            <w:r>
              <w:t xml:space="preserve"> </w:t>
            </w:r>
            <w:r w:rsidR="00951EBB">
              <w:t xml:space="preserve">  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1878" w:rsidRDefault="00951EBB" w:rsidP="00951EBB">
            <w:pPr>
              <w:pStyle w:val="Jin0"/>
              <w:shd w:val="clear" w:color="auto" w:fill="auto"/>
              <w:tabs>
                <w:tab w:val="left" w:pos="2099"/>
              </w:tabs>
              <w:ind w:firstLine="900"/>
            </w:pPr>
            <w:r>
              <w:rPr>
                <w:b/>
                <w:bCs/>
              </w:rPr>
              <w:t xml:space="preserve"> </w:t>
            </w:r>
            <w:r w:rsidR="001D011F">
              <w:rPr>
                <w:b/>
                <w:bCs/>
              </w:rPr>
              <w:t xml:space="preserve"> Smlouva</w:t>
            </w:r>
            <w:r w:rsidR="001D011F">
              <w:rPr>
                <w:b/>
                <w:bCs/>
              </w:rPr>
              <w:tab/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878" w:rsidRDefault="001D011F">
            <w:pPr>
              <w:pStyle w:val="Jin0"/>
              <w:shd w:val="clear" w:color="auto" w:fill="auto"/>
              <w:spacing w:line="223" w:lineRule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1878" w:rsidRDefault="001D011F">
            <w:pPr>
              <w:pStyle w:val="Jin0"/>
              <w:shd w:val="clear" w:color="auto" w:fill="auto"/>
              <w:jc w:val="center"/>
            </w:pPr>
            <w:r>
              <w:t xml:space="preserve">- </w:t>
            </w:r>
            <w:proofErr w:type="gramStart"/>
            <w:r>
              <w:t>30.06.2019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4" w:type="dxa"/>
            <w:tcBorders>
              <w:lef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9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1878" w:rsidRDefault="001D011F">
            <w:pPr>
              <w:pStyle w:val="Jin0"/>
              <w:shd w:val="clear" w:color="auto" w:fill="auto"/>
            </w:pPr>
            <w:r>
              <w:t>Platebním</w:t>
            </w:r>
            <w:r>
              <w:t xml:space="preserve"> příkazem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  <w:tr w:rsidR="002C1878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50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878" w:rsidRDefault="001D011F" w:rsidP="00951EB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1878" w:rsidRDefault="001D011F">
            <w:pPr>
              <w:pStyle w:val="Jin0"/>
              <w:shd w:val="clear" w:color="auto" w:fill="auto"/>
            </w:pPr>
            <w:r>
              <w:t>3</w:t>
            </w:r>
            <w:r>
              <w:t>0 dnů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78" w:rsidRDefault="002C1878">
            <w:pPr>
              <w:rPr>
                <w:sz w:val="10"/>
                <w:szCs w:val="10"/>
              </w:rPr>
            </w:pPr>
          </w:p>
        </w:tc>
      </w:tr>
    </w:tbl>
    <w:p w:rsidR="002C1878" w:rsidRDefault="001D011F">
      <w:pPr>
        <w:pStyle w:val="Titulektabulky0"/>
        <w:shd w:val="clear" w:color="auto" w:fill="auto"/>
        <w:ind w:left="43"/>
      </w:pPr>
      <w:r>
        <w:t>Objednáváme u Vás lakýrnické práce dle dodané CN.</w:t>
      </w:r>
    </w:p>
    <w:p w:rsidR="002C1878" w:rsidRDefault="002C1878">
      <w:pPr>
        <w:spacing w:after="99" w:line="1" w:lineRule="exact"/>
      </w:pPr>
    </w:p>
    <w:p w:rsidR="002C1878" w:rsidRDefault="001D011F">
      <w:pPr>
        <w:pStyle w:val="Zkladntext1"/>
        <w:pBdr>
          <w:top w:val="single" w:sz="4" w:space="0" w:color="auto"/>
        </w:pBdr>
        <w:shd w:val="clear" w:color="auto" w:fill="auto"/>
        <w:tabs>
          <w:tab w:val="left" w:pos="3618"/>
          <w:tab w:val="left" w:pos="8188"/>
          <w:tab w:val="left" w:pos="9425"/>
        </w:tabs>
        <w:spacing w:after="100"/>
        <w:jc w:val="right"/>
      </w:pPr>
      <w:r>
        <w:t>Položka</w:t>
      </w:r>
      <w:r>
        <w:tab/>
        <w:t>Množství MJ %DPH Cena bez DPH/MJ</w:t>
      </w:r>
      <w:r>
        <w:tab/>
        <w:t>DPH/MJ</w:t>
      </w:r>
      <w:r>
        <w:tab/>
        <w:t>Celkem s DPH</w:t>
      </w:r>
    </w:p>
    <w:p w:rsidR="002C1878" w:rsidRDefault="001D011F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866"/>
          <w:tab w:val="left" w:pos="5231"/>
          <w:tab w:val="left" w:pos="6264"/>
          <w:tab w:val="left" w:pos="8188"/>
          <w:tab w:val="left" w:pos="9425"/>
        </w:tabs>
        <w:spacing w:after="0"/>
        <w:sectPr w:rsidR="002C1878">
          <w:footerReference w:type="default" r:id="rId6"/>
          <w:pgSz w:w="11900" w:h="16840"/>
          <w:pgMar w:top="630" w:right="769" w:bottom="5805" w:left="611" w:header="202" w:footer="3" w:gutter="0"/>
          <w:pgNumType w:start="1"/>
          <w:cols w:space="720"/>
          <w:noEndnote/>
          <w:docGrid w:linePitch="360"/>
        </w:sectPr>
      </w:pPr>
      <w:r>
        <w:t>PK - lakýrnické práce</w:t>
      </w:r>
      <w:r>
        <w:tab/>
        <w:t>1.00</w:t>
      </w:r>
      <w:r>
        <w:tab/>
        <w:t>0</w:t>
      </w:r>
      <w:r>
        <w:tab/>
        <w:t>62 770.00</w:t>
      </w:r>
      <w:r>
        <w:tab/>
        <w:t>0.00</w:t>
      </w:r>
      <w:r>
        <w:tab/>
        <w:t>62 770.00</w:t>
      </w:r>
    </w:p>
    <w:p w:rsidR="00951EBB" w:rsidRDefault="001D011F">
      <w:pPr>
        <w:pStyle w:val="Titulekobrzku0"/>
        <w:framePr w:w="10217" w:h="227" w:wrap="none" w:vAnchor="text" w:hAnchor="page" w:x="645" w:y="21"/>
        <w:shd w:val="clear" w:color="auto" w:fill="auto"/>
        <w:tabs>
          <w:tab w:val="left" w:pos="5249"/>
          <w:tab w:val="left" w:pos="9000"/>
        </w:tabs>
        <w:rPr>
          <w:b/>
          <w:bCs/>
        </w:rPr>
      </w:pPr>
      <w:proofErr w:type="gramStart"/>
      <w:r>
        <w:rPr>
          <w:b/>
          <w:bCs/>
        </w:rPr>
        <w:t>Vystavil(a)</w:t>
      </w:r>
      <w:proofErr w:type="gramEnd"/>
    </w:p>
    <w:p w:rsidR="002C1878" w:rsidRDefault="00951EBB">
      <w:pPr>
        <w:pStyle w:val="Titulekobrzku0"/>
        <w:framePr w:w="10217" w:h="227" w:wrap="none" w:vAnchor="text" w:hAnchor="page" w:x="645" w:y="21"/>
        <w:shd w:val="clear" w:color="auto" w:fill="auto"/>
        <w:tabs>
          <w:tab w:val="left" w:pos="5249"/>
          <w:tab w:val="left" w:pos="9000"/>
        </w:tabs>
      </w:pPr>
      <w:r>
        <w:rPr>
          <w:bCs/>
        </w:rPr>
        <w:t>XXXXXXXXXXXXX</w:t>
      </w:r>
      <w:r w:rsidR="001D011F">
        <w:rPr>
          <w:b/>
          <w:bCs/>
        </w:rPr>
        <w:tab/>
        <w:t>Přibližná celková cena</w:t>
      </w:r>
      <w:r w:rsidR="001D011F">
        <w:rPr>
          <w:b/>
          <w:bCs/>
        </w:rPr>
        <w:tab/>
        <w:t>62 770.00 Kč</w:t>
      </w:r>
    </w:p>
    <w:p w:rsidR="002C1878" w:rsidRDefault="00951EBB">
      <w:pPr>
        <w:pStyle w:val="Titulekobrzku0"/>
        <w:framePr w:w="10098" w:h="421" w:wrap="none" w:vAnchor="text" w:hAnchor="page" w:x="645" w:y="1850"/>
        <w:shd w:val="clear" w:color="auto" w:fill="auto"/>
      </w:pPr>
      <w:r>
        <w:t xml:space="preserve">Dle § 6 </w:t>
      </w:r>
      <w:proofErr w:type="gramStart"/>
      <w:r>
        <w:t>odst.1</w:t>
      </w:r>
      <w:r w:rsidR="001D011F">
        <w:t xml:space="preserve"> zákona</w:t>
      </w:r>
      <w:proofErr w:type="gramEnd"/>
      <w:r w:rsidR="001D011F">
        <w:t xml:space="preserve"> c. 340/2015 Sb. o registru smluv nabývá objednávka s předm</w:t>
      </w:r>
      <w:r w:rsidR="001D011F">
        <w:t>ětem plnění vyšší než hodnota 50.000,- Kč bez DPH účinnosti až uveřejněním (včetně jejího písemného potvrzení) v registru smluv. Uveřejnění provede objednatel.</w:t>
      </w:r>
    </w:p>
    <w:p w:rsidR="00951EBB" w:rsidRDefault="00951EBB">
      <w:pPr>
        <w:spacing w:line="360" w:lineRule="exact"/>
        <w:rPr>
          <w:noProof/>
          <w:lang w:bidi="ar-SA"/>
        </w:rPr>
      </w:pPr>
    </w:p>
    <w:p w:rsidR="002C1878" w:rsidRDefault="002C1878">
      <w:pPr>
        <w:spacing w:line="360" w:lineRule="exact"/>
      </w:pPr>
    </w:p>
    <w:p w:rsidR="002C1878" w:rsidRDefault="002C1878">
      <w:pPr>
        <w:spacing w:line="360" w:lineRule="exact"/>
      </w:pPr>
    </w:p>
    <w:p w:rsidR="002C1878" w:rsidRDefault="002C1878">
      <w:pPr>
        <w:spacing w:line="360" w:lineRule="exact"/>
      </w:pPr>
    </w:p>
    <w:p w:rsidR="002C1878" w:rsidRPr="00951EBB" w:rsidRDefault="00951EBB">
      <w:pPr>
        <w:spacing w:line="360" w:lineRule="exact"/>
        <w:rPr>
          <w:b/>
          <w:sz w:val="15"/>
          <w:szCs w:val="15"/>
        </w:rPr>
      </w:pPr>
      <w:r>
        <w:t xml:space="preserve"> </w:t>
      </w:r>
      <w:r w:rsidRPr="00951EBB">
        <w:rPr>
          <w:b/>
          <w:sz w:val="15"/>
          <w:szCs w:val="15"/>
        </w:rPr>
        <w:t>Razítko a podpis</w:t>
      </w:r>
    </w:p>
    <w:p w:rsidR="002C1878" w:rsidRDefault="002C1878">
      <w:pPr>
        <w:spacing w:line="360" w:lineRule="exact"/>
      </w:pPr>
    </w:p>
    <w:p w:rsidR="002C1878" w:rsidRDefault="002C1878">
      <w:pPr>
        <w:spacing w:after="449" w:line="1" w:lineRule="exact"/>
      </w:pPr>
    </w:p>
    <w:p w:rsidR="002C1878" w:rsidRDefault="002C1878">
      <w:pPr>
        <w:spacing w:line="1" w:lineRule="exact"/>
        <w:sectPr w:rsidR="002C1878">
          <w:type w:val="continuous"/>
          <w:pgSz w:w="11900" w:h="16840"/>
          <w:pgMar w:top="630" w:right="770" w:bottom="786" w:left="554" w:header="0" w:footer="3" w:gutter="0"/>
          <w:cols w:space="720"/>
          <w:noEndnote/>
          <w:docGrid w:linePitch="360"/>
        </w:sectPr>
      </w:pPr>
    </w:p>
    <w:p w:rsidR="002C1878" w:rsidRDefault="002C1878">
      <w:pPr>
        <w:spacing w:line="1" w:lineRule="exact"/>
      </w:pPr>
    </w:p>
    <w:p w:rsidR="002C1878" w:rsidRDefault="001D011F">
      <w:pPr>
        <w:pStyle w:val="Zkladntext1"/>
        <w:shd w:val="clear" w:color="auto" w:fill="auto"/>
        <w:spacing w:after="180"/>
      </w:pPr>
      <w:r>
        <w:t xml:space="preserve">Žádáme obratem o </w:t>
      </w:r>
      <w:r w:rsidRPr="00951EBB">
        <w:t>zaslán</w:t>
      </w:r>
      <w:r>
        <w:t>í akceptace (</w:t>
      </w:r>
      <w:proofErr w:type="spellStart"/>
      <w:r>
        <w:t>potrvrzení</w:t>
      </w:r>
      <w:proofErr w:type="spellEnd"/>
      <w:r>
        <w:t>) objednávky.</w:t>
      </w:r>
    </w:p>
    <w:p w:rsidR="002C1878" w:rsidRDefault="001D011F">
      <w:pPr>
        <w:pStyle w:val="Zkladntext1"/>
        <w:shd w:val="clear" w:color="auto" w:fill="auto"/>
        <w:tabs>
          <w:tab w:val="left" w:pos="4054"/>
        </w:tabs>
      </w:pPr>
      <w:r>
        <w:t>Datum:</w:t>
      </w:r>
      <w:r w:rsidR="00951EBB">
        <w:t xml:space="preserve">     10. 5. 19</w:t>
      </w:r>
      <w:bookmarkStart w:id="0" w:name="_GoBack"/>
      <w:bookmarkEnd w:id="0"/>
      <w:r>
        <w:tab/>
        <w:t>Podpis:</w:t>
      </w:r>
      <w:r w:rsidR="00951EBB">
        <w:t xml:space="preserve">   XXXXX</w:t>
      </w:r>
    </w:p>
    <w:p w:rsidR="002C1878" w:rsidRDefault="001D011F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2C1878" w:rsidRDefault="001D011F">
      <w:pPr>
        <w:pStyle w:val="Zkladntext1"/>
        <w:shd w:val="clear" w:color="auto" w:fill="auto"/>
        <w:spacing w:after="0"/>
      </w:pPr>
      <w:r>
        <w:t xml:space="preserve">30.04.2019 16:24:57 - </w:t>
      </w:r>
      <w:r w:rsidR="00951EBB">
        <w:t>XXXXXXXXXX</w:t>
      </w:r>
      <w:r>
        <w:t xml:space="preserve"> - příkazce operace</w:t>
      </w:r>
    </w:p>
    <w:p w:rsidR="002C1878" w:rsidRDefault="001D011F">
      <w:pPr>
        <w:pStyle w:val="Zkladntext1"/>
        <w:shd w:val="clear" w:color="auto" w:fill="auto"/>
      </w:pPr>
      <w:r>
        <w:t xml:space="preserve">30.04.2019 16:38:55 - </w:t>
      </w:r>
      <w:r w:rsidR="00951EBB">
        <w:t>XXXXXXXXXXX</w:t>
      </w:r>
      <w:r>
        <w:t xml:space="preserve"> - správce rozpočtu</w:t>
      </w:r>
    </w:p>
    <w:sectPr w:rsidR="002C1878">
      <w:type w:val="continuous"/>
      <w:pgSz w:w="11900" w:h="16840"/>
      <w:pgMar w:top="630" w:right="6162" w:bottom="886" w:left="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1F" w:rsidRDefault="001D011F">
      <w:r>
        <w:separator/>
      </w:r>
    </w:p>
  </w:endnote>
  <w:endnote w:type="continuationSeparator" w:id="0">
    <w:p w:rsidR="001D011F" w:rsidRDefault="001D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78" w:rsidRDefault="001D011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351790</wp:posOffset>
              </wp:positionH>
              <wp:positionV relativeFrom="page">
                <wp:posOffset>10131425</wp:posOffset>
              </wp:positionV>
              <wp:extent cx="662241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24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1878" w:rsidRDefault="001D011F">
                          <w:pPr>
                            <w:pStyle w:val="Zhlavnebozpat20"/>
                            <w:shd w:val="clear" w:color="auto" w:fill="auto"/>
                            <w:tabs>
                              <w:tab w:val="right" w:pos="6674"/>
                              <w:tab w:val="right" w:pos="1042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963/2019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699999999999999pt;margin-top:797.75pt;width:521.45000000000005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74" w:val="right"/>
                        <w:tab w:pos="1042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963/2019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324485</wp:posOffset>
              </wp:positionH>
              <wp:positionV relativeFrom="page">
                <wp:posOffset>10075545</wp:posOffset>
              </wp:positionV>
              <wp:extent cx="6709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550000000000001pt;margin-top:793.35000000000002pt;width:52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1F" w:rsidRDefault="001D011F"/>
  </w:footnote>
  <w:footnote w:type="continuationSeparator" w:id="0">
    <w:p w:rsidR="001D011F" w:rsidRDefault="001D01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78"/>
    <w:rsid w:val="001D011F"/>
    <w:rsid w:val="002C1878"/>
    <w:rsid w:val="0095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8439"/>
  <w15:docId w15:val="{116AAB17-9A2B-49C0-BB3D-952685FC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jc w:val="right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kopirka1.PK-20190515090623</dc:title>
  <dc:subject/>
  <dc:creator/>
  <cp:keywords/>
  <cp:lastModifiedBy>Zdenka Šímová</cp:lastModifiedBy>
  <cp:revision>2</cp:revision>
  <dcterms:created xsi:type="dcterms:W3CDTF">2019-05-15T07:19:00Z</dcterms:created>
  <dcterms:modified xsi:type="dcterms:W3CDTF">2019-05-15T07:23:00Z</dcterms:modified>
</cp:coreProperties>
</file>