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25" w:rsidRPr="007913B1" w:rsidRDefault="00155425" w:rsidP="00084B06">
      <w:pPr>
        <w:tabs>
          <w:tab w:val="left" w:pos="0"/>
          <w:tab w:val="left" w:pos="3736"/>
        </w:tabs>
        <w:rPr>
          <w:rFonts w:ascii="Verdana" w:hAnsi="Verdana"/>
          <w:color w:val="244061"/>
          <w:spacing w:val="30"/>
          <w:sz w:val="40"/>
          <w:szCs w:val="22"/>
          <w:lang w:val="en-US"/>
        </w:rPr>
      </w:pPr>
    </w:p>
    <w:p w:rsidR="00155425" w:rsidRDefault="00155425" w:rsidP="00713A1F">
      <w:pPr>
        <w:tabs>
          <w:tab w:val="left" w:pos="0"/>
        </w:tabs>
        <w:jc w:val="center"/>
        <w:outlineLvl w:val="0"/>
        <w:rPr>
          <w:rFonts w:ascii="Verdana" w:hAnsi="Verdana"/>
          <w:color w:val="244061"/>
          <w:spacing w:val="30"/>
          <w:sz w:val="40"/>
        </w:rPr>
      </w:pPr>
      <w:r>
        <w:rPr>
          <w:rFonts w:ascii="Verdana" w:hAnsi="Verdana"/>
          <w:color w:val="244061"/>
          <w:spacing w:val="30"/>
          <w:sz w:val="40"/>
        </w:rPr>
        <w:t>SUPPLEMENT</w:t>
      </w:r>
      <w:r w:rsidRPr="007913B1">
        <w:rPr>
          <w:rFonts w:ascii="Verdana" w:hAnsi="Verdana"/>
          <w:color w:val="244061"/>
          <w:spacing w:val="30"/>
          <w:sz w:val="40"/>
        </w:rPr>
        <w:t xml:space="preserve"> AGREEMENT</w:t>
      </w:r>
      <w:r>
        <w:rPr>
          <w:rFonts w:ascii="Verdana" w:hAnsi="Verdana"/>
          <w:color w:val="244061"/>
          <w:spacing w:val="30"/>
          <w:sz w:val="40"/>
        </w:rPr>
        <w:t xml:space="preserve"> no.2</w:t>
      </w:r>
    </w:p>
    <w:p w:rsidR="00155425" w:rsidRDefault="00155425" w:rsidP="00713A1F">
      <w:pPr>
        <w:tabs>
          <w:tab w:val="left" w:pos="0"/>
        </w:tabs>
        <w:jc w:val="center"/>
        <w:outlineLvl w:val="0"/>
        <w:rPr>
          <w:rFonts w:ascii="Verdana" w:hAnsi="Verdana"/>
          <w:color w:val="244061"/>
          <w:spacing w:val="30"/>
          <w:sz w:val="40"/>
        </w:rPr>
      </w:pPr>
      <w:r>
        <w:rPr>
          <w:rFonts w:ascii="Verdana" w:hAnsi="Verdana"/>
          <w:color w:val="244061"/>
          <w:spacing w:val="30"/>
          <w:sz w:val="40"/>
        </w:rPr>
        <w:t>DODATOK K ZMLUVE č.2</w:t>
      </w:r>
    </w:p>
    <w:p w:rsidR="00155425" w:rsidRDefault="00155425" w:rsidP="00713A1F">
      <w:pPr>
        <w:tabs>
          <w:tab w:val="left" w:pos="851"/>
        </w:tabs>
        <w:ind w:left="851" w:hanging="851"/>
        <w:jc w:val="center"/>
        <w:outlineLvl w:val="0"/>
        <w:rPr>
          <w:rFonts w:ascii="Verdana" w:hAnsi="Verdana"/>
          <w:color w:val="244061"/>
          <w:spacing w:val="30"/>
          <w:sz w:val="28"/>
        </w:rPr>
      </w:pPr>
      <w:r>
        <w:rPr>
          <w:rFonts w:ascii="Verdana" w:hAnsi="Verdana"/>
          <w:color w:val="244061"/>
          <w:spacing w:val="30"/>
          <w:sz w:val="28"/>
        </w:rPr>
        <w:t>IIMB/009</w:t>
      </w:r>
      <w:r w:rsidRPr="00D25B90">
        <w:rPr>
          <w:rFonts w:ascii="Verdana" w:hAnsi="Verdana"/>
          <w:color w:val="244061"/>
          <w:spacing w:val="30"/>
          <w:sz w:val="28"/>
        </w:rPr>
        <w:t>/2018/Lesy města Zlína, spol.s r.o.</w:t>
      </w:r>
    </w:p>
    <w:p w:rsidR="00155425" w:rsidRPr="007913B1" w:rsidRDefault="00155425" w:rsidP="00A63472">
      <w:pPr>
        <w:tabs>
          <w:tab w:val="left" w:pos="851"/>
        </w:tabs>
        <w:ind w:left="851" w:hanging="851"/>
        <w:jc w:val="center"/>
        <w:rPr>
          <w:rFonts w:ascii="Verdana" w:hAnsi="Verdana"/>
        </w:rPr>
      </w:pPr>
    </w:p>
    <w:p w:rsidR="00155425" w:rsidRPr="00530E30" w:rsidRDefault="00155425" w:rsidP="0012390D">
      <w:pPr>
        <w:tabs>
          <w:tab w:val="left" w:pos="851"/>
        </w:tabs>
        <w:ind w:left="851" w:hanging="851"/>
        <w:rPr>
          <w:rFonts w:ascii="Verdana" w:hAnsi="Verdana"/>
          <w:sz w:val="18"/>
        </w:rPr>
      </w:pPr>
      <w:r w:rsidRPr="00530E30">
        <w:rPr>
          <w:rFonts w:ascii="Verdana" w:hAnsi="Verdana"/>
          <w:sz w:val="18"/>
        </w:rPr>
        <w:t>This supplement agreement (the “</w:t>
      </w:r>
      <w:r w:rsidRPr="00530E30">
        <w:rPr>
          <w:rFonts w:ascii="Verdana" w:hAnsi="Verdana"/>
          <w:b/>
          <w:sz w:val="18"/>
        </w:rPr>
        <w:t>Supplement Agreement</w:t>
      </w:r>
      <w:r w:rsidRPr="00530E30">
        <w:rPr>
          <w:rFonts w:ascii="Verdana" w:hAnsi="Verdana"/>
          <w:sz w:val="18"/>
        </w:rPr>
        <w:t>”) is made between:</w:t>
      </w:r>
    </w:p>
    <w:p w:rsidR="00155425" w:rsidRPr="00AE03BB" w:rsidRDefault="00155425" w:rsidP="0012390D">
      <w:pPr>
        <w:tabs>
          <w:tab w:val="left" w:pos="851"/>
        </w:tabs>
        <w:ind w:left="851" w:hanging="851"/>
        <w:rPr>
          <w:rFonts w:ascii="Verdana" w:hAnsi="Verdana"/>
          <w:sz w:val="18"/>
          <w:lang w:val="sk-SK"/>
        </w:rPr>
      </w:pPr>
      <w:r w:rsidRPr="00AE03BB">
        <w:rPr>
          <w:rFonts w:ascii="Verdana" w:hAnsi="Verdana"/>
          <w:sz w:val="18"/>
          <w:lang w:val="sk-SK"/>
        </w:rPr>
        <w:t>Tento Dodatok k zmluve (“</w:t>
      </w:r>
      <w:r w:rsidRPr="00AE03BB">
        <w:rPr>
          <w:rFonts w:ascii="Verdana" w:hAnsi="Verdana"/>
          <w:b/>
          <w:sz w:val="18"/>
          <w:lang w:val="sk-SK"/>
        </w:rPr>
        <w:t>Dodatok k zmluve</w:t>
      </w:r>
      <w:r w:rsidRPr="00AE03BB">
        <w:rPr>
          <w:rFonts w:ascii="Verdana" w:hAnsi="Verdana"/>
          <w:sz w:val="18"/>
          <w:lang w:val="sk-SK"/>
        </w:rPr>
        <w:t>”) je vytvorený medzi:</w:t>
      </w:r>
    </w:p>
    <w:p w:rsidR="00155425" w:rsidRDefault="00155425" w:rsidP="0012390D">
      <w:pPr>
        <w:tabs>
          <w:tab w:val="left" w:pos="851"/>
        </w:tabs>
        <w:ind w:left="851" w:hanging="851"/>
        <w:rPr>
          <w:rFonts w:ascii="Verdana" w:hAnsi="Verdana"/>
        </w:rPr>
      </w:pPr>
    </w:p>
    <w:p w:rsidR="00155425" w:rsidRPr="008070AF" w:rsidRDefault="00155425" w:rsidP="00713A1F">
      <w:pPr>
        <w:tabs>
          <w:tab w:val="left" w:pos="720"/>
        </w:tabs>
        <w:ind w:left="851" w:hanging="851"/>
        <w:outlineLvl w:val="0"/>
        <w:rPr>
          <w:rFonts w:ascii="Verdana" w:hAnsi="Verdana"/>
          <w:b/>
          <w:i/>
        </w:rPr>
      </w:pPr>
      <w:r w:rsidRPr="008070AF">
        <w:rPr>
          <w:rFonts w:ascii="Verdana" w:hAnsi="Verdana"/>
          <w:b/>
          <w:i/>
        </w:rPr>
        <w:t>Seller / Predávajúci</w:t>
      </w:r>
    </w:p>
    <w:p w:rsidR="00155425" w:rsidRPr="008070AF" w:rsidRDefault="00155425" w:rsidP="008070AF">
      <w:pPr>
        <w:tabs>
          <w:tab w:val="left" w:pos="720"/>
        </w:tabs>
        <w:ind w:left="851" w:hanging="851"/>
        <w:rPr>
          <w:rFonts w:ascii="Verdana" w:hAnsi="Verdana"/>
          <w:b/>
          <w:i/>
        </w:rPr>
      </w:pPr>
    </w:p>
    <w:tbl>
      <w:tblPr>
        <w:tblW w:w="0" w:type="auto"/>
        <w:tblLook w:val="00A0"/>
      </w:tblPr>
      <w:tblGrid>
        <w:gridCol w:w="4106"/>
        <w:gridCol w:w="4910"/>
      </w:tblGrid>
      <w:tr w:rsidR="00155425" w:rsidRPr="006A492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i/>
                <w:color w:val="262626"/>
                <w:sz w:val="24"/>
              </w:rPr>
            </w:pPr>
            <w:r w:rsidRPr="001C3654">
              <w:rPr>
                <w:bCs w:val="0"/>
                <w:i/>
                <w:color w:val="262626"/>
                <w:sz w:val="22"/>
              </w:rPr>
              <w:t>Name of company /Názov spoločnosti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b/>
                <w:bCs w:val="0"/>
                <w:highlight w:val="green"/>
                <w:lang w:val="sk-SK"/>
              </w:rPr>
            </w:pPr>
            <w:r w:rsidRPr="001C3654">
              <w:rPr>
                <w:b/>
                <w:bCs w:val="0"/>
                <w:sz w:val="22"/>
                <w:lang w:val="sk-SK"/>
              </w:rPr>
              <w:t>Lesy města Zlína, spol.s r.o.</w:t>
            </w:r>
          </w:p>
        </w:tc>
      </w:tr>
      <w:tr w:rsidR="00155425" w:rsidRPr="006A492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i/>
                <w:color w:val="262626"/>
                <w:lang w:val="sv-SE"/>
              </w:rPr>
            </w:pP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b/>
                <w:bCs w:val="0"/>
                <w:highlight w:val="green"/>
                <w:lang w:val="sk-SK"/>
              </w:rPr>
            </w:pPr>
          </w:p>
        </w:tc>
      </w:tr>
      <w:tr w:rsidR="00155425" w:rsidRPr="00062834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i/>
                <w:color w:val="262626"/>
                <w:sz w:val="18"/>
              </w:rPr>
            </w:pPr>
            <w:r w:rsidRPr="001C3654">
              <w:rPr>
                <w:bCs w:val="0"/>
                <w:i/>
                <w:color w:val="262626"/>
                <w:sz w:val="18"/>
              </w:rPr>
              <w:t>Legal form / Právna forma: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18"/>
                <w:szCs w:val="18"/>
                <w:highlight w:val="green"/>
                <w:lang w:val="sk-SK"/>
              </w:rPr>
            </w:pPr>
            <w:r w:rsidRPr="001C3654">
              <w:rPr>
                <w:bCs w:val="0"/>
                <w:color w:val="262626"/>
                <w:sz w:val="18"/>
                <w:szCs w:val="18"/>
                <w:lang w:val="sk-SK"/>
              </w:rPr>
              <w:t>Společnost s ručením omezeným</w:t>
            </w:r>
          </w:p>
        </w:tc>
      </w:tr>
      <w:tr w:rsidR="00155425" w:rsidRPr="006A492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i/>
                <w:color w:val="262626"/>
                <w:sz w:val="18"/>
              </w:rPr>
            </w:pPr>
            <w:r w:rsidRPr="001C3654">
              <w:rPr>
                <w:bCs w:val="0"/>
                <w:i/>
                <w:color w:val="262626"/>
                <w:sz w:val="18"/>
              </w:rPr>
              <w:t>Country of incorporation /</w:t>
            </w:r>
          </w:p>
          <w:p w:rsidR="00155425" w:rsidRPr="001C3654" w:rsidRDefault="00155425" w:rsidP="001C3654">
            <w:pPr>
              <w:spacing w:line="276" w:lineRule="auto"/>
              <w:rPr>
                <w:bCs w:val="0"/>
                <w:i/>
                <w:color w:val="262626"/>
                <w:sz w:val="18"/>
              </w:rPr>
            </w:pPr>
            <w:r w:rsidRPr="001C3654">
              <w:rPr>
                <w:bCs w:val="0"/>
                <w:i/>
                <w:color w:val="262626"/>
                <w:sz w:val="18"/>
              </w:rPr>
              <w:t>Krajina založenia: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18"/>
                <w:szCs w:val="18"/>
                <w:highlight w:val="green"/>
                <w:lang w:val="sk-SK"/>
              </w:rPr>
            </w:pPr>
            <w:r w:rsidRPr="001C3654">
              <w:rPr>
                <w:bCs w:val="0"/>
                <w:color w:val="262626"/>
                <w:sz w:val="18"/>
                <w:szCs w:val="18"/>
                <w:lang w:val="sk-SK"/>
              </w:rPr>
              <w:t>Česká republika</w:t>
            </w:r>
          </w:p>
        </w:tc>
      </w:tr>
      <w:tr w:rsidR="00155425" w:rsidRPr="00062834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i/>
                <w:color w:val="262626"/>
                <w:sz w:val="18"/>
              </w:rPr>
            </w:pPr>
            <w:r w:rsidRPr="001C3654">
              <w:rPr>
                <w:bCs w:val="0"/>
                <w:i/>
                <w:color w:val="262626"/>
                <w:sz w:val="18"/>
              </w:rPr>
              <w:t>Represented by / Zastúpený: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18"/>
                <w:szCs w:val="18"/>
                <w:highlight w:val="green"/>
                <w:lang w:val="sk-SK"/>
              </w:rPr>
            </w:pPr>
            <w:r w:rsidRPr="001C3654">
              <w:rPr>
                <w:bCs w:val="0"/>
                <w:color w:val="262626"/>
                <w:sz w:val="18"/>
                <w:szCs w:val="18"/>
                <w:lang w:val="sk-SK"/>
              </w:rPr>
              <w:t>Ing. Marek Koutný, jednatel</w:t>
            </w:r>
          </w:p>
        </w:tc>
      </w:tr>
      <w:tr w:rsidR="00155425" w:rsidRPr="00062834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i/>
                <w:color w:val="262626"/>
                <w:sz w:val="18"/>
              </w:rPr>
            </w:pPr>
            <w:r w:rsidRPr="001C3654">
              <w:rPr>
                <w:bCs w:val="0"/>
                <w:i/>
                <w:color w:val="262626"/>
                <w:sz w:val="18"/>
              </w:rPr>
              <w:t>Registration number / Registračné číslo IČO: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18"/>
                <w:szCs w:val="18"/>
                <w:lang w:val="sk-SK"/>
              </w:rPr>
            </w:pPr>
          </w:p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bCs w:val="0"/>
                <w:color w:val="262626"/>
                <w:sz w:val="18"/>
                <w:szCs w:val="18"/>
                <w:lang w:val="sk-SK"/>
              </w:rPr>
              <w:t xml:space="preserve">28342054    </w:t>
            </w:r>
          </w:p>
        </w:tc>
      </w:tr>
      <w:tr w:rsidR="00155425" w:rsidRPr="00062834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i/>
                <w:color w:val="262626"/>
                <w:sz w:val="18"/>
              </w:rPr>
            </w:pPr>
            <w:r w:rsidRPr="001C3654">
              <w:rPr>
                <w:bCs w:val="0"/>
                <w:i/>
                <w:color w:val="262626"/>
                <w:sz w:val="18"/>
              </w:rPr>
              <w:t>VAT number / Číslo DPH: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18"/>
                <w:szCs w:val="18"/>
                <w:highlight w:val="green"/>
                <w:lang w:val="sk-SK"/>
              </w:rPr>
            </w:pPr>
            <w:r w:rsidRPr="001C3654">
              <w:rPr>
                <w:bCs w:val="0"/>
                <w:color w:val="262626"/>
                <w:sz w:val="18"/>
                <w:szCs w:val="18"/>
                <w:lang w:val="sk-SK"/>
              </w:rPr>
              <w:t>CZ28342054</w:t>
            </w:r>
          </w:p>
        </w:tc>
      </w:tr>
      <w:tr w:rsidR="00155425" w:rsidRPr="00062834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i/>
                <w:color w:val="262626"/>
                <w:sz w:val="18"/>
              </w:rPr>
            </w:pPr>
            <w:r w:rsidRPr="001C3654">
              <w:rPr>
                <w:bCs w:val="0"/>
                <w:i/>
                <w:color w:val="262626"/>
                <w:sz w:val="18"/>
              </w:rPr>
              <w:t>Address / Adresa: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bCs w:val="0"/>
                <w:color w:val="262626"/>
                <w:sz w:val="18"/>
                <w:szCs w:val="18"/>
                <w:lang w:val="sk-SK"/>
              </w:rPr>
              <w:tab/>
            </w:r>
          </w:p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bCs w:val="0"/>
                <w:color w:val="262626"/>
                <w:sz w:val="18"/>
                <w:szCs w:val="18"/>
                <w:lang w:val="sk-SK"/>
              </w:rPr>
              <w:t>náměstí Míru 10, 760 01, Zlín, Česká republika</w:t>
            </w:r>
          </w:p>
        </w:tc>
      </w:tr>
      <w:tr w:rsidR="00155425" w:rsidRPr="00062834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i/>
                <w:color w:val="262626"/>
                <w:sz w:val="18"/>
              </w:rPr>
            </w:pPr>
            <w:r w:rsidRPr="001C3654">
              <w:rPr>
                <w:bCs w:val="0"/>
                <w:i/>
                <w:color w:val="262626"/>
                <w:sz w:val="18"/>
              </w:rPr>
              <w:t>Bank / Bankové spojenie: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bCs w:val="0"/>
                <w:color w:val="262626"/>
                <w:sz w:val="18"/>
                <w:szCs w:val="18"/>
                <w:lang w:val="sk-SK"/>
              </w:rPr>
              <w:t>Komerční Banka a.s.</w:t>
            </w:r>
          </w:p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18"/>
                <w:szCs w:val="18"/>
                <w:highlight w:val="green"/>
                <w:lang w:val="sk-SK"/>
              </w:rPr>
            </w:pPr>
            <w:r w:rsidRPr="001C3654">
              <w:rPr>
                <w:bCs w:val="0"/>
                <w:color w:val="262626"/>
                <w:sz w:val="18"/>
                <w:szCs w:val="18"/>
                <w:lang w:val="sk-SK"/>
              </w:rPr>
              <w:t>43-4939820237/0100</w:t>
            </w:r>
          </w:p>
        </w:tc>
      </w:tr>
      <w:tr w:rsidR="00155425" w:rsidRPr="00062834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i/>
                <w:color w:val="262626"/>
                <w:sz w:val="18"/>
              </w:rPr>
            </w:pPr>
            <w:r w:rsidRPr="001C3654">
              <w:rPr>
                <w:bCs w:val="0"/>
                <w:i/>
                <w:color w:val="262626"/>
                <w:sz w:val="18"/>
              </w:rPr>
              <w:t>Account number / Číslo účtu: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bCs w:val="0"/>
                <w:color w:val="262626"/>
                <w:sz w:val="18"/>
                <w:szCs w:val="18"/>
                <w:lang w:val="sk-SK"/>
              </w:rPr>
              <w:t>IBAN CZ28 0100 0000 4349 3982 0237</w:t>
            </w:r>
          </w:p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18"/>
                <w:szCs w:val="18"/>
                <w:highlight w:val="green"/>
                <w:lang w:val="sk-SK"/>
              </w:rPr>
            </w:pPr>
            <w:r w:rsidRPr="001C3654">
              <w:rPr>
                <w:bCs w:val="0"/>
                <w:color w:val="262626"/>
                <w:sz w:val="18"/>
                <w:szCs w:val="18"/>
                <w:lang w:val="sk-SK"/>
              </w:rPr>
              <w:t>SWIFT KOMBCZPPXXX</w:t>
            </w:r>
          </w:p>
        </w:tc>
      </w:tr>
      <w:tr w:rsidR="00155425" w:rsidRPr="006A492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i/>
                <w:color w:val="262626"/>
                <w:sz w:val="18"/>
              </w:rPr>
            </w:pPr>
            <w:r w:rsidRPr="001C3654">
              <w:rPr>
                <w:bCs w:val="0"/>
                <w:i/>
                <w:color w:val="262626"/>
                <w:sz w:val="18"/>
              </w:rPr>
              <w:t>Contact person (incl. contact details) /</w:t>
            </w:r>
          </w:p>
          <w:p w:rsidR="00155425" w:rsidRPr="001C3654" w:rsidRDefault="00155425" w:rsidP="001C3654">
            <w:pPr>
              <w:spacing w:line="276" w:lineRule="auto"/>
              <w:rPr>
                <w:bCs w:val="0"/>
                <w:i/>
                <w:color w:val="262626"/>
                <w:sz w:val="18"/>
                <w:lang w:val="sv-SE"/>
              </w:rPr>
            </w:pPr>
            <w:r w:rsidRPr="001C3654">
              <w:rPr>
                <w:bCs w:val="0"/>
                <w:i/>
                <w:color w:val="262626"/>
                <w:sz w:val="18"/>
                <w:lang w:val="sv-SE"/>
              </w:rPr>
              <w:t>Kontaktná osoba (vrátane kontaktných údajov):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rFonts w:ascii="Arial" w:hAnsi="Arial" w:cs="Arial"/>
                <w:bCs w:val="0"/>
                <w:color w:val="262626"/>
                <w:sz w:val="22"/>
                <w:highlight w:val="green"/>
                <w:lang w:val="sk-SK"/>
              </w:rPr>
            </w:pPr>
            <w:r w:rsidRPr="001C3654">
              <w:rPr>
                <w:rFonts w:ascii="Arial" w:hAnsi="Arial" w:cs="Arial"/>
                <w:bCs w:val="0"/>
                <w:color w:val="333333"/>
                <w:sz w:val="22"/>
                <w:shd w:val="clear" w:color="auto" w:fill="FFFFFF"/>
              </w:rPr>
              <w:t>Ing. Marek Koutný</w:t>
            </w:r>
            <w:r w:rsidRPr="001C3654">
              <w:rPr>
                <w:rFonts w:ascii="Arial" w:hAnsi="Arial" w:cs="Arial"/>
                <w:bCs w:val="0"/>
                <w:color w:val="262626"/>
                <w:sz w:val="22"/>
                <w:lang w:val="sk-SK"/>
              </w:rPr>
              <w:t>, jednatel</w:t>
            </w:r>
          </w:p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18"/>
                <w:szCs w:val="18"/>
                <w:highlight w:val="green"/>
                <w:lang w:val="sk-SK"/>
              </w:rPr>
            </w:pPr>
            <w:hyperlink r:id="rId7" w:history="1">
              <w:r w:rsidRPr="001C3654">
                <w:rPr>
                  <w:rStyle w:val="Hyperlink"/>
                  <w:bCs w:val="0"/>
                  <w:sz w:val="22"/>
                </w:rPr>
                <w:t>marekkoutny@lesyzlin.eu</w:t>
              </w:r>
            </w:hyperlink>
          </w:p>
        </w:tc>
      </w:tr>
    </w:tbl>
    <w:p w:rsidR="00155425" w:rsidRDefault="00155425" w:rsidP="0012390D">
      <w:pPr>
        <w:tabs>
          <w:tab w:val="left" w:pos="720"/>
        </w:tabs>
        <w:ind w:left="851" w:hanging="851"/>
        <w:rPr>
          <w:rFonts w:ascii="Verdana" w:hAnsi="Verdana"/>
        </w:rPr>
      </w:pPr>
    </w:p>
    <w:p w:rsidR="00155425" w:rsidRDefault="00155425" w:rsidP="0012390D">
      <w:pPr>
        <w:tabs>
          <w:tab w:val="left" w:pos="720"/>
        </w:tabs>
        <w:ind w:left="851" w:hanging="851"/>
        <w:rPr>
          <w:rFonts w:ascii="Verdana" w:hAnsi="Verdana"/>
        </w:rPr>
      </w:pPr>
    </w:p>
    <w:p w:rsidR="00155425" w:rsidRDefault="00155425" w:rsidP="00713A1F">
      <w:pPr>
        <w:tabs>
          <w:tab w:val="left" w:pos="720"/>
        </w:tabs>
        <w:ind w:left="851" w:hanging="851"/>
        <w:outlineLvl w:val="0"/>
        <w:rPr>
          <w:rFonts w:ascii="Verdana" w:hAnsi="Verdana"/>
          <w:b/>
          <w:i/>
        </w:rPr>
      </w:pPr>
      <w:r w:rsidRPr="00A9099C">
        <w:rPr>
          <w:rFonts w:ascii="Verdana" w:hAnsi="Verdana"/>
          <w:b/>
          <w:i/>
        </w:rPr>
        <w:t>Buyer / Kupujúci</w:t>
      </w:r>
    </w:p>
    <w:p w:rsidR="00155425" w:rsidRPr="00A9099C" w:rsidRDefault="00155425" w:rsidP="0012390D">
      <w:pPr>
        <w:tabs>
          <w:tab w:val="left" w:pos="720"/>
        </w:tabs>
        <w:ind w:left="851" w:hanging="851"/>
        <w:rPr>
          <w:rFonts w:ascii="Verdana" w:hAnsi="Verdana"/>
          <w:b/>
          <w:i/>
        </w:rPr>
      </w:pPr>
    </w:p>
    <w:p w:rsidR="00155425" w:rsidRDefault="00155425" w:rsidP="0012390D">
      <w:pPr>
        <w:tabs>
          <w:tab w:val="left" w:pos="720"/>
        </w:tabs>
        <w:ind w:left="851" w:hanging="851"/>
        <w:rPr>
          <w:rFonts w:ascii="Verdana" w:hAnsi="Verdana"/>
        </w:rPr>
      </w:pPr>
    </w:p>
    <w:tbl>
      <w:tblPr>
        <w:tblW w:w="0" w:type="auto"/>
        <w:tblLook w:val="00A0"/>
      </w:tblPr>
      <w:tblGrid>
        <w:gridCol w:w="4106"/>
        <w:gridCol w:w="4910"/>
      </w:tblGrid>
      <w:tr w:rsidR="00155425" w:rsidRPr="00A9099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</w:pPr>
            <w:r w:rsidRPr="001C3654"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  <w:t>Name of company /Názov spoločnosti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/>
                <w:bCs w:val="0"/>
                <w:sz w:val="18"/>
                <w:szCs w:val="18"/>
                <w:lang w:val="sk-SK"/>
              </w:rPr>
            </w:pPr>
            <w:r w:rsidRPr="001C3654">
              <w:rPr>
                <w:rFonts w:ascii="Verdana" w:hAnsi="Verdana"/>
                <w:b/>
                <w:bCs w:val="0"/>
                <w:sz w:val="18"/>
                <w:szCs w:val="18"/>
                <w:lang w:val="sk-SK"/>
              </w:rPr>
              <w:t>IKEA Industry Slovakia s.r.o., odštepný závod Malacky Boards</w:t>
            </w:r>
          </w:p>
        </w:tc>
      </w:tr>
      <w:tr w:rsidR="00155425" w:rsidRPr="00A9099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  <w:sz w:val="18"/>
                <w:szCs w:val="18"/>
              </w:rPr>
            </w:pP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/>
                <w:bCs w:val="0"/>
                <w:sz w:val="18"/>
                <w:szCs w:val="18"/>
                <w:lang w:val="sk-SK"/>
              </w:rPr>
            </w:pPr>
          </w:p>
        </w:tc>
      </w:tr>
      <w:tr w:rsidR="00155425" w:rsidRPr="00A9099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</w:pPr>
            <w:r w:rsidRPr="001C3654"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  <w:t>Legal form / Právna forma: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  <w:t>Spoločnosť s ručením obmedzeným</w:t>
            </w:r>
          </w:p>
        </w:tc>
      </w:tr>
      <w:tr w:rsidR="00155425" w:rsidRPr="00A9099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</w:pPr>
            <w:r w:rsidRPr="001C3654"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  <w:t>Country of incorporation /</w:t>
            </w:r>
          </w:p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</w:pPr>
            <w:r w:rsidRPr="001C3654"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  <w:t>Krajina založenia: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  <w:t>Slovenská republika, OR OS Bratislava I, oddiel: Sro, vložka č. 63390/B</w:t>
            </w:r>
          </w:p>
        </w:tc>
      </w:tr>
      <w:tr w:rsidR="00155425" w:rsidRPr="00A9099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</w:pPr>
            <w:r w:rsidRPr="001C3654"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  <w:t>Represented by / Zastúpený:</w:t>
            </w:r>
          </w:p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</w:pP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  <w:t>Jánis Lencévičs, generálny riaditeľ</w:t>
            </w:r>
          </w:p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  <w:t>Ľubomíra Chmelová, financial controller</w:t>
            </w:r>
          </w:p>
        </w:tc>
      </w:tr>
      <w:tr w:rsidR="00155425" w:rsidRPr="00A9099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</w:pPr>
            <w:r w:rsidRPr="001C3654"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  <w:t>Registration number / Registračné číslo IČO: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</w:pPr>
          </w:p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  <w:t>31 354 572</w:t>
            </w:r>
          </w:p>
        </w:tc>
      </w:tr>
      <w:tr w:rsidR="00155425" w:rsidRPr="00A9099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</w:pPr>
            <w:r w:rsidRPr="001C3654"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  <w:t>VAT number / Číslo DPH: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  <w:t>SK2020295728</w:t>
            </w:r>
          </w:p>
        </w:tc>
      </w:tr>
      <w:tr w:rsidR="00155425" w:rsidRPr="00A9099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</w:pPr>
            <w:r w:rsidRPr="001C3654"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  <w:t>Address / Adresa: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  <w:t>Továrenská  2614/19, 901 01  Malacky</w:t>
            </w:r>
          </w:p>
        </w:tc>
      </w:tr>
      <w:tr w:rsidR="00155425" w:rsidRPr="00A9099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</w:pPr>
            <w:r w:rsidRPr="001C3654"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  <w:t>Bank / Bankové spojenie: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  <w:t>ING Bank N.V., pob.zahr.Banky Bratislava</w:t>
            </w:r>
          </w:p>
        </w:tc>
      </w:tr>
      <w:tr w:rsidR="00155425" w:rsidRPr="00A9099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</w:pPr>
            <w:r w:rsidRPr="001C3654"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  <w:t>Account number / Číslo účtu: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  <w:t>SK29 7300 0000 0090 0003 4316</w:t>
            </w:r>
          </w:p>
        </w:tc>
      </w:tr>
      <w:tr w:rsidR="00155425" w:rsidRPr="00A9099C" w:rsidTr="001C3654">
        <w:tc>
          <w:tcPr>
            <w:tcW w:w="4106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</w:pPr>
            <w:r w:rsidRPr="001C3654">
              <w:rPr>
                <w:rFonts w:ascii="Verdana" w:hAnsi="Verdana"/>
                <w:bCs w:val="0"/>
                <w:i/>
                <w:color w:val="262626"/>
                <w:sz w:val="18"/>
                <w:szCs w:val="18"/>
              </w:rPr>
              <w:t>Contact person (incl. contact details) /</w:t>
            </w:r>
          </w:p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i/>
                <w:color w:val="262626"/>
                <w:sz w:val="18"/>
                <w:szCs w:val="18"/>
                <w:lang w:val="sv-SE"/>
              </w:rPr>
            </w:pPr>
            <w:r w:rsidRPr="001C3654">
              <w:rPr>
                <w:rFonts w:ascii="Verdana" w:hAnsi="Verdana"/>
                <w:bCs w:val="0"/>
                <w:i/>
                <w:color w:val="262626"/>
                <w:sz w:val="18"/>
                <w:szCs w:val="18"/>
                <w:lang w:val="sv-SE"/>
              </w:rPr>
              <w:t>Kontaktná osoba (vrátane kontaktných údajov):</w:t>
            </w:r>
          </w:p>
        </w:tc>
        <w:tc>
          <w:tcPr>
            <w:tcW w:w="4910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</w:pPr>
            <w:r w:rsidRPr="001C3654"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  <w:t xml:space="preserve">Tomáš Kisiel, Business developer </w:t>
            </w:r>
            <w:hyperlink r:id="rId8" w:history="1">
              <w:r w:rsidRPr="001C3654">
                <w:rPr>
                  <w:rStyle w:val="Hyperlink"/>
                  <w:rFonts w:ascii="Verdana" w:hAnsi="Verdana" w:cs="Arial"/>
                  <w:bCs w:val="0"/>
                  <w:sz w:val="18"/>
                  <w:szCs w:val="18"/>
                  <w:lang w:val="sk-SK"/>
                </w:rPr>
                <w:t>tomas.kisiel@ikea.com</w:t>
              </w:r>
            </w:hyperlink>
            <w:r w:rsidRPr="001C3654">
              <w:rPr>
                <w:rFonts w:ascii="Verdana" w:hAnsi="Verdana"/>
                <w:bCs w:val="0"/>
                <w:color w:val="262626"/>
                <w:sz w:val="18"/>
                <w:szCs w:val="18"/>
                <w:lang w:val="sk-SK"/>
              </w:rPr>
              <w:t xml:space="preserve"> </w:t>
            </w:r>
          </w:p>
        </w:tc>
      </w:tr>
    </w:tbl>
    <w:p w:rsidR="00155425" w:rsidRPr="007913B1" w:rsidRDefault="00155425" w:rsidP="0012390D">
      <w:pPr>
        <w:tabs>
          <w:tab w:val="left" w:pos="720"/>
        </w:tabs>
        <w:ind w:left="851" w:hanging="851"/>
        <w:rPr>
          <w:rFonts w:ascii="Verdana" w:hAnsi="Verdana"/>
        </w:rPr>
      </w:pPr>
    </w:p>
    <w:p w:rsidR="00155425" w:rsidRDefault="00155425" w:rsidP="0012390D">
      <w:pPr>
        <w:tabs>
          <w:tab w:val="left" w:pos="567"/>
        </w:tabs>
        <w:rPr>
          <w:rFonts w:ascii="Verdana" w:hAnsi="Verdana"/>
        </w:rPr>
      </w:pPr>
    </w:p>
    <w:p w:rsidR="00155425" w:rsidRDefault="00155425" w:rsidP="0012390D">
      <w:pPr>
        <w:tabs>
          <w:tab w:val="left" w:pos="567"/>
        </w:tabs>
        <w:rPr>
          <w:rFonts w:ascii="Verdana" w:hAnsi="Verdana"/>
        </w:rPr>
      </w:pPr>
    </w:p>
    <w:p w:rsidR="00155425" w:rsidRDefault="00155425" w:rsidP="0012390D">
      <w:pPr>
        <w:tabs>
          <w:tab w:val="left" w:pos="567"/>
        </w:tabs>
        <w:rPr>
          <w:rFonts w:ascii="Verdana" w:hAnsi="Verdana"/>
        </w:rPr>
      </w:pPr>
    </w:p>
    <w:tbl>
      <w:tblPr>
        <w:tblW w:w="5220" w:type="pct"/>
        <w:tblLook w:val="00A0"/>
      </w:tblPr>
      <w:tblGrid>
        <w:gridCol w:w="4995"/>
        <w:gridCol w:w="4996"/>
      </w:tblGrid>
      <w:tr w:rsidR="00155425" w:rsidTr="001C3654">
        <w:tc>
          <w:tcPr>
            <w:tcW w:w="2500" w:type="pct"/>
          </w:tcPr>
          <w:p w:rsidR="00155425" w:rsidRPr="001C3654" w:rsidRDefault="00155425" w:rsidP="001C3654">
            <w:pPr>
              <w:pStyle w:val="Heading1"/>
              <w:ind w:left="709"/>
              <w:rPr>
                <w:rStyle w:val="Strong"/>
                <w:bCs w:val="0"/>
                <w:color w:val="17365D"/>
              </w:rPr>
            </w:pPr>
            <w:r w:rsidRPr="001C3654">
              <w:rPr>
                <w:rStyle w:val="Strong"/>
                <w:bCs w:val="0"/>
                <w:color w:val="17365D"/>
              </w:rPr>
              <w:t>OBJECT</w:t>
            </w:r>
          </w:p>
          <w:p w:rsidR="00155425" w:rsidRPr="001C3654" w:rsidRDefault="00155425" w:rsidP="00FC69C9">
            <w:pPr>
              <w:rPr>
                <w:rStyle w:val="Strong"/>
                <w:b w:val="0"/>
                <w:bCs w:val="0"/>
                <w:color w:val="17365D"/>
                <w:sz w:val="22"/>
              </w:rPr>
            </w:pPr>
          </w:p>
        </w:tc>
        <w:tc>
          <w:tcPr>
            <w:tcW w:w="2500" w:type="pct"/>
          </w:tcPr>
          <w:p w:rsidR="00155425" w:rsidRPr="001C3654" w:rsidRDefault="00155425" w:rsidP="001C3654">
            <w:pPr>
              <w:pStyle w:val="Heading1"/>
              <w:ind w:left="709"/>
              <w:rPr>
                <w:rStyle w:val="Strong"/>
                <w:bCs w:val="0"/>
                <w:color w:val="17365D"/>
                <w:lang w:val="sk-SK"/>
              </w:rPr>
            </w:pPr>
            <w:r w:rsidRPr="001C3654">
              <w:rPr>
                <w:rStyle w:val="Strong"/>
                <w:bCs w:val="0"/>
                <w:color w:val="17365D"/>
                <w:lang w:val="sk-SK"/>
              </w:rPr>
              <w:t>PREDMET</w:t>
            </w:r>
          </w:p>
          <w:p w:rsidR="00155425" w:rsidRPr="001C3654" w:rsidRDefault="00155425" w:rsidP="00FC69C9">
            <w:pPr>
              <w:rPr>
                <w:rStyle w:val="Strong"/>
                <w:b w:val="0"/>
                <w:bCs w:val="0"/>
                <w:color w:val="17365D"/>
                <w:sz w:val="22"/>
              </w:rPr>
            </w:pPr>
          </w:p>
        </w:tc>
      </w:tr>
      <w:tr w:rsidR="00155425" w:rsidTr="001C3654">
        <w:tc>
          <w:tcPr>
            <w:tcW w:w="2500" w:type="pct"/>
          </w:tcPr>
          <w:p w:rsidR="00155425" w:rsidRPr="001C3654" w:rsidRDefault="00155425" w:rsidP="001C3654">
            <w:pPr>
              <w:tabs>
                <w:tab w:val="left" w:pos="709"/>
              </w:tabs>
              <w:spacing w:line="276" w:lineRule="auto"/>
              <w:jc w:val="both"/>
              <w:rPr>
                <w:rFonts w:ascii="Verdana" w:hAnsi="Verdana"/>
                <w:bCs w:val="0"/>
                <w:sz w:val="18"/>
              </w:rPr>
            </w:pPr>
            <w:r w:rsidRPr="001C3654">
              <w:rPr>
                <w:rFonts w:ascii="Verdana" w:hAnsi="Verdana"/>
                <w:bCs w:val="0"/>
                <w:sz w:val="18"/>
              </w:rPr>
              <w:t>(A)</w:t>
            </w:r>
            <w:r w:rsidRPr="001C3654">
              <w:rPr>
                <w:rFonts w:ascii="Verdana" w:hAnsi="Verdana"/>
                <w:bCs w:val="0"/>
                <w:sz w:val="18"/>
              </w:rPr>
              <w:tab/>
              <w:t>the parties entered into a purchase agreement on [08.01.2018] (the “Purchase Agreement”); and</w:t>
            </w:r>
          </w:p>
          <w:p w:rsidR="00155425" w:rsidRPr="001C3654" w:rsidRDefault="00155425" w:rsidP="001C3654">
            <w:pPr>
              <w:tabs>
                <w:tab w:val="left" w:pos="709"/>
              </w:tabs>
              <w:spacing w:line="276" w:lineRule="auto"/>
              <w:jc w:val="both"/>
              <w:rPr>
                <w:rStyle w:val="Strong"/>
                <w:rFonts w:ascii="Verdana" w:hAnsi="Verdana"/>
                <w:b w:val="0"/>
                <w:bCs w:val="0"/>
                <w:sz w:val="18"/>
              </w:rPr>
            </w:pPr>
          </w:p>
        </w:tc>
        <w:tc>
          <w:tcPr>
            <w:tcW w:w="2500" w:type="pct"/>
          </w:tcPr>
          <w:p w:rsidR="00155425" w:rsidRPr="001C3654" w:rsidRDefault="00155425" w:rsidP="001C3654">
            <w:pPr>
              <w:tabs>
                <w:tab w:val="left" w:pos="709"/>
              </w:tabs>
              <w:spacing w:line="276" w:lineRule="auto"/>
              <w:jc w:val="both"/>
              <w:rPr>
                <w:rStyle w:val="Strong"/>
                <w:rFonts w:ascii="Verdana" w:hAnsi="Verdana"/>
                <w:b w:val="0"/>
                <w:bCs w:val="0"/>
                <w:sz w:val="18"/>
                <w:lang w:val="sk-SK"/>
              </w:rPr>
            </w:pPr>
            <w:r w:rsidRPr="001C3654">
              <w:rPr>
                <w:rFonts w:ascii="Verdana" w:hAnsi="Verdana"/>
                <w:bCs w:val="0"/>
                <w:sz w:val="18"/>
                <w:lang w:val="sk-SK"/>
              </w:rPr>
              <w:t>(A)</w:t>
            </w:r>
            <w:r w:rsidRPr="001C3654">
              <w:rPr>
                <w:rFonts w:ascii="Verdana" w:hAnsi="Verdana"/>
                <w:bCs w:val="0"/>
                <w:sz w:val="18"/>
                <w:lang w:val="sk-SK"/>
              </w:rPr>
              <w:tab/>
              <w:t>zmluvné strany uzatvorili kúpnu zmluvu [08.01.2018] (“Kúpna zmluva”); a</w:t>
            </w:r>
          </w:p>
        </w:tc>
      </w:tr>
      <w:tr w:rsidR="00155425" w:rsidTr="001C3654">
        <w:tc>
          <w:tcPr>
            <w:tcW w:w="2500" w:type="pct"/>
          </w:tcPr>
          <w:p w:rsidR="00155425" w:rsidRPr="001C3654" w:rsidRDefault="00155425" w:rsidP="001C3654">
            <w:pPr>
              <w:tabs>
                <w:tab w:val="left" w:pos="709"/>
              </w:tabs>
              <w:spacing w:line="276" w:lineRule="auto"/>
              <w:jc w:val="both"/>
              <w:rPr>
                <w:rFonts w:ascii="Verdana" w:hAnsi="Verdana"/>
                <w:bCs w:val="0"/>
                <w:sz w:val="18"/>
              </w:rPr>
            </w:pPr>
            <w:r w:rsidRPr="001C3654">
              <w:rPr>
                <w:rFonts w:ascii="Verdana" w:hAnsi="Verdana"/>
                <w:bCs w:val="0"/>
                <w:sz w:val="18"/>
              </w:rPr>
              <w:t>(B)</w:t>
            </w:r>
            <w:r w:rsidRPr="001C3654">
              <w:rPr>
                <w:rFonts w:ascii="Verdana" w:hAnsi="Verdana"/>
                <w:bCs w:val="0"/>
                <w:sz w:val="18"/>
              </w:rPr>
              <w:tab/>
              <w:t>the parties would now like to update the price of the Goods.</w:t>
            </w:r>
          </w:p>
          <w:p w:rsidR="00155425" w:rsidRPr="001C3654" w:rsidRDefault="00155425" w:rsidP="001C3654">
            <w:pPr>
              <w:tabs>
                <w:tab w:val="left" w:pos="709"/>
              </w:tabs>
              <w:spacing w:line="276" w:lineRule="auto"/>
              <w:jc w:val="both"/>
              <w:rPr>
                <w:rStyle w:val="Strong"/>
                <w:rFonts w:ascii="Verdana" w:hAnsi="Verdana"/>
                <w:b w:val="0"/>
                <w:bCs w:val="0"/>
                <w:sz w:val="18"/>
              </w:rPr>
            </w:pPr>
          </w:p>
        </w:tc>
        <w:tc>
          <w:tcPr>
            <w:tcW w:w="2500" w:type="pct"/>
          </w:tcPr>
          <w:p w:rsidR="00155425" w:rsidRPr="001C3654" w:rsidRDefault="00155425" w:rsidP="001C3654">
            <w:pPr>
              <w:spacing w:line="276" w:lineRule="auto"/>
              <w:jc w:val="both"/>
              <w:rPr>
                <w:rStyle w:val="Strong"/>
                <w:rFonts w:ascii="Verdana" w:hAnsi="Verdana"/>
                <w:b w:val="0"/>
                <w:bCs w:val="0"/>
                <w:color w:val="17365D"/>
                <w:sz w:val="18"/>
                <w:lang w:val="sk-SK"/>
              </w:rPr>
            </w:pPr>
            <w:r w:rsidRPr="001C3654">
              <w:rPr>
                <w:rFonts w:ascii="Verdana" w:hAnsi="Verdana"/>
                <w:bCs w:val="0"/>
                <w:sz w:val="18"/>
                <w:lang w:val="sk-SK"/>
              </w:rPr>
              <w:t>(B)</w:t>
            </w:r>
            <w:r w:rsidRPr="001C3654">
              <w:rPr>
                <w:rFonts w:ascii="Verdana" w:hAnsi="Verdana"/>
                <w:bCs w:val="0"/>
                <w:sz w:val="18"/>
                <w:lang w:val="sk-SK"/>
              </w:rPr>
              <w:tab/>
              <w:t>zmluvné strany by teraz chceli aktualizovať ceny Tovaru.</w:t>
            </w:r>
          </w:p>
        </w:tc>
      </w:tr>
      <w:tr w:rsidR="00155425" w:rsidTr="001C3654">
        <w:tc>
          <w:tcPr>
            <w:tcW w:w="2500" w:type="pct"/>
          </w:tcPr>
          <w:p w:rsidR="00155425" w:rsidRPr="001C3654" w:rsidRDefault="00155425" w:rsidP="001C3654">
            <w:pPr>
              <w:tabs>
                <w:tab w:val="left" w:pos="709"/>
              </w:tabs>
              <w:spacing w:line="276" w:lineRule="auto"/>
              <w:jc w:val="both"/>
              <w:rPr>
                <w:rFonts w:ascii="Verdana" w:hAnsi="Verdana"/>
                <w:bCs w:val="0"/>
                <w:sz w:val="18"/>
              </w:rPr>
            </w:pPr>
            <w:r w:rsidRPr="001C3654">
              <w:rPr>
                <w:rFonts w:ascii="Verdana" w:hAnsi="Verdana"/>
                <w:bCs w:val="0"/>
                <w:sz w:val="18"/>
              </w:rPr>
              <w:t>NOW THEREFORE, the parties hereto intending to be legally bound agree as follows:</w:t>
            </w:r>
          </w:p>
        </w:tc>
        <w:tc>
          <w:tcPr>
            <w:tcW w:w="2500" w:type="pct"/>
          </w:tcPr>
          <w:p w:rsidR="00155425" w:rsidRPr="001C3654" w:rsidRDefault="00155425" w:rsidP="001C3654">
            <w:pPr>
              <w:spacing w:line="276" w:lineRule="auto"/>
              <w:jc w:val="both"/>
              <w:rPr>
                <w:rStyle w:val="Strong"/>
                <w:rFonts w:ascii="Verdana" w:hAnsi="Verdana"/>
                <w:b w:val="0"/>
                <w:bCs w:val="0"/>
                <w:color w:val="17365D"/>
                <w:sz w:val="18"/>
                <w:lang w:val="sk-SK"/>
              </w:rPr>
            </w:pPr>
            <w:r w:rsidRPr="001C3654">
              <w:rPr>
                <w:rFonts w:ascii="Verdana" w:hAnsi="Verdana"/>
                <w:bCs w:val="0"/>
                <w:sz w:val="18"/>
                <w:lang w:val="sk-SK"/>
              </w:rPr>
              <w:t>TÝMTO, zmluvné strany právne viazané sa dohodli nasledovné:</w:t>
            </w:r>
          </w:p>
        </w:tc>
      </w:tr>
      <w:tr w:rsidR="00155425" w:rsidTr="001C3654">
        <w:tc>
          <w:tcPr>
            <w:tcW w:w="2500" w:type="pct"/>
          </w:tcPr>
          <w:p w:rsidR="00155425" w:rsidRPr="001C3654" w:rsidRDefault="00155425" w:rsidP="001C3654">
            <w:pPr>
              <w:pStyle w:val="Heading1"/>
              <w:numPr>
                <w:ilvl w:val="0"/>
                <w:numId w:val="9"/>
              </w:numPr>
              <w:tabs>
                <w:tab w:val="left" w:pos="1134"/>
              </w:tabs>
              <w:spacing w:after="240" w:line="276" w:lineRule="auto"/>
              <w:contextualSpacing w:val="0"/>
              <w:rPr>
                <w:bCs w:val="0"/>
              </w:rPr>
            </w:pPr>
            <w:r w:rsidRPr="001C3654">
              <w:rPr>
                <w:rStyle w:val="Strong"/>
                <w:bCs w:val="0"/>
              </w:rPr>
              <w:t xml:space="preserve">NEW PRICES </w:t>
            </w:r>
          </w:p>
        </w:tc>
        <w:tc>
          <w:tcPr>
            <w:tcW w:w="2500" w:type="pct"/>
          </w:tcPr>
          <w:p w:rsidR="00155425" w:rsidRPr="001C3654" w:rsidRDefault="00155425" w:rsidP="001C3654">
            <w:pPr>
              <w:pStyle w:val="Heading1"/>
              <w:numPr>
                <w:ilvl w:val="0"/>
                <w:numId w:val="10"/>
              </w:numPr>
              <w:tabs>
                <w:tab w:val="left" w:pos="1134"/>
              </w:tabs>
              <w:spacing w:after="240" w:line="276" w:lineRule="auto"/>
              <w:contextualSpacing w:val="0"/>
              <w:rPr>
                <w:rStyle w:val="Strong"/>
                <w:b/>
                <w:bCs w:val="0"/>
                <w:lang w:val="sk-SK"/>
              </w:rPr>
            </w:pPr>
            <w:r w:rsidRPr="001C3654">
              <w:rPr>
                <w:rStyle w:val="Strong"/>
                <w:bCs w:val="0"/>
                <w:lang w:val="sk-SK"/>
              </w:rPr>
              <w:t xml:space="preserve">NOVÉ CENY </w:t>
            </w:r>
          </w:p>
        </w:tc>
      </w:tr>
      <w:tr w:rsidR="00155425" w:rsidTr="001C3654">
        <w:tc>
          <w:tcPr>
            <w:tcW w:w="2500" w:type="pct"/>
          </w:tcPr>
          <w:p w:rsidR="00155425" w:rsidRPr="001C3654" w:rsidRDefault="00155425" w:rsidP="001C3654">
            <w:pPr>
              <w:spacing w:line="276" w:lineRule="auto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1C3654">
              <w:rPr>
                <w:rFonts w:ascii="Verdana" w:hAnsi="Verdana"/>
                <w:bCs w:val="0"/>
                <w:sz w:val="18"/>
                <w:szCs w:val="18"/>
              </w:rPr>
              <w:t xml:space="preserve">The Parties hereby agree that the price for the Goods, according to the Purchase Agreement, shall be supplemented with new prices as set in </w:t>
            </w:r>
            <w:r w:rsidRPr="001C3654">
              <w:rPr>
                <w:rFonts w:ascii="Verdana" w:hAnsi="Verdana"/>
                <w:bCs w:val="0"/>
                <w:sz w:val="18"/>
                <w:szCs w:val="18"/>
                <w:u w:val="single"/>
              </w:rPr>
              <w:t>APPENDIX 4</w:t>
            </w:r>
            <w:r w:rsidRPr="001C3654">
              <w:rPr>
                <w:rFonts w:ascii="Verdana" w:hAnsi="Verdana"/>
                <w:bCs w:val="0"/>
                <w:sz w:val="18"/>
                <w:szCs w:val="18"/>
              </w:rPr>
              <w:t xml:space="preserve">. The new prices shall replace previously agreed prices with effect for all Purchase Orders dated from </w:t>
            </w:r>
            <w:r w:rsidRPr="001C3654">
              <w:rPr>
                <w:rFonts w:ascii="Verdana" w:hAnsi="Verdana"/>
                <w:bCs w:val="0"/>
                <w:sz w:val="18"/>
                <w:szCs w:val="18"/>
                <w:lang w:val="sk-SK"/>
              </w:rPr>
              <w:t>[01.4.2019].</w:t>
            </w:r>
          </w:p>
        </w:tc>
        <w:tc>
          <w:tcPr>
            <w:tcW w:w="2500" w:type="pct"/>
          </w:tcPr>
          <w:p w:rsidR="00155425" w:rsidRPr="001C3654" w:rsidRDefault="00155425" w:rsidP="001C3654">
            <w:pPr>
              <w:spacing w:line="276" w:lineRule="auto"/>
              <w:jc w:val="both"/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  <w:r w:rsidRPr="001C3654">
              <w:rPr>
                <w:rFonts w:ascii="Verdana" w:hAnsi="Verdana"/>
                <w:bCs w:val="0"/>
                <w:sz w:val="18"/>
                <w:szCs w:val="18"/>
                <w:lang w:val="sk-SK"/>
              </w:rPr>
              <w:t>Zmluvné strany sa dohodli, že cena za Tovar, v súlade s kúpnou zmluvou, bude doplnená novými cenami, ako je uvedené v </w:t>
            </w:r>
            <w:r w:rsidRPr="001C3654">
              <w:rPr>
                <w:rFonts w:ascii="Verdana" w:hAnsi="Verdana"/>
                <w:bCs w:val="0"/>
                <w:sz w:val="18"/>
                <w:szCs w:val="18"/>
                <w:u w:val="single"/>
                <w:lang w:val="sk-SK"/>
              </w:rPr>
              <w:t>Prílohe 4</w:t>
            </w:r>
            <w:r w:rsidRPr="001C3654">
              <w:rPr>
                <w:rFonts w:ascii="Verdana" w:hAnsi="Verdana"/>
                <w:bCs w:val="0"/>
                <w:sz w:val="18"/>
                <w:szCs w:val="18"/>
                <w:lang w:val="sk-SK"/>
              </w:rPr>
              <w:t>. Nové ceny nahrádzajú predtým dohodnuté ceny s platnosťou pre všetky objednávky datovaných od [01.4.2019].</w:t>
            </w:r>
          </w:p>
          <w:p w:rsidR="00155425" w:rsidRPr="001C3654" w:rsidRDefault="00155425" w:rsidP="001C3654">
            <w:pPr>
              <w:spacing w:line="276" w:lineRule="auto"/>
              <w:jc w:val="both"/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  <w:p w:rsidR="00155425" w:rsidRPr="001C3654" w:rsidRDefault="00155425" w:rsidP="001C3654">
            <w:pPr>
              <w:spacing w:line="276" w:lineRule="auto"/>
              <w:jc w:val="both"/>
              <w:rPr>
                <w:rStyle w:val="Strong"/>
                <w:rFonts w:ascii="Verdana" w:hAnsi="Verdana"/>
                <w:b w:val="0"/>
                <w:bCs w:val="0"/>
                <w:color w:val="17365D"/>
                <w:sz w:val="18"/>
                <w:szCs w:val="18"/>
                <w:lang w:val="sk-SK"/>
              </w:rPr>
            </w:pPr>
          </w:p>
        </w:tc>
      </w:tr>
      <w:tr w:rsidR="00155425" w:rsidTr="001C3654">
        <w:tc>
          <w:tcPr>
            <w:tcW w:w="2500" w:type="pct"/>
          </w:tcPr>
          <w:p w:rsidR="00155425" w:rsidRPr="001C3654" w:rsidRDefault="00155425" w:rsidP="001C3654">
            <w:pPr>
              <w:spacing w:line="276" w:lineRule="auto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</w:p>
        </w:tc>
        <w:tc>
          <w:tcPr>
            <w:tcW w:w="2500" w:type="pct"/>
          </w:tcPr>
          <w:p w:rsidR="00155425" w:rsidRPr="001C3654" w:rsidRDefault="00155425" w:rsidP="001C3654">
            <w:pPr>
              <w:spacing w:line="276" w:lineRule="auto"/>
              <w:jc w:val="both"/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155425" w:rsidTr="001C3654">
        <w:tc>
          <w:tcPr>
            <w:tcW w:w="2500" w:type="pct"/>
          </w:tcPr>
          <w:p w:rsidR="00155425" w:rsidRPr="001C3654" w:rsidRDefault="00155425" w:rsidP="001C3654">
            <w:pPr>
              <w:pStyle w:val="Heading1"/>
              <w:numPr>
                <w:ilvl w:val="0"/>
                <w:numId w:val="9"/>
              </w:numPr>
              <w:tabs>
                <w:tab w:val="left" w:pos="1134"/>
              </w:tabs>
              <w:spacing w:after="240" w:line="276" w:lineRule="auto"/>
              <w:contextualSpacing w:val="0"/>
              <w:rPr>
                <w:bCs w:val="0"/>
              </w:rPr>
            </w:pPr>
            <w:bookmarkStart w:id="0" w:name="_Toc429419807"/>
            <w:r w:rsidRPr="001C3654">
              <w:rPr>
                <w:rStyle w:val="Strong"/>
                <w:bCs w:val="0"/>
              </w:rPr>
              <w:t xml:space="preserve">MISCELLANEOUS </w:t>
            </w:r>
            <w:bookmarkEnd w:id="0"/>
          </w:p>
        </w:tc>
        <w:tc>
          <w:tcPr>
            <w:tcW w:w="2500" w:type="pct"/>
          </w:tcPr>
          <w:p w:rsidR="00155425" w:rsidRPr="001C3654" w:rsidRDefault="00155425" w:rsidP="001C3654">
            <w:pPr>
              <w:pStyle w:val="Heading1"/>
              <w:numPr>
                <w:ilvl w:val="0"/>
                <w:numId w:val="12"/>
              </w:numPr>
              <w:tabs>
                <w:tab w:val="left" w:pos="1134"/>
              </w:tabs>
              <w:spacing w:after="240" w:line="276" w:lineRule="auto"/>
              <w:contextualSpacing w:val="0"/>
              <w:rPr>
                <w:rStyle w:val="Strong"/>
                <w:b/>
                <w:bCs w:val="0"/>
                <w:lang w:val="sk-SK"/>
              </w:rPr>
            </w:pPr>
            <w:r w:rsidRPr="001C3654">
              <w:rPr>
                <w:rStyle w:val="Strong"/>
                <w:bCs w:val="0"/>
                <w:lang w:val="sk-SK"/>
              </w:rPr>
              <w:t>RÔZNE</w:t>
            </w:r>
          </w:p>
        </w:tc>
      </w:tr>
      <w:tr w:rsidR="00155425" w:rsidRPr="006A492C" w:rsidTr="001C3654">
        <w:tc>
          <w:tcPr>
            <w:tcW w:w="2500" w:type="pct"/>
          </w:tcPr>
          <w:p w:rsidR="00155425" w:rsidRPr="001C3654" w:rsidRDefault="00155425" w:rsidP="001C3654">
            <w:pPr>
              <w:spacing w:line="276" w:lineRule="auto"/>
              <w:jc w:val="both"/>
              <w:rPr>
                <w:rFonts w:ascii="Verdana" w:hAnsi="Verdana"/>
                <w:bCs w:val="0"/>
                <w:sz w:val="18"/>
              </w:rPr>
            </w:pPr>
            <w:r w:rsidRPr="001C3654">
              <w:rPr>
                <w:rFonts w:ascii="Verdana" w:hAnsi="Verdana"/>
                <w:bCs w:val="0"/>
                <w:sz w:val="18"/>
              </w:rPr>
              <w:t>In this Supplement Agreement words and expressions defined in the Purchase Agreement shall, unless otherwise defined herein, have the same meaning as in the Purchase Agreement.</w:t>
            </w:r>
          </w:p>
          <w:p w:rsidR="00155425" w:rsidRPr="001C3654" w:rsidRDefault="00155425" w:rsidP="001C3654">
            <w:pPr>
              <w:spacing w:line="276" w:lineRule="auto"/>
              <w:jc w:val="both"/>
              <w:rPr>
                <w:bCs w:val="0"/>
                <w:sz w:val="18"/>
              </w:rPr>
            </w:pPr>
          </w:p>
        </w:tc>
        <w:tc>
          <w:tcPr>
            <w:tcW w:w="2500" w:type="pct"/>
          </w:tcPr>
          <w:p w:rsidR="00155425" w:rsidRPr="001C3654" w:rsidRDefault="00155425" w:rsidP="001C3654">
            <w:pPr>
              <w:spacing w:line="276" w:lineRule="auto"/>
              <w:jc w:val="both"/>
              <w:rPr>
                <w:rStyle w:val="Strong"/>
                <w:rFonts w:ascii="Verdana" w:hAnsi="Verdana"/>
                <w:b w:val="0"/>
                <w:bCs w:val="0"/>
                <w:color w:val="17365D"/>
                <w:sz w:val="22"/>
                <w:lang w:val="sk-SK"/>
              </w:rPr>
            </w:pPr>
            <w:r w:rsidRPr="001C3654">
              <w:rPr>
                <w:rFonts w:ascii="Verdana" w:hAnsi="Verdana"/>
                <w:bCs w:val="0"/>
                <w:sz w:val="18"/>
                <w:lang w:val="sk-SK"/>
              </w:rPr>
              <w:t>Slová a výrazy v tomto dodatku definované v kúpnej zmluve majú, pokiaľ nie je uvedené inak, rovnaký význam ako v kúpnej zmluve.</w:t>
            </w:r>
          </w:p>
        </w:tc>
      </w:tr>
      <w:tr w:rsidR="00155425" w:rsidTr="001C3654">
        <w:tc>
          <w:tcPr>
            <w:tcW w:w="2500" w:type="pct"/>
          </w:tcPr>
          <w:p w:rsidR="00155425" w:rsidRPr="001C3654" w:rsidRDefault="00155425" w:rsidP="001C3654">
            <w:pPr>
              <w:tabs>
                <w:tab w:val="left" w:pos="709"/>
              </w:tabs>
              <w:spacing w:line="276" w:lineRule="auto"/>
              <w:jc w:val="both"/>
              <w:rPr>
                <w:rFonts w:ascii="Verdana" w:hAnsi="Verdana"/>
                <w:bCs w:val="0"/>
                <w:sz w:val="18"/>
              </w:rPr>
            </w:pPr>
            <w:r w:rsidRPr="001C3654">
              <w:rPr>
                <w:rFonts w:ascii="Verdana" w:hAnsi="Verdana"/>
                <w:bCs w:val="0"/>
                <w:sz w:val="18"/>
              </w:rPr>
              <w:t>This Supplement Agreement shall be considered an integral part of the Purchase Agreement and shall only be read, interpreted and used as such.</w:t>
            </w:r>
          </w:p>
          <w:p w:rsidR="00155425" w:rsidRPr="001C3654" w:rsidRDefault="00155425" w:rsidP="001C3654">
            <w:pPr>
              <w:tabs>
                <w:tab w:val="left" w:pos="709"/>
              </w:tabs>
              <w:spacing w:line="276" w:lineRule="auto"/>
              <w:jc w:val="both"/>
              <w:rPr>
                <w:rFonts w:ascii="Verdana" w:hAnsi="Verdana"/>
                <w:bCs w:val="0"/>
                <w:sz w:val="18"/>
              </w:rPr>
            </w:pPr>
          </w:p>
        </w:tc>
        <w:tc>
          <w:tcPr>
            <w:tcW w:w="2500" w:type="pct"/>
          </w:tcPr>
          <w:p w:rsidR="00155425" w:rsidRPr="001C3654" w:rsidRDefault="00155425" w:rsidP="001C3654">
            <w:pPr>
              <w:spacing w:line="276" w:lineRule="auto"/>
              <w:jc w:val="both"/>
              <w:rPr>
                <w:rStyle w:val="Strong"/>
                <w:rFonts w:ascii="Verdana" w:hAnsi="Verdana"/>
                <w:b w:val="0"/>
                <w:bCs w:val="0"/>
                <w:color w:val="17365D"/>
                <w:sz w:val="18"/>
                <w:lang w:val="sk-SK"/>
              </w:rPr>
            </w:pPr>
            <w:r w:rsidRPr="001C3654">
              <w:rPr>
                <w:rFonts w:ascii="Verdana" w:hAnsi="Verdana"/>
                <w:bCs w:val="0"/>
                <w:sz w:val="18"/>
                <w:lang w:val="sk-SK"/>
              </w:rPr>
              <w:t>Tento Dodatok k zmluve je považovaný za neoddeliteľnú súčasť kúpnej zmluvy a musí byť čítaný, interpretovaný a použitý takto.</w:t>
            </w:r>
          </w:p>
        </w:tc>
      </w:tr>
      <w:tr w:rsidR="00155425" w:rsidTr="001C3654">
        <w:tc>
          <w:tcPr>
            <w:tcW w:w="2500" w:type="pct"/>
          </w:tcPr>
          <w:p w:rsidR="00155425" w:rsidRPr="001C3654" w:rsidRDefault="00155425" w:rsidP="001C3654">
            <w:pPr>
              <w:tabs>
                <w:tab w:val="left" w:pos="709"/>
              </w:tabs>
              <w:spacing w:line="276" w:lineRule="auto"/>
              <w:jc w:val="both"/>
              <w:rPr>
                <w:rFonts w:ascii="Verdana" w:hAnsi="Verdana"/>
                <w:bCs w:val="0"/>
                <w:sz w:val="18"/>
              </w:rPr>
            </w:pPr>
            <w:r w:rsidRPr="001C3654">
              <w:rPr>
                <w:rFonts w:ascii="Verdana" w:hAnsi="Verdana"/>
                <w:bCs w:val="0"/>
                <w:sz w:val="18"/>
              </w:rPr>
              <w:t>This Supplement Agreement shall become effective upon signing by both Parties.</w:t>
            </w:r>
          </w:p>
          <w:p w:rsidR="00155425" w:rsidRPr="001C3654" w:rsidRDefault="00155425" w:rsidP="001C3654">
            <w:pPr>
              <w:tabs>
                <w:tab w:val="left" w:pos="709"/>
              </w:tabs>
              <w:spacing w:line="276" w:lineRule="auto"/>
              <w:rPr>
                <w:rFonts w:ascii="Verdana" w:hAnsi="Verdana"/>
                <w:bCs w:val="0"/>
                <w:sz w:val="18"/>
              </w:rPr>
            </w:pPr>
          </w:p>
        </w:tc>
        <w:tc>
          <w:tcPr>
            <w:tcW w:w="2500" w:type="pct"/>
          </w:tcPr>
          <w:p w:rsidR="00155425" w:rsidRPr="001C3654" w:rsidRDefault="00155425" w:rsidP="001C3654">
            <w:pPr>
              <w:jc w:val="both"/>
              <w:rPr>
                <w:rStyle w:val="Strong"/>
                <w:rFonts w:ascii="Verdana" w:hAnsi="Verdana"/>
                <w:b w:val="0"/>
                <w:bCs w:val="0"/>
                <w:color w:val="17365D"/>
                <w:sz w:val="22"/>
                <w:lang w:val="sk-SK"/>
              </w:rPr>
            </w:pPr>
            <w:r w:rsidRPr="001C3654">
              <w:rPr>
                <w:rFonts w:ascii="Verdana" w:hAnsi="Verdana"/>
                <w:bCs w:val="0"/>
                <w:sz w:val="18"/>
                <w:lang w:val="sk-SK"/>
              </w:rPr>
              <w:t>Táto dohoda dodatok nadobúda platnosť po podpise oboma stranami.</w:t>
            </w:r>
          </w:p>
        </w:tc>
      </w:tr>
      <w:tr w:rsidR="00155425" w:rsidTr="001C3654">
        <w:tc>
          <w:tcPr>
            <w:tcW w:w="2500" w:type="pct"/>
          </w:tcPr>
          <w:p w:rsidR="00155425" w:rsidRPr="001C3654" w:rsidRDefault="00155425" w:rsidP="001C3654">
            <w:pPr>
              <w:tabs>
                <w:tab w:val="left" w:pos="709"/>
              </w:tabs>
              <w:spacing w:line="276" w:lineRule="auto"/>
              <w:jc w:val="both"/>
              <w:rPr>
                <w:rFonts w:ascii="Verdana" w:hAnsi="Verdana"/>
                <w:bCs w:val="0"/>
                <w:sz w:val="18"/>
              </w:rPr>
            </w:pPr>
            <w:r w:rsidRPr="001C3654">
              <w:rPr>
                <w:rFonts w:ascii="Verdana" w:hAnsi="Verdana"/>
                <w:bCs w:val="0"/>
                <w:sz w:val="18"/>
              </w:rPr>
              <w:t>This Supplement Agreement has been signed in two (2) originals, of which the parties have received one (1) each.</w:t>
            </w:r>
          </w:p>
        </w:tc>
        <w:tc>
          <w:tcPr>
            <w:tcW w:w="2500" w:type="pct"/>
          </w:tcPr>
          <w:p w:rsidR="00155425" w:rsidRPr="001C3654" w:rsidRDefault="00155425" w:rsidP="001C3654">
            <w:pPr>
              <w:jc w:val="both"/>
              <w:rPr>
                <w:rStyle w:val="Strong"/>
                <w:rFonts w:ascii="Verdana" w:hAnsi="Verdana"/>
                <w:b w:val="0"/>
                <w:bCs w:val="0"/>
                <w:sz w:val="18"/>
                <w:lang w:val="sk-SK"/>
              </w:rPr>
            </w:pPr>
            <w:r w:rsidRPr="001C3654">
              <w:rPr>
                <w:rStyle w:val="Strong"/>
                <w:rFonts w:ascii="Verdana" w:hAnsi="Verdana"/>
                <w:b w:val="0"/>
                <w:bCs w:val="0"/>
                <w:sz w:val="18"/>
                <w:lang w:val="sk-SK"/>
              </w:rPr>
              <w:t>Tento Dodatok k zmluve sa podpisuje v dvoch (2) origináloch, z ktorých každá zo zmluvných strán obdrží jeden (1).</w:t>
            </w:r>
          </w:p>
        </w:tc>
      </w:tr>
    </w:tbl>
    <w:p w:rsidR="00155425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Default="00155425">
      <w:pPr>
        <w:spacing w:after="200" w:line="276" w:lineRule="auto"/>
        <w:rPr>
          <w:rFonts w:ascii="Verdana" w:hAnsi="Verdana"/>
          <w:color w:val="262626"/>
        </w:rPr>
      </w:pPr>
      <w:r>
        <w:rPr>
          <w:rFonts w:ascii="Verdana" w:hAnsi="Verdana"/>
          <w:color w:val="262626"/>
        </w:rPr>
        <w:br w:type="page"/>
      </w:r>
    </w:p>
    <w:p w:rsidR="00155425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Default="00155425" w:rsidP="001F5FFB">
      <w:pPr>
        <w:spacing w:after="200" w:line="276" w:lineRule="auto"/>
        <w:rPr>
          <w:rFonts w:ascii="Verdana" w:hAnsi="Verdana"/>
          <w:color w:val="262626"/>
        </w:rPr>
      </w:pPr>
    </w:p>
    <w:p w:rsidR="00155425" w:rsidRDefault="00155425" w:rsidP="001F5FFB">
      <w:pPr>
        <w:spacing w:after="200" w:line="276" w:lineRule="auto"/>
        <w:rPr>
          <w:rFonts w:ascii="Verdana" w:hAnsi="Verdana"/>
          <w:color w:val="262626"/>
        </w:rPr>
      </w:pPr>
    </w:p>
    <w:p w:rsidR="00155425" w:rsidRPr="007B07A8" w:rsidRDefault="00155425" w:rsidP="00713A1F">
      <w:pPr>
        <w:spacing w:after="200" w:line="276" w:lineRule="auto"/>
        <w:outlineLvl w:val="0"/>
        <w:rPr>
          <w:rFonts w:ascii="Verdana" w:hAnsi="Verdana"/>
          <w:color w:val="262626"/>
        </w:rPr>
      </w:pPr>
      <w:r w:rsidRPr="007B07A8">
        <w:rPr>
          <w:rFonts w:ascii="Verdana" w:hAnsi="Verdana"/>
          <w:color w:val="262626"/>
        </w:rPr>
        <w:t>PLACE / MIESTO: Malacky</w:t>
      </w:r>
    </w:p>
    <w:p w:rsidR="00155425" w:rsidRPr="007B07A8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Pr="007B07A8" w:rsidRDefault="00155425" w:rsidP="00713A1F">
      <w:pPr>
        <w:spacing w:line="276" w:lineRule="auto"/>
        <w:outlineLvl w:val="0"/>
        <w:rPr>
          <w:rFonts w:ascii="Verdana" w:hAnsi="Verdana"/>
          <w:color w:val="262626"/>
        </w:rPr>
      </w:pPr>
      <w:r w:rsidRPr="007B07A8">
        <w:rPr>
          <w:rFonts w:ascii="Verdana" w:hAnsi="Verdana"/>
          <w:color w:val="262626"/>
        </w:rPr>
        <w:t xml:space="preserve">DATE / DÁTUM: </w:t>
      </w:r>
      <w:r>
        <w:rPr>
          <w:rFonts w:ascii="Verdana" w:hAnsi="Verdana"/>
          <w:color w:val="262626"/>
        </w:rPr>
        <w:t>02</w:t>
      </w:r>
      <w:r w:rsidRPr="007B07A8">
        <w:rPr>
          <w:rFonts w:ascii="Verdana" w:hAnsi="Verdana"/>
          <w:color w:val="262626"/>
        </w:rPr>
        <w:t>.</w:t>
      </w:r>
      <w:r>
        <w:rPr>
          <w:rFonts w:ascii="Verdana" w:hAnsi="Verdana"/>
          <w:color w:val="262626"/>
        </w:rPr>
        <w:t>4</w:t>
      </w:r>
      <w:r w:rsidRPr="007B07A8">
        <w:rPr>
          <w:rFonts w:ascii="Verdana" w:hAnsi="Verdana"/>
          <w:color w:val="262626"/>
        </w:rPr>
        <w:t>.201</w:t>
      </w:r>
      <w:r>
        <w:rPr>
          <w:rFonts w:ascii="Verdana" w:hAnsi="Verdana"/>
          <w:color w:val="262626"/>
        </w:rPr>
        <w:t>9</w:t>
      </w:r>
    </w:p>
    <w:p w:rsidR="00155425" w:rsidRPr="007B07A8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Pr="007B07A8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Pr="007B07A8" w:rsidRDefault="00155425" w:rsidP="00713A1F">
      <w:pPr>
        <w:spacing w:line="276" w:lineRule="auto"/>
        <w:outlineLvl w:val="0"/>
        <w:rPr>
          <w:rFonts w:ascii="Verdana" w:hAnsi="Verdana"/>
          <w:b/>
          <w:color w:val="262626"/>
          <w:sz w:val="24"/>
        </w:rPr>
      </w:pPr>
      <w:r w:rsidRPr="007B07A8">
        <w:rPr>
          <w:rFonts w:ascii="Verdana" w:hAnsi="Verdana"/>
          <w:b/>
          <w:color w:val="262626"/>
          <w:sz w:val="24"/>
        </w:rPr>
        <w:t>IKEA Industry Slovakia s.r.o., odštepný závod Malacky Boards</w:t>
      </w:r>
    </w:p>
    <w:p w:rsidR="00155425" w:rsidRPr="007B07A8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Pr="007B07A8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Default="00155425" w:rsidP="007B07A8">
      <w:pPr>
        <w:spacing w:line="276" w:lineRule="auto"/>
        <w:rPr>
          <w:rFonts w:ascii="Verdana" w:hAnsi="Verdana"/>
          <w:color w:val="262626"/>
        </w:rPr>
      </w:pPr>
    </w:p>
    <w:tbl>
      <w:tblPr>
        <w:tblW w:w="13524" w:type="dxa"/>
        <w:tblLook w:val="00A0"/>
      </w:tblPr>
      <w:tblGrid>
        <w:gridCol w:w="4508"/>
        <w:gridCol w:w="4508"/>
        <w:gridCol w:w="4508"/>
      </w:tblGrid>
      <w:tr w:rsidR="00155425" w:rsidRPr="00C66401" w:rsidTr="001C3654"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/>
                <w:bCs w:val="0"/>
                <w:color w:val="262626"/>
              </w:rPr>
            </w:pPr>
            <w:r w:rsidRPr="001C3654">
              <w:rPr>
                <w:rFonts w:ascii="Verdana" w:hAnsi="Verdana"/>
                <w:bCs w:val="0"/>
                <w:color w:val="262626"/>
              </w:rPr>
              <w:t>________________________</w:t>
            </w:r>
          </w:p>
        </w:tc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FFFFFF"/>
              </w:rPr>
            </w:pPr>
            <w:r w:rsidRPr="001C3654">
              <w:rPr>
                <w:rFonts w:ascii="Verdana" w:hAnsi="Verdana"/>
                <w:bCs w:val="0"/>
                <w:color w:val="262626"/>
              </w:rPr>
              <w:t>________________________</w:t>
            </w:r>
          </w:p>
        </w:tc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</w:rPr>
            </w:pPr>
            <w:r w:rsidRPr="001C3654">
              <w:rPr>
                <w:rFonts w:ascii="Verdana" w:hAnsi="Verdana"/>
                <w:bCs w:val="0"/>
                <w:color w:val="FFFFFF"/>
              </w:rPr>
              <w:t>________________________</w:t>
            </w:r>
          </w:p>
        </w:tc>
      </w:tr>
      <w:tr w:rsidR="00155425" w:rsidRPr="00C66401" w:rsidTr="001C3654"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</w:rPr>
            </w:pPr>
            <w:r w:rsidRPr="001C3654">
              <w:rPr>
                <w:rFonts w:ascii="Verdana" w:hAnsi="Verdana"/>
                <w:bCs w:val="0"/>
                <w:color w:val="262626"/>
              </w:rPr>
              <w:t>NAME: Jánis Lencévičs</w:t>
            </w:r>
          </w:p>
        </w:tc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</w:rPr>
            </w:pPr>
            <w:r w:rsidRPr="001C3654">
              <w:rPr>
                <w:rFonts w:ascii="Verdana" w:hAnsi="Verdana"/>
                <w:bCs w:val="0"/>
                <w:color w:val="262626"/>
              </w:rPr>
              <w:t>NAME: Ľubomíra Chmelová</w:t>
            </w:r>
          </w:p>
        </w:tc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</w:rPr>
            </w:pPr>
          </w:p>
        </w:tc>
      </w:tr>
      <w:tr w:rsidR="00155425" w:rsidRPr="00C66401" w:rsidTr="001C3654"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</w:rPr>
            </w:pPr>
            <w:r w:rsidRPr="001C3654">
              <w:rPr>
                <w:rFonts w:ascii="Verdana" w:hAnsi="Verdana"/>
                <w:bCs w:val="0"/>
                <w:color w:val="262626"/>
              </w:rPr>
              <w:t>TITLE: managing director</w:t>
            </w:r>
          </w:p>
        </w:tc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</w:rPr>
            </w:pPr>
            <w:r w:rsidRPr="001C3654">
              <w:rPr>
                <w:rFonts w:ascii="Verdana" w:hAnsi="Verdana"/>
                <w:bCs w:val="0"/>
                <w:color w:val="262626"/>
              </w:rPr>
              <w:t>TITLE: financial controller</w:t>
            </w:r>
          </w:p>
        </w:tc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rFonts w:ascii="Verdana" w:hAnsi="Verdana"/>
                <w:bCs w:val="0"/>
                <w:color w:val="262626"/>
              </w:rPr>
            </w:pPr>
          </w:p>
        </w:tc>
      </w:tr>
    </w:tbl>
    <w:p w:rsidR="00155425" w:rsidRPr="007B07A8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Pr="007B07A8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Pr="007B07A8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Pr="007B07A8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Pr="007B07A8" w:rsidRDefault="00155425" w:rsidP="007B07A8">
      <w:pPr>
        <w:spacing w:line="276" w:lineRule="auto"/>
        <w:rPr>
          <w:rFonts w:ascii="Verdana" w:hAnsi="Verdana"/>
          <w:color w:val="262626"/>
        </w:rPr>
      </w:pPr>
    </w:p>
    <w:p w:rsidR="00155425" w:rsidRPr="002B2DB5" w:rsidRDefault="00155425" w:rsidP="00713A1F">
      <w:pPr>
        <w:spacing w:line="276" w:lineRule="auto"/>
        <w:outlineLvl w:val="0"/>
        <w:rPr>
          <w:color w:val="262626"/>
        </w:rPr>
      </w:pPr>
      <w:r w:rsidRPr="002B2DB5">
        <w:rPr>
          <w:color w:val="262626"/>
        </w:rPr>
        <w:t>PLACE</w:t>
      </w:r>
      <w:r>
        <w:rPr>
          <w:color w:val="262626"/>
        </w:rPr>
        <w:t xml:space="preserve"> / MIESTO</w:t>
      </w:r>
      <w:r w:rsidRPr="002B2DB5">
        <w:rPr>
          <w:color w:val="262626"/>
        </w:rPr>
        <w:t>:</w:t>
      </w:r>
    </w:p>
    <w:p w:rsidR="00155425" w:rsidRPr="002B2DB5" w:rsidRDefault="00155425" w:rsidP="009A0EBE">
      <w:pPr>
        <w:spacing w:line="276" w:lineRule="auto"/>
        <w:rPr>
          <w:color w:val="262626"/>
        </w:rPr>
      </w:pPr>
    </w:p>
    <w:p w:rsidR="00155425" w:rsidRPr="002B2DB5" w:rsidRDefault="00155425" w:rsidP="00713A1F">
      <w:pPr>
        <w:spacing w:line="276" w:lineRule="auto"/>
        <w:outlineLvl w:val="0"/>
        <w:rPr>
          <w:color w:val="262626"/>
        </w:rPr>
      </w:pPr>
      <w:r w:rsidRPr="002B2DB5">
        <w:rPr>
          <w:color w:val="262626"/>
        </w:rPr>
        <w:t>DATE</w:t>
      </w:r>
      <w:r>
        <w:rPr>
          <w:color w:val="262626"/>
        </w:rPr>
        <w:t xml:space="preserve"> / DÁTUM</w:t>
      </w:r>
      <w:r w:rsidRPr="002B2DB5">
        <w:rPr>
          <w:color w:val="262626"/>
        </w:rPr>
        <w:t>:</w:t>
      </w:r>
    </w:p>
    <w:p w:rsidR="00155425" w:rsidRDefault="00155425" w:rsidP="009A0EBE">
      <w:pPr>
        <w:spacing w:line="276" w:lineRule="auto"/>
        <w:rPr>
          <w:color w:val="262626"/>
        </w:rPr>
      </w:pPr>
    </w:p>
    <w:p w:rsidR="00155425" w:rsidRPr="002B2DB5" w:rsidRDefault="00155425" w:rsidP="009A0EBE">
      <w:pPr>
        <w:spacing w:line="276" w:lineRule="auto"/>
        <w:rPr>
          <w:color w:val="262626"/>
        </w:rPr>
      </w:pPr>
    </w:p>
    <w:p w:rsidR="00155425" w:rsidRDefault="00155425" w:rsidP="00713A1F">
      <w:pPr>
        <w:spacing w:line="276" w:lineRule="auto"/>
        <w:outlineLvl w:val="0"/>
        <w:rPr>
          <w:b/>
          <w:color w:val="262626"/>
          <w:sz w:val="24"/>
        </w:rPr>
      </w:pPr>
      <w:r w:rsidRPr="00B908BD">
        <w:rPr>
          <w:b/>
          <w:color w:val="262626"/>
          <w:sz w:val="24"/>
        </w:rPr>
        <w:t>Lesy města Zlína, spol.s r.o.</w:t>
      </w:r>
    </w:p>
    <w:p w:rsidR="00155425" w:rsidRPr="008A6B2B" w:rsidRDefault="00155425" w:rsidP="00BB5E29">
      <w:pPr>
        <w:spacing w:line="276" w:lineRule="auto"/>
        <w:rPr>
          <w:color w:val="262626"/>
        </w:rPr>
      </w:pPr>
    </w:p>
    <w:tbl>
      <w:tblPr>
        <w:tblW w:w="0" w:type="auto"/>
        <w:tblLook w:val="00A0"/>
      </w:tblPr>
      <w:tblGrid>
        <w:gridCol w:w="4508"/>
        <w:gridCol w:w="4508"/>
      </w:tblGrid>
      <w:tr w:rsidR="00155425" w:rsidRPr="008A6B2B" w:rsidTr="001C3654"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b/>
                <w:bCs w:val="0"/>
                <w:color w:val="262626"/>
                <w:sz w:val="22"/>
              </w:rPr>
            </w:pPr>
            <w:r w:rsidRPr="001C3654">
              <w:rPr>
                <w:bCs w:val="0"/>
                <w:color w:val="262626"/>
                <w:sz w:val="22"/>
              </w:rPr>
              <w:t>________________________</w:t>
            </w:r>
          </w:p>
        </w:tc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22"/>
              </w:rPr>
            </w:pPr>
            <w:r w:rsidRPr="001C3654">
              <w:rPr>
                <w:bCs w:val="0"/>
                <w:color w:val="FFFFFF"/>
                <w:sz w:val="22"/>
              </w:rPr>
              <w:t>________________________</w:t>
            </w:r>
          </w:p>
        </w:tc>
      </w:tr>
      <w:tr w:rsidR="00155425" w:rsidRPr="008A6B2B" w:rsidTr="001C3654"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22"/>
              </w:rPr>
            </w:pPr>
            <w:r w:rsidRPr="001C3654">
              <w:rPr>
                <w:bCs w:val="0"/>
                <w:color w:val="262626"/>
                <w:sz w:val="22"/>
              </w:rPr>
              <w:t>NAME: Ing. Marek Koutný</w:t>
            </w:r>
          </w:p>
        </w:tc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22"/>
              </w:rPr>
            </w:pPr>
          </w:p>
        </w:tc>
      </w:tr>
      <w:tr w:rsidR="00155425" w:rsidTr="001C3654"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22"/>
              </w:rPr>
            </w:pPr>
            <w:r w:rsidRPr="001C3654">
              <w:rPr>
                <w:bCs w:val="0"/>
                <w:color w:val="262626"/>
                <w:sz w:val="22"/>
              </w:rPr>
              <w:t>TITLE: Jednatel</w:t>
            </w:r>
          </w:p>
        </w:tc>
        <w:tc>
          <w:tcPr>
            <w:tcW w:w="4508" w:type="dxa"/>
          </w:tcPr>
          <w:p w:rsidR="00155425" w:rsidRPr="001C3654" w:rsidRDefault="00155425" w:rsidP="001C3654">
            <w:pPr>
              <w:spacing w:line="276" w:lineRule="auto"/>
              <w:rPr>
                <w:bCs w:val="0"/>
                <w:color w:val="262626"/>
                <w:sz w:val="22"/>
              </w:rPr>
            </w:pPr>
          </w:p>
        </w:tc>
      </w:tr>
    </w:tbl>
    <w:p w:rsidR="00155425" w:rsidRDefault="00155425" w:rsidP="00530E30">
      <w:pPr>
        <w:pStyle w:val="Header"/>
        <w:jc w:val="right"/>
        <w:rPr>
          <w:rFonts w:ascii="Verdana" w:hAnsi="Verdana"/>
        </w:rPr>
      </w:pPr>
    </w:p>
    <w:p w:rsidR="00155425" w:rsidRDefault="00155425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155425" w:rsidRPr="001F5C85" w:rsidRDefault="00155425" w:rsidP="00713A1F">
      <w:pPr>
        <w:pStyle w:val="Header"/>
        <w:outlineLvl w:val="0"/>
        <w:rPr>
          <w:rFonts w:ascii="Verdana" w:hAnsi="Verdana"/>
        </w:rPr>
      </w:pPr>
      <w:r w:rsidRPr="001F5C85">
        <w:rPr>
          <w:rFonts w:ascii="Verdana" w:hAnsi="Verdana"/>
        </w:rPr>
        <w:t xml:space="preserve">APPENDIX </w:t>
      </w:r>
      <w:r>
        <w:rPr>
          <w:rFonts w:ascii="Verdana" w:hAnsi="Verdana"/>
        </w:rPr>
        <w:t>4</w:t>
      </w:r>
    </w:p>
    <w:p w:rsidR="00155425" w:rsidRPr="009A0EBE" w:rsidRDefault="00155425" w:rsidP="00713A1F">
      <w:pPr>
        <w:spacing w:after="200" w:line="276" w:lineRule="auto"/>
        <w:outlineLvl w:val="0"/>
        <w:rPr>
          <w:rFonts w:ascii="Verdana" w:hAnsi="Verdana"/>
          <w:b/>
          <w:color w:val="244061"/>
          <w:sz w:val="24"/>
          <w:szCs w:val="28"/>
        </w:rPr>
      </w:pPr>
      <w:r w:rsidRPr="00530E30">
        <w:rPr>
          <w:rStyle w:val="Strong"/>
          <w:rFonts w:ascii="Verdana" w:hAnsi="Verdana"/>
          <w:b w:val="0"/>
          <w:color w:val="244061"/>
          <w:sz w:val="24"/>
        </w:rPr>
        <w:t>PRICE AND VOLUME</w:t>
      </w:r>
    </w:p>
    <w:tbl>
      <w:tblPr>
        <w:tblW w:w="7588" w:type="dxa"/>
        <w:tblCellMar>
          <w:left w:w="70" w:type="dxa"/>
          <w:right w:w="70" w:type="dxa"/>
        </w:tblCellMar>
        <w:tblLook w:val="00A0"/>
      </w:tblPr>
      <w:tblGrid>
        <w:gridCol w:w="1076"/>
        <w:gridCol w:w="1016"/>
        <w:gridCol w:w="1156"/>
        <w:gridCol w:w="796"/>
        <w:gridCol w:w="796"/>
        <w:gridCol w:w="796"/>
        <w:gridCol w:w="976"/>
        <w:gridCol w:w="976"/>
      </w:tblGrid>
      <w:tr w:rsidR="00155425" w:rsidRPr="00391D42" w:rsidTr="00391D42">
        <w:trPr>
          <w:trHeight w:val="43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425" w:rsidRPr="00391D42" w:rsidRDefault="00155425" w:rsidP="00391D42">
            <w:pPr>
              <w:rPr>
                <w:rFonts w:ascii="Calibri" w:hAnsi="Calibri" w:cs="Calibri"/>
                <w:b/>
                <w:color w:val="000000"/>
                <w:sz w:val="32"/>
                <w:szCs w:val="32"/>
                <w:lang w:val="cs-CZ" w:eastAsia="cs-CZ"/>
              </w:rPr>
            </w:pPr>
            <w:r w:rsidRPr="00391D42">
              <w:rPr>
                <w:rFonts w:ascii="Calibri" w:hAnsi="Calibri" w:cs="Calibri"/>
                <w:b/>
                <w:color w:val="000000"/>
                <w:sz w:val="32"/>
                <w:szCs w:val="32"/>
                <w:lang w:val="cs-CZ" w:eastAsia="cs-CZ"/>
              </w:rPr>
              <w:t>2Q FSC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425" w:rsidRPr="00391D42" w:rsidRDefault="00155425" w:rsidP="00391D42">
            <w:pPr>
              <w:rPr>
                <w:rFonts w:ascii="Calibri" w:hAnsi="Calibri" w:cs="Calibri"/>
                <w:b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425" w:rsidRPr="00391D42" w:rsidRDefault="00155425" w:rsidP="00391D42">
            <w:pPr>
              <w:rPr>
                <w:bCs w:val="0"/>
                <w:lang w:val="cs-CZ"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425" w:rsidRPr="00391D42" w:rsidRDefault="00155425" w:rsidP="00391D42">
            <w:pPr>
              <w:rPr>
                <w:bCs w:val="0"/>
                <w:lang w:val="cs-CZ"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425" w:rsidRPr="00391D42" w:rsidRDefault="00155425" w:rsidP="00391D42">
            <w:pPr>
              <w:rPr>
                <w:bCs w:val="0"/>
                <w:lang w:val="cs-CZ"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425" w:rsidRPr="00391D42" w:rsidRDefault="00155425" w:rsidP="00391D42">
            <w:pPr>
              <w:rPr>
                <w:bCs w:val="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425" w:rsidRPr="00391D42" w:rsidRDefault="00155425" w:rsidP="00391D42">
            <w:pPr>
              <w:rPr>
                <w:bCs w:val="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425" w:rsidRPr="00391D42" w:rsidRDefault="00155425" w:rsidP="00391D42">
            <w:pPr>
              <w:rPr>
                <w:bCs w:val="0"/>
                <w:lang w:val="cs-CZ" w:eastAsia="cs-CZ"/>
              </w:rPr>
            </w:pPr>
          </w:p>
        </w:tc>
      </w:tr>
      <w:tr w:rsidR="00155425" w:rsidRPr="00391D42" w:rsidTr="00391D42">
        <w:trPr>
          <w:trHeight w:val="255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both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Sortiment/ Assortment</w:t>
            </w:r>
          </w:p>
        </w:tc>
        <w:tc>
          <w:tcPr>
            <w:tcW w:w="101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Položka/ Item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Cena/Price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40"/>
        </w:trPr>
        <w:tc>
          <w:tcPr>
            <w:tcW w:w="10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01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2Q 2019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2019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 xml:space="preserve">I.Q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II.Q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III.Q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IV.Q</w:t>
            </w:r>
          </w:p>
        </w:tc>
      </w:tr>
      <w:tr w:rsidR="00155425" w:rsidRPr="00391D42" w:rsidTr="00391D42">
        <w:trPr>
          <w:trHeight w:val="255"/>
        </w:trPr>
        <w:tc>
          <w:tcPr>
            <w:tcW w:w="10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01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6"/>
                <w:szCs w:val="16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6"/>
                <w:szCs w:val="16"/>
                <w:lang w:val="cs-CZ" w:eastAsia="cs-CZ"/>
              </w:rPr>
              <w:t>CZK/BDT (AMO)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2019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2019</w:t>
            </w:r>
          </w:p>
        </w:tc>
      </w:tr>
      <w:tr w:rsidR="00155425" w:rsidRPr="00391D42" w:rsidTr="00391D42">
        <w:trPr>
          <w:trHeight w:val="255"/>
        </w:trPr>
        <w:tc>
          <w:tcPr>
            <w:tcW w:w="10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01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DAP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m3</w:t>
            </w:r>
          </w:p>
        </w:tc>
      </w:tr>
      <w:tr w:rsidR="00155425" w:rsidRPr="00391D42" w:rsidTr="00391D42">
        <w:trPr>
          <w:trHeight w:val="255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H011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M9010533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40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H012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2 250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40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H013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2 250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40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H021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40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H022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40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H023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40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H024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40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K011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right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667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40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K012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2 250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40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K013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2 250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40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K021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40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K022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40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K023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55"/>
        </w:trPr>
        <w:tc>
          <w:tcPr>
            <w:tcW w:w="10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K024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M9010552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2 150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55425" w:rsidRPr="00391D42" w:rsidTr="00391D42">
        <w:trPr>
          <w:trHeight w:val="255"/>
        </w:trPr>
        <w:tc>
          <w:tcPr>
            <w:tcW w:w="10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  <w:t>TOTAL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  <w:t>2 000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  <w:t>500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  <w:t>667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55425" w:rsidRPr="00391D42" w:rsidRDefault="00155425" w:rsidP="00391D42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391D42">
              <w:rPr>
                <w:rFonts w:ascii="Calibri" w:hAnsi="Calibri" w:cs="Calibri"/>
                <w:b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</w:tbl>
    <w:p w:rsidR="00155425" w:rsidRDefault="00155425" w:rsidP="00AE03BB">
      <w:pPr>
        <w:rPr>
          <w:rFonts w:ascii="Verdana" w:hAnsi="Verdana"/>
          <w:b/>
          <w:sz w:val="18"/>
        </w:rPr>
      </w:pPr>
    </w:p>
    <w:p w:rsidR="00155425" w:rsidRDefault="00155425" w:rsidP="00AE03BB">
      <w:pPr>
        <w:rPr>
          <w:rFonts w:ascii="Verdana" w:hAnsi="Verdana"/>
          <w:b/>
          <w:sz w:val="18"/>
        </w:rPr>
      </w:pPr>
    </w:p>
    <w:p w:rsidR="00155425" w:rsidRPr="00797AC3" w:rsidRDefault="00155425" w:rsidP="00713A1F">
      <w:pPr>
        <w:outlineLvl w:val="0"/>
        <w:rPr>
          <w:rFonts w:ascii="Verdana" w:hAnsi="Verdana"/>
          <w:b/>
          <w:sz w:val="18"/>
        </w:rPr>
      </w:pPr>
      <w:r w:rsidRPr="00797AC3">
        <w:rPr>
          <w:rFonts w:ascii="Verdana" w:hAnsi="Verdana"/>
          <w:b/>
          <w:sz w:val="18"/>
        </w:rPr>
        <w:t>Oversize pulp with a diameter of 50 cm and more</w:t>
      </w:r>
    </w:p>
    <w:p w:rsidR="00155425" w:rsidRPr="00797AC3" w:rsidRDefault="00155425" w:rsidP="00AE03BB">
      <w:pPr>
        <w:rPr>
          <w:rFonts w:ascii="Verdana" w:hAnsi="Verdana"/>
          <w:sz w:val="18"/>
        </w:rPr>
      </w:pPr>
      <w:r w:rsidRPr="00797AC3">
        <w:rPr>
          <w:rFonts w:ascii="Verdana" w:hAnsi="Verdana"/>
          <w:sz w:val="18"/>
        </w:rPr>
        <w:t>In case of supply of oversize pulpwood with a diameter of 50 cm and more, a deduction of 10% from the unit price H, I, K shall be applied.</w:t>
      </w:r>
    </w:p>
    <w:p w:rsidR="00155425" w:rsidRDefault="00155425" w:rsidP="00AE03BB">
      <w:pPr>
        <w:rPr>
          <w:rFonts w:ascii="Verdana" w:hAnsi="Verdana"/>
          <w:b/>
          <w:sz w:val="18"/>
        </w:rPr>
      </w:pPr>
    </w:p>
    <w:p w:rsidR="00155425" w:rsidRPr="00797AC3" w:rsidRDefault="00155425" w:rsidP="00713A1F">
      <w:pPr>
        <w:outlineLvl w:val="0"/>
        <w:rPr>
          <w:rFonts w:ascii="Verdana" w:hAnsi="Verdana"/>
          <w:b/>
          <w:sz w:val="18"/>
          <w:lang w:val="sk-SK"/>
        </w:rPr>
      </w:pPr>
      <w:r w:rsidRPr="00797AC3">
        <w:rPr>
          <w:rFonts w:ascii="Verdana" w:hAnsi="Verdana"/>
          <w:b/>
          <w:sz w:val="18"/>
          <w:lang w:val="sk-SK"/>
        </w:rPr>
        <w:t>Nadrozmerná vláknina s priemerom 50 cm a viac</w:t>
      </w:r>
    </w:p>
    <w:p w:rsidR="00155425" w:rsidRDefault="00155425" w:rsidP="00AE03BB">
      <w:pPr>
        <w:rPr>
          <w:rFonts w:ascii="Verdana" w:hAnsi="Verdana"/>
          <w:sz w:val="18"/>
          <w:lang w:val="sk-SK"/>
        </w:rPr>
      </w:pPr>
      <w:r w:rsidRPr="00797AC3">
        <w:rPr>
          <w:rFonts w:ascii="Verdana" w:hAnsi="Verdana"/>
          <w:sz w:val="18"/>
          <w:lang w:val="sk-SK"/>
        </w:rPr>
        <w:t>V prípade dodania nadrozmerného vlákninového dreva s priemerom 50cm a viac bude uplatnená zrážka 10% z jednotkovej ceny sortimentu H, I, K.</w:t>
      </w:r>
    </w:p>
    <w:p w:rsidR="00155425" w:rsidRDefault="00155425" w:rsidP="00573603">
      <w:pPr>
        <w:rPr>
          <w:rFonts w:ascii="Verdana" w:hAnsi="Verdana"/>
          <w:sz w:val="18"/>
          <w:lang w:val="sk-SK"/>
        </w:rPr>
      </w:pPr>
    </w:p>
    <w:p w:rsidR="00155425" w:rsidRPr="00797AC3" w:rsidRDefault="00155425" w:rsidP="00AE03BB">
      <w:pPr>
        <w:rPr>
          <w:rFonts w:ascii="Verdana" w:hAnsi="Verdana"/>
          <w:sz w:val="18"/>
          <w:lang w:val="sk-SK"/>
        </w:rPr>
      </w:pPr>
    </w:p>
    <w:p w:rsidR="00155425" w:rsidRPr="00797AC3" w:rsidRDefault="00155425" w:rsidP="00AE03BB">
      <w:pPr>
        <w:rPr>
          <w:rFonts w:ascii="Verdana" w:hAnsi="Verdana"/>
          <w:sz w:val="18"/>
        </w:rPr>
      </w:pPr>
    </w:p>
    <w:p w:rsidR="00155425" w:rsidRPr="00251B0A" w:rsidRDefault="00155425" w:rsidP="00D05B87">
      <w:pPr>
        <w:rPr>
          <w:rFonts w:ascii="Verdana" w:hAnsi="Verdana"/>
          <w:sz w:val="18"/>
        </w:rPr>
      </w:pPr>
      <w:r w:rsidRPr="00797AC3">
        <w:rPr>
          <w:rFonts w:ascii="Verdana" w:hAnsi="Verdana"/>
          <w:sz w:val="18"/>
        </w:rPr>
        <w:t>Price is valid in period</w:t>
      </w:r>
      <w:r>
        <w:rPr>
          <w:rFonts w:ascii="Verdana" w:hAnsi="Verdana"/>
          <w:sz w:val="18"/>
        </w:rPr>
        <w:t xml:space="preserve"> / </w:t>
      </w:r>
      <w:r w:rsidRPr="00797AC3">
        <w:rPr>
          <w:rFonts w:ascii="Verdana" w:hAnsi="Verdana"/>
          <w:sz w:val="18"/>
          <w:lang w:val="sk-SK"/>
        </w:rPr>
        <w:t xml:space="preserve">Cena je platná od </w:t>
      </w:r>
      <w:r>
        <w:rPr>
          <w:rFonts w:ascii="Verdana" w:hAnsi="Verdana"/>
          <w:sz w:val="18"/>
        </w:rPr>
        <w:t>0</w:t>
      </w:r>
      <w:r w:rsidRPr="00797AC3">
        <w:rPr>
          <w:rFonts w:ascii="Verdana" w:hAnsi="Verdana"/>
          <w:sz w:val="18"/>
        </w:rPr>
        <w:t>1.</w:t>
      </w:r>
      <w:r>
        <w:rPr>
          <w:rFonts w:ascii="Verdana" w:hAnsi="Verdana"/>
          <w:sz w:val="18"/>
        </w:rPr>
        <w:t xml:space="preserve">4.2019 </w:t>
      </w:r>
      <w:r w:rsidRPr="00797AC3">
        <w:rPr>
          <w:rFonts w:ascii="Verdana" w:hAnsi="Verdana"/>
          <w:sz w:val="18"/>
          <w:lang w:val="sk-SK"/>
        </w:rPr>
        <w:t xml:space="preserve">do </w:t>
      </w:r>
      <w:r>
        <w:rPr>
          <w:rFonts w:ascii="Verdana" w:hAnsi="Verdana"/>
          <w:sz w:val="18"/>
        </w:rPr>
        <w:t>30</w:t>
      </w:r>
      <w:r w:rsidRPr="00797AC3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6</w:t>
      </w:r>
      <w:r w:rsidRPr="00797AC3">
        <w:rPr>
          <w:rFonts w:ascii="Verdana" w:hAnsi="Verdana"/>
          <w:sz w:val="18"/>
        </w:rPr>
        <w:t>.201</w:t>
      </w:r>
      <w:r>
        <w:rPr>
          <w:rFonts w:ascii="Verdana" w:hAnsi="Verdana"/>
          <w:sz w:val="18"/>
        </w:rPr>
        <w:t>9</w:t>
      </w:r>
      <w:r>
        <w:rPr>
          <w:rFonts w:ascii="Verdana" w:hAnsi="Verdana"/>
          <w:sz w:val="18"/>
          <w:lang w:val="sk-SK"/>
        </w:rPr>
        <w:t>.</w:t>
      </w:r>
    </w:p>
    <w:p w:rsidR="00155425" w:rsidRDefault="00155425" w:rsidP="00D05B87">
      <w:pPr>
        <w:rPr>
          <w:rFonts w:ascii="Verdana" w:hAnsi="Verdana"/>
          <w:sz w:val="18"/>
          <w:lang w:val="sk-SK"/>
        </w:rPr>
      </w:pPr>
      <w:bookmarkStart w:id="1" w:name="_GoBack"/>
      <w:bookmarkEnd w:id="1"/>
    </w:p>
    <w:sectPr w:rsidR="00155425" w:rsidSect="00530E30">
      <w:headerReference w:type="default" r:id="rId9"/>
      <w:footerReference w:type="default" r:id="rId10"/>
      <w:pgSz w:w="11906" w:h="16838"/>
      <w:pgMar w:top="1814" w:right="1418" w:bottom="1440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25" w:rsidRDefault="00155425">
      <w:r>
        <w:separator/>
      </w:r>
    </w:p>
  </w:endnote>
  <w:endnote w:type="continuationSeparator" w:id="0">
    <w:p w:rsidR="00155425" w:rsidRDefault="00155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25" w:rsidRPr="008D6AA5" w:rsidRDefault="00155425" w:rsidP="00CD1CA8">
    <w:pPr>
      <w:pStyle w:val="Footer"/>
      <w:tabs>
        <w:tab w:val="left" w:pos="0"/>
      </w:tabs>
      <w:rPr>
        <w:rFonts w:ascii="Verdana" w:hAnsi="Verdana"/>
        <w:color w:val="244061"/>
      </w:rPr>
    </w:pPr>
    <w:r w:rsidRPr="008D6AA5">
      <w:rPr>
        <w:rFonts w:ascii="Verdana" w:hAnsi="Verdana"/>
        <w:color w:val="244061"/>
      </w:rPr>
      <w:t xml:space="preserve">Page | </w:t>
    </w:r>
    <w:r w:rsidRPr="008D6AA5">
      <w:rPr>
        <w:rFonts w:ascii="Verdana" w:hAnsi="Verdana"/>
        <w:color w:val="244061"/>
      </w:rPr>
      <w:fldChar w:fldCharType="begin"/>
    </w:r>
    <w:r w:rsidRPr="008D6AA5">
      <w:rPr>
        <w:rFonts w:ascii="Verdana" w:hAnsi="Verdana"/>
        <w:color w:val="244061"/>
      </w:rPr>
      <w:instrText xml:space="preserve"> PAGE   \* MERGEFORMAT </w:instrText>
    </w:r>
    <w:r w:rsidRPr="008D6AA5">
      <w:rPr>
        <w:rFonts w:ascii="Verdana" w:hAnsi="Verdana"/>
        <w:color w:val="244061"/>
      </w:rPr>
      <w:fldChar w:fldCharType="separate"/>
    </w:r>
    <w:r>
      <w:rPr>
        <w:rFonts w:ascii="Verdana" w:hAnsi="Verdana"/>
        <w:noProof/>
        <w:color w:val="244061"/>
      </w:rPr>
      <w:t>2</w:t>
    </w:r>
    <w:r w:rsidRPr="008D6AA5">
      <w:rPr>
        <w:rFonts w:ascii="Verdana" w:hAnsi="Verdana"/>
        <w:color w:val="244061"/>
      </w:rPr>
      <w:fldChar w:fldCharType="end"/>
    </w:r>
  </w:p>
  <w:p w:rsidR="00155425" w:rsidRDefault="001554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25" w:rsidRDefault="00155425">
      <w:r>
        <w:separator/>
      </w:r>
    </w:p>
  </w:footnote>
  <w:footnote w:type="continuationSeparator" w:id="0">
    <w:p w:rsidR="00155425" w:rsidRDefault="00155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25" w:rsidRDefault="00155425" w:rsidP="00070A05">
    <w:pPr>
      <w:pStyle w:val="Header"/>
      <w:jc w:val="right"/>
      <w:rPr>
        <w:rFonts w:ascii="Verdana" w:hAnsi="Verdana"/>
      </w:rPr>
    </w:pPr>
    <w:r w:rsidRPr="007B07A8">
      <w:rPr>
        <w:rFonts w:ascii="Verdana" w:hAnsi="Verdana"/>
        <w:sz w:val="18"/>
        <w:lang w:val="sk-SK"/>
      </w:rPr>
      <w:t>Dodatok k zmluve č.</w:t>
    </w:r>
    <w:r>
      <w:rPr>
        <w:rFonts w:ascii="Verdana" w:hAnsi="Verdana"/>
        <w:sz w:val="18"/>
        <w:lang w:val="sk-SK"/>
      </w:rPr>
      <w:t>2</w:t>
    </w:r>
    <w:r w:rsidRPr="008221FF">
      <w:t xml:space="preserve"> </w:t>
    </w:r>
    <w:r>
      <w:rPr>
        <w:rFonts w:ascii="Verdana" w:hAnsi="Verdana"/>
        <w:sz w:val="18"/>
        <w:lang w:val="sk-SK"/>
      </w:rPr>
      <w:t>IIMB/009</w:t>
    </w:r>
    <w:r w:rsidRPr="00D25B90">
      <w:rPr>
        <w:rFonts w:ascii="Verdana" w:hAnsi="Verdana"/>
        <w:sz w:val="18"/>
        <w:lang w:val="sk-SK"/>
      </w:rPr>
      <w:t>/2018/Lesy města Zlína, spol.s r.o.</w:t>
    </w:r>
  </w:p>
  <w:p w:rsidR="00155425" w:rsidRPr="007B07A8" w:rsidRDefault="00155425" w:rsidP="00756474">
    <w:pPr>
      <w:pStyle w:val="Header"/>
      <w:jc w:val="right"/>
      <w:rPr>
        <w:rFonts w:ascii="Verdana" w:hAnsi="Verdana"/>
        <w:sz w:val="18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5B16"/>
    <w:multiLevelType w:val="multilevel"/>
    <w:tmpl w:val="BFEC4A0C"/>
    <w:lvl w:ilvl="0">
      <w:start w:val="2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17F008CA"/>
    <w:multiLevelType w:val="multilevel"/>
    <w:tmpl w:val="FAAAF9AE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>
    <w:nsid w:val="26461133"/>
    <w:multiLevelType w:val="multilevel"/>
    <w:tmpl w:val="0DB05E1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361E5BC2"/>
    <w:multiLevelType w:val="singleLevel"/>
    <w:tmpl w:val="B5889622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>
    <w:nsid w:val="44F66166"/>
    <w:multiLevelType w:val="multilevel"/>
    <w:tmpl w:val="8ED4EE4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BB57E56"/>
    <w:multiLevelType w:val="multilevel"/>
    <w:tmpl w:val="13E22E4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5CBC6DF8"/>
    <w:multiLevelType w:val="multilevel"/>
    <w:tmpl w:val="325EBC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5D334022"/>
    <w:multiLevelType w:val="multilevel"/>
    <w:tmpl w:val="58D8E8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6D7D330C"/>
    <w:multiLevelType w:val="singleLevel"/>
    <w:tmpl w:val="18FC052C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71BE49BD"/>
    <w:multiLevelType w:val="multilevel"/>
    <w:tmpl w:val="5E02021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FFE0049"/>
    <w:multiLevelType w:val="singleLevel"/>
    <w:tmpl w:val="566CECF0"/>
    <w:lvl w:ilvl="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5A6"/>
    <w:rsid w:val="000059FF"/>
    <w:rsid w:val="000201D8"/>
    <w:rsid w:val="0002414D"/>
    <w:rsid w:val="000549DF"/>
    <w:rsid w:val="00062834"/>
    <w:rsid w:val="00070A05"/>
    <w:rsid w:val="000733A9"/>
    <w:rsid w:val="00081B12"/>
    <w:rsid w:val="00084B06"/>
    <w:rsid w:val="0009083C"/>
    <w:rsid w:val="000A25A6"/>
    <w:rsid w:val="000B2636"/>
    <w:rsid w:val="000B3AAD"/>
    <w:rsid w:val="0012390D"/>
    <w:rsid w:val="00123E3B"/>
    <w:rsid w:val="00155425"/>
    <w:rsid w:val="001A41A4"/>
    <w:rsid w:val="001A4443"/>
    <w:rsid w:val="001B6C88"/>
    <w:rsid w:val="001C3654"/>
    <w:rsid w:val="001C3BCD"/>
    <w:rsid w:val="001C5661"/>
    <w:rsid w:val="001F5C85"/>
    <w:rsid w:val="001F5FFB"/>
    <w:rsid w:val="00200280"/>
    <w:rsid w:val="0021336F"/>
    <w:rsid w:val="00251B0A"/>
    <w:rsid w:val="00255666"/>
    <w:rsid w:val="00261AD3"/>
    <w:rsid w:val="00286CBA"/>
    <w:rsid w:val="002A261C"/>
    <w:rsid w:val="002B104C"/>
    <w:rsid w:val="002B2DB5"/>
    <w:rsid w:val="002B37F1"/>
    <w:rsid w:val="002B7433"/>
    <w:rsid w:val="002C5551"/>
    <w:rsid w:val="002C66ED"/>
    <w:rsid w:val="00300588"/>
    <w:rsid w:val="0031230A"/>
    <w:rsid w:val="00336F86"/>
    <w:rsid w:val="003405BE"/>
    <w:rsid w:val="00391D42"/>
    <w:rsid w:val="003B0B81"/>
    <w:rsid w:val="003C6112"/>
    <w:rsid w:val="003E3223"/>
    <w:rsid w:val="003F571B"/>
    <w:rsid w:val="0041266C"/>
    <w:rsid w:val="00426DE1"/>
    <w:rsid w:val="00435934"/>
    <w:rsid w:val="0047036F"/>
    <w:rsid w:val="004B2A33"/>
    <w:rsid w:val="004F0DA2"/>
    <w:rsid w:val="00516BA0"/>
    <w:rsid w:val="00530E30"/>
    <w:rsid w:val="005345F8"/>
    <w:rsid w:val="00543FDA"/>
    <w:rsid w:val="0056677C"/>
    <w:rsid w:val="00571388"/>
    <w:rsid w:val="00573603"/>
    <w:rsid w:val="00597588"/>
    <w:rsid w:val="005C660B"/>
    <w:rsid w:val="005D7748"/>
    <w:rsid w:val="005F2101"/>
    <w:rsid w:val="00604734"/>
    <w:rsid w:val="00615129"/>
    <w:rsid w:val="00630644"/>
    <w:rsid w:val="00630C22"/>
    <w:rsid w:val="00653C69"/>
    <w:rsid w:val="00690F66"/>
    <w:rsid w:val="0069276B"/>
    <w:rsid w:val="006A492C"/>
    <w:rsid w:val="006B5471"/>
    <w:rsid w:val="006B5773"/>
    <w:rsid w:val="006E3566"/>
    <w:rsid w:val="00713A1F"/>
    <w:rsid w:val="0072346A"/>
    <w:rsid w:val="00756474"/>
    <w:rsid w:val="0076565B"/>
    <w:rsid w:val="00774E69"/>
    <w:rsid w:val="007913B1"/>
    <w:rsid w:val="00796FD8"/>
    <w:rsid w:val="00797AC3"/>
    <w:rsid w:val="00797D34"/>
    <w:rsid w:val="007A1A75"/>
    <w:rsid w:val="007B07A8"/>
    <w:rsid w:val="007B2605"/>
    <w:rsid w:val="007E3D6A"/>
    <w:rsid w:val="007E753D"/>
    <w:rsid w:val="007F1749"/>
    <w:rsid w:val="008070AF"/>
    <w:rsid w:val="00810641"/>
    <w:rsid w:val="008221FF"/>
    <w:rsid w:val="008343C6"/>
    <w:rsid w:val="00853536"/>
    <w:rsid w:val="008601EA"/>
    <w:rsid w:val="00860449"/>
    <w:rsid w:val="00876F86"/>
    <w:rsid w:val="008775D7"/>
    <w:rsid w:val="0088243E"/>
    <w:rsid w:val="0088572B"/>
    <w:rsid w:val="00887154"/>
    <w:rsid w:val="00895948"/>
    <w:rsid w:val="008A6B2B"/>
    <w:rsid w:val="008D3AF8"/>
    <w:rsid w:val="008D6AA5"/>
    <w:rsid w:val="008E3675"/>
    <w:rsid w:val="008F5002"/>
    <w:rsid w:val="0092189D"/>
    <w:rsid w:val="00951D9B"/>
    <w:rsid w:val="009863D6"/>
    <w:rsid w:val="0098723C"/>
    <w:rsid w:val="00993ED4"/>
    <w:rsid w:val="009962BC"/>
    <w:rsid w:val="009A0EBE"/>
    <w:rsid w:val="009E256D"/>
    <w:rsid w:val="00A63472"/>
    <w:rsid w:val="00A82B36"/>
    <w:rsid w:val="00A845FE"/>
    <w:rsid w:val="00A9099C"/>
    <w:rsid w:val="00AA3213"/>
    <w:rsid w:val="00AB22F8"/>
    <w:rsid w:val="00AC2545"/>
    <w:rsid w:val="00AD0B87"/>
    <w:rsid w:val="00AE03BB"/>
    <w:rsid w:val="00AE4A40"/>
    <w:rsid w:val="00AF67C2"/>
    <w:rsid w:val="00B02D6D"/>
    <w:rsid w:val="00B031B5"/>
    <w:rsid w:val="00B062E9"/>
    <w:rsid w:val="00B53AA1"/>
    <w:rsid w:val="00B53E38"/>
    <w:rsid w:val="00B908BD"/>
    <w:rsid w:val="00BB32A4"/>
    <w:rsid w:val="00BB515C"/>
    <w:rsid w:val="00BB5E29"/>
    <w:rsid w:val="00C66401"/>
    <w:rsid w:val="00C737A9"/>
    <w:rsid w:val="00C7578C"/>
    <w:rsid w:val="00C87762"/>
    <w:rsid w:val="00CB2A26"/>
    <w:rsid w:val="00CC2956"/>
    <w:rsid w:val="00CD1CA8"/>
    <w:rsid w:val="00D05B87"/>
    <w:rsid w:val="00D25B90"/>
    <w:rsid w:val="00D2633D"/>
    <w:rsid w:val="00D264AE"/>
    <w:rsid w:val="00D3073E"/>
    <w:rsid w:val="00D60CF6"/>
    <w:rsid w:val="00D742A8"/>
    <w:rsid w:val="00DC2151"/>
    <w:rsid w:val="00DD32C1"/>
    <w:rsid w:val="00DD5A64"/>
    <w:rsid w:val="00E065D1"/>
    <w:rsid w:val="00E606C9"/>
    <w:rsid w:val="00E670C9"/>
    <w:rsid w:val="00E850D5"/>
    <w:rsid w:val="00EA0EED"/>
    <w:rsid w:val="00EB3D29"/>
    <w:rsid w:val="00EB4A15"/>
    <w:rsid w:val="00EB6F54"/>
    <w:rsid w:val="00F23C2F"/>
    <w:rsid w:val="00F25793"/>
    <w:rsid w:val="00F30A9E"/>
    <w:rsid w:val="00F622BC"/>
    <w:rsid w:val="00F71593"/>
    <w:rsid w:val="00FC69C9"/>
    <w:rsid w:val="00FD1FC0"/>
    <w:rsid w:val="00FD67DA"/>
    <w:rsid w:val="00FE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A25A6"/>
    <w:rPr>
      <w:rFonts w:ascii="Times New Roman" w:eastAsia="Times New Roman" w:hAnsi="Times New Roman"/>
      <w:bCs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7762"/>
    <w:pPr>
      <w:spacing w:before="480"/>
      <w:contextualSpacing/>
      <w:outlineLvl w:val="0"/>
    </w:pPr>
    <w:rPr>
      <w:rFonts w:ascii="Verdana" w:hAnsi="Verdan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7762"/>
    <w:pPr>
      <w:spacing w:before="200"/>
      <w:outlineLvl w:val="1"/>
    </w:pPr>
    <w:rPr>
      <w:rFonts w:ascii="Verdana" w:hAnsi="Verdana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7762"/>
    <w:pPr>
      <w:spacing w:before="200" w:line="271" w:lineRule="auto"/>
      <w:outlineLvl w:val="2"/>
    </w:pPr>
    <w:rPr>
      <w:rFonts w:ascii="Verdana" w:hAnsi="Verdana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7762"/>
    <w:pPr>
      <w:spacing w:before="200"/>
      <w:outlineLvl w:val="3"/>
    </w:pPr>
    <w:rPr>
      <w:rFonts w:ascii="Verdana" w:hAnsi="Verdana"/>
      <w:b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7762"/>
    <w:pPr>
      <w:spacing w:before="200"/>
      <w:outlineLvl w:val="4"/>
    </w:pPr>
    <w:rPr>
      <w:rFonts w:ascii="Verdana" w:hAnsi="Verdana"/>
      <w:b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7762"/>
    <w:pPr>
      <w:spacing w:line="271" w:lineRule="auto"/>
      <w:outlineLvl w:val="5"/>
    </w:pPr>
    <w:rPr>
      <w:rFonts w:ascii="Verdana" w:hAnsi="Verdana"/>
      <w:b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7762"/>
    <w:pPr>
      <w:outlineLvl w:val="6"/>
    </w:pPr>
    <w:rPr>
      <w:rFonts w:ascii="Verdana" w:hAnsi="Verdan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7762"/>
    <w:pPr>
      <w:outlineLvl w:val="7"/>
    </w:pPr>
    <w:rPr>
      <w:rFonts w:ascii="Verdana" w:hAnsi="Verdan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7762"/>
    <w:pPr>
      <w:outlineLvl w:val="8"/>
    </w:pPr>
    <w:rPr>
      <w:rFonts w:ascii="Verdana" w:hAnsi="Verdana"/>
      <w:i/>
      <w:iCs/>
      <w:spacing w:val="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7762"/>
    <w:rPr>
      <w:rFonts w:ascii="Verdana" w:hAnsi="Verdana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7762"/>
    <w:rPr>
      <w:rFonts w:ascii="Verdana" w:hAnsi="Verdana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7762"/>
    <w:rPr>
      <w:rFonts w:ascii="Verdana" w:hAnsi="Verdana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87762"/>
    <w:rPr>
      <w:rFonts w:ascii="Verdana" w:hAnsi="Verdana" w:cs="Times New Roman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87762"/>
    <w:rPr>
      <w:rFonts w:ascii="Verdana" w:hAnsi="Verdana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87762"/>
    <w:rPr>
      <w:rFonts w:ascii="Verdana" w:hAnsi="Verdana" w:cs="Times New Roman"/>
      <w:b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87762"/>
    <w:rPr>
      <w:rFonts w:ascii="Verdana" w:hAnsi="Verdan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87762"/>
    <w:rPr>
      <w:rFonts w:ascii="Verdana" w:hAnsi="Verdan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87762"/>
    <w:rPr>
      <w:rFonts w:ascii="Verdana" w:hAnsi="Verdana" w:cs="Times New Roman"/>
      <w:i/>
      <w:iCs/>
      <w:spacing w:val="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7762"/>
    <w:rPr>
      <w:rFonts w:cs="Times New Roman"/>
      <w:b/>
      <w:i/>
      <w:iCs/>
    </w:rPr>
  </w:style>
  <w:style w:type="character" w:styleId="IntenseReference">
    <w:name w:val="Intense Reference"/>
    <w:basedOn w:val="DefaultParagraphFont"/>
    <w:uiPriority w:val="99"/>
    <w:qFormat/>
    <w:rsid w:val="00C87762"/>
    <w:rPr>
      <w:smallCaps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C87762"/>
    <w:pPr>
      <w:pBdr>
        <w:bottom w:val="single" w:sz="4" w:space="1" w:color="auto"/>
      </w:pBdr>
      <w:contextualSpacing/>
    </w:pPr>
    <w:rPr>
      <w:rFonts w:ascii="Verdana" w:hAnsi="Verdan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87762"/>
    <w:rPr>
      <w:rFonts w:ascii="Verdana" w:hAnsi="Verdan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7762"/>
    <w:pPr>
      <w:spacing w:after="600"/>
    </w:pPr>
    <w:rPr>
      <w:rFonts w:ascii="Verdana" w:hAnsi="Verdan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7762"/>
    <w:rPr>
      <w:rFonts w:ascii="Verdana" w:hAnsi="Verdan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C8776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87762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C87762"/>
  </w:style>
  <w:style w:type="paragraph" w:styleId="ListParagraph">
    <w:name w:val="List Paragraph"/>
    <w:basedOn w:val="Normal"/>
    <w:uiPriority w:val="99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877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87762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C87762"/>
    <w:rPr>
      <w:i/>
    </w:rPr>
  </w:style>
  <w:style w:type="character" w:styleId="IntenseEmphasis">
    <w:name w:val="Intense Emphasis"/>
    <w:basedOn w:val="DefaultParagraphFont"/>
    <w:uiPriority w:val="99"/>
    <w:qFormat/>
    <w:rsid w:val="00C87762"/>
    <w:rPr>
      <w:b/>
    </w:rPr>
  </w:style>
  <w:style w:type="character" w:styleId="SubtleReference">
    <w:name w:val="Subtle Reference"/>
    <w:basedOn w:val="DefaultParagraphFont"/>
    <w:uiPriority w:val="99"/>
    <w:qFormat/>
    <w:rsid w:val="00C87762"/>
    <w:rPr>
      <w:smallCaps/>
    </w:rPr>
  </w:style>
  <w:style w:type="character" w:styleId="BookTitle">
    <w:name w:val="Book Title"/>
    <w:basedOn w:val="DefaultParagraphFont"/>
    <w:uiPriority w:val="99"/>
    <w:qFormat/>
    <w:rsid w:val="00C87762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87762"/>
    <w:pPr>
      <w:outlineLvl w:val="9"/>
    </w:pPr>
  </w:style>
  <w:style w:type="paragraph" w:styleId="Header">
    <w:name w:val="header"/>
    <w:basedOn w:val="Normal"/>
    <w:link w:val="HeaderChar"/>
    <w:uiPriority w:val="99"/>
    <w:rsid w:val="000A25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25A6"/>
    <w:rPr>
      <w:rFonts w:ascii="Times New Roman" w:hAnsi="Times New Roman" w:cs="Times New Roman"/>
      <w:bCs/>
      <w:sz w:val="20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rsid w:val="000A25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25A6"/>
    <w:rPr>
      <w:rFonts w:ascii="Times New Roman" w:hAnsi="Times New Roman" w:cs="Times New Roman"/>
      <w:bCs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rsid w:val="00A909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9099C"/>
    <w:rPr>
      <w:rFonts w:eastAsia="Times New Roman"/>
      <w:bCs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0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A05"/>
    <w:rPr>
      <w:rFonts w:ascii="Segoe UI" w:hAnsi="Segoe UI" w:cs="Segoe UI"/>
      <w:bCs/>
      <w:sz w:val="18"/>
      <w:szCs w:val="18"/>
      <w:lang w:val="en-GB" w:bidi="ar-SA"/>
    </w:rPr>
  </w:style>
  <w:style w:type="table" w:customStyle="1" w:styleId="TableGrid1">
    <w:name w:val="Table Grid1"/>
    <w:uiPriority w:val="99"/>
    <w:rsid w:val="000733A9"/>
    <w:rPr>
      <w:rFonts w:eastAsia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8221FF"/>
    <w:pPr>
      <w:tabs>
        <w:tab w:val="left" w:pos="440"/>
        <w:tab w:val="right" w:leader="dot" w:pos="9016"/>
      </w:tabs>
      <w:spacing w:after="100"/>
    </w:pPr>
    <w:rPr>
      <w:rFonts w:ascii="Verdana" w:eastAsia="Verdana" w:hAnsi="Verdana"/>
      <w:b/>
      <w:bCs w:val="0"/>
      <w:noProof/>
      <w:sz w:val="16"/>
      <w:szCs w:val="22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713A1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0AD6"/>
    <w:rPr>
      <w:rFonts w:ascii="Times New Roman" w:eastAsia="Times New Roman" w:hAnsi="Times New Roman"/>
      <w:bCs/>
      <w:sz w:val="0"/>
      <w:szCs w:val="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isiel@ike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koutny@lesyzli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787</Words>
  <Characters>4645</Characters>
  <Application>Microsoft Office Outlook</Application>
  <DocSecurity>0</DocSecurity>
  <Lines>0</Lines>
  <Paragraphs>0</Paragraphs>
  <ScaleCrop>false</ScaleCrop>
  <Company>IKEA IT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IIMB/007/2018/LESY KOMŇA s.r.o.</dc:title>
  <dc:subject/>
  <dc:creator>Filip Pålsson</dc:creator>
  <cp:keywords/>
  <dc:description/>
  <cp:lastModifiedBy>MK</cp:lastModifiedBy>
  <cp:revision>2</cp:revision>
  <cp:lastPrinted>2019-01-28T15:23:00Z</cp:lastPrinted>
  <dcterms:created xsi:type="dcterms:W3CDTF">2019-05-15T05:13:00Z</dcterms:created>
  <dcterms:modified xsi:type="dcterms:W3CDTF">2019-05-15T05:13:00Z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0x010100EC2DCDAB079C45178E9A48FC526F16EF00D71CF3C3BD882243AF5F46C8D7672D2D</vt:lpwstr>
  </property>
</Properties>
</file>