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1001951901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Prokešová Daniela</w:t>
      </w:r>
      <w:r w:rsidRPr="001D58B7">
        <w:rPr>
          <w:rFonts w:ascii="Arial" w:hAnsi="Arial" w:cs="Arial"/>
          <w:color w:val="000000"/>
          <w:sz w:val="22"/>
          <w:szCs w:val="22"/>
        </w:rPr>
        <w:t>, r.č. 59</w:t>
      </w:r>
      <w:r w:rsidR="00D13B7F">
        <w:rPr>
          <w:rFonts w:ascii="Arial" w:hAnsi="Arial" w:cs="Arial"/>
          <w:color w:val="000000"/>
          <w:sz w:val="22"/>
          <w:szCs w:val="22"/>
        </w:rPr>
        <w:t>xxxx</w:t>
      </w:r>
      <w:r w:rsidRPr="001D58B7">
        <w:rPr>
          <w:rFonts w:ascii="Arial" w:hAnsi="Arial" w:cs="Arial"/>
          <w:color w:val="000000"/>
          <w:sz w:val="22"/>
          <w:szCs w:val="22"/>
        </w:rPr>
        <w:t>/</w:t>
      </w:r>
      <w:r w:rsidR="00D13B7F">
        <w:rPr>
          <w:rFonts w:ascii="Arial" w:hAnsi="Arial" w:cs="Arial"/>
          <w:color w:val="000000"/>
          <w:sz w:val="22"/>
          <w:szCs w:val="22"/>
        </w:rPr>
        <w:t>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13B7F">
        <w:rPr>
          <w:rFonts w:ascii="Arial" w:hAnsi="Arial" w:cs="Arial"/>
          <w:color w:val="000000"/>
          <w:sz w:val="22"/>
          <w:szCs w:val="22"/>
        </w:rPr>
        <w:t>xxxxxxxxxxxxxxxx</w:t>
      </w:r>
      <w:r w:rsidR="008A577C">
        <w:rPr>
          <w:rFonts w:ascii="Arial" w:hAnsi="Arial" w:cs="Arial"/>
          <w:color w:val="000000"/>
          <w:sz w:val="22"/>
          <w:szCs w:val="22"/>
        </w:rPr>
        <w:t xml:space="preserve">, </w:t>
      </w:r>
      <w:r w:rsidR="002B7D75">
        <w:rPr>
          <w:rFonts w:ascii="Arial" w:hAnsi="Arial" w:cs="Arial"/>
          <w:color w:val="000000"/>
          <w:sz w:val="22"/>
          <w:szCs w:val="22"/>
        </w:rPr>
        <w:t>Praha-Libuš Písnice</w:t>
      </w:r>
      <w:r w:rsidR="008A577C">
        <w:rPr>
          <w:rFonts w:ascii="Arial" w:hAnsi="Arial" w:cs="Arial"/>
          <w:color w:val="000000"/>
          <w:sz w:val="22"/>
          <w:szCs w:val="22"/>
        </w:rPr>
        <w:t xml:space="preserve">, </w:t>
      </w:r>
      <w:r w:rsidR="002B7D75">
        <w:rPr>
          <w:rFonts w:ascii="Arial" w:hAnsi="Arial" w:cs="Arial"/>
          <w:color w:val="000000"/>
          <w:sz w:val="22"/>
          <w:szCs w:val="22"/>
        </w:rPr>
        <w:br/>
      </w:r>
      <w:r w:rsidR="008A577C">
        <w:rPr>
          <w:rFonts w:ascii="Arial" w:hAnsi="Arial" w:cs="Arial"/>
          <w:color w:val="000000"/>
          <w:sz w:val="22"/>
          <w:szCs w:val="22"/>
        </w:rPr>
        <w:t>PSČ 142</w:t>
      </w:r>
      <w:r w:rsidRPr="001D58B7">
        <w:rPr>
          <w:rFonts w:ascii="Arial" w:hAnsi="Arial" w:cs="Arial"/>
          <w:color w:val="000000"/>
          <w:sz w:val="22"/>
          <w:szCs w:val="22"/>
        </w:rPr>
        <w:t>00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CA0514" w:rsidRPr="001D58B7" w:rsidRDefault="00CA0514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1001951901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CA0514" w:rsidRPr="001D58B7" w:rsidRDefault="00CA0514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</w:t>
      </w:r>
      <w:r w:rsidR="00CA0514">
        <w:rPr>
          <w:rFonts w:ascii="Arial" w:hAnsi="Arial" w:cs="Arial"/>
          <w:sz w:val="22"/>
          <w:szCs w:val="22"/>
        </w:rPr>
        <w:br/>
      </w:r>
      <w:r w:rsidR="00F40520" w:rsidRPr="001D58B7">
        <w:rPr>
          <w:rFonts w:ascii="Arial" w:hAnsi="Arial" w:cs="Arial"/>
          <w:sz w:val="22"/>
          <w:szCs w:val="22"/>
        </w:rPr>
        <w:t>u Katastrálního úřadu pro hlavní město Prahu se sídlem v Praze, Katastrální pracoviště Praha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Praha</w:t>
      </w:r>
      <w:r w:rsidRPr="001D58B7">
        <w:rPr>
          <w:rFonts w:ascii="Arial" w:hAnsi="Arial" w:cs="Arial"/>
          <w:sz w:val="18"/>
          <w:szCs w:val="18"/>
        </w:rPr>
        <w:tab/>
        <w:t>Smíchov</w:t>
      </w:r>
      <w:r w:rsidRPr="001D58B7">
        <w:rPr>
          <w:rFonts w:ascii="Arial" w:hAnsi="Arial" w:cs="Arial"/>
          <w:sz w:val="18"/>
          <w:szCs w:val="18"/>
        </w:rPr>
        <w:tab/>
        <w:t>3719/6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Praha</w:t>
      </w:r>
      <w:r w:rsidRPr="001D58B7">
        <w:rPr>
          <w:rFonts w:ascii="Arial" w:hAnsi="Arial" w:cs="Arial"/>
          <w:sz w:val="18"/>
          <w:szCs w:val="18"/>
        </w:rPr>
        <w:tab/>
        <w:t>Smíchov</w:t>
      </w:r>
      <w:r w:rsidRPr="001D58B7">
        <w:rPr>
          <w:rFonts w:ascii="Arial" w:hAnsi="Arial" w:cs="Arial"/>
          <w:sz w:val="18"/>
          <w:szCs w:val="18"/>
        </w:rPr>
        <w:tab/>
        <w:t>3719/7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Praha</w:t>
      </w:r>
      <w:r w:rsidRPr="001D58B7">
        <w:rPr>
          <w:rFonts w:ascii="Arial" w:hAnsi="Arial" w:cs="Arial"/>
          <w:sz w:val="18"/>
          <w:szCs w:val="18"/>
        </w:rPr>
        <w:tab/>
        <w:t>Smíchov</w:t>
      </w:r>
      <w:r w:rsidRPr="001D58B7">
        <w:rPr>
          <w:rFonts w:ascii="Arial" w:hAnsi="Arial" w:cs="Arial"/>
          <w:sz w:val="18"/>
          <w:szCs w:val="18"/>
        </w:rPr>
        <w:tab/>
        <w:t>3719/10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CB729B" w:rsidRDefault="00CB729B">
      <w:pPr>
        <w:widowControl/>
        <w:rPr>
          <w:rFonts w:ascii="Arial" w:hAnsi="Arial" w:cs="Arial"/>
          <w:sz w:val="22"/>
          <w:szCs w:val="22"/>
        </w:rPr>
      </w:pPr>
    </w:p>
    <w:p w:rsidR="00CA0514" w:rsidRPr="001D58B7" w:rsidRDefault="00CA0514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CB729B">
        <w:rPr>
          <w:rFonts w:ascii="Arial" w:hAnsi="Arial" w:cs="Arial"/>
          <w:sz w:val="22"/>
          <w:szCs w:val="22"/>
        </w:rPr>
        <w:t>§ 10 odst. 3 a), b)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CB729B" w:rsidRDefault="00CB729B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CA0514" w:rsidRPr="001D58B7" w:rsidRDefault="00CA0514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 xml:space="preserve">smlouvy, kupuje. Vlastnické právo </w:t>
      </w:r>
      <w:r w:rsidR="00CA0514">
        <w:rPr>
          <w:rFonts w:ascii="Arial" w:hAnsi="Arial" w:cs="Arial"/>
          <w:sz w:val="22"/>
          <w:szCs w:val="22"/>
        </w:rPr>
        <w:br/>
      </w:r>
      <w:r w:rsidRPr="001D58B7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CB729B" w:rsidRPr="001D58B7" w:rsidRDefault="00CB729B" w:rsidP="00CA051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A0514" w:rsidRDefault="00CA051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1843"/>
        <w:gridCol w:w="1984"/>
        <w:gridCol w:w="1843"/>
      </w:tblGrid>
      <w:tr w:rsidR="005F41E0" w:rsidRPr="00FC15C4" w:rsidTr="00CA0514">
        <w:tc>
          <w:tcPr>
            <w:tcW w:w="212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559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Parc.č.</w:t>
            </w:r>
          </w:p>
        </w:tc>
        <w:tc>
          <w:tcPr>
            <w:tcW w:w="1843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43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CA0514">
        <w:tc>
          <w:tcPr>
            <w:tcW w:w="212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Smíchov</w:t>
            </w:r>
          </w:p>
        </w:tc>
        <w:tc>
          <w:tcPr>
            <w:tcW w:w="1559" w:type="dxa"/>
          </w:tcPr>
          <w:p w:rsidR="005F41E0" w:rsidRPr="00FC15C4" w:rsidRDefault="00CB729B" w:rsidP="00CB729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="005F41E0" w:rsidRPr="00FC15C4">
              <w:rPr>
                <w:rFonts w:ascii="Arial" w:eastAsiaTheme="minorEastAsia" w:hAnsi="Arial" w:cs="Arial"/>
                <w:sz w:val="18"/>
                <w:szCs w:val="18"/>
              </w:rPr>
              <w:t>3719/6</w:t>
            </w:r>
          </w:p>
        </w:tc>
        <w:tc>
          <w:tcPr>
            <w:tcW w:w="1843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1 372 260,00 Kč</w:t>
            </w:r>
          </w:p>
        </w:tc>
        <w:tc>
          <w:tcPr>
            <w:tcW w:w="198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137 226,00 Kč</w:t>
            </w:r>
          </w:p>
        </w:tc>
        <w:tc>
          <w:tcPr>
            <w:tcW w:w="1843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1 235 034,00 Kč</w:t>
            </w:r>
          </w:p>
        </w:tc>
      </w:tr>
      <w:tr w:rsidR="005F41E0" w:rsidRPr="00FC15C4" w:rsidTr="00CA0514">
        <w:tc>
          <w:tcPr>
            <w:tcW w:w="212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Smíchov</w:t>
            </w:r>
          </w:p>
        </w:tc>
        <w:tc>
          <w:tcPr>
            <w:tcW w:w="1559" w:type="dxa"/>
          </w:tcPr>
          <w:p w:rsidR="005F41E0" w:rsidRPr="00FC15C4" w:rsidRDefault="005F41E0" w:rsidP="00CB729B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3719/7</w:t>
            </w:r>
          </w:p>
        </w:tc>
        <w:tc>
          <w:tcPr>
            <w:tcW w:w="1843" w:type="dxa"/>
          </w:tcPr>
          <w:p w:rsidR="005F41E0" w:rsidRPr="00FC15C4" w:rsidRDefault="00CB729B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</w:t>
            </w:r>
            <w:r w:rsidR="005F41E0" w:rsidRPr="00FC15C4">
              <w:rPr>
                <w:rFonts w:ascii="Arial" w:eastAsiaTheme="minorEastAsia" w:hAnsi="Arial" w:cs="Arial"/>
                <w:sz w:val="18"/>
                <w:szCs w:val="18"/>
              </w:rPr>
              <w:t>131 390,00 Kč</w:t>
            </w:r>
          </w:p>
        </w:tc>
        <w:tc>
          <w:tcPr>
            <w:tcW w:w="1984" w:type="dxa"/>
          </w:tcPr>
          <w:p w:rsidR="005F41E0" w:rsidRPr="00FC15C4" w:rsidRDefault="00CB729B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="005F41E0" w:rsidRPr="00FC15C4">
              <w:rPr>
                <w:rFonts w:ascii="Arial" w:eastAsiaTheme="minorEastAsia" w:hAnsi="Arial" w:cs="Arial"/>
                <w:sz w:val="18"/>
                <w:szCs w:val="18"/>
              </w:rPr>
              <w:t>13 139,00 Kč</w:t>
            </w:r>
          </w:p>
        </w:tc>
        <w:tc>
          <w:tcPr>
            <w:tcW w:w="1843" w:type="dxa"/>
          </w:tcPr>
          <w:p w:rsidR="005F41E0" w:rsidRPr="00FC15C4" w:rsidRDefault="00CB729B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</w:t>
            </w:r>
            <w:r w:rsidR="005F41E0" w:rsidRPr="00FC15C4">
              <w:rPr>
                <w:rFonts w:ascii="Arial" w:eastAsiaTheme="minorEastAsia" w:hAnsi="Arial" w:cs="Arial"/>
                <w:sz w:val="18"/>
                <w:szCs w:val="18"/>
              </w:rPr>
              <w:t>118 251,00 Kč</w:t>
            </w:r>
          </w:p>
        </w:tc>
      </w:tr>
      <w:tr w:rsidR="005F41E0" w:rsidRPr="00FC15C4" w:rsidTr="00CA0514">
        <w:tc>
          <w:tcPr>
            <w:tcW w:w="212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Smíchov</w:t>
            </w:r>
          </w:p>
        </w:tc>
        <w:tc>
          <w:tcPr>
            <w:tcW w:w="1559" w:type="dxa"/>
          </w:tcPr>
          <w:p w:rsidR="005F41E0" w:rsidRPr="00FC15C4" w:rsidRDefault="00CB729B" w:rsidP="00CB729B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</w:t>
            </w:r>
            <w:r w:rsidR="005F41E0" w:rsidRPr="00FC15C4">
              <w:rPr>
                <w:rFonts w:ascii="Arial" w:eastAsiaTheme="minorEastAsia" w:hAnsi="Arial" w:cs="Arial"/>
                <w:sz w:val="18"/>
                <w:szCs w:val="18"/>
              </w:rPr>
              <w:t>3719/10</w:t>
            </w:r>
          </w:p>
        </w:tc>
        <w:tc>
          <w:tcPr>
            <w:tcW w:w="1843" w:type="dxa"/>
          </w:tcPr>
          <w:p w:rsidR="005F41E0" w:rsidRPr="00FC15C4" w:rsidRDefault="00CB729B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 </w:t>
            </w:r>
            <w:r w:rsidR="005F41E0" w:rsidRPr="00FC15C4">
              <w:rPr>
                <w:rFonts w:ascii="Arial" w:eastAsiaTheme="minorEastAsia" w:hAnsi="Arial" w:cs="Arial"/>
                <w:sz w:val="18"/>
                <w:szCs w:val="18"/>
              </w:rPr>
              <w:t>78 830,00 Kč</w:t>
            </w:r>
          </w:p>
        </w:tc>
        <w:tc>
          <w:tcPr>
            <w:tcW w:w="1984" w:type="dxa"/>
          </w:tcPr>
          <w:p w:rsidR="005F41E0" w:rsidRPr="00FC15C4" w:rsidRDefault="00CB729B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</w:t>
            </w:r>
            <w:r w:rsidR="005F41E0" w:rsidRPr="00FC15C4">
              <w:rPr>
                <w:rFonts w:ascii="Arial" w:eastAsiaTheme="minorEastAsia" w:hAnsi="Arial" w:cs="Arial"/>
                <w:sz w:val="18"/>
                <w:szCs w:val="18"/>
              </w:rPr>
              <w:t>7 883,00 Kč</w:t>
            </w:r>
          </w:p>
        </w:tc>
        <w:tc>
          <w:tcPr>
            <w:tcW w:w="1843" w:type="dxa"/>
          </w:tcPr>
          <w:p w:rsidR="005F41E0" w:rsidRPr="00FC15C4" w:rsidRDefault="00CB729B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 </w:t>
            </w:r>
            <w:r w:rsidR="005F41E0" w:rsidRPr="00FC15C4">
              <w:rPr>
                <w:rFonts w:ascii="Arial" w:eastAsiaTheme="minorEastAsia" w:hAnsi="Arial" w:cs="Arial"/>
                <w:sz w:val="18"/>
                <w:szCs w:val="18"/>
              </w:rPr>
              <w:t>70 947,00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3678"/>
        <w:gridCol w:w="1843"/>
        <w:gridCol w:w="1984"/>
        <w:gridCol w:w="1843"/>
      </w:tblGrid>
      <w:tr w:rsidR="005F41E0" w:rsidRPr="00FC15C4" w:rsidTr="00CA0514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1 582 480,00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158 248,00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1 424 232,00 Kč</w:t>
            </w:r>
          </w:p>
        </w:tc>
      </w:tr>
    </w:tbl>
    <w:p w:rsidR="00CB729B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</w:p>
    <w:p w:rsidR="002A76A6" w:rsidRPr="00FC15C4" w:rsidRDefault="00CB729B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</w:r>
      <w:r w:rsidR="005F41E0" w:rsidRPr="00FC15C4">
        <w:rPr>
          <w:rFonts w:ascii="Arial" w:eastAsiaTheme="minorEastAsia" w:hAnsi="Arial" w:cs="Arial"/>
          <w:sz w:val="22"/>
          <w:szCs w:val="22"/>
        </w:rPr>
        <w:t>2) Část kupní ceny ve výši 158 248,00 Kč (slovy: jedno sto padesát osm tisíc dvě stě čtyřicet osm korun českých)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1 424 232,00 Kč (slovy: jeden milion čtyři sta dvacet čtyři tisíce dvě stě třicet dvě koruny české)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>zákona č. 340/2015 Sb.,</w:t>
      </w:r>
      <w:r w:rsidR="00CB729B">
        <w:rPr>
          <w:rFonts w:ascii="Arial" w:eastAsiaTheme="minorEastAsia" w:hAnsi="Arial" w:cs="Arial"/>
          <w:sz w:val="22"/>
          <w:szCs w:val="22"/>
        </w:rPr>
        <w:t xml:space="preserve"> </w:t>
      </w:r>
      <w:r w:rsidR="002F37FB" w:rsidRPr="00FC15C4">
        <w:rPr>
          <w:rFonts w:ascii="Arial" w:eastAsiaTheme="minorEastAsia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ve výši 5,98 % p.a.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14.5.2020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14.5.2021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14.5.2022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14.5.2023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14.5.2024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14.5.2025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14.5.2026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14.5.2027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14.5.2028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193 324,00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13.5.2029</w:t>
      </w:r>
      <w:r w:rsidRPr="00FC15C4">
        <w:rPr>
          <w:rFonts w:ascii="Arial" w:eastAsiaTheme="minorEastAsia" w:hAnsi="Arial" w:cs="Arial"/>
          <w:sz w:val="22"/>
          <w:szCs w:val="22"/>
        </w:rPr>
        <w:tab/>
        <w:t>142 425,00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50 901,00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193 326,00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CB729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</w:t>
      </w:r>
      <w:r w:rsidR="00CA051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k vyvlastnění zástavy spočívajícím v odnětí vlastnického práva k zástavě, dnem zániku poskytnuté výhody splátek je den nabytí právní moci rozhodnutí o vyvlastnění. </w:t>
      </w:r>
      <w:r w:rsidR="00CB729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V tomto případě je kupující povinen doplatit neuhrazenou část kupní ceny pozemků prodávajícímu do 30 dnů ode dne nabytí právní moci rozhodnutí o odnětí vlastnického práva </w:t>
      </w:r>
      <w:r w:rsidR="00CB729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 xml:space="preserve"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</w:t>
      </w:r>
      <w:r w:rsidR="000270C7" w:rsidRPr="00FC15C4">
        <w:rPr>
          <w:rFonts w:ascii="Arial" w:eastAsiaTheme="minorEastAsia" w:hAnsi="Arial" w:cs="Arial"/>
          <w:sz w:val="22"/>
          <w:szCs w:val="22"/>
        </w:rPr>
        <w:lastRenderedPageBreak/>
        <w:t xml:space="preserve">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</w:t>
      </w:r>
      <w:r w:rsidR="00CA0514">
        <w:rPr>
          <w:rFonts w:ascii="Arial" w:eastAsiaTheme="minorEastAsia" w:hAnsi="Arial" w:cs="Arial"/>
          <w:sz w:val="22"/>
          <w:szCs w:val="22"/>
        </w:rPr>
        <w:br/>
      </w:r>
      <w:r w:rsidR="000270C7" w:rsidRPr="00FC15C4">
        <w:rPr>
          <w:rFonts w:ascii="Arial" w:eastAsiaTheme="minorEastAsia" w:hAnsi="Arial" w:cs="Arial"/>
          <w:sz w:val="22"/>
          <w:szCs w:val="22"/>
        </w:rPr>
        <w:t>a která na tomto pozemku hospodaří.</w:t>
      </w:r>
    </w:p>
    <w:p w:rsidR="002A76A6" w:rsidRPr="00FC15C4" w:rsidRDefault="00CA051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  <w:t>4) Nedodrží</w:t>
      </w:r>
      <w:r w:rsidR="002A76A6" w:rsidRPr="00FC15C4">
        <w:rPr>
          <w:rFonts w:ascii="Arial" w:eastAsiaTheme="minorEastAsia" w:hAnsi="Arial" w:cs="Arial"/>
          <w:sz w:val="22"/>
          <w:szCs w:val="22"/>
        </w:rPr>
        <w:t xml:space="preserve">-li kupující lhůtu pro úhradu kupní ceny podle tohoto článku, je povinen podle </w:t>
      </w:r>
      <w:r w:rsidR="00CB729B">
        <w:rPr>
          <w:rFonts w:ascii="Arial" w:eastAsiaTheme="minorEastAsia" w:hAnsi="Arial" w:cs="Arial"/>
          <w:sz w:val="22"/>
          <w:szCs w:val="22"/>
        </w:rPr>
        <w:br/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="002A76A6"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</w:t>
      </w:r>
      <w:r w:rsidR="00CB729B">
        <w:rPr>
          <w:rFonts w:ascii="Arial" w:eastAsiaTheme="minorEastAsia" w:hAnsi="Arial" w:cs="Arial"/>
          <w:sz w:val="22"/>
          <w:szCs w:val="22"/>
        </w:rPr>
        <w:br/>
      </w:r>
      <w:r w:rsidR="002A76A6" w:rsidRPr="00FC15C4">
        <w:rPr>
          <w:rFonts w:ascii="Arial" w:eastAsiaTheme="minorEastAsia" w:hAnsi="Arial" w:cs="Arial"/>
          <w:sz w:val="22"/>
          <w:szCs w:val="22"/>
        </w:rPr>
        <w:t>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</w:t>
      </w:r>
      <w:r w:rsidR="00CB729B">
        <w:rPr>
          <w:rFonts w:ascii="Arial" w:eastAsiaTheme="minorEastAsia" w:hAnsi="Arial" w:cs="Arial"/>
          <w:sz w:val="22"/>
          <w:szCs w:val="22"/>
        </w:rPr>
        <w:br/>
      </w:r>
      <w:r w:rsidR="003735DD" w:rsidRPr="00FC15C4">
        <w:rPr>
          <w:rFonts w:ascii="Arial" w:eastAsiaTheme="minorEastAsia" w:hAnsi="Arial" w:cs="Arial"/>
          <w:sz w:val="22"/>
          <w:szCs w:val="22"/>
        </w:rPr>
        <w:t>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866A39" w:rsidRDefault="00866A39">
      <w:pPr>
        <w:widowControl/>
        <w:rPr>
          <w:rFonts w:eastAsiaTheme="minorEastAsia"/>
        </w:rPr>
      </w:pPr>
    </w:p>
    <w:p w:rsidR="00CA0514" w:rsidRDefault="00CA0514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 w:rsidRPr="001D58B7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Kupující je povinen protokolárně předat prodávané pozemky prodávajícímu neprodleně, nejpozději do 30 dnů ode dne odstoupení od smlouvy, nedohodnou - li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CB729B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CA0514" w:rsidRPr="001D58B7" w:rsidRDefault="00CA051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 Prodávané pozemky nejsou zatíženy užívacími právy třetích osob.</w:t>
      </w:r>
    </w:p>
    <w:p w:rsidR="00F40520" w:rsidRPr="001D58B7" w:rsidRDefault="00F40520" w:rsidP="00CA051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 w:rsidP="00CA0514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CA0514" w:rsidRPr="001D58B7" w:rsidRDefault="00CA051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="00CA0514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stejnopisech, z nichž každý má platnost originálu</w:t>
      </w:r>
      <w:r w:rsidR="00CB729B">
        <w:rPr>
          <w:rFonts w:ascii="Arial" w:hAnsi="Arial" w:cs="Arial"/>
          <w:sz w:val="22"/>
          <w:szCs w:val="22"/>
        </w:rPr>
        <w:t>. Kupující obdrží 1 stejnopis</w:t>
      </w:r>
      <w:r w:rsidRPr="001D58B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347DF4" w:rsidRPr="00347DF4" w:rsidRDefault="00F13FA9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47DF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47D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47DF4">
        <w:rPr>
          <w:rFonts w:ascii="Arial" w:hAnsi="Arial" w:cs="Arial"/>
          <w:sz w:val="22"/>
          <w:szCs w:val="22"/>
        </w:rPr>
        <w:t xml:space="preserve">v Registru smluv dle zákona </w:t>
      </w:r>
      <w:r w:rsidR="00CA0514">
        <w:rPr>
          <w:rFonts w:ascii="Arial" w:hAnsi="Arial" w:cs="Arial"/>
          <w:sz w:val="22"/>
          <w:szCs w:val="22"/>
        </w:rPr>
        <w:br/>
      </w:r>
      <w:r w:rsidRPr="00347DF4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47DF4">
        <w:rPr>
          <w:rFonts w:ascii="Arial" w:hAnsi="Arial" w:cs="Arial"/>
          <w:sz w:val="22"/>
          <w:szCs w:val="22"/>
        </w:rPr>
        <w:t>.</w:t>
      </w:r>
    </w:p>
    <w:p w:rsidR="007A6517" w:rsidRPr="00347DF4" w:rsidRDefault="007A6517" w:rsidP="007A651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DF4">
        <w:rPr>
          <w:rFonts w:ascii="Arial" w:hAnsi="Arial" w:cs="Arial"/>
          <w:sz w:val="22"/>
          <w:szCs w:val="22"/>
        </w:rPr>
        <w:t xml:space="preserve">4) SPÚ  jako správce osobních údajů dle zákona č. </w:t>
      </w:r>
      <w:r>
        <w:rPr>
          <w:rFonts w:ascii="Arial" w:hAnsi="Arial" w:cs="Arial"/>
          <w:sz w:val="22"/>
          <w:szCs w:val="22"/>
        </w:rPr>
        <w:t>110/2019 Sb., o zpracování osobních údajů,</w:t>
      </w:r>
      <w:r w:rsidRPr="00347DF4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7A6517" w:rsidRPr="00347DF4" w:rsidRDefault="007A6517" w:rsidP="007A651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DF4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7A6517" w:rsidRDefault="007A6517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F40520" w:rsidRPr="00347DF4" w:rsidRDefault="00F40520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347DF4">
        <w:rPr>
          <w:rFonts w:ascii="Arial" w:hAnsi="Arial" w:cs="Arial"/>
          <w:b/>
          <w:bCs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pozemkovém úřadu </w:t>
      </w:r>
      <w:r w:rsidR="00CB729B">
        <w:rPr>
          <w:rFonts w:ascii="Arial" w:hAnsi="Arial" w:cs="Arial"/>
          <w:sz w:val="22"/>
          <w:szCs w:val="22"/>
        </w:rPr>
        <w:br/>
      </w:r>
      <w:r w:rsidR="001E49A9" w:rsidRPr="001D58B7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CB729B">
        <w:rPr>
          <w:rFonts w:ascii="Arial" w:hAnsi="Arial" w:cs="Arial"/>
          <w:sz w:val="22"/>
          <w:szCs w:val="22"/>
        </w:rPr>
        <w:t>§ 10 odst. 3), b)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CB729B">
        <w:rPr>
          <w:rFonts w:ascii="Arial" w:hAnsi="Arial" w:cs="Arial"/>
          <w:sz w:val="22"/>
          <w:szCs w:val="22"/>
        </w:rPr>
        <w:br/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CB729B">
        <w:rPr>
          <w:rFonts w:ascii="Arial" w:hAnsi="Arial" w:cs="Arial"/>
          <w:sz w:val="22"/>
          <w:szCs w:val="22"/>
        </w:rPr>
        <w:br/>
      </w:r>
      <w:r w:rsidRPr="001D58B7">
        <w:rPr>
          <w:rFonts w:ascii="Arial" w:hAnsi="Arial" w:cs="Arial"/>
          <w:sz w:val="22"/>
          <w:szCs w:val="22"/>
        </w:rPr>
        <w:t xml:space="preserve">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35BCB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CB729B" w:rsidRDefault="00CB729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CB729B" w:rsidRDefault="00CB729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CA0514" w:rsidRPr="001D58B7" w:rsidRDefault="00CA0514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7DF4">
        <w:rPr>
          <w:rFonts w:ascii="Arial" w:hAnsi="Arial" w:cs="Arial"/>
          <w:sz w:val="22"/>
          <w:szCs w:val="22"/>
        </w:rPr>
        <w:t>kaz toho připojují své podpisy.</w:t>
      </w:r>
    </w:p>
    <w:p w:rsidR="00CB729B" w:rsidRDefault="00CB729B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729B" w:rsidRPr="001D58B7" w:rsidRDefault="00CB729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 Praze dne</w:t>
      </w:r>
      <w:r w:rsidR="00D13B7F">
        <w:rPr>
          <w:rFonts w:ascii="Arial" w:hAnsi="Arial" w:cs="Arial"/>
          <w:sz w:val="22"/>
          <w:szCs w:val="22"/>
        </w:rPr>
        <w:t xml:space="preserve"> 14.5.2019</w:t>
      </w:r>
      <w:r w:rsidRPr="001D58B7">
        <w:rPr>
          <w:rFonts w:ascii="Arial" w:hAnsi="Arial" w:cs="Arial"/>
          <w:sz w:val="22"/>
          <w:szCs w:val="22"/>
        </w:rPr>
        <w:tab/>
        <w:t xml:space="preserve">V </w:t>
      </w:r>
      <w:r w:rsidR="00CB729B">
        <w:rPr>
          <w:rFonts w:ascii="Arial" w:hAnsi="Arial" w:cs="Arial"/>
          <w:sz w:val="22"/>
          <w:szCs w:val="22"/>
        </w:rPr>
        <w:t>Praze</w:t>
      </w:r>
      <w:r w:rsidRPr="001D58B7">
        <w:rPr>
          <w:rFonts w:ascii="Arial" w:hAnsi="Arial" w:cs="Arial"/>
          <w:sz w:val="22"/>
          <w:szCs w:val="22"/>
        </w:rPr>
        <w:t xml:space="preserve"> dne </w:t>
      </w:r>
      <w:r w:rsidR="00D13B7F">
        <w:rPr>
          <w:rFonts w:ascii="Arial" w:hAnsi="Arial" w:cs="Arial"/>
          <w:sz w:val="22"/>
          <w:szCs w:val="22"/>
        </w:rPr>
        <w:t>14.5.2019</w:t>
      </w:r>
      <w:bookmarkStart w:id="0" w:name="_GoBack"/>
      <w:bookmarkEnd w:id="0"/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CB729B" w:rsidRPr="001D58B7" w:rsidRDefault="00CB729B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Prokešová Daniela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Středočeský kraj a hl. m. Praha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Veselý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616501, 1215501, 616401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a restitucí KPÚ pro Středočeský kraj a hl. m. Praha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Ivana Kuklíková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0862E5" w:rsidRDefault="000862E5" w:rsidP="000862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  <w:r w:rsidR="00CB729B">
        <w:rPr>
          <w:rFonts w:ascii="Arial" w:hAnsi="Arial" w:cs="Arial"/>
          <w:sz w:val="22"/>
          <w:szCs w:val="22"/>
        </w:rPr>
        <w:t>:  Janešová Věra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2D0563" w:rsidP="00CB729B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</w:t>
      </w:r>
      <w:r w:rsidR="00CB729B">
        <w:rPr>
          <w:rFonts w:ascii="Arial" w:hAnsi="Arial" w:cs="Arial"/>
          <w:sz w:val="22"/>
          <w:szCs w:val="22"/>
        </w:rPr>
        <w:t> Praze dne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29B" w:rsidRDefault="00CB729B">
      <w:r>
        <w:separator/>
      </w:r>
    </w:p>
  </w:endnote>
  <w:endnote w:type="continuationSeparator" w:id="0">
    <w:p w:rsidR="00CB729B" w:rsidRDefault="00CB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9B" w:rsidRDefault="00CB72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3B7F">
      <w:rPr>
        <w:noProof/>
      </w:rPr>
      <w:t>5</w:t>
    </w:r>
    <w:r>
      <w:fldChar w:fldCharType="end"/>
    </w:r>
  </w:p>
  <w:p w:rsidR="00CB729B" w:rsidRDefault="00CB72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29B" w:rsidRDefault="00CB729B">
      <w:r>
        <w:separator/>
      </w:r>
    </w:p>
  </w:footnote>
  <w:footnote w:type="continuationSeparator" w:id="0">
    <w:p w:rsidR="00CB729B" w:rsidRDefault="00CB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270C7"/>
    <w:rsid w:val="0005583E"/>
    <w:rsid w:val="000862E5"/>
    <w:rsid w:val="000A639E"/>
    <w:rsid w:val="000D49C6"/>
    <w:rsid w:val="000D6AB2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B7D75"/>
    <w:rsid w:val="002C6B88"/>
    <w:rsid w:val="002D0563"/>
    <w:rsid w:val="002F37FB"/>
    <w:rsid w:val="00330321"/>
    <w:rsid w:val="00335BCB"/>
    <w:rsid w:val="00347DF4"/>
    <w:rsid w:val="00365707"/>
    <w:rsid w:val="003735DD"/>
    <w:rsid w:val="00374E10"/>
    <w:rsid w:val="00381B12"/>
    <w:rsid w:val="00427526"/>
    <w:rsid w:val="0043604A"/>
    <w:rsid w:val="00454FF0"/>
    <w:rsid w:val="004612CC"/>
    <w:rsid w:val="004927C9"/>
    <w:rsid w:val="004B075C"/>
    <w:rsid w:val="00530111"/>
    <w:rsid w:val="00541D73"/>
    <w:rsid w:val="00560E2A"/>
    <w:rsid w:val="005713D7"/>
    <w:rsid w:val="0058097E"/>
    <w:rsid w:val="005A233A"/>
    <w:rsid w:val="005B0AB7"/>
    <w:rsid w:val="005F41E0"/>
    <w:rsid w:val="006206F8"/>
    <w:rsid w:val="00625710"/>
    <w:rsid w:val="006530C6"/>
    <w:rsid w:val="006A4EDD"/>
    <w:rsid w:val="006C3440"/>
    <w:rsid w:val="006E2592"/>
    <w:rsid w:val="007704CD"/>
    <w:rsid w:val="00775096"/>
    <w:rsid w:val="00777646"/>
    <w:rsid w:val="007A2BD2"/>
    <w:rsid w:val="007A38F1"/>
    <w:rsid w:val="007A6517"/>
    <w:rsid w:val="007E3A0A"/>
    <w:rsid w:val="008424E7"/>
    <w:rsid w:val="00866A39"/>
    <w:rsid w:val="00875440"/>
    <w:rsid w:val="00886384"/>
    <w:rsid w:val="0089445A"/>
    <w:rsid w:val="0089721D"/>
    <w:rsid w:val="008A577C"/>
    <w:rsid w:val="008D6D68"/>
    <w:rsid w:val="00A218C5"/>
    <w:rsid w:val="00A31C3B"/>
    <w:rsid w:val="00A723F9"/>
    <w:rsid w:val="00AA38B7"/>
    <w:rsid w:val="00AD07D7"/>
    <w:rsid w:val="00AF574D"/>
    <w:rsid w:val="00B03447"/>
    <w:rsid w:val="00B0549C"/>
    <w:rsid w:val="00B070B5"/>
    <w:rsid w:val="00B56780"/>
    <w:rsid w:val="00C2745D"/>
    <w:rsid w:val="00C65B71"/>
    <w:rsid w:val="00C70A46"/>
    <w:rsid w:val="00C9419D"/>
    <w:rsid w:val="00CA0514"/>
    <w:rsid w:val="00CB2DE1"/>
    <w:rsid w:val="00CB729B"/>
    <w:rsid w:val="00CC34EE"/>
    <w:rsid w:val="00CE526C"/>
    <w:rsid w:val="00D00624"/>
    <w:rsid w:val="00D01C6E"/>
    <w:rsid w:val="00D13B7F"/>
    <w:rsid w:val="00D53ED9"/>
    <w:rsid w:val="00D70F94"/>
    <w:rsid w:val="00DB5E29"/>
    <w:rsid w:val="00DD39A6"/>
    <w:rsid w:val="00E063B4"/>
    <w:rsid w:val="00E465B8"/>
    <w:rsid w:val="00EC3E05"/>
    <w:rsid w:val="00F13FA9"/>
    <w:rsid w:val="00F40520"/>
    <w:rsid w:val="00F66730"/>
    <w:rsid w:val="00F82692"/>
    <w:rsid w:val="00FC15C4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1A047"/>
  <w14:defaultImageDpi w14:val="0"/>
  <w15:docId w15:val="{E4C829F3-3EDF-4C56-97F9-E99AEE8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862E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7A65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A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6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2074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2019-05-13T13:43:00Z</cp:lastPrinted>
  <dcterms:created xsi:type="dcterms:W3CDTF">2019-05-14T14:40:00Z</dcterms:created>
  <dcterms:modified xsi:type="dcterms:W3CDTF">2019-05-14T14:40:00Z</dcterms:modified>
</cp:coreProperties>
</file>