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C7" w:rsidRPr="00857E62" w:rsidRDefault="00F97CC7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FC3BD5" w:rsidRPr="00857E62" w:rsidRDefault="00FC3BD5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FC3BD5" w:rsidRPr="00857E62" w:rsidRDefault="00FC3BD5" w:rsidP="009F231B">
      <w:pPr>
        <w:tabs>
          <w:tab w:val="left" w:pos="7088"/>
        </w:tabs>
        <w:spacing w:after="0" w:line="240" w:lineRule="auto"/>
        <w:rPr>
          <w:rFonts w:ascii="Source Sans Pro" w:hAnsi="Source Sans Pro" w:cs="Open Sans"/>
        </w:rPr>
      </w:pPr>
    </w:p>
    <w:p w:rsidR="00FC3BD5" w:rsidRPr="00857E62" w:rsidRDefault="00FC3BD5" w:rsidP="009F231B">
      <w:pPr>
        <w:tabs>
          <w:tab w:val="left" w:pos="7088"/>
        </w:tabs>
        <w:spacing w:after="0" w:line="240" w:lineRule="auto"/>
        <w:rPr>
          <w:rFonts w:ascii="Source Sans Pro" w:hAnsi="Source Sans Pro" w:cs="Open Sans"/>
        </w:rPr>
      </w:pPr>
    </w:p>
    <w:p w:rsidR="00FC3BD5" w:rsidRPr="00857E62" w:rsidRDefault="00FC3BD5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FC3BD5" w:rsidRPr="00857E62" w:rsidRDefault="00287535" w:rsidP="00357268">
      <w:pPr>
        <w:tabs>
          <w:tab w:val="left" w:pos="7513"/>
          <w:tab w:val="right" w:pos="7655"/>
        </w:tabs>
        <w:spacing w:after="0" w:line="240" w:lineRule="auto"/>
        <w:rPr>
          <w:rFonts w:ascii="Source Sans Pro" w:hAnsi="Source Sans Pro" w:cs="Open Sans"/>
        </w:rPr>
      </w:pPr>
      <w:r w:rsidRPr="00857E62">
        <w:rPr>
          <w:rFonts w:ascii="Source Sans Pro" w:hAnsi="Source Sans Pro" w:cs="Open Sans"/>
        </w:rPr>
        <w:t xml:space="preserve">                                                                                           </w:t>
      </w:r>
    </w:p>
    <w:p w:rsidR="0003137B" w:rsidRPr="00857E62" w:rsidRDefault="0003137B" w:rsidP="00FC3BD5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:rsidR="00857E62" w:rsidRPr="00857E62" w:rsidRDefault="00857E62" w:rsidP="00857E62">
      <w:pPr>
        <w:pStyle w:val="Nadpis1"/>
        <w:jc w:val="center"/>
        <w:rPr>
          <w:rFonts w:ascii="Source Sans Pro" w:hAnsi="Source Sans Pro" w:cstheme="minorHAnsi"/>
          <w:bCs/>
          <w:sz w:val="22"/>
          <w:szCs w:val="22"/>
        </w:rPr>
      </w:pPr>
      <w:r w:rsidRPr="00857E62">
        <w:rPr>
          <w:rFonts w:ascii="Source Sans Pro" w:hAnsi="Source Sans Pro" w:cstheme="minorHAnsi"/>
          <w:bCs/>
          <w:sz w:val="22"/>
          <w:szCs w:val="22"/>
        </w:rPr>
        <w:t xml:space="preserve">SMLOUVA O SPOLUPRÁCI PŘI REALIZACI VÝSTAVY </w:t>
      </w: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</w:p>
    <w:p w:rsidR="00A46B40" w:rsidRDefault="00A46B40" w:rsidP="00857E62">
      <w:pPr>
        <w:spacing w:after="0" w:line="240" w:lineRule="auto"/>
        <w:jc w:val="center"/>
        <w:rPr>
          <w:rFonts w:ascii="Source Sans Pro" w:hAnsi="Source Sans Pro" w:cstheme="minorHAnsi"/>
          <w:b/>
        </w:rPr>
      </w:pPr>
      <w:r>
        <w:rPr>
          <w:rFonts w:ascii="Source Sans Pro" w:hAnsi="Source Sans Pro" w:cstheme="minorHAnsi"/>
          <w:b/>
        </w:rPr>
        <w:t>I.</w:t>
      </w:r>
    </w:p>
    <w:p w:rsidR="00857E62" w:rsidRPr="00857E62" w:rsidRDefault="00857E62" w:rsidP="00857E62">
      <w:pPr>
        <w:spacing w:after="0" w:line="240" w:lineRule="auto"/>
        <w:jc w:val="center"/>
        <w:rPr>
          <w:rFonts w:ascii="Source Sans Pro" w:hAnsi="Source Sans Pro" w:cstheme="minorHAnsi"/>
          <w:b/>
        </w:rPr>
      </w:pPr>
      <w:r w:rsidRPr="00857E62">
        <w:rPr>
          <w:rFonts w:ascii="Source Sans Pro" w:hAnsi="Source Sans Pro" w:cstheme="minorHAnsi"/>
          <w:b/>
        </w:rPr>
        <w:t>Smluvní strany</w:t>
      </w:r>
      <w:r w:rsidRPr="00857E62">
        <w:rPr>
          <w:rFonts w:ascii="Source Sans Pro" w:hAnsi="Source Sans Pro" w:cstheme="minorHAnsi"/>
          <w:b/>
        </w:rPr>
        <w:br/>
      </w:r>
    </w:p>
    <w:p w:rsidR="00A22165" w:rsidRDefault="00A22165" w:rsidP="00857E62">
      <w:pPr>
        <w:spacing w:after="0" w:line="240" w:lineRule="auto"/>
        <w:rPr>
          <w:rFonts w:ascii="Source Sans Pro" w:hAnsi="Source Sans Pro" w:cstheme="minorHAnsi"/>
          <w:b/>
          <w:highlight w:val="yellow"/>
        </w:rPr>
      </w:pPr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  <w:b/>
        </w:rPr>
      </w:pPr>
      <w:proofErr w:type="spellStart"/>
      <w:r>
        <w:rPr>
          <w:rFonts w:ascii="Source Sans Pro" w:hAnsi="Source Sans Pro" w:cstheme="minorHAnsi"/>
          <w:b/>
        </w:rPr>
        <w:t>Blood</w:t>
      </w:r>
      <w:proofErr w:type="spellEnd"/>
      <w:r>
        <w:rPr>
          <w:rFonts w:ascii="Source Sans Pro" w:hAnsi="Source Sans Pro" w:cstheme="minorHAnsi"/>
          <w:b/>
        </w:rPr>
        <w:t xml:space="preserve"> </w:t>
      </w:r>
      <w:proofErr w:type="spellStart"/>
      <w:r>
        <w:rPr>
          <w:rFonts w:ascii="Source Sans Pro" w:hAnsi="Source Sans Pro" w:cstheme="minorHAnsi"/>
          <w:b/>
        </w:rPr>
        <w:t>Related</w:t>
      </w:r>
      <w:proofErr w:type="spellEnd"/>
      <w:r>
        <w:rPr>
          <w:rFonts w:ascii="Source Sans Pro" w:hAnsi="Source Sans Pro" w:cstheme="minorHAnsi"/>
          <w:b/>
        </w:rPr>
        <w:t xml:space="preserve"> s.</w:t>
      </w:r>
      <w:proofErr w:type="spellStart"/>
      <w:r>
        <w:rPr>
          <w:rFonts w:ascii="Source Sans Pro" w:hAnsi="Source Sans Pro" w:cstheme="minorHAnsi"/>
          <w:b/>
        </w:rPr>
        <w:t>r.o.</w:t>
      </w:r>
      <w:proofErr w:type="spellEnd"/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U Střelnice 1224/20,</w:t>
      </w:r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Opava- Předměstí,</w:t>
      </w:r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746 01 Česká Republika</w:t>
      </w:r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Zastoupené jednatelem </w:t>
      </w:r>
      <w:proofErr w:type="spellStart"/>
      <w:r>
        <w:rPr>
          <w:rFonts w:ascii="Source Sans Pro" w:hAnsi="Source Sans Pro" w:cstheme="minorHAnsi"/>
        </w:rPr>
        <w:t>xxx</w:t>
      </w:r>
      <w:proofErr w:type="spellEnd"/>
      <w:r>
        <w:rPr>
          <w:rFonts w:ascii="Source Sans Pro" w:hAnsi="Source Sans Pro" w:cstheme="minorHAnsi"/>
        </w:rPr>
        <w:t>¨</w:t>
      </w:r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bytem </w:t>
      </w:r>
      <w:proofErr w:type="spellStart"/>
      <w:r>
        <w:rPr>
          <w:rFonts w:ascii="Source Sans Pro" w:hAnsi="Source Sans Pro" w:cstheme="minorHAnsi"/>
        </w:rPr>
        <w:t>xxxx</w:t>
      </w:r>
      <w:proofErr w:type="spellEnd"/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  <w:proofErr w:type="spellStart"/>
      <w:r>
        <w:rPr>
          <w:rFonts w:ascii="Source Sans Pro" w:hAnsi="Source Sans Pro" w:cstheme="minorHAnsi"/>
        </w:rPr>
        <w:t>xxxx</w:t>
      </w:r>
      <w:proofErr w:type="spellEnd"/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  <w:proofErr w:type="spellStart"/>
      <w:r>
        <w:rPr>
          <w:rFonts w:ascii="Source Sans Pro" w:hAnsi="Source Sans Pro" w:cstheme="minorHAnsi"/>
        </w:rPr>
        <w:t>xxxx</w:t>
      </w:r>
      <w:proofErr w:type="spellEnd"/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IČ: 08151920</w:t>
      </w:r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</w:p>
    <w:p w:rsidR="00857E62" w:rsidRPr="00082AA9" w:rsidRDefault="00E73237" w:rsidP="00857E62">
      <w:pPr>
        <w:spacing w:after="0" w:line="240" w:lineRule="auto"/>
        <w:rPr>
          <w:rFonts w:ascii="Source Sans Pro" w:hAnsi="Source Sans Pro" w:cstheme="minorHAnsi"/>
          <w:b/>
        </w:rPr>
      </w:pPr>
      <w:r w:rsidRPr="00A22165">
        <w:rPr>
          <w:rFonts w:ascii="Source Sans Pro" w:hAnsi="Source Sans Pro" w:cstheme="minorHAnsi"/>
        </w:rPr>
        <w:t xml:space="preserve">č. bank. </w:t>
      </w:r>
      <w:proofErr w:type="gramStart"/>
      <w:r w:rsidRPr="00A22165">
        <w:rPr>
          <w:rFonts w:ascii="Source Sans Pro" w:hAnsi="Source Sans Pro" w:cstheme="minorHAnsi"/>
        </w:rPr>
        <w:t>účtu</w:t>
      </w:r>
      <w:proofErr w:type="gramEnd"/>
      <w:r w:rsidRPr="00A22165">
        <w:rPr>
          <w:rFonts w:ascii="Source Sans Pro" w:hAnsi="Source Sans Pro" w:cstheme="minorHAnsi"/>
        </w:rPr>
        <w:t xml:space="preserve">.: </w:t>
      </w:r>
      <w:proofErr w:type="spellStart"/>
      <w:r w:rsidR="00146A79">
        <w:rPr>
          <w:rFonts w:ascii="Source Sans Pro" w:hAnsi="Source Sans Pro" w:cstheme="minorHAnsi"/>
        </w:rPr>
        <w:t>xxxx</w:t>
      </w:r>
      <w:proofErr w:type="spellEnd"/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</w:p>
    <w:p w:rsidR="00857E62" w:rsidRPr="00A22165" w:rsidRDefault="00E73237" w:rsidP="00857E62">
      <w:pPr>
        <w:spacing w:after="0" w:line="240" w:lineRule="auto"/>
        <w:rPr>
          <w:rFonts w:ascii="Source Sans Pro" w:hAnsi="Source Sans Pro" w:cstheme="minorHAnsi"/>
        </w:rPr>
      </w:pPr>
      <w:r w:rsidRPr="00A22165">
        <w:rPr>
          <w:rFonts w:ascii="Source Sans Pro" w:hAnsi="Source Sans Pro" w:cstheme="minorHAnsi"/>
        </w:rPr>
        <w:t xml:space="preserve">Tel.: </w:t>
      </w:r>
      <w:proofErr w:type="spellStart"/>
      <w:r w:rsidR="00146A79">
        <w:rPr>
          <w:rFonts w:ascii="Source Sans Pro" w:hAnsi="Source Sans Pro" w:cstheme="minorHAnsi"/>
        </w:rPr>
        <w:t>xxxx</w:t>
      </w:r>
      <w:proofErr w:type="spellEnd"/>
      <w:r w:rsidRPr="00A22165">
        <w:rPr>
          <w:rFonts w:ascii="Source Sans Pro" w:hAnsi="Source Sans Pro" w:cstheme="minorHAnsi"/>
        </w:rPr>
        <w:br/>
        <w:t xml:space="preserve">e-mail: </w:t>
      </w:r>
      <w:proofErr w:type="spellStart"/>
      <w:r w:rsidR="00146A79">
        <w:rPr>
          <w:rFonts w:ascii="Source Sans Pro" w:hAnsi="Source Sans Pro" w:cstheme="minorHAnsi"/>
        </w:rPr>
        <w:t>xxxx</w:t>
      </w:r>
      <w:proofErr w:type="spellEnd"/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A22165">
        <w:rPr>
          <w:rFonts w:ascii="Source Sans Pro" w:hAnsi="Source Sans Pro" w:cstheme="minorHAnsi"/>
        </w:rPr>
        <w:t>(dále jen „</w:t>
      </w:r>
      <w:r w:rsidR="00082AA9">
        <w:rPr>
          <w:rFonts w:ascii="Source Sans Pro" w:hAnsi="Source Sans Pro" w:cstheme="minorHAnsi"/>
        </w:rPr>
        <w:t>dodavatel</w:t>
      </w:r>
      <w:r w:rsidRPr="00A22165">
        <w:rPr>
          <w:rFonts w:ascii="Source Sans Pro" w:hAnsi="Source Sans Pro" w:cstheme="minorHAnsi"/>
        </w:rPr>
        <w:t>“)</w:t>
      </w:r>
      <w:r w:rsidRPr="00857E62">
        <w:rPr>
          <w:rFonts w:ascii="Source Sans Pro" w:hAnsi="Source Sans Pro" w:cstheme="minorHAnsi"/>
        </w:rPr>
        <w:br/>
      </w: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  <w:b/>
        </w:rPr>
      </w:pPr>
      <w:r w:rsidRPr="00857E62">
        <w:rPr>
          <w:rFonts w:ascii="Source Sans Pro" w:hAnsi="Source Sans Pro" w:cstheme="minorHAnsi"/>
        </w:rPr>
        <w:t xml:space="preserve">a </w:t>
      </w:r>
      <w:r w:rsidRPr="00857E62">
        <w:rPr>
          <w:rFonts w:ascii="Source Sans Pro" w:hAnsi="Source Sans Pro" w:cstheme="minorHAnsi"/>
        </w:rPr>
        <w:br/>
      </w:r>
      <w:r w:rsidRPr="00857E62">
        <w:rPr>
          <w:rFonts w:ascii="Source Sans Pro" w:hAnsi="Source Sans Pro" w:cstheme="minorHAnsi"/>
        </w:rPr>
        <w:br/>
      </w:r>
      <w:r w:rsidRPr="00857E62">
        <w:rPr>
          <w:rFonts w:ascii="Source Sans Pro" w:hAnsi="Source Sans Pro" w:cstheme="minorHAnsi"/>
          <w:b/>
        </w:rPr>
        <w:t xml:space="preserve">Alšova jihočeská galerie </w:t>
      </w: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  <w:b/>
        </w:rPr>
      </w:pPr>
      <w:r w:rsidRPr="00857E62">
        <w:rPr>
          <w:rFonts w:ascii="Source Sans Pro" w:hAnsi="Source Sans Pro" w:cstheme="minorHAnsi"/>
        </w:rPr>
        <w:t>zastoupená ředitelem</w:t>
      </w:r>
      <w:r w:rsidRPr="00857E62">
        <w:rPr>
          <w:rFonts w:ascii="Source Sans Pro" w:hAnsi="Source Sans Pro" w:cstheme="minorHAnsi"/>
          <w:b/>
        </w:rPr>
        <w:t xml:space="preserve"> </w:t>
      </w:r>
      <w:proofErr w:type="spellStart"/>
      <w:r w:rsidR="00082AA9">
        <w:rPr>
          <w:rFonts w:ascii="Source Sans Pro" w:hAnsi="Source Sans Pro" w:cstheme="minorHAnsi"/>
          <w:shd w:val="clear" w:color="auto" w:fill="FFFFFF"/>
        </w:rPr>
        <w:t>xxxxx</w:t>
      </w:r>
      <w:proofErr w:type="spellEnd"/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 xml:space="preserve">Zámecká jízdárna </w:t>
      </w:r>
      <w:proofErr w:type="spellStart"/>
      <w:r w:rsidRPr="00857E62">
        <w:rPr>
          <w:rFonts w:ascii="Source Sans Pro" w:hAnsi="Source Sans Pro" w:cstheme="minorHAnsi"/>
        </w:rPr>
        <w:t>čp</w:t>
      </w:r>
      <w:proofErr w:type="spellEnd"/>
      <w:r w:rsidRPr="00857E62">
        <w:rPr>
          <w:rFonts w:ascii="Source Sans Pro" w:hAnsi="Source Sans Pro" w:cstheme="minorHAnsi"/>
        </w:rPr>
        <w:t>. 144</w:t>
      </w: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>373 41 Hluboká nad Vltavou</w:t>
      </w: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 xml:space="preserve">Česká republika </w:t>
      </w: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 xml:space="preserve">IČ: 00073512, č. bank. </w:t>
      </w:r>
      <w:proofErr w:type="gramStart"/>
      <w:r w:rsidRPr="00857E62">
        <w:rPr>
          <w:rFonts w:ascii="Source Sans Pro" w:hAnsi="Source Sans Pro" w:cstheme="minorHAnsi"/>
        </w:rPr>
        <w:t>účtu</w:t>
      </w:r>
      <w:proofErr w:type="gramEnd"/>
      <w:r w:rsidRPr="00857E62">
        <w:rPr>
          <w:rFonts w:ascii="Source Sans Pro" w:hAnsi="Source Sans Pro" w:cstheme="minorHAnsi"/>
        </w:rPr>
        <w:t xml:space="preserve">.: </w:t>
      </w:r>
      <w:proofErr w:type="spellStart"/>
      <w:r w:rsidR="00146A79">
        <w:rPr>
          <w:rFonts w:ascii="Source Sans Pro" w:hAnsi="Source Sans Pro" w:cstheme="minorHAnsi"/>
        </w:rPr>
        <w:t>xxxx</w:t>
      </w:r>
      <w:proofErr w:type="spellEnd"/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>Není plátce DPH</w:t>
      </w: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  <w:shd w:val="clear" w:color="auto" w:fill="FFFFFF"/>
        </w:rPr>
      </w:pPr>
      <w:r w:rsidRPr="00857E62">
        <w:rPr>
          <w:rFonts w:ascii="Source Sans Pro" w:hAnsi="Source Sans Pro" w:cstheme="minorHAnsi"/>
        </w:rPr>
        <w:t xml:space="preserve">Tel.: </w:t>
      </w:r>
      <w:proofErr w:type="spellStart"/>
      <w:r w:rsidR="00146A79">
        <w:rPr>
          <w:rFonts w:ascii="Source Sans Pro" w:hAnsi="Source Sans Pro" w:cstheme="minorHAnsi"/>
          <w:shd w:val="clear" w:color="auto" w:fill="FFFFFF"/>
        </w:rPr>
        <w:t>xxxx</w:t>
      </w:r>
      <w:proofErr w:type="spellEnd"/>
      <w:r w:rsidRPr="00857E62">
        <w:rPr>
          <w:rFonts w:ascii="Source Sans Pro" w:hAnsi="Source Sans Pro" w:cstheme="minorHAnsi"/>
        </w:rPr>
        <w:t xml:space="preserve"> </w:t>
      </w: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>e-mail</w:t>
      </w:r>
      <w:r w:rsidR="00146A79">
        <w:rPr>
          <w:rFonts w:ascii="Source Sans Pro" w:hAnsi="Source Sans Pro" w:cstheme="minorHAnsi"/>
        </w:rPr>
        <w:t xml:space="preserve">: </w:t>
      </w:r>
      <w:proofErr w:type="spellStart"/>
      <w:r w:rsidR="00146A79">
        <w:rPr>
          <w:rFonts w:ascii="Source Sans Pro" w:hAnsi="Source Sans Pro" w:cstheme="minorHAnsi"/>
        </w:rPr>
        <w:t>xxxx</w:t>
      </w:r>
      <w:proofErr w:type="spellEnd"/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>(dále jen „AJG“)</w:t>
      </w:r>
    </w:p>
    <w:p w:rsid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</w:p>
    <w:p w:rsidR="00363A46" w:rsidRDefault="00363A46" w:rsidP="00857E62">
      <w:pPr>
        <w:spacing w:after="0" w:line="240" w:lineRule="auto"/>
        <w:rPr>
          <w:rFonts w:ascii="Source Sans Pro" w:hAnsi="Source Sans Pro" w:cstheme="minorHAnsi"/>
        </w:rPr>
      </w:pPr>
    </w:p>
    <w:p w:rsidR="00363A46" w:rsidRPr="00363A46" w:rsidRDefault="00363A46" w:rsidP="00363A46">
      <w:pPr>
        <w:spacing w:after="0" w:line="240" w:lineRule="auto"/>
        <w:jc w:val="center"/>
        <w:rPr>
          <w:rFonts w:ascii="Source Sans Pro" w:hAnsi="Source Sans Pro"/>
          <w:b/>
        </w:rPr>
      </w:pPr>
      <w:r w:rsidRPr="00363A46">
        <w:rPr>
          <w:rFonts w:ascii="Source Sans Pro" w:hAnsi="Source Sans Pro"/>
          <w:b/>
        </w:rPr>
        <w:t>II.</w:t>
      </w:r>
    </w:p>
    <w:p w:rsidR="00363A46" w:rsidRPr="00363A46" w:rsidRDefault="00363A46" w:rsidP="00363A46">
      <w:pPr>
        <w:spacing w:after="0" w:line="240" w:lineRule="auto"/>
        <w:jc w:val="center"/>
        <w:rPr>
          <w:rFonts w:ascii="Source Sans Pro" w:hAnsi="Source Sans Pro"/>
          <w:b/>
        </w:rPr>
      </w:pPr>
      <w:r w:rsidRPr="00363A46">
        <w:rPr>
          <w:rFonts w:ascii="Source Sans Pro" w:hAnsi="Source Sans Pro"/>
          <w:b/>
        </w:rPr>
        <w:t>Preambule</w:t>
      </w:r>
    </w:p>
    <w:p w:rsidR="00363A46" w:rsidRPr="00363A46" w:rsidRDefault="00363A46" w:rsidP="00363A46">
      <w:pPr>
        <w:spacing w:after="0" w:line="240" w:lineRule="auto"/>
        <w:jc w:val="both"/>
        <w:rPr>
          <w:rFonts w:ascii="Source Sans Pro" w:hAnsi="Source Sans Pro"/>
        </w:rPr>
      </w:pPr>
      <w:r w:rsidRPr="00363A46">
        <w:rPr>
          <w:rFonts w:ascii="Source Sans Pro" w:hAnsi="Source Sans Pro"/>
        </w:rPr>
        <w:t>Vzhledem k tomu, že</w:t>
      </w:r>
      <w:r>
        <w:rPr>
          <w:rFonts w:ascii="Source Sans Pro" w:hAnsi="Source Sans Pro"/>
        </w:rPr>
        <w:t xml:space="preserve"> </w:t>
      </w:r>
      <w:r w:rsidRPr="00363A46">
        <w:rPr>
          <w:rFonts w:ascii="Source Sans Pro" w:hAnsi="Source Sans Pro"/>
        </w:rPr>
        <w:t>smluvní strany mají zájem spolupracovat při výstavní</w:t>
      </w:r>
      <w:r>
        <w:rPr>
          <w:rFonts w:ascii="Source Sans Pro" w:hAnsi="Source Sans Pro"/>
        </w:rPr>
        <w:t xml:space="preserve">m </w:t>
      </w:r>
      <w:r w:rsidRPr="00363A46">
        <w:rPr>
          <w:rFonts w:ascii="Source Sans Pro" w:hAnsi="Source Sans Pro"/>
        </w:rPr>
        <w:t>projekt</w:t>
      </w:r>
      <w:r>
        <w:rPr>
          <w:rFonts w:ascii="Source Sans Pro" w:hAnsi="Source Sans Pro"/>
        </w:rPr>
        <w:t xml:space="preserve">u </w:t>
      </w:r>
      <w:r w:rsidRPr="00363A46">
        <w:rPr>
          <w:rFonts w:ascii="Source Sans Pro" w:hAnsi="Source Sans Pro"/>
        </w:rPr>
        <w:t>s názvem „</w:t>
      </w:r>
      <w:r w:rsidR="00082AA9">
        <w:rPr>
          <w:rFonts w:ascii="Source Sans Pro" w:hAnsi="Source Sans Pro"/>
          <w:i/>
        </w:rPr>
        <w:t xml:space="preserve">PASTA ONER“, </w:t>
      </w:r>
      <w:r w:rsidRPr="00363A46">
        <w:rPr>
          <w:rFonts w:ascii="Source Sans Pro" w:hAnsi="Source Sans Pro"/>
        </w:rPr>
        <w:t xml:space="preserve">v termínu </w:t>
      </w:r>
      <w:r w:rsidR="00082AA9">
        <w:rPr>
          <w:rFonts w:ascii="Source Sans Pro" w:hAnsi="Source Sans Pro"/>
        </w:rPr>
        <w:t>08</w:t>
      </w:r>
      <w:r>
        <w:rPr>
          <w:rFonts w:ascii="Source Sans Pro" w:hAnsi="Source Sans Pro"/>
        </w:rPr>
        <w:t>. 0</w:t>
      </w:r>
      <w:r w:rsidR="00385769">
        <w:rPr>
          <w:rFonts w:ascii="Source Sans Pro" w:hAnsi="Source Sans Pro"/>
        </w:rPr>
        <w:t>6</w:t>
      </w:r>
      <w:r w:rsidRPr="00363A46">
        <w:rPr>
          <w:rFonts w:ascii="Source Sans Pro" w:hAnsi="Source Sans Pro"/>
        </w:rPr>
        <w:t xml:space="preserve">. – </w:t>
      </w:r>
      <w:r>
        <w:rPr>
          <w:rFonts w:ascii="Source Sans Pro" w:hAnsi="Source Sans Pro"/>
        </w:rPr>
        <w:t>0</w:t>
      </w:r>
      <w:r w:rsidR="00385769">
        <w:rPr>
          <w:rFonts w:ascii="Source Sans Pro" w:hAnsi="Source Sans Pro"/>
        </w:rPr>
        <w:t>6</w:t>
      </w:r>
      <w:r>
        <w:rPr>
          <w:rFonts w:ascii="Source Sans Pro" w:hAnsi="Source Sans Pro"/>
        </w:rPr>
        <w:t xml:space="preserve">. </w:t>
      </w:r>
      <w:r w:rsidR="00385769">
        <w:rPr>
          <w:rFonts w:ascii="Source Sans Pro" w:hAnsi="Source Sans Pro"/>
        </w:rPr>
        <w:t>10</w:t>
      </w:r>
      <w:r w:rsidRPr="00363A46">
        <w:rPr>
          <w:rFonts w:ascii="Source Sans Pro" w:hAnsi="Source Sans Pro"/>
        </w:rPr>
        <w:t>. 201</w:t>
      </w:r>
      <w:r>
        <w:rPr>
          <w:rFonts w:ascii="Source Sans Pro" w:hAnsi="Source Sans Pro"/>
        </w:rPr>
        <w:t>9</w:t>
      </w:r>
      <w:r w:rsidRPr="00363A46">
        <w:rPr>
          <w:rFonts w:ascii="Source Sans Pro" w:hAnsi="Source Sans Pro"/>
        </w:rPr>
        <w:t xml:space="preserve">, který proběhne </w:t>
      </w:r>
      <w:r w:rsidR="00385769">
        <w:rPr>
          <w:rFonts w:ascii="Source Sans Pro" w:hAnsi="Source Sans Pro"/>
        </w:rPr>
        <w:t>v</w:t>
      </w:r>
      <w:r w:rsidR="00082AA9">
        <w:rPr>
          <w:rFonts w:ascii="Source Sans Pro" w:hAnsi="Source Sans Pro"/>
        </w:rPr>
        <w:t> Západním sále</w:t>
      </w:r>
      <w:r w:rsidRPr="00363A46">
        <w:rPr>
          <w:rFonts w:ascii="Source Sans Pro" w:hAnsi="Source Sans Pro"/>
        </w:rPr>
        <w:t xml:space="preserve"> Zámecké jízdárny AJG,</w:t>
      </w:r>
    </w:p>
    <w:p w:rsidR="00363A46" w:rsidRPr="00363A46" w:rsidRDefault="00363A46" w:rsidP="00363A46">
      <w:pPr>
        <w:spacing w:after="0" w:line="240" w:lineRule="auto"/>
        <w:jc w:val="both"/>
        <w:rPr>
          <w:rFonts w:ascii="Source Sans Pro" w:hAnsi="Source Sans Pro"/>
        </w:rPr>
      </w:pPr>
    </w:p>
    <w:p w:rsidR="00363A46" w:rsidRPr="00363A46" w:rsidRDefault="00363A46" w:rsidP="00363A46">
      <w:pPr>
        <w:spacing w:after="0" w:line="240" w:lineRule="auto"/>
        <w:jc w:val="both"/>
        <w:rPr>
          <w:rFonts w:ascii="Source Sans Pro" w:hAnsi="Source Sans Pro"/>
        </w:rPr>
      </w:pPr>
      <w:r w:rsidRPr="00363A46">
        <w:rPr>
          <w:rFonts w:ascii="Source Sans Pro" w:hAnsi="Source Sans Pro"/>
        </w:rPr>
        <w:t>se Smluvní strany dohodly na následujícím:</w:t>
      </w:r>
    </w:p>
    <w:p w:rsidR="00363A46" w:rsidRDefault="00363A46" w:rsidP="00857E62">
      <w:pPr>
        <w:spacing w:after="0" w:line="240" w:lineRule="auto"/>
        <w:rPr>
          <w:rFonts w:ascii="Source Sans Pro" w:hAnsi="Source Sans Pro" w:cstheme="minorHAnsi"/>
        </w:rPr>
      </w:pPr>
    </w:p>
    <w:p w:rsidR="00082AA9" w:rsidRDefault="00082AA9" w:rsidP="00857E62">
      <w:pPr>
        <w:spacing w:after="0" w:line="240" w:lineRule="auto"/>
        <w:rPr>
          <w:rFonts w:ascii="Source Sans Pro" w:hAnsi="Source Sans Pro" w:cstheme="minorHAnsi"/>
        </w:rPr>
      </w:pPr>
    </w:p>
    <w:p w:rsidR="00082AA9" w:rsidRPr="00857E62" w:rsidRDefault="00082AA9" w:rsidP="00857E62">
      <w:pPr>
        <w:spacing w:after="0" w:line="240" w:lineRule="auto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spacing w:after="0" w:line="240" w:lineRule="auto"/>
        <w:jc w:val="center"/>
        <w:rPr>
          <w:rFonts w:ascii="Source Sans Pro" w:hAnsi="Source Sans Pro" w:cstheme="minorHAnsi"/>
          <w:b/>
        </w:rPr>
      </w:pPr>
      <w:r w:rsidRPr="00857E62">
        <w:rPr>
          <w:rFonts w:ascii="Source Sans Pro" w:hAnsi="Source Sans Pro" w:cstheme="minorHAnsi"/>
          <w:b/>
        </w:rPr>
        <w:lastRenderedPageBreak/>
        <w:t>I</w:t>
      </w:r>
      <w:r w:rsidR="00363A46">
        <w:rPr>
          <w:rFonts w:ascii="Source Sans Pro" w:hAnsi="Source Sans Pro" w:cstheme="minorHAnsi"/>
          <w:b/>
        </w:rPr>
        <w:t>I</w:t>
      </w:r>
      <w:r w:rsidRPr="00857E62">
        <w:rPr>
          <w:rFonts w:ascii="Source Sans Pro" w:hAnsi="Source Sans Pro" w:cstheme="minorHAnsi"/>
          <w:b/>
        </w:rPr>
        <w:t>I.</w:t>
      </w:r>
    </w:p>
    <w:p w:rsidR="00857E62" w:rsidRPr="00857E62" w:rsidRDefault="00857E62" w:rsidP="00857E62">
      <w:pPr>
        <w:spacing w:after="0" w:line="240" w:lineRule="auto"/>
        <w:jc w:val="center"/>
        <w:rPr>
          <w:rFonts w:ascii="Source Sans Pro" w:hAnsi="Source Sans Pro" w:cstheme="minorHAnsi"/>
          <w:b/>
        </w:rPr>
      </w:pPr>
      <w:r w:rsidRPr="00857E62">
        <w:rPr>
          <w:rFonts w:ascii="Source Sans Pro" w:hAnsi="Source Sans Pro" w:cstheme="minorHAnsi"/>
          <w:b/>
        </w:rPr>
        <w:t>Název výstavního projektu</w:t>
      </w:r>
    </w:p>
    <w:p w:rsidR="00857E62" w:rsidRPr="00857E62" w:rsidRDefault="00857E62" w:rsidP="00857E62">
      <w:pPr>
        <w:spacing w:after="0" w:line="240" w:lineRule="auto"/>
        <w:jc w:val="center"/>
        <w:rPr>
          <w:rFonts w:ascii="Source Sans Pro" w:hAnsi="Source Sans Pro" w:cstheme="minorHAnsi"/>
          <w:b/>
        </w:rPr>
      </w:pPr>
    </w:p>
    <w:p w:rsidR="00857E62" w:rsidRPr="00857E62" w:rsidRDefault="00082AA9" w:rsidP="00857E62">
      <w:pPr>
        <w:spacing w:after="0" w:line="240" w:lineRule="auto"/>
        <w:rPr>
          <w:rFonts w:ascii="Source Sans Pro" w:hAnsi="Source Sans Pro" w:cstheme="minorHAnsi"/>
          <w:b/>
          <w:i/>
        </w:rPr>
      </w:pPr>
      <w:r>
        <w:rPr>
          <w:rFonts w:ascii="Source Sans Pro" w:hAnsi="Source Sans Pro" w:cstheme="minorHAnsi"/>
          <w:b/>
          <w:i/>
        </w:rPr>
        <w:t>PASTA ONER</w:t>
      </w: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  <w:b/>
        </w:rPr>
        <w:t xml:space="preserve">Termín a místo konání: </w:t>
      </w:r>
      <w:r w:rsidR="00082AA9">
        <w:rPr>
          <w:rFonts w:ascii="Source Sans Pro" w:hAnsi="Source Sans Pro" w:cstheme="minorHAnsi"/>
        </w:rPr>
        <w:t>08</w:t>
      </w:r>
      <w:r w:rsidR="00385769">
        <w:rPr>
          <w:rFonts w:ascii="Source Sans Pro" w:hAnsi="Source Sans Pro"/>
        </w:rPr>
        <w:t>. 06</w:t>
      </w:r>
      <w:r w:rsidR="00385769" w:rsidRPr="00363A46">
        <w:rPr>
          <w:rFonts w:ascii="Source Sans Pro" w:hAnsi="Source Sans Pro"/>
        </w:rPr>
        <w:t xml:space="preserve">. – </w:t>
      </w:r>
      <w:r w:rsidR="00385769">
        <w:rPr>
          <w:rFonts w:ascii="Source Sans Pro" w:hAnsi="Source Sans Pro"/>
        </w:rPr>
        <w:t>06. 10</w:t>
      </w:r>
      <w:r w:rsidR="00385769" w:rsidRPr="00363A46">
        <w:rPr>
          <w:rFonts w:ascii="Source Sans Pro" w:hAnsi="Source Sans Pro"/>
        </w:rPr>
        <w:t>. 201</w:t>
      </w:r>
      <w:r w:rsidR="00385769">
        <w:rPr>
          <w:rFonts w:ascii="Source Sans Pro" w:hAnsi="Source Sans Pro"/>
        </w:rPr>
        <w:t>9</w:t>
      </w:r>
      <w:r w:rsidR="00385769" w:rsidRPr="00363A46">
        <w:rPr>
          <w:rFonts w:ascii="Source Sans Pro" w:hAnsi="Source Sans Pro"/>
        </w:rPr>
        <w:t xml:space="preserve">, </w:t>
      </w:r>
      <w:r w:rsidR="00385769">
        <w:rPr>
          <w:rFonts w:ascii="Source Sans Pro" w:hAnsi="Source Sans Pro"/>
        </w:rPr>
        <w:t>v</w:t>
      </w:r>
      <w:r w:rsidR="00082AA9">
        <w:rPr>
          <w:rFonts w:ascii="Source Sans Pro" w:hAnsi="Source Sans Pro"/>
        </w:rPr>
        <w:t> Západním sále</w:t>
      </w:r>
      <w:r w:rsidR="00385769" w:rsidRPr="00363A46">
        <w:rPr>
          <w:rFonts w:ascii="Source Sans Pro" w:hAnsi="Source Sans Pro"/>
        </w:rPr>
        <w:t xml:space="preserve"> Zámecké jízdárny AJG</w:t>
      </w:r>
    </w:p>
    <w:p w:rsid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 xml:space="preserve"> </w:t>
      </w:r>
    </w:p>
    <w:p w:rsidR="00363A46" w:rsidRDefault="00363A46" w:rsidP="00857E62">
      <w:pPr>
        <w:spacing w:after="0" w:line="240" w:lineRule="auto"/>
        <w:rPr>
          <w:rFonts w:ascii="Source Sans Pro" w:hAnsi="Source Sans Pro" w:cstheme="minorHAnsi"/>
        </w:rPr>
      </w:pPr>
    </w:p>
    <w:p w:rsidR="00146A79" w:rsidRDefault="00146A79" w:rsidP="00857E62">
      <w:pPr>
        <w:spacing w:after="0" w:line="240" w:lineRule="auto"/>
        <w:rPr>
          <w:rFonts w:ascii="Source Sans Pro" w:hAnsi="Source Sans Pro" w:cstheme="minorHAnsi"/>
        </w:rPr>
      </w:pPr>
    </w:p>
    <w:p w:rsidR="00146A79" w:rsidRDefault="00146A79" w:rsidP="00857E62">
      <w:pPr>
        <w:spacing w:after="0" w:line="240" w:lineRule="auto"/>
        <w:rPr>
          <w:rFonts w:ascii="Source Sans Pro" w:hAnsi="Source Sans Pro" w:cstheme="minorHAnsi"/>
        </w:rPr>
      </w:pPr>
    </w:p>
    <w:p w:rsidR="00363A46" w:rsidRDefault="00363A46" w:rsidP="00857E62">
      <w:pPr>
        <w:spacing w:after="0" w:line="240" w:lineRule="auto"/>
        <w:rPr>
          <w:rFonts w:ascii="Source Sans Pro" w:hAnsi="Source Sans Pro" w:cstheme="minorHAnsi"/>
        </w:rPr>
      </w:pPr>
    </w:p>
    <w:p w:rsidR="00857E62" w:rsidRPr="00857E62" w:rsidRDefault="00363A46" w:rsidP="00857E62">
      <w:pPr>
        <w:spacing w:after="0" w:line="240" w:lineRule="auto"/>
        <w:jc w:val="center"/>
        <w:rPr>
          <w:rFonts w:ascii="Source Sans Pro" w:hAnsi="Source Sans Pro" w:cstheme="minorHAnsi"/>
          <w:b/>
        </w:rPr>
      </w:pPr>
      <w:r>
        <w:rPr>
          <w:rFonts w:ascii="Source Sans Pro" w:hAnsi="Source Sans Pro" w:cstheme="minorHAnsi"/>
          <w:b/>
        </w:rPr>
        <w:t>IV</w:t>
      </w:r>
      <w:r w:rsidR="00857E62" w:rsidRPr="00857E62">
        <w:rPr>
          <w:rFonts w:ascii="Source Sans Pro" w:hAnsi="Source Sans Pro" w:cstheme="minorHAnsi"/>
          <w:b/>
        </w:rPr>
        <w:t>.</w:t>
      </w:r>
    </w:p>
    <w:p w:rsidR="00857E62" w:rsidRPr="00857E62" w:rsidRDefault="00857E62" w:rsidP="00857E62">
      <w:pPr>
        <w:spacing w:after="0" w:line="240" w:lineRule="auto"/>
        <w:jc w:val="center"/>
        <w:rPr>
          <w:rFonts w:ascii="Source Sans Pro" w:hAnsi="Source Sans Pro" w:cstheme="minorHAnsi"/>
          <w:b/>
        </w:rPr>
      </w:pPr>
      <w:r w:rsidRPr="00857E62">
        <w:rPr>
          <w:rFonts w:ascii="Source Sans Pro" w:hAnsi="Source Sans Pro" w:cstheme="minorHAnsi"/>
          <w:b/>
        </w:rPr>
        <w:t>Práva a povinnosti smluvních stran</w:t>
      </w:r>
    </w:p>
    <w:p w:rsidR="00082AA9" w:rsidRDefault="00082AA9" w:rsidP="00857E62">
      <w:pPr>
        <w:spacing w:after="0" w:line="240" w:lineRule="auto"/>
        <w:jc w:val="both"/>
        <w:rPr>
          <w:rFonts w:ascii="Source Sans Pro" w:hAnsi="Source Sans Pro" w:cstheme="minorHAnsi"/>
          <w:b/>
        </w:rPr>
      </w:pPr>
    </w:p>
    <w:p w:rsidR="00857E62" w:rsidRPr="00857E62" w:rsidRDefault="00082AA9" w:rsidP="00857E62">
      <w:pPr>
        <w:spacing w:after="0" w:line="240" w:lineRule="auto"/>
        <w:jc w:val="both"/>
        <w:rPr>
          <w:rFonts w:ascii="Source Sans Pro" w:hAnsi="Source Sans Pro" w:cstheme="minorHAnsi"/>
          <w:b/>
        </w:rPr>
      </w:pPr>
      <w:r>
        <w:rPr>
          <w:rFonts w:ascii="Source Sans Pro" w:hAnsi="Source Sans Pro" w:cstheme="minorHAnsi"/>
          <w:b/>
        </w:rPr>
        <w:t>Dodavatel</w:t>
      </w:r>
      <w:r w:rsidR="00AF5624">
        <w:rPr>
          <w:rFonts w:ascii="Source Sans Pro" w:hAnsi="Source Sans Pro" w:cstheme="minorHAnsi"/>
          <w:b/>
        </w:rPr>
        <w:t>:</w:t>
      </w:r>
      <w:r w:rsidR="00857E62" w:rsidRPr="00857E62">
        <w:rPr>
          <w:rFonts w:ascii="Source Sans Pro" w:hAnsi="Source Sans Pro" w:cstheme="minorHAnsi"/>
          <w:b/>
        </w:rPr>
        <w:t xml:space="preserve"> </w:t>
      </w:r>
    </w:p>
    <w:p w:rsidR="00857E62" w:rsidRPr="00857E62" w:rsidRDefault="00857E62" w:rsidP="00857E62">
      <w:pPr>
        <w:pStyle w:val="Odstavecseseznamem1"/>
        <w:numPr>
          <w:ilvl w:val="0"/>
          <w:numId w:val="3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 w:rsidRPr="00857E62">
        <w:rPr>
          <w:rFonts w:ascii="Source Sans Pro" w:eastAsia="Times New Roman" w:hAnsi="Source Sans Pro" w:cstheme="minorHAnsi"/>
          <w:sz w:val="22"/>
          <w:szCs w:val="22"/>
        </w:rPr>
        <w:t>určuje kurátora výstavního projektu (</w:t>
      </w:r>
      <w:proofErr w:type="spellStart"/>
      <w:r w:rsidR="00146A79">
        <w:rPr>
          <w:rFonts w:ascii="Source Sans Pro" w:eastAsia="Times New Roman" w:hAnsi="Source Sans Pro" w:cstheme="minorHAnsi"/>
          <w:sz w:val="22"/>
          <w:szCs w:val="22"/>
        </w:rPr>
        <w:t>xxxx</w:t>
      </w:r>
      <w:proofErr w:type="spellEnd"/>
      <w:r w:rsidRPr="00857E62">
        <w:rPr>
          <w:rFonts w:ascii="Source Sans Pro" w:eastAsia="Times New Roman" w:hAnsi="Source Sans Pro" w:cstheme="minorHAnsi"/>
          <w:sz w:val="22"/>
          <w:szCs w:val="22"/>
        </w:rPr>
        <w:t>),</w:t>
      </w:r>
    </w:p>
    <w:p w:rsidR="00857E62" w:rsidRPr="00857E62" w:rsidRDefault="00857E62" w:rsidP="00857E62">
      <w:pPr>
        <w:pStyle w:val="Odstavecseseznamem1"/>
        <w:numPr>
          <w:ilvl w:val="0"/>
          <w:numId w:val="3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poskytne seznam </w:t>
      </w:r>
      <w:r w:rsidR="00A84DD0">
        <w:rPr>
          <w:rFonts w:ascii="Source Sans Pro" w:eastAsia="Times New Roman" w:hAnsi="Source Sans Pro" w:cstheme="minorHAnsi"/>
          <w:sz w:val="22"/>
          <w:szCs w:val="22"/>
        </w:rPr>
        <w:t xml:space="preserve">děl </w:t>
      </w:r>
      <w:r w:rsidRPr="00857E62">
        <w:rPr>
          <w:rFonts w:ascii="Source Sans Pro" w:eastAsia="Times New Roman" w:hAnsi="Source Sans Pro" w:cstheme="minorHAnsi"/>
          <w:sz w:val="22"/>
          <w:szCs w:val="22"/>
        </w:rPr>
        <w:t>pro tvorbu výpůjčních smluv pro výstavu,</w:t>
      </w:r>
    </w:p>
    <w:p w:rsidR="00857E62" w:rsidRDefault="00857E62" w:rsidP="00857E62">
      <w:pPr>
        <w:pStyle w:val="Odstavecseseznamem1"/>
        <w:numPr>
          <w:ilvl w:val="0"/>
          <w:numId w:val="3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zajistí na vlastní náklady realizaci stavby dle architektonického </w:t>
      </w:r>
      <w:r w:rsidR="00082AA9">
        <w:rPr>
          <w:rFonts w:ascii="Source Sans Pro" w:eastAsia="Times New Roman" w:hAnsi="Source Sans Pro" w:cstheme="minorHAnsi"/>
          <w:sz w:val="22"/>
          <w:szCs w:val="22"/>
        </w:rPr>
        <w:t xml:space="preserve">plánu (realizace stavby výstavního pódia, realizace konstrukce pro zavěšení dekorativních závěsů, produkci a instalaci dekorativních závěsů, produkci a instalaci dekorativních </w:t>
      </w:r>
      <w:proofErr w:type="spellStart"/>
      <w:r w:rsidR="00082AA9">
        <w:rPr>
          <w:rFonts w:ascii="Source Sans Pro" w:eastAsia="Times New Roman" w:hAnsi="Source Sans Pro" w:cstheme="minorHAnsi"/>
          <w:sz w:val="22"/>
          <w:szCs w:val="22"/>
        </w:rPr>
        <w:t>designových</w:t>
      </w:r>
      <w:proofErr w:type="spellEnd"/>
      <w:r w:rsidR="00082AA9">
        <w:rPr>
          <w:rFonts w:ascii="Source Sans Pro" w:eastAsia="Times New Roman" w:hAnsi="Source Sans Pro" w:cstheme="minorHAnsi"/>
          <w:sz w:val="22"/>
          <w:szCs w:val="22"/>
        </w:rPr>
        <w:t xml:space="preserve"> rámů)</w:t>
      </w:r>
    </w:p>
    <w:p w:rsidR="00082AA9" w:rsidRDefault="00082AA9" w:rsidP="00082AA9">
      <w:pPr>
        <w:pStyle w:val="Odstavecseseznamem1"/>
        <w:numPr>
          <w:ilvl w:val="0"/>
          <w:numId w:val="3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proofErr w:type="spellStart"/>
      <w:r>
        <w:rPr>
          <w:rFonts w:ascii="Source Sans Pro" w:eastAsia="Times New Roman" w:hAnsi="Source Sans Pro" w:cstheme="minorHAnsi"/>
          <w:sz w:val="22"/>
          <w:szCs w:val="22"/>
        </w:rPr>
        <w:t>zajsití</w:t>
      </w:r>
      <w:proofErr w:type="spellEnd"/>
      <w:r>
        <w:rPr>
          <w:rFonts w:ascii="Source Sans Pro" w:eastAsia="Times New Roman" w:hAnsi="Source Sans Pro" w:cstheme="minorHAnsi"/>
          <w:sz w:val="22"/>
          <w:szCs w:val="22"/>
        </w:rPr>
        <w:t xml:space="preserve"> dokumentaci k výmalbě architektury dle požadavku architektonického plánu a dokumentaci k výrobě dvou SDK příček (</w:t>
      </w:r>
      <w:r w:rsidR="00F73F94">
        <w:rPr>
          <w:rFonts w:ascii="Source Sans Pro" w:eastAsia="Times New Roman" w:hAnsi="Source Sans Pro" w:cstheme="minorHAnsi"/>
          <w:sz w:val="22"/>
          <w:szCs w:val="22"/>
        </w:rPr>
        <w:t>400x400x50cm</w:t>
      </w:r>
      <w:r>
        <w:rPr>
          <w:rFonts w:ascii="Source Sans Pro" w:eastAsia="Times New Roman" w:hAnsi="Source Sans Pro" w:cstheme="minorHAnsi"/>
          <w:sz w:val="22"/>
          <w:szCs w:val="22"/>
        </w:rPr>
        <w:t>),</w:t>
      </w:r>
    </w:p>
    <w:p w:rsidR="00082AA9" w:rsidRDefault="00082AA9" w:rsidP="00082AA9">
      <w:pPr>
        <w:pStyle w:val="Odstavecseseznamem1"/>
        <w:numPr>
          <w:ilvl w:val="0"/>
          <w:numId w:val="3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>
        <w:rPr>
          <w:rFonts w:ascii="Source Sans Pro" w:eastAsia="Times New Roman" w:hAnsi="Source Sans Pro" w:cstheme="minorHAnsi"/>
          <w:sz w:val="22"/>
          <w:szCs w:val="22"/>
        </w:rPr>
        <w:t>zajistí instalaci uměleckých dě</w:t>
      </w:r>
      <w:r w:rsidR="00F73F94">
        <w:rPr>
          <w:rFonts w:ascii="Source Sans Pro" w:eastAsia="Times New Roman" w:hAnsi="Source Sans Pro" w:cstheme="minorHAnsi"/>
          <w:sz w:val="22"/>
          <w:szCs w:val="22"/>
        </w:rPr>
        <w:t>l dle architektonického plánu,</w:t>
      </w:r>
    </w:p>
    <w:p w:rsidR="00082AA9" w:rsidRDefault="00082AA9" w:rsidP="00082AA9">
      <w:pPr>
        <w:pStyle w:val="Odstavecseseznamem1"/>
        <w:numPr>
          <w:ilvl w:val="0"/>
          <w:numId w:val="3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>
        <w:rPr>
          <w:rFonts w:ascii="Source Sans Pro" w:eastAsia="Times New Roman" w:hAnsi="Source Sans Pro" w:cstheme="minorHAnsi"/>
          <w:sz w:val="22"/>
          <w:szCs w:val="22"/>
        </w:rPr>
        <w:t>zajistí podklady pro grafické práce pro výstavu- pozvánka, plakát, billboard, popisky, texty a tiráže</w:t>
      </w:r>
    </w:p>
    <w:p w:rsidR="00082AA9" w:rsidRDefault="00082AA9" w:rsidP="00082AA9">
      <w:pPr>
        <w:pStyle w:val="Odstavecseseznamem1"/>
        <w:numPr>
          <w:ilvl w:val="0"/>
          <w:numId w:val="3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>
        <w:rPr>
          <w:rFonts w:ascii="Source Sans Pro" w:eastAsia="Times New Roman" w:hAnsi="Source Sans Pro" w:cstheme="minorHAnsi"/>
          <w:sz w:val="22"/>
          <w:szCs w:val="22"/>
        </w:rPr>
        <w:t>kurátor se bude účastnit instalace v termínu pod 28. 5. - 7. 6. 2019</w:t>
      </w:r>
    </w:p>
    <w:p w:rsidR="00082AA9" w:rsidRDefault="00082AA9" w:rsidP="00082AA9">
      <w:pPr>
        <w:pStyle w:val="Odstavecseseznamem1"/>
        <w:numPr>
          <w:ilvl w:val="0"/>
          <w:numId w:val="3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>
        <w:rPr>
          <w:rFonts w:ascii="Source Sans Pro" w:eastAsia="Times New Roman" w:hAnsi="Source Sans Pro" w:cstheme="minorHAnsi"/>
          <w:sz w:val="22"/>
          <w:szCs w:val="22"/>
        </w:rPr>
        <w:t>poskytne součinnost AJG při přípravě výstavy,</w:t>
      </w:r>
    </w:p>
    <w:p w:rsidR="00082AA9" w:rsidRDefault="00082AA9" w:rsidP="00082AA9">
      <w:pPr>
        <w:pStyle w:val="Odstavecseseznamem1"/>
        <w:numPr>
          <w:ilvl w:val="0"/>
          <w:numId w:val="3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>
        <w:rPr>
          <w:rFonts w:ascii="Source Sans Pro" w:eastAsia="Times New Roman" w:hAnsi="Source Sans Pro" w:cstheme="minorHAnsi"/>
          <w:sz w:val="22"/>
          <w:szCs w:val="22"/>
        </w:rPr>
        <w:t>bude AJG uvádět v médiích, na svých internetových stránkách a v tiskovinách jako spolupořadatele výstavy</w:t>
      </w:r>
      <w:r w:rsidR="00F73F94">
        <w:rPr>
          <w:rFonts w:ascii="Source Sans Pro" w:eastAsia="Times New Roman" w:hAnsi="Source Sans Pro" w:cstheme="minorHAnsi"/>
          <w:sz w:val="22"/>
          <w:szCs w:val="22"/>
        </w:rPr>
        <w:t>.</w:t>
      </w:r>
    </w:p>
    <w:p w:rsidR="00082AA9" w:rsidRDefault="00082AA9" w:rsidP="00082AA9">
      <w:pPr>
        <w:pStyle w:val="Odstavecseseznamem1"/>
        <w:numPr>
          <w:ilvl w:val="0"/>
          <w:numId w:val="3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>
        <w:rPr>
          <w:rFonts w:ascii="Source Sans Pro" w:eastAsia="Times New Roman" w:hAnsi="Source Sans Pro" w:cstheme="minorHAnsi"/>
          <w:sz w:val="22"/>
          <w:szCs w:val="22"/>
        </w:rPr>
        <w:t>nenese odpovědnost za hmotné, materiální škody na dílech a stavbě dle architektonického plánu, nenese odpovědnost za újmy na zdraví a životě pracovníků,  návštěvníků výstavy a jiných osob pohybujících se v prostoru Západního sálu Zámecké jízdárny AJG a to po celou dobu trvání výstavy ode dne vernisáže (</w:t>
      </w:r>
      <w:proofErr w:type="gramStart"/>
      <w:r>
        <w:rPr>
          <w:rFonts w:ascii="Source Sans Pro" w:eastAsia="Times New Roman" w:hAnsi="Source Sans Pro" w:cstheme="minorHAnsi"/>
          <w:sz w:val="22"/>
          <w:szCs w:val="22"/>
        </w:rPr>
        <w:t>8.6.2019</w:t>
      </w:r>
      <w:proofErr w:type="gramEnd"/>
      <w:r>
        <w:rPr>
          <w:rFonts w:ascii="Source Sans Pro" w:eastAsia="Times New Roman" w:hAnsi="Source Sans Pro" w:cstheme="minorHAnsi"/>
          <w:sz w:val="22"/>
          <w:szCs w:val="22"/>
        </w:rPr>
        <w:t>) až do konce</w:t>
      </w:r>
      <w:r w:rsidR="00F73F94">
        <w:rPr>
          <w:rFonts w:ascii="Source Sans Pro" w:eastAsia="Times New Roman" w:hAnsi="Source Sans Pro" w:cstheme="minorHAnsi"/>
          <w:sz w:val="22"/>
          <w:szCs w:val="22"/>
        </w:rPr>
        <w:t xml:space="preserve"> výstavního projektu 6.10.2019.</w:t>
      </w:r>
    </w:p>
    <w:p w:rsidR="00082AA9" w:rsidRPr="00082AA9" w:rsidRDefault="00082AA9" w:rsidP="00082AA9">
      <w:pPr>
        <w:pStyle w:val="Odstavecseseznamem1"/>
        <w:jc w:val="both"/>
        <w:rPr>
          <w:rFonts w:ascii="Source Sans Pro" w:eastAsia="Times New Roman" w:hAnsi="Source Sans Pro" w:cstheme="minorHAnsi"/>
          <w:sz w:val="22"/>
          <w:szCs w:val="22"/>
        </w:rPr>
      </w:pPr>
    </w:p>
    <w:p w:rsidR="00857E62" w:rsidRPr="00857E62" w:rsidRDefault="00857E62" w:rsidP="00857E62">
      <w:pPr>
        <w:spacing w:after="0" w:line="240" w:lineRule="auto"/>
        <w:jc w:val="both"/>
        <w:rPr>
          <w:rFonts w:ascii="Source Sans Pro" w:hAnsi="Source Sans Pro" w:cstheme="minorHAnsi"/>
          <w:b/>
        </w:rPr>
      </w:pPr>
      <w:r w:rsidRPr="00857E62">
        <w:rPr>
          <w:rFonts w:ascii="Source Sans Pro" w:hAnsi="Source Sans Pro" w:cstheme="minorHAnsi"/>
          <w:b/>
        </w:rPr>
        <w:t>AJG:</w:t>
      </w:r>
    </w:p>
    <w:p w:rsidR="00857E62" w:rsidRPr="00857E62" w:rsidRDefault="00857E62" w:rsidP="00857E62">
      <w:pPr>
        <w:pStyle w:val="Odstavecseseznamem1"/>
        <w:numPr>
          <w:ilvl w:val="0"/>
          <w:numId w:val="4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 w:rsidRPr="00857E62">
        <w:rPr>
          <w:rFonts w:ascii="Source Sans Pro" w:eastAsia="Times New Roman" w:hAnsi="Source Sans Pro" w:cstheme="minorHAnsi"/>
          <w:sz w:val="22"/>
          <w:szCs w:val="22"/>
        </w:rPr>
        <w:t>určuje kurátora výstavního projektu (</w:t>
      </w:r>
      <w:proofErr w:type="spellStart"/>
      <w:r w:rsidR="00146A79">
        <w:rPr>
          <w:rFonts w:ascii="Source Sans Pro" w:eastAsia="Times New Roman" w:hAnsi="Source Sans Pro" w:cstheme="minorHAnsi"/>
          <w:sz w:val="22"/>
          <w:szCs w:val="22"/>
        </w:rPr>
        <w:t>xxxx</w:t>
      </w:r>
      <w:proofErr w:type="spellEnd"/>
      <w:r w:rsidR="00146A79">
        <w:rPr>
          <w:rFonts w:ascii="Source Sans Pro" w:eastAsia="Times New Roman" w:hAnsi="Source Sans Pro" w:cstheme="minorHAnsi"/>
          <w:sz w:val="22"/>
          <w:szCs w:val="22"/>
        </w:rPr>
        <w:t>)</w:t>
      </w:r>
    </w:p>
    <w:p w:rsidR="00857E62" w:rsidRPr="00857E62" w:rsidRDefault="00857E62" w:rsidP="00857E62">
      <w:pPr>
        <w:pStyle w:val="Odstavecseseznamem1"/>
        <w:numPr>
          <w:ilvl w:val="0"/>
          <w:numId w:val="4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 w:rsidRPr="00857E62">
        <w:rPr>
          <w:rFonts w:ascii="Source Sans Pro" w:eastAsia="Times New Roman" w:hAnsi="Source Sans Pro" w:cstheme="minorHAnsi"/>
          <w:sz w:val="22"/>
          <w:szCs w:val="22"/>
        </w:rPr>
        <w:t>zajistí transporty a pojištění exponátů od všech zapůjčitelů do AJG,</w:t>
      </w:r>
    </w:p>
    <w:p w:rsidR="00857E62" w:rsidRPr="00857E62" w:rsidRDefault="00857E62" w:rsidP="00857E62">
      <w:pPr>
        <w:pStyle w:val="Odstavecseseznamem1"/>
        <w:numPr>
          <w:ilvl w:val="0"/>
          <w:numId w:val="4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zajistí a uhradí vrácení všech exponátů jednotlivým zapůjčitelům po skončení výstavy v AJG, </w:t>
      </w:r>
    </w:p>
    <w:p w:rsidR="00857E62" w:rsidRPr="00857E62" w:rsidRDefault="00A84DD0" w:rsidP="00857E62">
      <w:pPr>
        <w:pStyle w:val="Odstavecseseznamem1"/>
        <w:numPr>
          <w:ilvl w:val="0"/>
          <w:numId w:val="4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proofErr w:type="gramStart"/>
      <w:r>
        <w:rPr>
          <w:rFonts w:ascii="Source Sans Pro" w:eastAsia="Times New Roman" w:hAnsi="Source Sans Pro" w:cstheme="minorHAnsi"/>
          <w:sz w:val="22"/>
          <w:szCs w:val="22"/>
        </w:rPr>
        <w:t>s</w:t>
      </w:r>
      <w:r w:rsidR="00857E62" w:rsidRPr="00857E62">
        <w:rPr>
          <w:rFonts w:ascii="Source Sans Pro" w:eastAsia="Times New Roman" w:hAnsi="Source Sans Pro" w:cstheme="minorHAnsi"/>
          <w:sz w:val="22"/>
          <w:szCs w:val="22"/>
        </w:rPr>
        <w:t>e bude</w:t>
      </w:r>
      <w:proofErr w:type="gramEnd"/>
      <w:r w:rsidR="00857E62" w:rsidRPr="00857E62">
        <w:rPr>
          <w:rFonts w:ascii="Source Sans Pro" w:eastAsia="Times New Roman" w:hAnsi="Source Sans Pro" w:cstheme="minorHAnsi"/>
          <w:sz w:val="22"/>
          <w:szCs w:val="22"/>
        </w:rPr>
        <w:t xml:space="preserve"> podílet na vzniku výstavy celkovou sumou ve výši </w:t>
      </w:r>
      <w:r>
        <w:rPr>
          <w:rFonts w:ascii="Source Sans Pro" w:eastAsia="Times New Roman" w:hAnsi="Source Sans Pro" w:cstheme="minorHAnsi"/>
          <w:b/>
          <w:sz w:val="22"/>
          <w:szCs w:val="22"/>
        </w:rPr>
        <w:t>3</w:t>
      </w:r>
      <w:r w:rsidR="00857E62" w:rsidRPr="00857E62">
        <w:rPr>
          <w:rFonts w:ascii="Source Sans Pro" w:eastAsia="Times New Roman" w:hAnsi="Source Sans Pro" w:cstheme="minorHAnsi"/>
          <w:b/>
          <w:sz w:val="22"/>
          <w:szCs w:val="22"/>
        </w:rPr>
        <w:t>50 000,- Kč</w:t>
      </w:r>
      <w:r w:rsidR="00857E62" w:rsidRPr="00857E62">
        <w:rPr>
          <w:rFonts w:ascii="Source Sans Pro" w:eastAsia="Times New Roman" w:hAnsi="Source Sans Pro" w:cstheme="minorHAnsi"/>
          <w:sz w:val="22"/>
          <w:szCs w:val="22"/>
        </w:rPr>
        <w:t xml:space="preserve"> (</w:t>
      </w:r>
      <w:proofErr w:type="spellStart"/>
      <w:r>
        <w:rPr>
          <w:rFonts w:ascii="Source Sans Pro" w:eastAsia="Times New Roman" w:hAnsi="Source Sans Pro" w:cstheme="minorHAnsi"/>
          <w:sz w:val="22"/>
          <w:szCs w:val="22"/>
        </w:rPr>
        <w:t>třista</w:t>
      </w:r>
      <w:r w:rsidR="00857E62" w:rsidRPr="00857E62">
        <w:rPr>
          <w:rFonts w:ascii="Source Sans Pro" w:eastAsia="Times New Roman" w:hAnsi="Source Sans Pro" w:cstheme="minorHAnsi"/>
          <w:sz w:val="22"/>
          <w:szCs w:val="22"/>
        </w:rPr>
        <w:t>padesáttisíckorunčeských</w:t>
      </w:r>
      <w:proofErr w:type="spellEnd"/>
      <w:r w:rsidR="00857E62" w:rsidRPr="00857E62">
        <w:rPr>
          <w:rFonts w:ascii="Source Sans Pro" w:eastAsia="Times New Roman" w:hAnsi="Source Sans Pro" w:cstheme="minorHAnsi"/>
          <w:sz w:val="22"/>
          <w:szCs w:val="22"/>
        </w:rPr>
        <w:t>) vč. DPH, které zálohově vyplatí následovně:</w:t>
      </w:r>
    </w:p>
    <w:p w:rsidR="00857E62" w:rsidRPr="00857E62" w:rsidRDefault="00857E62" w:rsidP="00857E62">
      <w:pPr>
        <w:pStyle w:val="Odstavecseseznamem1"/>
        <w:numPr>
          <w:ilvl w:val="0"/>
          <w:numId w:val="7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první část ve výši </w:t>
      </w:r>
      <w:r w:rsidR="00A84DD0">
        <w:rPr>
          <w:rFonts w:ascii="Source Sans Pro" w:eastAsia="Times New Roman" w:hAnsi="Source Sans Pro" w:cstheme="minorHAnsi"/>
          <w:b/>
          <w:sz w:val="22"/>
          <w:szCs w:val="22"/>
        </w:rPr>
        <w:t>2</w:t>
      </w:r>
      <w:r w:rsidRPr="00857E62">
        <w:rPr>
          <w:rFonts w:ascii="Source Sans Pro" w:eastAsia="Times New Roman" w:hAnsi="Source Sans Pro" w:cstheme="minorHAnsi"/>
          <w:b/>
          <w:sz w:val="22"/>
          <w:szCs w:val="22"/>
        </w:rPr>
        <w:t>50 000,- Kč</w:t>
      </w:r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 (</w:t>
      </w:r>
      <w:proofErr w:type="spellStart"/>
      <w:r w:rsidR="00A84DD0">
        <w:rPr>
          <w:rFonts w:ascii="Source Sans Pro" w:eastAsia="Times New Roman" w:hAnsi="Source Sans Pro" w:cstheme="minorHAnsi"/>
          <w:sz w:val="22"/>
          <w:szCs w:val="22"/>
        </w:rPr>
        <w:t>dvěstě</w:t>
      </w:r>
      <w:r w:rsidRPr="00857E62">
        <w:rPr>
          <w:rFonts w:ascii="Source Sans Pro" w:eastAsia="Times New Roman" w:hAnsi="Source Sans Pro" w:cstheme="minorHAnsi"/>
          <w:sz w:val="22"/>
          <w:szCs w:val="22"/>
        </w:rPr>
        <w:t>padesáttisíckorunčeských</w:t>
      </w:r>
      <w:proofErr w:type="spellEnd"/>
      <w:r w:rsidRPr="00857E62">
        <w:rPr>
          <w:rFonts w:ascii="Source Sans Pro" w:eastAsia="Times New Roman" w:hAnsi="Source Sans Pro" w:cstheme="minorHAnsi"/>
          <w:sz w:val="22"/>
          <w:szCs w:val="22"/>
        </w:rPr>
        <w:t>) vč. DPH bude uhrazena na účet</w:t>
      </w:r>
      <w:r w:rsidR="00A84DD0">
        <w:rPr>
          <w:rFonts w:ascii="Source Sans Pro" w:eastAsia="Times New Roman" w:hAnsi="Source Sans Pro" w:cstheme="minorHAnsi"/>
          <w:sz w:val="22"/>
          <w:szCs w:val="22"/>
        </w:rPr>
        <w:t xml:space="preserve"> </w:t>
      </w:r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do </w:t>
      </w:r>
      <w:r w:rsidR="00F73F94">
        <w:rPr>
          <w:rFonts w:ascii="Source Sans Pro" w:eastAsia="Times New Roman" w:hAnsi="Source Sans Pro" w:cstheme="minorHAnsi"/>
          <w:sz w:val="22"/>
          <w:szCs w:val="22"/>
        </w:rPr>
        <w:t>17. 5</w:t>
      </w:r>
      <w:r w:rsidRPr="00857E62">
        <w:rPr>
          <w:rFonts w:ascii="Source Sans Pro" w:eastAsia="Times New Roman" w:hAnsi="Source Sans Pro" w:cstheme="minorHAnsi"/>
          <w:sz w:val="22"/>
          <w:szCs w:val="22"/>
        </w:rPr>
        <w:t>. 2019</w:t>
      </w:r>
    </w:p>
    <w:p w:rsidR="00857E62" w:rsidRPr="00857E62" w:rsidRDefault="00857E62" w:rsidP="00857E62">
      <w:pPr>
        <w:pStyle w:val="Odstavecseseznamem1"/>
        <w:numPr>
          <w:ilvl w:val="0"/>
          <w:numId w:val="7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druhá část ve výši </w:t>
      </w:r>
      <w:r w:rsidR="00A84DD0">
        <w:rPr>
          <w:rFonts w:ascii="Source Sans Pro" w:eastAsia="Times New Roman" w:hAnsi="Source Sans Pro" w:cstheme="minorHAnsi"/>
          <w:b/>
          <w:sz w:val="22"/>
          <w:szCs w:val="22"/>
        </w:rPr>
        <w:t>1</w:t>
      </w:r>
      <w:r w:rsidRPr="00857E62">
        <w:rPr>
          <w:rFonts w:ascii="Source Sans Pro" w:eastAsia="Times New Roman" w:hAnsi="Source Sans Pro" w:cstheme="minorHAnsi"/>
          <w:b/>
          <w:sz w:val="22"/>
          <w:szCs w:val="22"/>
        </w:rPr>
        <w:t>00 000,- Kč</w:t>
      </w:r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 (</w:t>
      </w:r>
      <w:proofErr w:type="spellStart"/>
      <w:r w:rsidR="00A84DD0">
        <w:rPr>
          <w:rFonts w:ascii="Source Sans Pro" w:eastAsia="Times New Roman" w:hAnsi="Source Sans Pro" w:cstheme="minorHAnsi"/>
          <w:sz w:val="22"/>
          <w:szCs w:val="22"/>
        </w:rPr>
        <w:t>jednosto</w:t>
      </w:r>
      <w:r w:rsidRPr="00857E62">
        <w:rPr>
          <w:rFonts w:ascii="Source Sans Pro" w:eastAsia="Times New Roman" w:hAnsi="Source Sans Pro" w:cstheme="minorHAnsi"/>
          <w:sz w:val="22"/>
          <w:szCs w:val="22"/>
        </w:rPr>
        <w:t>tisíckorunčeských</w:t>
      </w:r>
      <w:proofErr w:type="spellEnd"/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) vč. DPH bude uhrazena na účet do </w:t>
      </w:r>
      <w:r w:rsidR="00F73F94">
        <w:rPr>
          <w:rFonts w:ascii="Source Sans Pro" w:eastAsia="Times New Roman" w:hAnsi="Source Sans Pro" w:cstheme="minorHAnsi"/>
          <w:sz w:val="22"/>
          <w:szCs w:val="22"/>
        </w:rPr>
        <w:t>12</w:t>
      </w:r>
      <w:r w:rsidR="00A84DD0">
        <w:rPr>
          <w:rFonts w:ascii="Source Sans Pro" w:eastAsia="Times New Roman" w:hAnsi="Source Sans Pro" w:cstheme="minorHAnsi"/>
          <w:sz w:val="22"/>
          <w:szCs w:val="22"/>
        </w:rPr>
        <w:t>.</w:t>
      </w:r>
      <w:r w:rsidR="001178D7">
        <w:rPr>
          <w:rFonts w:ascii="Source Sans Pro" w:eastAsia="Times New Roman" w:hAnsi="Source Sans Pro" w:cstheme="minorHAnsi"/>
          <w:sz w:val="22"/>
          <w:szCs w:val="22"/>
        </w:rPr>
        <w:t xml:space="preserve"> </w:t>
      </w:r>
      <w:r w:rsidR="00A84DD0">
        <w:rPr>
          <w:rFonts w:ascii="Source Sans Pro" w:eastAsia="Times New Roman" w:hAnsi="Source Sans Pro" w:cstheme="minorHAnsi"/>
          <w:sz w:val="22"/>
          <w:szCs w:val="22"/>
        </w:rPr>
        <w:t>6</w:t>
      </w:r>
      <w:r w:rsidRPr="00857E62">
        <w:rPr>
          <w:rFonts w:ascii="Source Sans Pro" w:eastAsia="Times New Roman" w:hAnsi="Source Sans Pro" w:cstheme="minorHAnsi"/>
          <w:sz w:val="22"/>
          <w:szCs w:val="22"/>
        </w:rPr>
        <w:t>. 2019</w:t>
      </w:r>
    </w:p>
    <w:p w:rsidR="00857E62" w:rsidRPr="00857E62" w:rsidRDefault="00857E62" w:rsidP="00857E62">
      <w:pPr>
        <w:pStyle w:val="Odstavecseseznamem1"/>
        <w:numPr>
          <w:ilvl w:val="0"/>
          <w:numId w:val="4"/>
        </w:numPr>
        <w:jc w:val="both"/>
        <w:rPr>
          <w:rFonts w:ascii="Source Sans Pro" w:eastAsia="Times New Roman" w:hAnsi="Source Sans Pro" w:cstheme="minorHAnsi"/>
          <w:sz w:val="22"/>
          <w:szCs w:val="22"/>
        </w:rPr>
      </w:pPr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zajistí a uhradí náklady spojené ubytováním </w:t>
      </w:r>
      <w:proofErr w:type="spellStart"/>
      <w:r w:rsidR="00146A79">
        <w:rPr>
          <w:rFonts w:ascii="Source Sans Pro" w:eastAsia="Times New Roman" w:hAnsi="Source Sans Pro" w:cstheme="minorHAnsi"/>
          <w:sz w:val="22"/>
          <w:szCs w:val="22"/>
        </w:rPr>
        <w:t>xxxxx</w:t>
      </w:r>
      <w:proofErr w:type="spellEnd"/>
      <w:r w:rsidR="00A84DD0" w:rsidRPr="00857E62">
        <w:rPr>
          <w:rFonts w:ascii="Source Sans Pro" w:eastAsia="Times New Roman" w:hAnsi="Source Sans Pro" w:cstheme="minorHAnsi"/>
          <w:sz w:val="22"/>
          <w:szCs w:val="22"/>
        </w:rPr>
        <w:t xml:space="preserve"> </w:t>
      </w:r>
      <w:r w:rsidR="00F73F94">
        <w:rPr>
          <w:rFonts w:ascii="Source Sans Pro" w:eastAsia="Times New Roman" w:hAnsi="Source Sans Pro" w:cstheme="minorHAnsi"/>
          <w:sz w:val="22"/>
          <w:szCs w:val="22"/>
        </w:rPr>
        <w:t xml:space="preserve">a </w:t>
      </w:r>
      <w:proofErr w:type="spellStart"/>
      <w:r w:rsidR="00F73F94">
        <w:rPr>
          <w:rFonts w:ascii="Source Sans Pro" w:eastAsia="Times New Roman" w:hAnsi="Source Sans Pro" w:cstheme="minorHAnsi"/>
          <w:sz w:val="22"/>
          <w:szCs w:val="22"/>
        </w:rPr>
        <w:t>xxxx</w:t>
      </w:r>
      <w:proofErr w:type="spellEnd"/>
      <w:r w:rsidR="00F73F94">
        <w:rPr>
          <w:rFonts w:ascii="Source Sans Pro" w:eastAsia="Times New Roman" w:hAnsi="Source Sans Pro" w:cstheme="minorHAnsi"/>
          <w:sz w:val="22"/>
          <w:szCs w:val="22"/>
        </w:rPr>
        <w:t xml:space="preserve"> </w:t>
      </w:r>
      <w:r w:rsidRPr="00857E62">
        <w:rPr>
          <w:rFonts w:ascii="Source Sans Pro" w:eastAsia="Times New Roman" w:hAnsi="Source Sans Pro" w:cstheme="minorHAnsi"/>
          <w:sz w:val="22"/>
          <w:szCs w:val="22"/>
        </w:rPr>
        <w:t xml:space="preserve">při přípravě výstavy v AJG, </w:t>
      </w:r>
      <w:r w:rsidR="00F73F94">
        <w:rPr>
          <w:rFonts w:ascii="Source Sans Pro" w:eastAsia="Times New Roman" w:hAnsi="Source Sans Pro" w:cstheme="minorHAnsi"/>
          <w:sz w:val="22"/>
          <w:szCs w:val="22"/>
        </w:rPr>
        <w:t>zajistí a uhradí náklady spojené ubytováním technické instalační čety Dodavatele</w:t>
      </w:r>
    </w:p>
    <w:p w:rsidR="00857E62" w:rsidRPr="00857E62" w:rsidRDefault="00857E62" w:rsidP="00857E62">
      <w:pPr>
        <w:numPr>
          <w:ilvl w:val="0"/>
          <w:numId w:val="4"/>
        </w:numPr>
        <w:spacing w:after="0" w:line="240" w:lineRule="auto"/>
        <w:jc w:val="both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>zajistí v součinnosti s autorem výstavy a ku</w:t>
      </w:r>
      <w:r w:rsidR="00F73F94">
        <w:rPr>
          <w:rFonts w:ascii="Source Sans Pro" w:hAnsi="Source Sans Pro" w:cstheme="minorHAnsi"/>
        </w:rPr>
        <w:t>rátorem instalaci výstavy v AJG (a to konkrétně připraví dvě SDK příčky pro instalaci děl dle zaslané technické dokumentace, zajistí výmalbu nástěnných panelů, kterou jsou součástí výstavní síně)</w:t>
      </w:r>
    </w:p>
    <w:p w:rsidR="00857E62" w:rsidRPr="00857E62" w:rsidRDefault="00857E62" w:rsidP="00857E62">
      <w:pPr>
        <w:numPr>
          <w:ilvl w:val="0"/>
          <w:numId w:val="4"/>
        </w:numPr>
        <w:spacing w:after="0" w:line="240" w:lineRule="auto"/>
        <w:jc w:val="both"/>
        <w:rPr>
          <w:rFonts w:ascii="Source Sans Pro" w:hAnsi="Source Sans Pro" w:cstheme="minorHAnsi"/>
        </w:rPr>
      </w:pPr>
      <w:r w:rsidRPr="00857E62">
        <w:rPr>
          <w:rFonts w:ascii="Source Sans Pro" w:eastAsia="Times New Roman" w:hAnsi="Source Sans Pro" w:cstheme="minorHAnsi"/>
        </w:rPr>
        <w:t xml:space="preserve">zajistí </w:t>
      </w:r>
      <w:r w:rsidR="00A84DD0">
        <w:rPr>
          <w:rFonts w:ascii="Source Sans Pro" w:eastAsia="Times New Roman" w:hAnsi="Source Sans Pro" w:cstheme="minorHAnsi"/>
        </w:rPr>
        <w:t xml:space="preserve">grafické práce dle dodaných podkladů a </w:t>
      </w:r>
      <w:r w:rsidRPr="00857E62">
        <w:rPr>
          <w:rFonts w:ascii="Source Sans Pro" w:eastAsia="Times New Roman" w:hAnsi="Source Sans Pro" w:cstheme="minorHAnsi"/>
        </w:rPr>
        <w:t>předtiskovou přípravu a tisk doprovodných textových ba</w:t>
      </w:r>
      <w:r w:rsidR="00A45E4E">
        <w:rPr>
          <w:rFonts w:ascii="Source Sans Pro" w:eastAsia="Times New Roman" w:hAnsi="Source Sans Pro" w:cstheme="minorHAnsi"/>
        </w:rPr>
        <w:t>nn</w:t>
      </w:r>
      <w:r w:rsidRPr="00857E62">
        <w:rPr>
          <w:rFonts w:ascii="Source Sans Pro" w:eastAsia="Times New Roman" w:hAnsi="Source Sans Pro" w:cstheme="minorHAnsi"/>
        </w:rPr>
        <w:t>erů pro expozici v</w:t>
      </w:r>
      <w:r w:rsidR="00A84DD0">
        <w:rPr>
          <w:rFonts w:ascii="Source Sans Pro" w:eastAsia="Times New Roman" w:hAnsi="Source Sans Pro" w:cstheme="minorHAnsi"/>
        </w:rPr>
        <w:t> </w:t>
      </w:r>
      <w:r w:rsidRPr="00857E62">
        <w:rPr>
          <w:rFonts w:ascii="Source Sans Pro" w:eastAsia="Times New Roman" w:hAnsi="Source Sans Pro" w:cstheme="minorHAnsi"/>
        </w:rPr>
        <w:t>české</w:t>
      </w:r>
      <w:r w:rsidR="00A84DD0">
        <w:rPr>
          <w:rFonts w:ascii="Source Sans Pro" w:eastAsia="Times New Roman" w:hAnsi="Source Sans Pro" w:cstheme="minorHAnsi"/>
        </w:rPr>
        <w:t xml:space="preserve"> </w:t>
      </w:r>
      <w:r w:rsidRPr="00857E62">
        <w:rPr>
          <w:rFonts w:ascii="Source Sans Pro" w:eastAsia="Times New Roman" w:hAnsi="Source Sans Pro" w:cstheme="minorHAnsi"/>
        </w:rPr>
        <w:t>a anglické mutaci,</w:t>
      </w:r>
    </w:p>
    <w:p w:rsidR="00857E62" w:rsidRPr="00857E62" w:rsidRDefault="00857E62" w:rsidP="00857E62">
      <w:pPr>
        <w:numPr>
          <w:ilvl w:val="0"/>
          <w:numId w:val="4"/>
        </w:numPr>
        <w:spacing w:after="0" w:line="240" w:lineRule="auto"/>
        <w:jc w:val="both"/>
        <w:rPr>
          <w:rFonts w:ascii="Source Sans Pro" w:hAnsi="Source Sans Pro" w:cstheme="minorHAnsi"/>
        </w:rPr>
      </w:pPr>
      <w:r w:rsidRPr="00857E62">
        <w:rPr>
          <w:rFonts w:ascii="Source Sans Pro" w:eastAsia="Times New Roman" w:hAnsi="Source Sans Pro" w:cstheme="minorHAnsi"/>
        </w:rPr>
        <w:t>zajistí předtiskovou přípravu, překlad a tisk</w:t>
      </w:r>
      <w:r w:rsidRPr="00857E62">
        <w:rPr>
          <w:rFonts w:ascii="Source Sans Pro" w:hAnsi="Source Sans Pro" w:cstheme="minorHAnsi"/>
        </w:rPr>
        <w:t xml:space="preserve"> plakátů,</w:t>
      </w:r>
    </w:p>
    <w:p w:rsidR="00857E62" w:rsidRPr="00857E62" w:rsidRDefault="00857E62" w:rsidP="00857E62">
      <w:pPr>
        <w:numPr>
          <w:ilvl w:val="0"/>
          <w:numId w:val="4"/>
        </w:numPr>
        <w:spacing w:after="0" w:line="240" w:lineRule="auto"/>
        <w:jc w:val="both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>bude provádět propagaci výstavy v médiích (</w:t>
      </w:r>
      <w:proofErr w:type="spellStart"/>
      <w:r w:rsidRPr="00857E62">
        <w:rPr>
          <w:rFonts w:ascii="Source Sans Pro" w:hAnsi="Source Sans Pro" w:cstheme="minorHAnsi"/>
        </w:rPr>
        <w:t>Radiohouse</w:t>
      </w:r>
      <w:proofErr w:type="spellEnd"/>
      <w:r w:rsidRPr="00857E62">
        <w:rPr>
          <w:rFonts w:ascii="Source Sans Pro" w:hAnsi="Source Sans Pro" w:cstheme="minorHAnsi"/>
        </w:rPr>
        <w:t xml:space="preserve"> – 6 smluvních stanic), na billboardech, na CLV a na plakátovacích plochách </w:t>
      </w:r>
      <w:proofErr w:type="gramStart"/>
      <w:r w:rsidRPr="00857E62">
        <w:rPr>
          <w:rFonts w:ascii="Source Sans Pro" w:hAnsi="Source Sans Pro" w:cstheme="minorHAnsi"/>
        </w:rPr>
        <w:t>AJG,  na</w:t>
      </w:r>
      <w:proofErr w:type="gramEnd"/>
      <w:r w:rsidRPr="00857E62">
        <w:rPr>
          <w:rFonts w:ascii="Source Sans Pro" w:hAnsi="Source Sans Pro" w:cstheme="minorHAnsi"/>
        </w:rPr>
        <w:t xml:space="preserve"> svých internetových stránkách a v tiskovinách. </w:t>
      </w:r>
    </w:p>
    <w:p w:rsidR="00857E62" w:rsidRPr="00857E62" w:rsidRDefault="00857E62" w:rsidP="00857E62">
      <w:pPr>
        <w:spacing w:after="0" w:line="240" w:lineRule="auto"/>
        <w:jc w:val="both"/>
        <w:rPr>
          <w:rFonts w:ascii="Source Sans Pro" w:hAnsi="Source Sans Pro" w:cstheme="minorHAnsi"/>
        </w:rPr>
      </w:pPr>
    </w:p>
    <w:p w:rsidR="00F73F94" w:rsidRDefault="00F73F94" w:rsidP="00857E62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rFonts w:ascii="Source Sans Pro" w:hAnsi="Source Sans Pro" w:cs="Calibri"/>
          <w:b/>
          <w:sz w:val="22"/>
          <w:szCs w:val="22"/>
        </w:rPr>
      </w:pPr>
    </w:p>
    <w:p w:rsidR="00857E62" w:rsidRPr="00857E62" w:rsidRDefault="00857E62" w:rsidP="00857E62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rFonts w:ascii="Source Sans Pro" w:hAnsi="Source Sans Pro" w:cs="Calibri"/>
          <w:b/>
          <w:sz w:val="22"/>
          <w:szCs w:val="22"/>
        </w:rPr>
      </w:pPr>
      <w:r w:rsidRPr="00857E62">
        <w:rPr>
          <w:rFonts w:ascii="Source Sans Pro" w:hAnsi="Source Sans Pro" w:cs="Calibri"/>
          <w:b/>
          <w:sz w:val="22"/>
          <w:szCs w:val="22"/>
        </w:rPr>
        <w:lastRenderedPageBreak/>
        <w:t>V.</w:t>
      </w:r>
    </w:p>
    <w:p w:rsidR="00857E62" w:rsidRPr="00857E62" w:rsidRDefault="00857E62" w:rsidP="00857E62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rFonts w:ascii="Source Sans Pro" w:hAnsi="Source Sans Pro" w:cs="Calibri"/>
          <w:b/>
          <w:sz w:val="22"/>
          <w:szCs w:val="22"/>
        </w:rPr>
      </w:pPr>
      <w:r w:rsidRPr="00857E62">
        <w:rPr>
          <w:rFonts w:ascii="Source Sans Pro" w:hAnsi="Source Sans Pro" w:cs="Calibri"/>
          <w:b/>
          <w:sz w:val="22"/>
          <w:szCs w:val="22"/>
        </w:rPr>
        <w:t>Informační povinnost a kontrola</w:t>
      </w:r>
    </w:p>
    <w:p w:rsidR="00857E62" w:rsidRPr="00857E62" w:rsidRDefault="00857E62" w:rsidP="00857E62">
      <w:pPr>
        <w:pStyle w:val="tabeltory"/>
        <w:tabs>
          <w:tab w:val="clear" w:pos="4536"/>
          <w:tab w:val="clear" w:pos="6804"/>
        </w:tabs>
        <w:spacing w:line="240" w:lineRule="auto"/>
        <w:ind w:left="360"/>
        <w:rPr>
          <w:rFonts w:ascii="Source Sans Pro" w:hAnsi="Source Sans Pro" w:cs="Calibri"/>
          <w:sz w:val="22"/>
          <w:szCs w:val="22"/>
        </w:rPr>
      </w:pPr>
    </w:p>
    <w:p w:rsidR="00857E62" w:rsidRPr="00A84DD0" w:rsidRDefault="00857E62" w:rsidP="00857E62">
      <w:pPr>
        <w:pStyle w:val="tabeltory"/>
        <w:numPr>
          <w:ilvl w:val="0"/>
          <w:numId w:val="8"/>
        </w:numPr>
        <w:tabs>
          <w:tab w:val="clear" w:pos="4536"/>
          <w:tab w:val="clear" w:pos="6804"/>
        </w:tabs>
        <w:spacing w:line="240" w:lineRule="auto"/>
        <w:rPr>
          <w:rFonts w:ascii="Source Sans Pro" w:hAnsi="Source Sans Pro" w:cs="Calibri"/>
          <w:sz w:val="22"/>
          <w:szCs w:val="22"/>
        </w:rPr>
      </w:pPr>
      <w:r w:rsidRPr="00857E62">
        <w:rPr>
          <w:rFonts w:ascii="Source Sans Pro" w:hAnsi="Source Sans Pro" w:cs="Calibri"/>
          <w:sz w:val="22"/>
          <w:szCs w:val="22"/>
        </w:rPr>
        <w:t>Oba účastníci se zavazují poskytovat si informace o provádění výpůjčky a poskytovat si důležité informace o změnách, jako např. změně odpovědné osoby, adresy a sídla účastníků, stavu předmětů</w:t>
      </w:r>
      <w:r w:rsidRPr="00857E62">
        <w:rPr>
          <w:rFonts w:ascii="Source Sans Pro" w:hAnsi="Source Sans Pro" w:cstheme="minorHAnsi"/>
          <w:sz w:val="22"/>
          <w:szCs w:val="22"/>
        </w:rPr>
        <w:t>, architektuře</w:t>
      </w:r>
      <w:r w:rsidRPr="00857E62">
        <w:rPr>
          <w:rFonts w:ascii="Source Sans Pro" w:hAnsi="Source Sans Pro" w:cs="Calibri"/>
          <w:sz w:val="22"/>
          <w:szCs w:val="22"/>
        </w:rPr>
        <w:t xml:space="preserve"> apod.</w:t>
      </w:r>
    </w:p>
    <w:p w:rsidR="00363A46" w:rsidRDefault="00363A46" w:rsidP="00857E62">
      <w:pPr>
        <w:pStyle w:val="Nadpis1"/>
        <w:jc w:val="center"/>
        <w:rPr>
          <w:rFonts w:ascii="Source Sans Pro" w:hAnsi="Source Sans Pro" w:cstheme="minorHAnsi"/>
          <w:sz w:val="22"/>
          <w:szCs w:val="22"/>
        </w:rPr>
      </w:pPr>
    </w:p>
    <w:p w:rsidR="00857E62" w:rsidRPr="00857E62" w:rsidRDefault="00857E62" w:rsidP="00857E62">
      <w:pPr>
        <w:pStyle w:val="Nadpis1"/>
        <w:jc w:val="center"/>
        <w:rPr>
          <w:rFonts w:ascii="Source Sans Pro" w:hAnsi="Source Sans Pro" w:cstheme="minorHAnsi"/>
          <w:sz w:val="22"/>
          <w:szCs w:val="22"/>
        </w:rPr>
      </w:pPr>
      <w:r w:rsidRPr="00857E62">
        <w:rPr>
          <w:rFonts w:ascii="Source Sans Pro" w:hAnsi="Source Sans Pro" w:cstheme="minorHAnsi"/>
          <w:sz w:val="22"/>
          <w:szCs w:val="22"/>
        </w:rPr>
        <w:t>V</w:t>
      </w:r>
      <w:r w:rsidR="00363A46">
        <w:rPr>
          <w:rFonts w:ascii="Source Sans Pro" w:hAnsi="Source Sans Pro" w:cstheme="minorHAnsi"/>
          <w:sz w:val="22"/>
          <w:szCs w:val="22"/>
        </w:rPr>
        <w:t>I</w:t>
      </w:r>
      <w:r w:rsidRPr="00857E62">
        <w:rPr>
          <w:rFonts w:ascii="Source Sans Pro" w:hAnsi="Source Sans Pro" w:cstheme="minorHAnsi"/>
          <w:sz w:val="22"/>
          <w:szCs w:val="22"/>
        </w:rPr>
        <w:t>.</w:t>
      </w:r>
    </w:p>
    <w:p w:rsidR="00857E62" w:rsidRPr="00857E62" w:rsidRDefault="00857E62" w:rsidP="00857E62">
      <w:pPr>
        <w:jc w:val="center"/>
        <w:rPr>
          <w:rFonts w:ascii="Source Sans Pro" w:hAnsi="Source Sans Pro" w:cstheme="minorHAnsi"/>
          <w:b/>
          <w:lang w:eastAsia="cs-CZ"/>
        </w:rPr>
      </w:pPr>
      <w:r w:rsidRPr="00857E62">
        <w:rPr>
          <w:rFonts w:ascii="Source Sans Pro" w:hAnsi="Source Sans Pro" w:cstheme="minorHAnsi"/>
          <w:b/>
          <w:lang w:eastAsia="cs-CZ"/>
        </w:rPr>
        <w:t>Odstoupení od smlouvy</w:t>
      </w:r>
    </w:p>
    <w:p w:rsidR="00857E62" w:rsidRPr="00857E62" w:rsidRDefault="00857E62" w:rsidP="00857E62">
      <w:pPr>
        <w:pStyle w:val="Bezmezer"/>
        <w:numPr>
          <w:ilvl w:val="0"/>
          <w:numId w:val="5"/>
        </w:numPr>
        <w:jc w:val="both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 xml:space="preserve">Bude-li porušovat některý z účastníků závažným způsobem podmínky stanovené v této smlouvě, je druhá strana oprávněna od této smlouvy odstoupit. Odstoupení musí být písemné, musí být uveden důvod odstoupení a odstoupení nabývá účinku k okamžiku doručení písemnosti o odstoupení. </w:t>
      </w:r>
    </w:p>
    <w:p w:rsidR="00F73F94" w:rsidRPr="00F73F94" w:rsidRDefault="00857E62" w:rsidP="00857E62">
      <w:pPr>
        <w:pStyle w:val="Bezmezer"/>
        <w:numPr>
          <w:ilvl w:val="0"/>
          <w:numId w:val="5"/>
        </w:numPr>
        <w:jc w:val="both"/>
        <w:rPr>
          <w:rFonts w:ascii="Source Sans Pro" w:hAnsi="Source Sans Pro" w:cstheme="minorHAnsi"/>
        </w:rPr>
      </w:pPr>
      <w:r w:rsidRPr="00A84DD0">
        <w:rPr>
          <w:rFonts w:ascii="Source Sans Pro" w:hAnsi="Source Sans Pro" w:cstheme="minorHAnsi"/>
        </w:rPr>
        <w:t xml:space="preserve">Dojde-li k odstoupení od smlouvy, je </w:t>
      </w:r>
      <w:r w:rsidR="00FC72F4" w:rsidRPr="00A84DD0">
        <w:rPr>
          <w:rFonts w:ascii="Source Sans Pro" w:hAnsi="Source Sans Pro" w:cstheme="minorHAnsi"/>
        </w:rPr>
        <w:t>účastník</w:t>
      </w:r>
      <w:r w:rsidRPr="00A84DD0">
        <w:rPr>
          <w:rFonts w:ascii="Source Sans Pro" w:hAnsi="Source Sans Pro" w:cstheme="minorHAnsi"/>
        </w:rPr>
        <w:t xml:space="preserve"> oprávněn </w:t>
      </w:r>
      <w:r w:rsidR="00FC72F4" w:rsidRPr="00A84DD0">
        <w:rPr>
          <w:rFonts w:ascii="Source Sans Pro" w:hAnsi="Source Sans Pro" w:cstheme="minorHAnsi"/>
        </w:rPr>
        <w:t>požadovat ú</w:t>
      </w:r>
      <w:r w:rsidRPr="00A84DD0">
        <w:rPr>
          <w:rFonts w:ascii="Source Sans Pro" w:hAnsi="Source Sans Pro" w:cstheme="minorHAnsi"/>
        </w:rPr>
        <w:t>hradu nákladů spojených</w:t>
      </w:r>
      <w:r w:rsidR="00FC72F4" w:rsidRPr="00A84DD0">
        <w:rPr>
          <w:rFonts w:ascii="Source Sans Pro" w:hAnsi="Source Sans Pro" w:cstheme="minorHAnsi"/>
        </w:rPr>
        <w:t xml:space="preserve"> s realizací projektu do doby odstoupení od smlouvy. Úhradu </w:t>
      </w:r>
      <w:r w:rsidRPr="00A84DD0">
        <w:rPr>
          <w:rFonts w:ascii="Source Sans Pro" w:hAnsi="Source Sans Pro" w:cstheme="minorHAnsi"/>
        </w:rPr>
        <w:t xml:space="preserve">je povinen uhradit ten z účastníků smlouvy, který porušil povinnost. Tyto náklady doloží kopií účetního dokladu nebo vyúčtováním vlastních nákladů. </w:t>
      </w:r>
    </w:p>
    <w:p w:rsidR="00146A79" w:rsidRDefault="00146A79" w:rsidP="00857E62">
      <w:pPr>
        <w:pStyle w:val="Bezmezer"/>
        <w:jc w:val="both"/>
        <w:rPr>
          <w:rFonts w:ascii="Source Sans Pro" w:hAnsi="Source Sans Pro" w:cstheme="minorHAnsi"/>
        </w:rPr>
      </w:pPr>
    </w:p>
    <w:p w:rsidR="00146A79" w:rsidRPr="00857E62" w:rsidRDefault="00146A79" w:rsidP="00857E62">
      <w:pPr>
        <w:pStyle w:val="Bezmezer"/>
        <w:jc w:val="both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pStyle w:val="Bezmezer"/>
        <w:jc w:val="center"/>
        <w:rPr>
          <w:rFonts w:ascii="Source Sans Pro" w:hAnsi="Source Sans Pro" w:cstheme="minorHAnsi"/>
          <w:b/>
        </w:rPr>
      </w:pPr>
      <w:r w:rsidRPr="00857E62">
        <w:rPr>
          <w:rFonts w:ascii="Source Sans Pro" w:hAnsi="Source Sans Pro" w:cstheme="minorHAnsi"/>
          <w:b/>
        </w:rPr>
        <w:t>V</w:t>
      </w:r>
      <w:r w:rsidR="00363A46">
        <w:rPr>
          <w:rFonts w:ascii="Source Sans Pro" w:hAnsi="Source Sans Pro" w:cstheme="minorHAnsi"/>
          <w:b/>
        </w:rPr>
        <w:t>I</w:t>
      </w:r>
      <w:r w:rsidRPr="00857E62">
        <w:rPr>
          <w:rFonts w:ascii="Source Sans Pro" w:hAnsi="Source Sans Pro" w:cstheme="minorHAnsi"/>
          <w:b/>
        </w:rPr>
        <w:t>I.</w:t>
      </w:r>
    </w:p>
    <w:p w:rsidR="00857E62" w:rsidRPr="00857E62" w:rsidRDefault="00857E62" w:rsidP="00857E62">
      <w:pPr>
        <w:pStyle w:val="Bezmezer"/>
        <w:jc w:val="center"/>
        <w:rPr>
          <w:rFonts w:ascii="Source Sans Pro" w:hAnsi="Source Sans Pro" w:cstheme="minorHAnsi"/>
          <w:b/>
        </w:rPr>
      </w:pPr>
      <w:r w:rsidRPr="00857E62">
        <w:rPr>
          <w:rFonts w:ascii="Source Sans Pro" w:hAnsi="Source Sans Pro" w:cstheme="minorHAnsi"/>
          <w:b/>
        </w:rPr>
        <w:t>Závěrečná ustanovení</w:t>
      </w:r>
    </w:p>
    <w:p w:rsidR="00857E62" w:rsidRPr="00857E62" w:rsidRDefault="00857E62" w:rsidP="00857E62">
      <w:pPr>
        <w:pStyle w:val="Bezmezer"/>
        <w:jc w:val="center"/>
        <w:rPr>
          <w:rFonts w:ascii="Source Sans Pro" w:hAnsi="Source Sans Pro" w:cstheme="minorHAnsi"/>
          <w:b/>
        </w:rPr>
      </w:pP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</w:p>
    <w:p w:rsidR="00857E62" w:rsidRDefault="00857E62" w:rsidP="00857E62">
      <w:pPr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 xml:space="preserve">Tato smlouva je sepsána ve dvou (2) vyhotoveních. Z toho každá strana obdrží po jednom (1) výtisku. Smlouva je pro obě smluvní strany závazná a vstupuje v platnost v den jejího podepsání oběma stranami. </w:t>
      </w:r>
    </w:p>
    <w:p w:rsidR="0022410B" w:rsidRPr="00857E62" w:rsidRDefault="0022410B" w:rsidP="00857E62">
      <w:pPr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 w:cstheme="minorHAnsi"/>
        </w:rPr>
      </w:pPr>
      <w:r w:rsidRPr="0022410B">
        <w:rPr>
          <w:iCs/>
          <w:color w:val="222222"/>
        </w:rPr>
        <w:t>Smluvní strany berou na vědomí, že tato smlouva včetně jejich dodatků bude uveřejněna v registru smluv podle zákona č.  340/2015 Sb., o zvláštních podmínkách účinnosti některých smluv, uveřejňování těchto smluv a o registru smluv (zákon o registru smluv), ve znění pozdějších předpisů</w:t>
      </w:r>
      <w:r>
        <w:rPr>
          <w:i/>
          <w:iCs/>
          <w:color w:val="222222"/>
        </w:rPr>
        <w:t>.</w:t>
      </w:r>
    </w:p>
    <w:p w:rsidR="00857E62" w:rsidRPr="00857E62" w:rsidRDefault="00857E62" w:rsidP="00857E62">
      <w:pPr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 xml:space="preserve">Měnit nebo doplňovat tuto smlouvu lze jen číslovanými písemnými dodatky, které nabudou platnosti a účinnosti dnem podpisu oběma smluvními stranami. Každá smluvní strana odpovídá za škodu, kterou způsobila porušením povinností vyplývajících z této smlouvy. </w:t>
      </w:r>
    </w:p>
    <w:p w:rsidR="00857E62" w:rsidRDefault="00857E62" w:rsidP="00857E62">
      <w:pPr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>Případný spor smluvních stran vyplývající z výkladu či realizace této smlouvy bude řešen u místně a věcně příslušného soudu se sídlem v Českých Budějovicích.</w:t>
      </w:r>
    </w:p>
    <w:p w:rsidR="00857E62" w:rsidRPr="00857E62" w:rsidRDefault="00857E62" w:rsidP="00857E62">
      <w:pPr>
        <w:spacing w:after="0" w:line="240" w:lineRule="auto"/>
        <w:jc w:val="both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spacing w:after="0" w:line="240" w:lineRule="auto"/>
        <w:jc w:val="both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spacing w:after="0" w:line="240" w:lineRule="auto"/>
        <w:jc w:val="both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 xml:space="preserve">V Hluboké nad Vltavou </w:t>
      </w:r>
      <w:r w:rsidR="00F73F94">
        <w:rPr>
          <w:rFonts w:ascii="Source Sans Pro" w:hAnsi="Source Sans Pro" w:cstheme="minorHAnsi"/>
        </w:rPr>
        <w:t>25</w:t>
      </w:r>
      <w:r w:rsidR="00A84DD0">
        <w:rPr>
          <w:rFonts w:ascii="Source Sans Pro" w:hAnsi="Source Sans Pro" w:cstheme="minorHAnsi"/>
        </w:rPr>
        <w:t>. 4</w:t>
      </w:r>
      <w:r w:rsidRPr="00857E62">
        <w:rPr>
          <w:rFonts w:ascii="Source Sans Pro" w:hAnsi="Source Sans Pro" w:cstheme="minorHAnsi"/>
        </w:rPr>
        <w:t>. 2019</w:t>
      </w:r>
      <w:r w:rsidRPr="00857E62">
        <w:rPr>
          <w:rFonts w:ascii="Source Sans Pro" w:hAnsi="Source Sans Pro" w:cstheme="minorHAnsi"/>
        </w:rPr>
        <w:tab/>
      </w:r>
      <w:r w:rsidRPr="00857E62">
        <w:rPr>
          <w:rFonts w:ascii="Source Sans Pro" w:hAnsi="Source Sans Pro" w:cstheme="minorHAnsi"/>
        </w:rPr>
        <w:tab/>
      </w:r>
      <w:r w:rsidRPr="00857E62">
        <w:rPr>
          <w:rFonts w:ascii="Source Sans Pro" w:hAnsi="Source Sans Pro" w:cstheme="minorHAnsi"/>
        </w:rPr>
        <w:tab/>
        <w:t xml:space="preserve">V Praze </w:t>
      </w:r>
      <w:r w:rsidR="00F73F94">
        <w:rPr>
          <w:rFonts w:ascii="Source Sans Pro" w:hAnsi="Source Sans Pro" w:cstheme="minorHAnsi"/>
        </w:rPr>
        <w:t>10. 5</w:t>
      </w:r>
      <w:r w:rsidRPr="00857E62">
        <w:rPr>
          <w:rFonts w:ascii="Source Sans Pro" w:hAnsi="Source Sans Pro" w:cstheme="minorHAnsi"/>
        </w:rPr>
        <w:t>. 2019</w:t>
      </w: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>……………………………………………….</w:t>
      </w:r>
      <w:r w:rsidRPr="00857E62">
        <w:rPr>
          <w:rFonts w:ascii="Source Sans Pro" w:hAnsi="Source Sans Pro" w:cstheme="minorHAnsi"/>
        </w:rPr>
        <w:tab/>
      </w:r>
      <w:r w:rsidRPr="00857E62">
        <w:rPr>
          <w:rFonts w:ascii="Source Sans Pro" w:hAnsi="Source Sans Pro" w:cstheme="minorHAnsi"/>
        </w:rPr>
        <w:tab/>
      </w:r>
      <w:r w:rsidRPr="00857E62">
        <w:rPr>
          <w:rFonts w:ascii="Source Sans Pro" w:hAnsi="Source Sans Pro" w:cstheme="minorHAnsi"/>
        </w:rPr>
        <w:tab/>
        <w:t>..…………………………….……………………………..</w:t>
      </w:r>
    </w:p>
    <w:p w:rsidR="00857E62" w:rsidRPr="00857E62" w:rsidRDefault="00146A79" w:rsidP="00857E62">
      <w:pPr>
        <w:spacing w:after="0" w:line="240" w:lineRule="auto"/>
        <w:jc w:val="both"/>
        <w:rPr>
          <w:rFonts w:ascii="Source Sans Pro" w:hAnsi="Source Sans Pro" w:cstheme="minorHAnsi"/>
          <w:shd w:val="clear" w:color="auto" w:fill="FFFFFF"/>
        </w:rPr>
      </w:pPr>
      <w:proofErr w:type="spellStart"/>
      <w:r>
        <w:rPr>
          <w:rFonts w:ascii="Source Sans Pro" w:hAnsi="Source Sans Pro" w:cstheme="minorHAnsi"/>
          <w:shd w:val="clear" w:color="auto" w:fill="FFFFFF"/>
        </w:rPr>
        <w:t>Xxxx</w:t>
      </w:r>
      <w:proofErr w:type="spellEnd"/>
      <w:r>
        <w:rPr>
          <w:rFonts w:ascii="Source Sans Pro" w:hAnsi="Source Sans Pro" w:cstheme="minorHAnsi"/>
          <w:shd w:val="clear" w:color="auto" w:fill="FFFFFF"/>
        </w:rPr>
        <w:tab/>
      </w:r>
      <w:r>
        <w:rPr>
          <w:rFonts w:ascii="Source Sans Pro" w:hAnsi="Source Sans Pro" w:cstheme="minorHAnsi"/>
          <w:shd w:val="clear" w:color="auto" w:fill="FFFFFF"/>
        </w:rPr>
        <w:tab/>
      </w:r>
      <w:r>
        <w:rPr>
          <w:rFonts w:ascii="Source Sans Pro" w:hAnsi="Source Sans Pro" w:cstheme="minorHAnsi"/>
          <w:shd w:val="clear" w:color="auto" w:fill="FFFFFF"/>
        </w:rPr>
        <w:tab/>
      </w:r>
      <w:r w:rsidR="00857E62" w:rsidRPr="00857E62">
        <w:rPr>
          <w:rFonts w:ascii="Source Sans Pro" w:hAnsi="Source Sans Pro" w:cstheme="minorHAnsi"/>
        </w:rPr>
        <w:t xml:space="preserve">   </w:t>
      </w:r>
      <w:r w:rsidR="00857E62" w:rsidRPr="00857E62">
        <w:rPr>
          <w:rFonts w:ascii="Source Sans Pro" w:hAnsi="Source Sans Pro" w:cstheme="minorHAnsi"/>
        </w:rPr>
        <w:tab/>
        <w:t xml:space="preserve">                                   </w:t>
      </w:r>
      <w:r w:rsidR="00857E62" w:rsidRPr="00857E62">
        <w:rPr>
          <w:rFonts w:ascii="Source Sans Pro" w:hAnsi="Source Sans Pro" w:cstheme="minorHAnsi"/>
          <w:shd w:val="clear" w:color="auto" w:fill="FFFFFF"/>
        </w:rPr>
        <w:tab/>
      </w:r>
      <w:proofErr w:type="spellStart"/>
      <w:r>
        <w:rPr>
          <w:rFonts w:ascii="Source Sans Pro" w:hAnsi="Source Sans Pro" w:cstheme="minorHAnsi"/>
          <w:shd w:val="clear" w:color="auto" w:fill="FFFFFF"/>
        </w:rPr>
        <w:t>xxxx</w:t>
      </w:r>
      <w:proofErr w:type="spellEnd"/>
    </w:p>
    <w:p w:rsidR="00857E62" w:rsidRPr="00857E62" w:rsidRDefault="00857E62" w:rsidP="00857E62">
      <w:pPr>
        <w:spacing w:after="0" w:line="240" w:lineRule="auto"/>
        <w:rPr>
          <w:rFonts w:ascii="Source Sans Pro" w:hAnsi="Source Sans Pro" w:cstheme="minorHAnsi"/>
        </w:rPr>
      </w:pPr>
      <w:r w:rsidRPr="00857E62">
        <w:rPr>
          <w:rFonts w:ascii="Source Sans Pro" w:hAnsi="Source Sans Pro" w:cstheme="minorHAnsi"/>
        </w:rPr>
        <w:t>Alšova jihočeská galerie</w:t>
      </w:r>
      <w:r w:rsidRPr="00857E62">
        <w:rPr>
          <w:rFonts w:ascii="Source Sans Pro" w:hAnsi="Source Sans Pro" w:cstheme="minorHAnsi"/>
        </w:rPr>
        <w:tab/>
      </w:r>
      <w:r w:rsidRPr="00857E62">
        <w:rPr>
          <w:rFonts w:ascii="Source Sans Pro" w:hAnsi="Source Sans Pro" w:cstheme="minorHAnsi"/>
        </w:rPr>
        <w:tab/>
      </w:r>
      <w:r w:rsidRPr="00857E62">
        <w:rPr>
          <w:rFonts w:ascii="Source Sans Pro" w:hAnsi="Source Sans Pro" w:cstheme="minorHAnsi"/>
        </w:rPr>
        <w:tab/>
      </w:r>
      <w:r w:rsidRPr="00857E62">
        <w:rPr>
          <w:rFonts w:ascii="Source Sans Pro" w:hAnsi="Source Sans Pro" w:cstheme="minorHAnsi"/>
        </w:rPr>
        <w:tab/>
      </w:r>
    </w:p>
    <w:p w:rsidR="00857E62" w:rsidRPr="00857E62" w:rsidRDefault="00857E62" w:rsidP="00857E62">
      <w:pPr>
        <w:spacing w:after="0" w:line="240" w:lineRule="auto"/>
        <w:jc w:val="both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spacing w:after="0" w:line="240" w:lineRule="auto"/>
        <w:jc w:val="both"/>
        <w:rPr>
          <w:rFonts w:ascii="Source Sans Pro" w:hAnsi="Source Sans Pro" w:cstheme="minorHAnsi"/>
        </w:rPr>
      </w:pPr>
    </w:p>
    <w:p w:rsidR="00857E62" w:rsidRPr="00857E62" w:rsidRDefault="00857E62" w:rsidP="00857E62">
      <w:pPr>
        <w:spacing w:after="0" w:line="240" w:lineRule="auto"/>
        <w:jc w:val="both"/>
        <w:rPr>
          <w:rFonts w:ascii="Source Sans Pro" w:hAnsi="Source Sans Pro" w:cstheme="minorHAnsi"/>
        </w:rPr>
      </w:pPr>
    </w:p>
    <w:p w:rsidR="00357268" w:rsidRPr="00857E62" w:rsidRDefault="00357268" w:rsidP="00857E62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sectPr w:rsidR="00357268" w:rsidRPr="00857E62" w:rsidSect="00FC3BD5">
      <w:pgSz w:w="11906" w:h="16838"/>
      <w:pgMar w:top="1134" w:right="1134" w:bottom="1134" w:left="1134" w:header="709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68" w:rsidRDefault="00E53568" w:rsidP="00FC3BD5">
      <w:pPr>
        <w:spacing w:after="0" w:line="240" w:lineRule="auto"/>
      </w:pPr>
      <w:r>
        <w:separator/>
      </w:r>
    </w:p>
  </w:endnote>
  <w:endnote w:type="continuationSeparator" w:id="0">
    <w:p w:rsidR="00E53568" w:rsidRDefault="00E53568" w:rsidP="00FC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68" w:rsidRDefault="00E53568" w:rsidP="00FC3BD5">
      <w:pPr>
        <w:spacing w:after="0" w:line="240" w:lineRule="auto"/>
      </w:pPr>
      <w:r>
        <w:separator/>
      </w:r>
    </w:p>
  </w:footnote>
  <w:footnote w:type="continuationSeparator" w:id="0">
    <w:p w:rsidR="00E53568" w:rsidRDefault="00E53568" w:rsidP="00FC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155"/>
    <w:multiLevelType w:val="hybridMultilevel"/>
    <w:tmpl w:val="2A263860"/>
    <w:lvl w:ilvl="0" w:tplc="262AA5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7B9F"/>
    <w:multiLevelType w:val="hybridMultilevel"/>
    <w:tmpl w:val="CB3AF9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70F6"/>
    <w:multiLevelType w:val="hybridMultilevel"/>
    <w:tmpl w:val="97C296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1315"/>
    <w:multiLevelType w:val="hybridMultilevel"/>
    <w:tmpl w:val="6E4019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27A"/>
    <w:multiLevelType w:val="hybridMultilevel"/>
    <w:tmpl w:val="C9C64E7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F242E6"/>
    <w:multiLevelType w:val="hybridMultilevel"/>
    <w:tmpl w:val="2A1CBF80"/>
    <w:lvl w:ilvl="0" w:tplc="44A6FBE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D442BCA"/>
    <w:multiLevelType w:val="hybridMultilevel"/>
    <w:tmpl w:val="348064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2345F"/>
    <w:multiLevelType w:val="hybridMultilevel"/>
    <w:tmpl w:val="DF1A65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C3BD5"/>
    <w:rsid w:val="0003137B"/>
    <w:rsid w:val="000354CF"/>
    <w:rsid w:val="00035DB2"/>
    <w:rsid w:val="00052271"/>
    <w:rsid w:val="00082AA9"/>
    <w:rsid w:val="000977C9"/>
    <w:rsid w:val="000B318F"/>
    <w:rsid w:val="001178D7"/>
    <w:rsid w:val="00146A79"/>
    <w:rsid w:val="001563B2"/>
    <w:rsid w:val="001A4013"/>
    <w:rsid w:val="001D4291"/>
    <w:rsid w:val="00223716"/>
    <w:rsid w:val="0022410B"/>
    <w:rsid w:val="00287535"/>
    <w:rsid w:val="002949E2"/>
    <w:rsid w:val="002F2708"/>
    <w:rsid w:val="002F598B"/>
    <w:rsid w:val="00317BA1"/>
    <w:rsid w:val="00321F59"/>
    <w:rsid w:val="0033331C"/>
    <w:rsid w:val="00357268"/>
    <w:rsid w:val="00363A46"/>
    <w:rsid w:val="00365C22"/>
    <w:rsid w:val="00385769"/>
    <w:rsid w:val="003B60FA"/>
    <w:rsid w:val="004B4BAD"/>
    <w:rsid w:val="004E1E20"/>
    <w:rsid w:val="00565A14"/>
    <w:rsid w:val="0059490C"/>
    <w:rsid w:val="005B27A9"/>
    <w:rsid w:val="005E34DB"/>
    <w:rsid w:val="00625404"/>
    <w:rsid w:val="00637C16"/>
    <w:rsid w:val="006962CB"/>
    <w:rsid w:val="00696DE9"/>
    <w:rsid w:val="00720C2B"/>
    <w:rsid w:val="007720E8"/>
    <w:rsid w:val="007B0703"/>
    <w:rsid w:val="007F2EFB"/>
    <w:rsid w:val="00813DC2"/>
    <w:rsid w:val="00853E6C"/>
    <w:rsid w:val="00857E62"/>
    <w:rsid w:val="008655A1"/>
    <w:rsid w:val="008C6496"/>
    <w:rsid w:val="00977B54"/>
    <w:rsid w:val="009C3CDA"/>
    <w:rsid w:val="009C5D54"/>
    <w:rsid w:val="009D0914"/>
    <w:rsid w:val="009F231B"/>
    <w:rsid w:val="00A22165"/>
    <w:rsid w:val="00A22F82"/>
    <w:rsid w:val="00A43862"/>
    <w:rsid w:val="00A45E4E"/>
    <w:rsid w:val="00A46B40"/>
    <w:rsid w:val="00A67889"/>
    <w:rsid w:val="00A71462"/>
    <w:rsid w:val="00A84DD0"/>
    <w:rsid w:val="00AA71EE"/>
    <w:rsid w:val="00AB68CC"/>
    <w:rsid w:val="00AB7E88"/>
    <w:rsid w:val="00AF5624"/>
    <w:rsid w:val="00B71023"/>
    <w:rsid w:val="00B857B6"/>
    <w:rsid w:val="00BD714F"/>
    <w:rsid w:val="00C01022"/>
    <w:rsid w:val="00D223F2"/>
    <w:rsid w:val="00D3262F"/>
    <w:rsid w:val="00D658B5"/>
    <w:rsid w:val="00D8091D"/>
    <w:rsid w:val="00E53568"/>
    <w:rsid w:val="00E73237"/>
    <w:rsid w:val="00F73F94"/>
    <w:rsid w:val="00F9437D"/>
    <w:rsid w:val="00F97CC7"/>
    <w:rsid w:val="00FC3BD5"/>
    <w:rsid w:val="00FC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4DB"/>
  </w:style>
  <w:style w:type="paragraph" w:styleId="Nadpis1">
    <w:name w:val="heading 1"/>
    <w:basedOn w:val="Normln"/>
    <w:next w:val="Normln"/>
    <w:link w:val="Nadpis1Char"/>
    <w:qFormat/>
    <w:rsid w:val="00857E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3BD5"/>
  </w:style>
  <w:style w:type="paragraph" w:styleId="Zpat">
    <w:name w:val="footer"/>
    <w:basedOn w:val="Normln"/>
    <w:link w:val="ZpatChar"/>
    <w:uiPriority w:val="99"/>
    <w:semiHidden/>
    <w:unhideWhenUsed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3BD5"/>
  </w:style>
  <w:style w:type="paragraph" w:styleId="Textbubliny">
    <w:name w:val="Balloon Text"/>
    <w:basedOn w:val="Normln"/>
    <w:link w:val="TextbublinyChar"/>
    <w:uiPriority w:val="99"/>
    <w:semiHidden/>
    <w:unhideWhenUsed/>
    <w:rsid w:val="00FC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B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726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57E6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857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57E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tory">
    <w:name w:val="tabelátory"/>
    <w:basedOn w:val="Normln"/>
    <w:rsid w:val="00857E62"/>
    <w:pPr>
      <w:tabs>
        <w:tab w:val="center" w:pos="4536"/>
        <w:tab w:val="right" w:pos="680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5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novotna</cp:lastModifiedBy>
  <cp:revision>3</cp:revision>
  <cp:lastPrinted>2019-04-30T07:33:00Z</cp:lastPrinted>
  <dcterms:created xsi:type="dcterms:W3CDTF">2019-05-03T07:44:00Z</dcterms:created>
  <dcterms:modified xsi:type="dcterms:W3CDTF">2019-05-14T09:11:00Z</dcterms:modified>
</cp:coreProperties>
</file>