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r w:rsidRPr="00F94039">
        <w:rPr>
          <w:sz w:val="32"/>
          <w:szCs w:val="32"/>
        </w:rPr>
        <w:t>Kupní smlouva</w:t>
      </w:r>
    </w:p>
    <w:p w:rsidR="001E2F88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783758">
        <w:rPr>
          <w:rFonts w:ascii="Times New Roman" w:hAnsi="Times New Roman" w:cs="Times New Roman"/>
          <w:b/>
          <w:i w:val="0"/>
        </w:rPr>
        <w:t>S-</w:t>
      </w:r>
      <w:bookmarkStart w:id="0" w:name="_GoBack"/>
      <w:bookmarkEnd w:id="0"/>
      <w:r w:rsidR="00783758">
        <w:rPr>
          <w:rFonts w:ascii="Times New Roman" w:hAnsi="Times New Roman" w:cs="Times New Roman"/>
          <w:b/>
          <w:i w:val="0"/>
        </w:rPr>
        <w:t>2019000280</w:t>
      </w:r>
    </w:p>
    <w:p w:rsidR="00783758" w:rsidRPr="00783758" w:rsidRDefault="00783758" w:rsidP="00783758">
      <w:pPr>
        <w:pStyle w:val="Zkladntext"/>
      </w:pP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B4596D" w:rsidRPr="00783758" w:rsidRDefault="00B4596D" w:rsidP="00783758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zákona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č. 89/2012 Sb.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občanského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zákoníku</w:t>
      </w:r>
      <w:proofErr w:type="spellEnd"/>
      <w:r w:rsidRPr="00B4596D">
        <w:rPr>
          <w:b w:val="0"/>
          <w:bCs w:val="0"/>
          <w:sz w:val="24"/>
          <w:szCs w:val="24"/>
          <w:lang w:val="en-US"/>
        </w:rPr>
        <w:t xml:space="preserve">  </w:t>
      </w:r>
      <w:proofErr w:type="spellStart"/>
      <w:r w:rsidRPr="00B4596D">
        <w:rPr>
          <w:b w:val="0"/>
          <w:bCs w:val="0"/>
          <w:sz w:val="24"/>
          <w:szCs w:val="24"/>
          <w:lang w:val="en-US"/>
        </w:rPr>
        <w:t>mezi</w:t>
      </w:r>
      <w:proofErr w:type="spellEnd"/>
    </w:p>
    <w:p w:rsidR="00360F6F" w:rsidRPr="00360F6F" w:rsidRDefault="00360F6F" w:rsidP="00360F6F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41760">
        <w:rPr>
          <w:b/>
          <w:sz w:val="24"/>
          <w:szCs w:val="24"/>
        </w:rPr>
        <w:t>RB</w:t>
      </w:r>
      <w:r w:rsidR="00504568">
        <w:rPr>
          <w:b/>
          <w:sz w:val="24"/>
          <w:szCs w:val="24"/>
        </w:rPr>
        <w:t>P</w:t>
      </w:r>
      <w:r w:rsidR="00525357" w:rsidRPr="002546C4">
        <w:rPr>
          <w:b/>
          <w:sz w:val="24"/>
          <w:szCs w:val="24"/>
        </w:rPr>
        <w:t>, zdravotní pojišťovna</w:t>
      </w:r>
    </w:p>
    <w:p w:rsidR="00A723A9" w:rsidRDefault="00A723A9" w:rsidP="00A723A9">
      <w:pPr>
        <w:pStyle w:val="Styl1"/>
        <w:ind w:firstLine="284"/>
        <w:jc w:val="both"/>
      </w:pPr>
      <w:r>
        <w:t>se sídlem Michálkovická 967/108, Slezská Ostrava, 710 00 Ostrava</w:t>
      </w:r>
    </w:p>
    <w:p w:rsidR="00A723A9" w:rsidRDefault="00A723A9" w:rsidP="00A723A9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A723A9" w:rsidRDefault="00A723A9" w:rsidP="00A723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jednající:  Ing. Antonínem Klimšou, MBA, výkonným ředitelem</w:t>
      </w:r>
    </w:p>
    <w:p w:rsidR="00A723A9" w:rsidRDefault="00A723A9" w:rsidP="00A723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A723A9" w:rsidRDefault="00A723A9" w:rsidP="00A723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A723A9" w:rsidRDefault="00A723A9" w:rsidP="00A723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7B266A" w:rsidRPr="007B266A">
        <w:rPr>
          <w:sz w:val="24"/>
          <w:szCs w:val="24"/>
          <w:highlight w:val="black"/>
        </w:rPr>
        <w:t>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783758" w:rsidRDefault="00783758" w:rsidP="00E7684F">
      <w:pPr>
        <w:ind w:firstLine="284"/>
        <w:jc w:val="both"/>
        <w:rPr>
          <w:sz w:val="24"/>
          <w:szCs w:val="24"/>
        </w:rPr>
      </w:pPr>
    </w:p>
    <w:p w:rsidR="00525357" w:rsidRDefault="00783758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46C4">
        <w:rPr>
          <w:sz w:val="24"/>
          <w:szCs w:val="24"/>
        </w:rPr>
        <w:t>a</w:t>
      </w:r>
    </w:p>
    <w:p w:rsidR="00213D54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5367" w:rsidRPr="00D75367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75367">
        <w:rPr>
          <w:b/>
          <w:sz w:val="24"/>
          <w:szCs w:val="24"/>
        </w:rPr>
        <w:t xml:space="preserve"> </w:t>
      </w:r>
      <w:r w:rsidR="00E0012B">
        <w:rPr>
          <w:b/>
          <w:sz w:val="24"/>
          <w:szCs w:val="24"/>
        </w:rPr>
        <w:t>AUTOCONT</w:t>
      </w:r>
      <w:r w:rsidR="00D75367" w:rsidRPr="00D75367">
        <w:rPr>
          <w:b/>
          <w:sz w:val="24"/>
          <w:szCs w:val="24"/>
        </w:rPr>
        <w:t xml:space="preserve"> a.s.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se sídlem:  Hornopolní 3322/34, Moravská Ostrava, 702 00 Ostrava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IČ:  04308697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DIČ:  CZ04308697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zapsána v obchodním rejstříku vedeném Krajským soudem v Ostravě, oddíl B, vložka 11012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zastoupená: na základě plné moci panem Jindřich</w:t>
      </w:r>
      <w:r w:rsidR="00504568">
        <w:rPr>
          <w:sz w:val="24"/>
          <w:szCs w:val="24"/>
        </w:rPr>
        <w:t>em</w:t>
      </w:r>
      <w:r w:rsidRPr="00DC4C63">
        <w:rPr>
          <w:sz w:val="24"/>
          <w:szCs w:val="24"/>
        </w:rPr>
        <w:t xml:space="preserve"> Zimolou, ředitelem regionálního centra</w:t>
      </w:r>
    </w:p>
    <w:p w:rsidR="003A1E65" w:rsidRPr="0023116D" w:rsidRDefault="003A1E65" w:rsidP="003A1E65">
      <w:pPr>
        <w:ind w:firstLine="284"/>
        <w:jc w:val="both"/>
        <w:rPr>
          <w:sz w:val="24"/>
          <w:szCs w:val="24"/>
        </w:rPr>
      </w:pPr>
      <w:r w:rsidRPr="0023116D">
        <w:rPr>
          <w:sz w:val="24"/>
          <w:szCs w:val="24"/>
        </w:rPr>
        <w:t xml:space="preserve">bankovní spojení: </w:t>
      </w:r>
      <w:proofErr w:type="spellStart"/>
      <w:r w:rsidR="007B266A" w:rsidRPr="007B266A">
        <w:rPr>
          <w:sz w:val="24"/>
          <w:szCs w:val="24"/>
          <w:highlight w:val="black"/>
        </w:rPr>
        <w:t>xxxxxxxxxx</w:t>
      </w:r>
      <w:proofErr w:type="spellEnd"/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23116D">
        <w:rPr>
          <w:sz w:val="24"/>
          <w:szCs w:val="24"/>
        </w:rPr>
        <w:t xml:space="preserve">č. účtu: </w:t>
      </w:r>
      <w:proofErr w:type="spellStart"/>
      <w:r w:rsidR="007B266A" w:rsidRPr="007B266A">
        <w:rPr>
          <w:sz w:val="24"/>
          <w:szCs w:val="24"/>
          <w:highlight w:val="black"/>
        </w:rPr>
        <w:t>xxxxxxxxxx</w:t>
      </w:r>
      <w:proofErr w:type="spellEnd"/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osoby oprávněné k jednání: ve věcech obchodních: pan Jindřich Zimola</w:t>
      </w:r>
    </w:p>
    <w:p w:rsidR="00D75367" w:rsidRPr="00D75367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 xml:space="preserve">                                            ve věcech technických: </w:t>
      </w:r>
      <w:r w:rsidR="007B266A" w:rsidRPr="007B266A">
        <w:rPr>
          <w:sz w:val="24"/>
          <w:szCs w:val="24"/>
          <w:highlight w:val="black"/>
        </w:rPr>
        <w:t>xxxxxxxxxx</w:t>
      </w:r>
    </w:p>
    <w:p w:rsidR="00F3648B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(dále jen „</w:t>
      </w:r>
      <w:r w:rsidRPr="00D75367">
        <w:rPr>
          <w:b/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="00F3648B" w:rsidRPr="002546C4">
        <w:rPr>
          <w:sz w:val="24"/>
          <w:szCs w:val="24"/>
        </w:rPr>
        <w:t>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E0AD2" w:rsidRDefault="000E0AD2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E0AD2" w:rsidRPr="000E0AD2" w:rsidRDefault="00153B5F" w:rsidP="000E0A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</w:t>
      </w:r>
      <w:r w:rsidR="00462B0A">
        <w:rPr>
          <w:sz w:val="24"/>
          <w:szCs w:val="24"/>
        </w:rPr>
        <w:t>zava</w:t>
      </w:r>
      <w:r w:rsidR="00462B0A" w:rsidRPr="00951FF6">
        <w:rPr>
          <w:sz w:val="24"/>
          <w:szCs w:val="24"/>
        </w:rPr>
        <w:t>zuje doda</w:t>
      </w:r>
      <w:r w:rsidR="00462B0A">
        <w:rPr>
          <w:sz w:val="24"/>
          <w:szCs w:val="24"/>
        </w:rPr>
        <w:t>t RBP</w:t>
      </w:r>
      <w:r w:rsidR="00901AA5">
        <w:rPr>
          <w:sz w:val="24"/>
          <w:szCs w:val="24"/>
        </w:rPr>
        <w:t xml:space="preserve"> následující zboží a služby</w:t>
      </w:r>
      <w:r w:rsidR="000E0AD2" w:rsidRPr="000E0AD2">
        <w:rPr>
          <w:sz w:val="24"/>
          <w:szCs w:val="24"/>
        </w:rPr>
        <w:t>:</w:t>
      </w:r>
    </w:p>
    <w:p w:rsidR="000E0AD2" w:rsidRPr="000E0AD2" w:rsidRDefault="000E0AD2" w:rsidP="000E0AD2">
      <w:pPr>
        <w:ind w:left="284" w:hanging="284"/>
        <w:jc w:val="both"/>
        <w:rPr>
          <w:sz w:val="24"/>
          <w:szCs w:val="24"/>
        </w:rPr>
      </w:pPr>
    </w:p>
    <w:p w:rsidR="00901AA5" w:rsidRPr="00901AA5" w:rsidRDefault="000E0AD2" w:rsidP="00901A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>a) notebook Lenovo ThinkPad X280,</w:t>
      </w:r>
      <w:r w:rsidR="00901AA5" w:rsidRPr="00901AA5"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ab/>
      </w:r>
      <w:r w:rsidR="008D35A4">
        <w:rPr>
          <w:sz w:val="24"/>
          <w:szCs w:val="24"/>
        </w:rPr>
        <w:t xml:space="preserve">  </w:t>
      </w:r>
      <w:r w:rsidR="00901AA5" w:rsidRPr="00901AA5">
        <w:rPr>
          <w:sz w:val="24"/>
          <w:szCs w:val="24"/>
        </w:rPr>
        <w:t>9 kusů</w:t>
      </w:r>
    </w:p>
    <w:p w:rsidR="00901AA5" w:rsidRPr="00901AA5" w:rsidRDefault="00901AA5" w:rsidP="00901AA5">
      <w:pPr>
        <w:ind w:left="284" w:hanging="284"/>
        <w:jc w:val="both"/>
        <w:rPr>
          <w:sz w:val="24"/>
          <w:szCs w:val="24"/>
        </w:rPr>
      </w:pPr>
      <w:r w:rsidRPr="00901A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1AA5">
        <w:rPr>
          <w:sz w:val="24"/>
          <w:szCs w:val="24"/>
        </w:rPr>
        <w:t xml:space="preserve">se záruční dobou 3 roky, po celou dobu záruky servisní zásah </w:t>
      </w:r>
    </w:p>
    <w:p w:rsidR="00901AA5" w:rsidRPr="00901AA5" w:rsidRDefault="00901AA5" w:rsidP="00901AA5">
      <w:pPr>
        <w:ind w:left="284" w:hanging="284"/>
        <w:jc w:val="both"/>
        <w:rPr>
          <w:sz w:val="24"/>
          <w:szCs w:val="24"/>
        </w:rPr>
      </w:pPr>
      <w:r w:rsidRPr="00901A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1AA5">
        <w:rPr>
          <w:sz w:val="24"/>
          <w:szCs w:val="24"/>
        </w:rPr>
        <w:t xml:space="preserve">v sídle zákazníka do následujícího pracovního dne, </w:t>
      </w:r>
    </w:p>
    <w:p w:rsidR="00901AA5" w:rsidRPr="00901AA5" w:rsidRDefault="00901AA5" w:rsidP="00901AA5">
      <w:pPr>
        <w:ind w:left="284" w:hanging="284"/>
        <w:jc w:val="both"/>
        <w:rPr>
          <w:sz w:val="24"/>
          <w:szCs w:val="24"/>
        </w:rPr>
      </w:pPr>
      <w:r w:rsidRPr="00901A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1AA5">
        <w:rPr>
          <w:sz w:val="24"/>
          <w:szCs w:val="24"/>
        </w:rPr>
        <w:t>včetně práva nevracet vadný disk v případě jeho poruchy,</w:t>
      </w:r>
    </w:p>
    <w:p w:rsidR="00901AA5" w:rsidRPr="00901AA5" w:rsidRDefault="00901AA5" w:rsidP="00901AA5">
      <w:pPr>
        <w:ind w:left="284" w:hanging="284"/>
        <w:jc w:val="both"/>
        <w:rPr>
          <w:sz w:val="24"/>
          <w:szCs w:val="24"/>
        </w:rPr>
      </w:pPr>
      <w:r w:rsidRPr="00901A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1AA5">
        <w:rPr>
          <w:sz w:val="24"/>
          <w:szCs w:val="24"/>
        </w:rPr>
        <w:t>a to po celou dobu záruky,</w:t>
      </w:r>
    </w:p>
    <w:p w:rsidR="00901AA5" w:rsidRPr="00901AA5" w:rsidRDefault="00901AA5" w:rsidP="00901AA5">
      <w:pPr>
        <w:ind w:left="284" w:hanging="284"/>
        <w:jc w:val="both"/>
        <w:rPr>
          <w:sz w:val="24"/>
          <w:szCs w:val="24"/>
        </w:rPr>
      </w:pPr>
    </w:p>
    <w:p w:rsidR="00901AA5" w:rsidRPr="00901AA5" w:rsidRDefault="002906D7" w:rsidP="00901A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>b) dokovací stanice Lenovo ThinkPad Thunderbolt 3 Dock gen 2,</w:t>
      </w:r>
      <w:r w:rsidR="00901AA5" w:rsidRPr="00901AA5"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ab/>
        <w:t>12 kusů</w:t>
      </w:r>
    </w:p>
    <w:p w:rsidR="00901AA5" w:rsidRPr="00901AA5" w:rsidRDefault="00901AA5" w:rsidP="00901A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1AA5">
        <w:rPr>
          <w:sz w:val="24"/>
          <w:szCs w:val="24"/>
        </w:rPr>
        <w:tab/>
        <w:t>kompatibil</w:t>
      </w:r>
      <w:r w:rsidR="008D35A4">
        <w:rPr>
          <w:sz w:val="24"/>
          <w:szCs w:val="24"/>
        </w:rPr>
        <w:t>ní s nabízeným notebookem – ad a</w:t>
      </w:r>
      <w:r w:rsidRPr="00901AA5">
        <w:rPr>
          <w:sz w:val="24"/>
          <w:szCs w:val="24"/>
        </w:rPr>
        <w:t>)</w:t>
      </w:r>
    </w:p>
    <w:p w:rsidR="00901AA5" w:rsidRPr="00901AA5" w:rsidRDefault="00901AA5" w:rsidP="00901AA5">
      <w:pPr>
        <w:ind w:left="284" w:hanging="284"/>
        <w:jc w:val="both"/>
        <w:rPr>
          <w:sz w:val="24"/>
          <w:szCs w:val="24"/>
        </w:rPr>
      </w:pPr>
    </w:p>
    <w:p w:rsidR="00462B0A" w:rsidRDefault="002906D7" w:rsidP="00901A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>c) tablet 9,7 palců Apple iPad Wi-Fi 128GB, Space Grey</w:t>
      </w:r>
      <w:r w:rsidR="00901AA5" w:rsidRPr="00901AA5"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ab/>
      </w:r>
      <w:r w:rsidR="00901AA5" w:rsidRPr="00901AA5">
        <w:rPr>
          <w:sz w:val="24"/>
          <w:szCs w:val="24"/>
        </w:rPr>
        <w:tab/>
      </w:r>
      <w:r w:rsidR="008D35A4">
        <w:rPr>
          <w:sz w:val="24"/>
          <w:szCs w:val="24"/>
        </w:rPr>
        <w:t xml:space="preserve">  </w:t>
      </w:r>
      <w:r w:rsidR="00901AA5" w:rsidRPr="00901AA5">
        <w:rPr>
          <w:sz w:val="24"/>
          <w:szCs w:val="24"/>
        </w:rPr>
        <w:t>1 kus</w:t>
      </w:r>
    </w:p>
    <w:p w:rsidR="00CD6D0C" w:rsidRDefault="00CD6D0C" w:rsidP="00CD6D0C">
      <w:pPr>
        <w:jc w:val="both"/>
        <w:rPr>
          <w:sz w:val="24"/>
          <w:szCs w:val="24"/>
        </w:rPr>
      </w:pPr>
    </w:p>
    <w:p w:rsidR="00901AA5" w:rsidRDefault="00901AA5" w:rsidP="00CD6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kupní smlouvy musí splňovat požadavky specifikované </w:t>
      </w:r>
      <w:r w:rsidR="008D35A4">
        <w:rPr>
          <w:sz w:val="24"/>
          <w:szCs w:val="24"/>
        </w:rPr>
        <w:t>v</w:t>
      </w:r>
      <w:r>
        <w:rPr>
          <w:sz w:val="24"/>
          <w:szCs w:val="24"/>
        </w:rPr>
        <w:t> Příloze č. 1 této smlouvy.</w:t>
      </w:r>
    </w:p>
    <w:p w:rsidR="00901AA5" w:rsidRDefault="00901AA5" w:rsidP="00CD6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Detailní specifikace notebooku </w:t>
      </w:r>
      <w:r w:rsidRPr="00901AA5">
        <w:rPr>
          <w:sz w:val="24"/>
          <w:szCs w:val="24"/>
        </w:rPr>
        <w:t>Lenovo ThinkPad X280</w:t>
      </w:r>
      <w:r>
        <w:rPr>
          <w:sz w:val="24"/>
          <w:szCs w:val="24"/>
        </w:rPr>
        <w:t xml:space="preserve"> je uvedena v Příloze </w:t>
      </w:r>
      <w:r w:rsidR="008D35A4">
        <w:rPr>
          <w:sz w:val="24"/>
          <w:szCs w:val="24"/>
        </w:rPr>
        <w:t>č. 2 této</w:t>
      </w:r>
      <w:r>
        <w:rPr>
          <w:sz w:val="24"/>
          <w:szCs w:val="24"/>
        </w:rPr>
        <w:t xml:space="preserve"> smlouvy.</w:t>
      </w:r>
    </w:p>
    <w:p w:rsidR="00901AA5" w:rsidRPr="00CD6D0C" w:rsidRDefault="00901AA5" w:rsidP="00CD6D0C">
      <w:pPr>
        <w:jc w:val="both"/>
        <w:rPr>
          <w:sz w:val="24"/>
          <w:szCs w:val="24"/>
        </w:rPr>
      </w:pPr>
    </w:p>
    <w:p w:rsidR="00AB10AD" w:rsidRPr="00783758" w:rsidRDefault="00153B5F" w:rsidP="0078375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 w:rsidRPr="005F2B33">
        <w:rPr>
          <w:sz w:val="24"/>
          <w:szCs w:val="24"/>
        </w:rPr>
        <w:t>Dodavatel p</w:t>
      </w:r>
      <w:r w:rsidR="00680A83" w:rsidRPr="005F2B33">
        <w:rPr>
          <w:sz w:val="24"/>
          <w:szCs w:val="24"/>
        </w:rPr>
        <w:t xml:space="preserve">rohlašuje, </w:t>
      </w:r>
      <w:r w:rsidR="00525357" w:rsidRPr="005F2B33">
        <w:rPr>
          <w:sz w:val="24"/>
          <w:szCs w:val="24"/>
        </w:rPr>
        <w:t xml:space="preserve">že je oprávněn distribuovat </w:t>
      </w:r>
      <w:r w:rsidR="00457C48" w:rsidRPr="005F2B33">
        <w:rPr>
          <w:sz w:val="24"/>
          <w:szCs w:val="24"/>
        </w:rPr>
        <w:t>předmět plnění</w:t>
      </w:r>
      <w:r w:rsidR="00525357" w:rsidRPr="005F2B33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5F2B33">
        <w:rPr>
          <w:sz w:val="24"/>
          <w:szCs w:val="24"/>
        </w:rPr>
        <w:t>i podmínkami</w:t>
      </w:r>
      <w:r w:rsidR="00421623" w:rsidRPr="005F2B33">
        <w:rPr>
          <w:sz w:val="24"/>
          <w:szCs w:val="24"/>
        </w:rPr>
        <w:t>.</w:t>
      </w:r>
    </w:p>
    <w:p w:rsidR="005C6BC0" w:rsidRDefault="005C6BC0" w:rsidP="00C7550A">
      <w:pPr>
        <w:jc w:val="center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D15C39" w:rsidRDefault="00153B5F" w:rsidP="00D15C39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D15C39" w:rsidRPr="009519FD">
        <w:rPr>
          <w:bCs/>
          <w:sz w:val="24"/>
          <w:szCs w:val="24"/>
        </w:rPr>
        <w:t xml:space="preserve">Kupní cena je stanovena </w:t>
      </w:r>
      <w:r w:rsidR="00D15C39">
        <w:rPr>
          <w:bCs/>
          <w:sz w:val="24"/>
          <w:szCs w:val="24"/>
        </w:rPr>
        <w:t>dohodou ve výši 317 800</w:t>
      </w:r>
      <w:r w:rsidR="00D15C39" w:rsidRPr="000426CB">
        <w:rPr>
          <w:bCs/>
          <w:sz w:val="24"/>
          <w:szCs w:val="24"/>
        </w:rPr>
        <w:t>,- Kč be</w:t>
      </w:r>
      <w:r w:rsidR="00D15C39">
        <w:rPr>
          <w:bCs/>
          <w:sz w:val="24"/>
          <w:szCs w:val="24"/>
        </w:rPr>
        <w:t xml:space="preserve">z DPH (slovy tři sta sedmnáct </w:t>
      </w:r>
      <w:r w:rsidR="00D15C39" w:rsidRPr="000426CB">
        <w:rPr>
          <w:bCs/>
          <w:sz w:val="24"/>
          <w:szCs w:val="24"/>
        </w:rPr>
        <w:t>tisíc</w:t>
      </w:r>
      <w:r w:rsidR="00D15C39">
        <w:rPr>
          <w:bCs/>
          <w:sz w:val="24"/>
          <w:szCs w:val="24"/>
        </w:rPr>
        <w:t xml:space="preserve"> osm set </w:t>
      </w:r>
      <w:r w:rsidR="00D15C39" w:rsidRPr="000426CB">
        <w:rPr>
          <w:bCs/>
          <w:sz w:val="24"/>
          <w:szCs w:val="24"/>
        </w:rPr>
        <w:t xml:space="preserve">korun českých bez DPH), výše DPH činí </w:t>
      </w:r>
      <w:r w:rsidR="00D15C39">
        <w:rPr>
          <w:bCs/>
          <w:sz w:val="24"/>
          <w:szCs w:val="24"/>
        </w:rPr>
        <w:t>66 738,-</w:t>
      </w:r>
      <w:r w:rsidR="00D15C39" w:rsidRPr="000426CB">
        <w:rPr>
          <w:bCs/>
          <w:sz w:val="24"/>
          <w:szCs w:val="24"/>
        </w:rPr>
        <w:t xml:space="preserve"> K</w:t>
      </w:r>
      <w:r w:rsidR="00D15C39">
        <w:rPr>
          <w:bCs/>
          <w:sz w:val="24"/>
          <w:szCs w:val="24"/>
        </w:rPr>
        <w:t>č (slovy: DPH činí šedesát šest tisíc sedm set třicet osm korun českých</w:t>
      </w:r>
      <w:r w:rsidR="00D15C39" w:rsidRPr="000426CB">
        <w:rPr>
          <w:bCs/>
          <w:sz w:val="24"/>
          <w:szCs w:val="24"/>
        </w:rPr>
        <w:t>).</w:t>
      </w:r>
    </w:p>
    <w:p w:rsidR="00525357" w:rsidRPr="009519FD" w:rsidRDefault="00525357" w:rsidP="00E7684F">
      <w:pPr>
        <w:ind w:left="284" w:hanging="284"/>
        <w:jc w:val="both"/>
        <w:rPr>
          <w:bCs/>
          <w:sz w:val="24"/>
          <w:szCs w:val="24"/>
        </w:rPr>
      </w:pP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316FE0" w:rsidRDefault="00316FE0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F82EC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</w:t>
      </w:r>
      <w:r w:rsidR="00DB10CA">
        <w:rPr>
          <w:sz w:val="24"/>
          <w:szCs w:val="24"/>
        </w:rPr>
        <w:t>dodat</w:t>
      </w:r>
      <w:r w:rsidR="00213D54">
        <w:rPr>
          <w:sz w:val="24"/>
          <w:szCs w:val="24"/>
        </w:rPr>
        <w:t xml:space="preserve"> </w:t>
      </w:r>
      <w:r w:rsidR="00291CF7">
        <w:rPr>
          <w:sz w:val="24"/>
          <w:szCs w:val="24"/>
        </w:rPr>
        <w:t>předmět plnění</w:t>
      </w:r>
      <w:r w:rsidR="0068158C">
        <w:rPr>
          <w:sz w:val="24"/>
          <w:szCs w:val="24"/>
        </w:rPr>
        <w:t xml:space="preserve"> dle čl. I této smlouvy</w:t>
      </w:r>
      <w:r w:rsidR="008F5237">
        <w:rPr>
          <w:sz w:val="24"/>
          <w:szCs w:val="24"/>
        </w:rPr>
        <w:t xml:space="preserve"> </w:t>
      </w:r>
      <w:r w:rsidR="00F82EC0">
        <w:rPr>
          <w:sz w:val="24"/>
          <w:szCs w:val="24"/>
        </w:rPr>
        <w:t xml:space="preserve">do </w:t>
      </w:r>
      <w:r w:rsidR="00B4446E" w:rsidRPr="00B4446E">
        <w:rPr>
          <w:sz w:val="24"/>
          <w:szCs w:val="24"/>
        </w:rPr>
        <w:t>4</w:t>
      </w:r>
      <w:r w:rsidR="00F82EC0" w:rsidRPr="00B4446E">
        <w:rPr>
          <w:sz w:val="24"/>
          <w:szCs w:val="24"/>
        </w:rPr>
        <w:t xml:space="preserve"> </w:t>
      </w:r>
      <w:r w:rsidR="00803CFD" w:rsidRPr="00B4446E">
        <w:rPr>
          <w:sz w:val="24"/>
          <w:szCs w:val="24"/>
        </w:rPr>
        <w:t>tý</w:t>
      </w:r>
      <w:r w:rsidR="00F82EC0" w:rsidRPr="00B4446E">
        <w:rPr>
          <w:sz w:val="24"/>
          <w:szCs w:val="24"/>
        </w:rPr>
        <w:t>dnů</w:t>
      </w:r>
      <w:r w:rsidR="005243A2">
        <w:rPr>
          <w:sz w:val="24"/>
          <w:szCs w:val="24"/>
        </w:rPr>
        <w:t xml:space="preserve"> od</w:t>
      </w:r>
      <w:r w:rsidR="00F82EC0">
        <w:rPr>
          <w:sz w:val="24"/>
          <w:szCs w:val="24"/>
        </w:rPr>
        <w:t xml:space="preserve"> dat</w:t>
      </w:r>
      <w:r w:rsidR="00803688">
        <w:rPr>
          <w:sz w:val="24"/>
          <w:szCs w:val="24"/>
        </w:rPr>
        <w:t>a nabytí účinnosti této smlouvy.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</w:t>
      </w:r>
      <w:r w:rsidR="005C6BC0">
        <w:rPr>
          <w:sz w:val="24"/>
          <w:szCs w:val="24"/>
        </w:rPr>
        <w:t xml:space="preserve"> uvedené v záhlaví této smlouvy</w:t>
      </w:r>
      <w:r w:rsidR="00525357">
        <w:rPr>
          <w:sz w:val="24"/>
          <w:szCs w:val="24"/>
        </w:rPr>
        <w:t>.</w:t>
      </w: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040FA3">
        <w:rPr>
          <w:b/>
          <w:bCs/>
          <w:sz w:val="24"/>
          <w:szCs w:val="24"/>
        </w:rPr>
        <w:t>V.</w:t>
      </w:r>
      <w:r w:rsidR="00421623" w:rsidRPr="00040FA3">
        <w:rPr>
          <w:b/>
          <w:bCs/>
          <w:sz w:val="24"/>
          <w:szCs w:val="24"/>
        </w:rPr>
        <w:t xml:space="preserve"> </w:t>
      </w:r>
      <w:r w:rsidRPr="00040FA3">
        <w:rPr>
          <w:b/>
          <w:bCs/>
          <w:sz w:val="24"/>
          <w:szCs w:val="24"/>
        </w:rPr>
        <w:t>Odp</w:t>
      </w:r>
      <w:r w:rsidR="00C7550A" w:rsidRPr="00040FA3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331B07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803CFD" w:rsidRDefault="001156A1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Dodavatel se zavazuje splnit předmět</w:t>
      </w:r>
      <w:r w:rsidR="00331B07">
        <w:rPr>
          <w:sz w:val="24"/>
          <w:szCs w:val="24"/>
        </w:rPr>
        <w:t xml:space="preserve"> plnění specifikovaný v čl. </w:t>
      </w:r>
      <w:r w:rsidR="00CE1998">
        <w:rPr>
          <w:sz w:val="24"/>
          <w:szCs w:val="24"/>
        </w:rPr>
        <w:t>I.</w:t>
      </w:r>
      <w:r w:rsidR="00525357">
        <w:rPr>
          <w:sz w:val="24"/>
          <w:szCs w:val="24"/>
        </w:rPr>
        <w:t xml:space="preserve"> této smlouvy včas a řádně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bez faktických a právních vad, přitom odpovídá za jakost v záruční době</w:t>
      </w:r>
      <w:r w:rsidR="00803CFD">
        <w:rPr>
          <w:sz w:val="24"/>
          <w:szCs w:val="24"/>
        </w:rPr>
        <w:t>:</w:t>
      </w:r>
    </w:p>
    <w:p w:rsidR="00935084" w:rsidRDefault="00803CFD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a) 3 let u </w:t>
      </w:r>
      <w:r w:rsidRPr="00901AA5">
        <w:rPr>
          <w:sz w:val="24"/>
          <w:szCs w:val="24"/>
        </w:rPr>
        <w:t>notebook</w:t>
      </w:r>
      <w:r w:rsidR="002906D7">
        <w:rPr>
          <w:sz w:val="24"/>
          <w:szCs w:val="24"/>
        </w:rPr>
        <w:t>ů</w:t>
      </w:r>
      <w:r w:rsidRPr="00901AA5">
        <w:rPr>
          <w:sz w:val="24"/>
          <w:szCs w:val="24"/>
        </w:rPr>
        <w:t xml:space="preserve"> Lenovo ThinkPad X280</w:t>
      </w:r>
      <w:r>
        <w:rPr>
          <w:sz w:val="24"/>
          <w:szCs w:val="24"/>
        </w:rPr>
        <w:t>,</w:t>
      </w:r>
    </w:p>
    <w:p w:rsidR="002906D7" w:rsidRDefault="002906D7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 w:rsidR="00B4446E" w:rsidRPr="00B4446E">
        <w:rPr>
          <w:sz w:val="24"/>
          <w:szCs w:val="24"/>
        </w:rPr>
        <w:t>3</w:t>
      </w:r>
      <w:r w:rsidRPr="00B4446E">
        <w:rPr>
          <w:sz w:val="24"/>
          <w:szCs w:val="24"/>
        </w:rPr>
        <w:t xml:space="preserve"> let</w:t>
      </w:r>
      <w:r>
        <w:rPr>
          <w:sz w:val="24"/>
          <w:szCs w:val="24"/>
        </w:rPr>
        <w:t xml:space="preserve"> u dokovacích stanic </w:t>
      </w:r>
      <w:r w:rsidRPr="00901AA5">
        <w:rPr>
          <w:sz w:val="24"/>
          <w:szCs w:val="24"/>
        </w:rPr>
        <w:t>Lenovo ThinkPad Thunderbolt 3 Dock gen 2</w:t>
      </w:r>
      <w:r>
        <w:rPr>
          <w:sz w:val="24"/>
          <w:szCs w:val="24"/>
        </w:rPr>
        <w:t>,</w:t>
      </w:r>
    </w:p>
    <w:p w:rsidR="00783758" w:rsidRPr="00783758" w:rsidRDefault="002906D7" w:rsidP="00783758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c) </w:t>
      </w:r>
      <w:r w:rsidR="00B4446E">
        <w:rPr>
          <w:sz w:val="24"/>
          <w:szCs w:val="24"/>
        </w:rPr>
        <w:t>1 roku</w:t>
      </w:r>
      <w:r>
        <w:rPr>
          <w:sz w:val="24"/>
          <w:szCs w:val="24"/>
        </w:rPr>
        <w:t xml:space="preserve"> u </w:t>
      </w:r>
      <w:r w:rsidRPr="00901AA5">
        <w:rPr>
          <w:sz w:val="24"/>
          <w:szCs w:val="24"/>
        </w:rPr>
        <w:t>tablet</w:t>
      </w:r>
      <w:r>
        <w:rPr>
          <w:sz w:val="24"/>
          <w:szCs w:val="24"/>
        </w:rPr>
        <w:t>u</w:t>
      </w:r>
      <w:r w:rsidRPr="00901AA5">
        <w:rPr>
          <w:sz w:val="24"/>
          <w:szCs w:val="24"/>
        </w:rPr>
        <w:t xml:space="preserve"> 9,7 palců Apple </w:t>
      </w:r>
      <w:proofErr w:type="spellStart"/>
      <w:r w:rsidRPr="00901AA5">
        <w:rPr>
          <w:sz w:val="24"/>
          <w:szCs w:val="24"/>
        </w:rPr>
        <w:t>iPad</w:t>
      </w:r>
      <w:proofErr w:type="spellEnd"/>
      <w:r>
        <w:rPr>
          <w:sz w:val="24"/>
          <w:szCs w:val="24"/>
        </w:rPr>
        <w:t>.</w:t>
      </w:r>
    </w:p>
    <w:p w:rsidR="0065144F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6F7EEA">
        <w:rPr>
          <w:rFonts w:eastAsia="Arial" w:cs="Arial"/>
          <w:sz w:val="24"/>
          <w:szCs w:val="24"/>
        </w:rPr>
        <w:t>3.  Záruční doba</w:t>
      </w:r>
      <w:r w:rsidR="009546D7" w:rsidRPr="006F7EEA">
        <w:rPr>
          <w:rFonts w:eastAsia="Arial" w:cs="Arial"/>
          <w:sz w:val="24"/>
          <w:szCs w:val="24"/>
        </w:rPr>
        <w:t xml:space="preserve"> počíná běžet ode dne</w:t>
      </w:r>
      <w:r w:rsidR="008D0A9E" w:rsidRPr="006F7EEA">
        <w:rPr>
          <w:rFonts w:eastAsia="Arial" w:cs="Arial"/>
          <w:sz w:val="24"/>
          <w:szCs w:val="24"/>
        </w:rPr>
        <w:t xml:space="preserve"> </w:t>
      </w:r>
      <w:r w:rsidR="00C40391">
        <w:rPr>
          <w:bCs/>
          <w:sz w:val="24"/>
          <w:szCs w:val="24"/>
        </w:rPr>
        <w:t>předání předmětu plnění této smlouvy RBP</w:t>
      </w:r>
      <w:r w:rsidR="000A2A23">
        <w:rPr>
          <w:bCs/>
          <w:sz w:val="24"/>
          <w:szCs w:val="24"/>
        </w:rPr>
        <w:t>.</w:t>
      </w:r>
    </w:p>
    <w:p w:rsidR="007D4E7A" w:rsidRDefault="007D4E7A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</w:t>
      </w:r>
      <w:r w:rsidRPr="007D4E7A">
        <w:rPr>
          <w:rFonts w:eastAsia="Arial" w:cs="Arial"/>
          <w:sz w:val="24"/>
          <w:szCs w:val="24"/>
        </w:rPr>
        <w:t>.</w:t>
      </w:r>
      <w:r w:rsidRPr="007D4E7A">
        <w:rPr>
          <w:rFonts w:eastAsia="Arial" w:cs="Arial"/>
          <w:sz w:val="24"/>
          <w:szCs w:val="24"/>
        </w:rPr>
        <w:tab/>
        <w:t>Servis předmětu plnění této smlouvy bude poskytován po celou záruční dobu bezplatně (práce, doprava i materiálové díly) v místě sídla RBP</w:t>
      </w:r>
      <w:r w:rsidR="00692EDF">
        <w:rPr>
          <w:rFonts w:eastAsia="Arial" w:cs="Arial"/>
          <w:sz w:val="24"/>
          <w:szCs w:val="24"/>
        </w:rPr>
        <w:t xml:space="preserve">, v případě notebooků Lenovo ThinkPad X280 </w:t>
      </w:r>
      <w:r w:rsidR="00692EDF" w:rsidRPr="00692EDF">
        <w:rPr>
          <w:rFonts w:eastAsia="Arial" w:cs="Arial"/>
          <w:sz w:val="24"/>
          <w:szCs w:val="24"/>
        </w:rPr>
        <w:t>do následujícího pracovního dne od nahlášení poruchy</w:t>
      </w:r>
      <w:r w:rsidRPr="007D4E7A">
        <w:rPr>
          <w:rFonts w:eastAsia="Arial" w:cs="Arial"/>
          <w:sz w:val="24"/>
          <w:szCs w:val="24"/>
        </w:rPr>
        <w:t>.</w:t>
      </w:r>
    </w:p>
    <w:p w:rsidR="00692EDF" w:rsidRDefault="00692ED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692EDF">
        <w:rPr>
          <w:rFonts w:eastAsia="Arial" w:cs="Arial"/>
          <w:sz w:val="24"/>
          <w:szCs w:val="24"/>
        </w:rPr>
        <w:lastRenderedPageBreak/>
        <w:t>5. Na veškerá vadná datová média</w:t>
      </w:r>
      <w:r>
        <w:rPr>
          <w:rFonts w:eastAsia="Arial" w:cs="Arial"/>
          <w:sz w:val="24"/>
          <w:szCs w:val="24"/>
        </w:rPr>
        <w:t xml:space="preserve"> v případě notebooků Lenovo ThinkPad X280</w:t>
      </w:r>
      <w:r w:rsidRPr="00692EDF">
        <w:rPr>
          <w:rFonts w:eastAsia="Arial" w:cs="Arial"/>
          <w:sz w:val="24"/>
          <w:szCs w:val="24"/>
        </w:rPr>
        <w:t xml:space="preserve"> se po celou dobu záruky vztahuje právo nevracet je a ponechat je ve vlastnictví RBP.</w:t>
      </w:r>
    </w:p>
    <w:p w:rsidR="00870ABA" w:rsidRDefault="00692EDF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525357" w:rsidRDefault="00692EDF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783758" w:rsidRDefault="00783758">
      <w:pPr>
        <w:jc w:val="both"/>
        <w:rPr>
          <w:sz w:val="24"/>
          <w:szCs w:val="24"/>
        </w:rPr>
      </w:pPr>
    </w:p>
    <w:p w:rsidR="00783758" w:rsidRDefault="00783758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772E6F" w:rsidP="002126E0">
      <w:pPr>
        <w:pStyle w:val="Nadpis41"/>
      </w:pPr>
      <w:r>
        <w:t>Ing. Antonín Klimša, MBA</w:t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CD0CAC">
        <w:t>Jindřich Zimola</w:t>
      </w:r>
    </w:p>
    <w:p w:rsidR="00641876" w:rsidRDefault="00772E6F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výkonný </w:t>
      </w:r>
      <w:r w:rsidR="002126E0">
        <w:rPr>
          <w:sz w:val="24"/>
          <w:szCs w:val="24"/>
        </w:rPr>
        <w:t>ředitel</w:t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CD0CAC">
        <w:rPr>
          <w:sz w:val="24"/>
          <w:szCs w:val="24"/>
        </w:rPr>
        <w:t>řed</w:t>
      </w:r>
      <w:r w:rsidR="00A723A9">
        <w:rPr>
          <w:sz w:val="24"/>
          <w:szCs w:val="24"/>
        </w:rPr>
        <w:t>itel regionálního centra</w:t>
      </w:r>
    </w:p>
    <w:sectPr w:rsidR="00641876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62" w:rsidRDefault="00B47062">
      <w:r>
        <w:separator/>
      </w:r>
    </w:p>
  </w:endnote>
  <w:endnote w:type="continuationSeparator" w:id="0">
    <w:p w:rsidR="00B47062" w:rsidRDefault="00B47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A56F3A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7B266A">
      <w:rPr>
        <w:noProof/>
      </w:rPr>
      <w:t>3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2A2E48">
      <w:instrText xml:space="preserve"> NUMPAGES \*Arabic </w:instrText>
    </w:r>
    <w:r>
      <w:fldChar w:fldCharType="separate"/>
    </w:r>
    <w:r w:rsidR="007B266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62" w:rsidRDefault="00B47062">
      <w:r>
        <w:separator/>
      </w:r>
    </w:p>
  </w:footnote>
  <w:footnote w:type="continuationSeparator" w:id="0">
    <w:p w:rsidR="00B47062" w:rsidRDefault="00B47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439A"/>
    <w:rsid w:val="0000591C"/>
    <w:rsid w:val="00006445"/>
    <w:rsid w:val="000067A9"/>
    <w:rsid w:val="00007F71"/>
    <w:rsid w:val="00013598"/>
    <w:rsid w:val="000267F8"/>
    <w:rsid w:val="00027DED"/>
    <w:rsid w:val="00030FF7"/>
    <w:rsid w:val="00033DB1"/>
    <w:rsid w:val="00034F1B"/>
    <w:rsid w:val="000351DD"/>
    <w:rsid w:val="00035615"/>
    <w:rsid w:val="0003789C"/>
    <w:rsid w:val="00040FA3"/>
    <w:rsid w:val="00043F2B"/>
    <w:rsid w:val="0004460C"/>
    <w:rsid w:val="000456F1"/>
    <w:rsid w:val="00046900"/>
    <w:rsid w:val="00054CAD"/>
    <w:rsid w:val="0005624E"/>
    <w:rsid w:val="00056D03"/>
    <w:rsid w:val="00060027"/>
    <w:rsid w:val="0006246B"/>
    <w:rsid w:val="00063212"/>
    <w:rsid w:val="000756A0"/>
    <w:rsid w:val="00077BF4"/>
    <w:rsid w:val="000826C3"/>
    <w:rsid w:val="000A2A23"/>
    <w:rsid w:val="000A517B"/>
    <w:rsid w:val="000C633A"/>
    <w:rsid w:val="000C7DCC"/>
    <w:rsid w:val="000C7FFB"/>
    <w:rsid w:val="000D2B4C"/>
    <w:rsid w:val="000D4B23"/>
    <w:rsid w:val="000D57E4"/>
    <w:rsid w:val="000E0AD2"/>
    <w:rsid w:val="000E7AA7"/>
    <w:rsid w:val="000F04C8"/>
    <w:rsid w:val="000F59C8"/>
    <w:rsid w:val="000F77DD"/>
    <w:rsid w:val="0010039F"/>
    <w:rsid w:val="001026FA"/>
    <w:rsid w:val="001118BC"/>
    <w:rsid w:val="001129A8"/>
    <w:rsid w:val="00114448"/>
    <w:rsid w:val="001156A1"/>
    <w:rsid w:val="00127E22"/>
    <w:rsid w:val="001328F6"/>
    <w:rsid w:val="00134018"/>
    <w:rsid w:val="00142A5A"/>
    <w:rsid w:val="00142D69"/>
    <w:rsid w:val="00153B5F"/>
    <w:rsid w:val="00155336"/>
    <w:rsid w:val="00161ACF"/>
    <w:rsid w:val="00165C62"/>
    <w:rsid w:val="001664FE"/>
    <w:rsid w:val="00181AB4"/>
    <w:rsid w:val="001827C6"/>
    <w:rsid w:val="0018362B"/>
    <w:rsid w:val="00183970"/>
    <w:rsid w:val="0018584F"/>
    <w:rsid w:val="00190BBC"/>
    <w:rsid w:val="0019255D"/>
    <w:rsid w:val="00193BEE"/>
    <w:rsid w:val="001A1D96"/>
    <w:rsid w:val="001A34EA"/>
    <w:rsid w:val="001A6D58"/>
    <w:rsid w:val="001A7624"/>
    <w:rsid w:val="001B224C"/>
    <w:rsid w:val="001B2BD4"/>
    <w:rsid w:val="001C2194"/>
    <w:rsid w:val="001C4426"/>
    <w:rsid w:val="001C4BB1"/>
    <w:rsid w:val="001D1C48"/>
    <w:rsid w:val="001D2F5B"/>
    <w:rsid w:val="001D5A6C"/>
    <w:rsid w:val="001D5B5D"/>
    <w:rsid w:val="001D6E06"/>
    <w:rsid w:val="001E1910"/>
    <w:rsid w:val="001E2F88"/>
    <w:rsid w:val="001E5B7D"/>
    <w:rsid w:val="001F3EB9"/>
    <w:rsid w:val="001F4FB2"/>
    <w:rsid w:val="001F5B85"/>
    <w:rsid w:val="001F7602"/>
    <w:rsid w:val="002000F4"/>
    <w:rsid w:val="002007D0"/>
    <w:rsid w:val="00200D9D"/>
    <w:rsid w:val="0020136A"/>
    <w:rsid w:val="0020540A"/>
    <w:rsid w:val="002066AF"/>
    <w:rsid w:val="0021104B"/>
    <w:rsid w:val="002126E0"/>
    <w:rsid w:val="00213D54"/>
    <w:rsid w:val="00224741"/>
    <w:rsid w:val="00224B2A"/>
    <w:rsid w:val="002326D4"/>
    <w:rsid w:val="00235E1A"/>
    <w:rsid w:val="00236B55"/>
    <w:rsid w:val="00243C72"/>
    <w:rsid w:val="00245F45"/>
    <w:rsid w:val="002546C4"/>
    <w:rsid w:val="002628F8"/>
    <w:rsid w:val="00264D75"/>
    <w:rsid w:val="0026610F"/>
    <w:rsid w:val="0026702F"/>
    <w:rsid w:val="00275E28"/>
    <w:rsid w:val="0027781F"/>
    <w:rsid w:val="002906D7"/>
    <w:rsid w:val="00291CF7"/>
    <w:rsid w:val="00292074"/>
    <w:rsid w:val="0029615D"/>
    <w:rsid w:val="00297997"/>
    <w:rsid w:val="002A2577"/>
    <w:rsid w:val="002A2B82"/>
    <w:rsid w:val="002A2E48"/>
    <w:rsid w:val="002A2F2B"/>
    <w:rsid w:val="002A5AE3"/>
    <w:rsid w:val="002A61A8"/>
    <w:rsid w:val="002B38D5"/>
    <w:rsid w:val="002B533F"/>
    <w:rsid w:val="002C28C2"/>
    <w:rsid w:val="002C6AA2"/>
    <w:rsid w:val="002D1DFA"/>
    <w:rsid w:val="002D289E"/>
    <w:rsid w:val="002D3C75"/>
    <w:rsid w:val="002D4360"/>
    <w:rsid w:val="002D4C4D"/>
    <w:rsid w:val="002F04CB"/>
    <w:rsid w:val="002F1D4A"/>
    <w:rsid w:val="00316FE0"/>
    <w:rsid w:val="00317C94"/>
    <w:rsid w:val="0032223A"/>
    <w:rsid w:val="00322DD0"/>
    <w:rsid w:val="00325C22"/>
    <w:rsid w:val="00330C21"/>
    <w:rsid w:val="00331B07"/>
    <w:rsid w:val="00344CE5"/>
    <w:rsid w:val="003524C7"/>
    <w:rsid w:val="00352F33"/>
    <w:rsid w:val="00360F6F"/>
    <w:rsid w:val="00361537"/>
    <w:rsid w:val="00361952"/>
    <w:rsid w:val="0036258C"/>
    <w:rsid w:val="0036517B"/>
    <w:rsid w:val="00371C08"/>
    <w:rsid w:val="003834D4"/>
    <w:rsid w:val="00383B2E"/>
    <w:rsid w:val="00386259"/>
    <w:rsid w:val="00386801"/>
    <w:rsid w:val="00390268"/>
    <w:rsid w:val="003932CD"/>
    <w:rsid w:val="003A1E65"/>
    <w:rsid w:val="003A2FCA"/>
    <w:rsid w:val="003A5881"/>
    <w:rsid w:val="003B136F"/>
    <w:rsid w:val="003B1EC0"/>
    <w:rsid w:val="003B241D"/>
    <w:rsid w:val="003B44E0"/>
    <w:rsid w:val="003B7487"/>
    <w:rsid w:val="003C76EC"/>
    <w:rsid w:val="003D19C8"/>
    <w:rsid w:val="003D2599"/>
    <w:rsid w:val="003D3CFA"/>
    <w:rsid w:val="003E2B5C"/>
    <w:rsid w:val="003F0EAD"/>
    <w:rsid w:val="003F2B19"/>
    <w:rsid w:val="004024A2"/>
    <w:rsid w:val="00411E0A"/>
    <w:rsid w:val="004146B8"/>
    <w:rsid w:val="00421623"/>
    <w:rsid w:val="00425592"/>
    <w:rsid w:val="00430032"/>
    <w:rsid w:val="004306F0"/>
    <w:rsid w:val="004321F9"/>
    <w:rsid w:val="00437626"/>
    <w:rsid w:val="00441760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1842"/>
    <w:rsid w:val="00483E50"/>
    <w:rsid w:val="004847E4"/>
    <w:rsid w:val="00493885"/>
    <w:rsid w:val="00494EB8"/>
    <w:rsid w:val="00496025"/>
    <w:rsid w:val="004A1ECD"/>
    <w:rsid w:val="004A469C"/>
    <w:rsid w:val="004A722E"/>
    <w:rsid w:val="004B19E3"/>
    <w:rsid w:val="004B27B8"/>
    <w:rsid w:val="004B3E66"/>
    <w:rsid w:val="004B3FCF"/>
    <w:rsid w:val="004B5D1F"/>
    <w:rsid w:val="004C06C3"/>
    <w:rsid w:val="004C0FEF"/>
    <w:rsid w:val="004C13D2"/>
    <w:rsid w:val="004E1AE9"/>
    <w:rsid w:val="004E2A6F"/>
    <w:rsid w:val="004E2E45"/>
    <w:rsid w:val="004E6D33"/>
    <w:rsid w:val="004F066F"/>
    <w:rsid w:val="00504293"/>
    <w:rsid w:val="00504568"/>
    <w:rsid w:val="00507211"/>
    <w:rsid w:val="005102FD"/>
    <w:rsid w:val="0051098D"/>
    <w:rsid w:val="00515EFD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7A72"/>
    <w:rsid w:val="00556AED"/>
    <w:rsid w:val="0056136F"/>
    <w:rsid w:val="005615C8"/>
    <w:rsid w:val="00562185"/>
    <w:rsid w:val="0056632A"/>
    <w:rsid w:val="005678E0"/>
    <w:rsid w:val="005750EC"/>
    <w:rsid w:val="0058220E"/>
    <w:rsid w:val="0058306F"/>
    <w:rsid w:val="005853A7"/>
    <w:rsid w:val="00586304"/>
    <w:rsid w:val="00594BA1"/>
    <w:rsid w:val="00594BAE"/>
    <w:rsid w:val="0059756F"/>
    <w:rsid w:val="005A62A1"/>
    <w:rsid w:val="005A786F"/>
    <w:rsid w:val="005A7DE6"/>
    <w:rsid w:val="005B621A"/>
    <w:rsid w:val="005C00FF"/>
    <w:rsid w:val="005C6BC0"/>
    <w:rsid w:val="005C76EC"/>
    <w:rsid w:val="005C7C74"/>
    <w:rsid w:val="005D6ED2"/>
    <w:rsid w:val="005E7EC0"/>
    <w:rsid w:val="005F1345"/>
    <w:rsid w:val="005F266D"/>
    <w:rsid w:val="005F2B33"/>
    <w:rsid w:val="005F320C"/>
    <w:rsid w:val="005F5D24"/>
    <w:rsid w:val="005F73C1"/>
    <w:rsid w:val="005F7FAB"/>
    <w:rsid w:val="0060202B"/>
    <w:rsid w:val="006118FE"/>
    <w:rsid w:val="00615DF5"/>
    <w:rsid w:val="00617404"/>
    <w:rsid w:val="00617789"/>
    <w:rsid w:val="00622BCE"/>
    <w:rsid w:val="006348E2"/>
    <w:rsid w:val="006348FD"/>
    <w:rsid w:val="006373F4"/>
    <w:rsid w:val="006400BE"/>
    <w:rsid w:val="006411B4"/>
    <w:rsid w:val="00641876"/>
    <w:rsid w:val="006428E4"/>
    <w:rsid w:val="0065144F"/>
    <w:rsid w:val="0065628E"/>
    <w:rsid w:val="0066181B"/>
    <w:rsid w:val="00662C7E"/>
    <w:rsid w:val="00667983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2EDF"/>
    <w:rsid w:val="00695661"/>
    <w:rsid w:val="00697CF6"/>
    <w:rsid w:val="006A4379"/>
    <w:rsid w:val="006A7C73"/>
    <w:rsid w:val="006B0EBE"/>
    <w:rsid w:val="006C1F7D"/>
    <w:rsid w:val="006C3F49"/>
    <w:rsid w:val="006E1B21"/>
    <w:rsid w:val="006E4717"/>
    <w:rsid w:val="006E64ED"/>
    <w:rsid w:val="006F3C96"/>
    <w:rsid w:val="006F7A93"/>
    <w:rsid w:val="006F7EEA"/>
    <w:rsid w:val="0070079E"/>
    <w:rsid w:val="00710AC7"/>
    <w:rsid w:val="00715DCF"/>
    <w:rsid w:val="007305ED"/>
    <w:rsid w:val="00732F79"/>
    <w:rsid w:val="00733910"/>
    <w:rsid w:val="007344A6"/>
    <w:rsid w:val="0073664D"/>
    <w:rsid w:val="00742BC9"/>
    <w:rsid w:val="007451D8"/>
    <w:rsid w:val="00754102"/>
    <w:rsid w:val="00754872"/>
    <w:rsid w:val="007627CD"/>
    <w:rsid w:val="00767BCD"/>
    <w:rsid w:val="00767BD8"/>
    <w:rsid w:val="00772E6F"/>
    <w:rsid w:val="00774153"/>
    <w:rsid w:val="007748A0"/>
    <w:rsid w:val="007753A8"/>
    <w:rsid w:val="00783758"/>
    <w:rsid w:val="00794697"/>
    <w:rsid w:val="00797B29"/>
    <w:rsid w:val="007A1A4A"/>
    <w:rsid w:val="007A292F"/>
    <w:rsid w:val="007A2C02"/>
    <w:rsid w:val="007B07B2"/>
    <w:rsid w:val="007B266A"/>
    <w:rsid w:val="007B2F62"/>
    <w:rsid w:val="007B67B5"/>
    <w:rsid w:val="007C4BB1"/>
    <w:rsid w:val="007D4840"/>
    <w:rsid w:val="007D4E7A"/>
    <w:rsid w:val="007D51E9"/>
    <w:rsid w:val="007D72F2"/>
    <w:rsid w:val="007F2C7D"/>
    <w:rsid w:val="007F4A88"/>
    <w:rsid w:val="008024B7"/>
    <w:rsid w:val="00803688"/>
    <w:rsid w:val="00803CFD"/>
    <w:rsid w:val="008046BD"/>
    <w:rsid w:val="00815819"/>
    <w:rsid w:val="00816323"/>
    <w:rsid w:val="00823201"/>
    <w:rsid w:val="00843780"/>
    <w:rsid w:val="0084694F"/>
    <w:rsid w:val="00847E80"/>
    <w:rsid w:val="008523C7"/>
    <w:rsid w:val="0085755E"/>
    <w:rsid w:val="00860188"/>
    <w:rsid w:val="008642E6"/>
    <w:rsid w:val="008678E8"/>
    <w:rsid w:val="00870ABA"/>
    <w:rsid w:val="00871735"/>
    <w:rsid w:val="008819F8"/>
    <w:rsid w:val="008858F8"/>
    <w:rsid w:val="0088694D"/>
    <w:rsid w:val="008876A3"/>
    <w:rsid w:val="008A34F7"/>
    <w:rsid w:val="008A7849"/>
    <w:rsid w:val="008B0870"/>
    <w:rsid w:val="008B1EC1"/>
    <w:rsid w:val="008B21E8"/>
    <w:rsid w:val="008B44F9"/>
    <w:rsid w:val="008B4DB9"/>
    <w:rsid w:val="008B5158"/>
    <w:rsid w:val="008C384C"/>
    <w:rsid w:val="008C3BE0"/>
    <w:rsid w:val="008C60AB"/>
    <w:rsid w:val="008D0A9E"/>
    <w:rsid w:val="008D1CA1"/>
    <w:rsid w:val="008D1CFD"/>
    <w:rsid w:val="008D35A4"/>
    <w:rsid w:val="008D393B"/>
    <w:rsid w:val="008D4CCA"/>
    <w:rsid w:val="008E12A0"/>
    <w:rsid w:val="008E6BFD"/>
    <w:rsid w:val="008F106A"/>
    <w:rsid w:val="008F3BED"/>
    <w:rsid w:val="008F5237"/>
    <w:rsid w:val="00901AA5"/>
    <w:rsid w:val="00907AC0"/>
    <w:rsid w:val="00911770"/>
    <w:rsid w:val="009252D7"/>
    <w:rsid w:val="00925885"/>
    <w:rsid w:val="00931281"/>
    <w:rsid w:val="00932572"/>
    <w:rsid w:val="0093484F"/>
    <w:rsid w:val="00935084"/>
    <w:rsid w:val="00940276"/>
    <w:rsid w:val="009519FD"/>
    <w:rsid w:val="00951A55"/>
    <w:rsid w:val="00951D7A"/>
    <w:rsid w:val="00951FF6"/>
    <w:rsid w:val="009546D7"/>
    <w:rsid w:val="0096490C"/>
    <w:rsid w:val="00973F33"/>
    <w:rsid w:val="00974B4F"/>
    <w:rsid w:val="00980306"/>
    <w:rsid w:val="009848C3"/>
    <w:rsid w:val="00991BDC"/>
    <w:rsid w:val="00995E09"/>
    <w:rsid w:val="009A528B"/>
    <w:rsid w:val="009B19CB"/>
    <w:rsid w:val="009B2317"/>
    <w:rsid w:val="009B5FF4"/>
    <w:rsid w:val="009C216E"/>
    <w:rsid w:val="009C24DC"/>
    <w:rsid w:val="009C547B"/>
    <w:rsid w:val="009C6D1A"/>
    <w:rsid w:val="009D2994"/>
    <w:rsid w:val="009D45CE"/>
    <w:rsid w:val="009E059C"/>
    <w:rsid w:val="009E1B84"/>
    <w:rsid w:val="009E61B1"/>
    <w:rsid w:val="009E79FC"/>
    <w:rsid w:val="009F2E5E"/>
    <w:rsid w:val="00A0195D"/>
    <w:rsid w:val="00A02210"/>
    <w:rsid w:val="00A06208"/>
    <w:rsid w:val="00A100C8"/>
    <w:rsid w:val="00A113C5"/>
    <w:rsid w:val="00A11CF4"/>
    <w:rsid w:val="00A2662E"/>
    <w:rsid w:val="00A355CC"/>
    <w:rsid w:val="00A460C6"/>
    <w:rsid w:val="00A55203"/>
    <w:rsid w:val="00A56F3A"/>
    <w:rsid w:val="00A60E64"/>
    <w:rsid w:val="00A63C7D"/>
    <w:rsid w:val="00A723A9"/>
    <w:rsid w:val="00A740EC"/>
    <w:rsid w:val="00A77D3B"/>
    <w:rsid w:val="00A8218E"/>
    <w:rsid w:val="00A829DE"/>
    <w:rsid w:val="00A82A63"/>
    <w:rsid w:val="00A84C5D"/>
    <w:rsid w:val="00A913D2"/>
    <w:rsid w:val="00A957CE"/>
    <w:rsid w:val="00A96576"/>
    <w:rsid w:val="00AA27FF"/>
    <w:rsid w:val="00AA3B8A"/>
    <w:rsid w:val="00AA7ECB"/>
    <w:rsid w:val="00AB10AD"/>
    <w:rsid w:val="00AB1859"/>
    <w:rsid w:val="00AB352A"/>
    <w:rsid w:val="00AB5022"/>
    <w:rsid w:val="00AB6515"/>
    <w:rsid w:val="00AC2936"/>
    <w:rsid w:val="00AC2FFA"/>
    <w:rsid w:val="00AC574B"/>
    <w:rsid w:val="00AC58FA"/>
    <w:rsid w:val="00AD581D"/>
    <w:rsid w:val="00AD7098"/>
    <w:rsid w:val="00AE1C78"/>
    <w:rsid w:val="00AE2965"/>
    <w:rsid w:val="00AE3D4F"/>
    <w:rsid w:val="00B03CE0"/>
    <w:rsid w:val="00B04F70"/>
    <w:rsid w:val="00B13174"/>
    <w:rsid w:val="00B1490F"/>
    <w:rsid w:val="00B17C46"/>
    <w:rsid w:val="00B207A4"/>
    <w:rsid w:val="00B2184D"/>
    <w:rsid w:val="00B27844"/>
    <w:rsid w:val="00B319A0"/>
    <w:rsid w:val="00B3429B"/>
    <w:rsid w:val="00B359EC"/>
    <w:rsid w:val="00B42141"/>
    <w:rsid w:val="00B436A9"/>
    <w:rsid w:val="00B4446E"/>
    <w:rsid w:val="00B4596D"/>
    <w:rsid w:val="00B47062"/>
    <w:rsid w:val="00B5489A"/>
    <w:rsid w:val="00B77549"/>
    <w:rsid w:val="00B80AA5"/>
    <w:rsid w:val="00B80F4B"/>
    <w:rsid w:val="00B85066"/>
    <w:rsid w:val="00BA6340"/>
    <w:rsid w:val="00BB7DAD"/>
    <w:rsid w:val="00BD1AAC"/>
    <w:rsid w:val="00BD5E29"/>
    <w:rsid w:val="00BD7057"/>
    <w:rsid w:val="00BD7770"/>
    <w:rsid w:val="00BE2359"/>
    <w:rsid w:val="00BE6EF6"/>
    <w:rsid w:val="00BF3A18"/>
    <w:rsid w:val="00BF77EB"/>
    <w:rsid w:val="00C05BE6"/>
    <w:rsid w:val="00C1355B"/>
    <w:rsid w:val="00C1796E"/>
    <w:rsid w:val="00C24529"/>
    <w:rsid w:val="00C24FD5"/>
    <w:rsid w:val="00C278EB"/>
    <w:rsid w:val="00C27DA8"/>
    <w:rsid w:val="00C307AF"/>
    <w:rsid w:val="00C40391"/>
    <w:rsid w:val="00C41892"/>
    <w:rsid w:val="00C4256C"/>
    <w:rsid w:val="00C435DC"/>
    <w:rsid w:val="00C46BB8"/>
    <w:rsid w:val="00C50878"/>
    <w:rsid w:val="00C54685"/>
    <w:rsid w:val="00C60982"/>
    <w:rsid w:val="00C66C9D"/>
    <w:rsid w:val="00C7550A"/>
    <w:rsid w:val="00C90442"/>
    <w:rsid w:val="00C90E94"/>
    <w:rsid w:val="00CA2699"/>
    <w:rsid w:val="00CA2898"/>
    <w:rsid w:val="00CA30B8"/>
    <w:rsid w:val="00CB5B60"/>
    <w:rsid w:val="00CB7AB5"/>
    <w:rsid w:val="00CC2FDD"/>
    <w:rsid w:val="00CC524C"/>
    <w:rsid w:val="00CC5C11"/>
    <w:rsid w:val="00CD0CAC"/>
    <w:rsid w:val="00CD1A8E"/>
    <w:rsid w:val="00CD1ECF"/>
    <w:rsid w:val="00CD6D0C"/>
    <w:rsid w:val="00CE1645"/>
    <w:rsid w:val="00CE1998"/>
    <w:rsid w:val="00CF02CB"/>
    <w:rsid w:val="00D02188"/>
    <w:rsid w:val="00D05900"/>
    <w:rsid w:val="00D1336E"/>
    <w:rsid w:val="00D15C39"/>
    <w:rsid w:val="00D16367"/>
    <w:rsid w:val="00D21D5A"/>
    <w:rsid w:val="00D226BF"/>
    <w:rsid w:val="00D23D4D"/>
    <w:rsid w:val="00D24E8C"/>
    <w:rsid w:val="00D379E1"/>
    <w:rsid w:val="00D410F8"/>
    <w:rsid w:val="00D4770B"/>
    <w:rsid w:val="00D47712"/>
    <w:rsid w:val="00D5087A"/>
    <w:rsid w:val="00D60D96"/>
    <w:rsid w:val="00D75367"/>
    <w:rsid w:val="00D7591B"/>
    <w:rsid w:val="00D81038"/>
    <w:rsid w:val="00D82D53"/>
    <w:rsid w:val="00D938DB"/>
    <w:rsid w:val="00D9678C"/>
    <w:rsid w:val="00DA0B89"/>
    <w:rsid w:val="00DA271B"/>
    <w:rsid w:val="00DB10CA"/>
    <w:rsid w:val="00DB6B11"/>
    <w:rsid w:val="00DB7904"/>
    <w:rsid w:val="00DC5CFA"/>
    <w:rsid w:val="00DD03D0"/>
    <w:rsid w:val="00DD29AC"/>
    <w:rsid w:val="00DD47A9"/>
    <w:rsid w:val="00DD6F3A"/>
    <w:rsid w:val="00DD7BCE"/>
    <w:rsid w:val="00DE3CA8"/>
    <w:rsid w:val="00DE6F8E"/>
    <w:rsid w:val="00DF2CE6"/>
    <w:rsid w:val="00DF5AE5"/>
    <w:rsid w:val="00E0012B"/>
    <w:rsid w:val="00E026D1"/>
    <w:rsid w:val="00E03C6F"/>
    <w:rsid w:val="00E05530"/>
    <w:rsid w:val="00E11A96"/>
    <w:rsid w:val="00E12DA7"/>
    <w:rsid w:val="00E13410"/>
    <w:rsid w:val="00E14331"/>
    <w:rsid w:val="00E157D2"/>
    <w:rsid w:val="00E2095F"/>
    <w:rsid w:val="00E2179F"/>
    <w:rsid w:val="00E25782"/>
    <w:rsid w:val="00E26F8E"/>
    <w:rsid w:val="00E34453"/>
    <w:rsid w:val="00E4071E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C1034"/>
    <w:rsid w:val="00EC221A"/>
    <w:rsid w:val="00EC254D"/>
    <w:rsid w:val="00EF7109"/>
    <w:rsid w:val="00F129B7"/>
    <w:rsid w:val="00F17940"/>
    <w:rsid w:val="00F202E2"/>
    <w:rsid w:val="00F22AC5"/>
    <w:rsid w:val="00F30DED"/>
    <w:rsid w:val="00F337C7"/>
    <w:rsid w:val="00F3648B"/>
    <w:rsid w:val="00F41A67"/>
    <w:rsid w:val="00F431A9"/>
    <w:rsid w:val="00F43D04"/>
    <w:rsid w:val="00F44D20"/>
    <w:rsid w:val="00F50990"/>
    <w:rsid w:val="00F51B98"/>
    <w:rsid w:val="00F53E51"/>
    <w:rsid w:val="00F54CA3"/>
    <w:rsid w:val="00F550DD"/>
    <w:rsid w:val="00F60DF3"/>
    <w:rsid w:val="00F61C58"/>
    <w:rsid w:val="00F67721"/>
    <w:rsid w:val="00F71588"/>
    <w:rsid w:val="00F77310"/>
    <w:rsid w:val="00F77CA7"/>
    <w:rsid w:val="00F824B4"/>
    <w:rsid w:val="00F82EC0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6DAD"/>
    <w:rsid w:val="00FD0C51"/>
    <w:rsid w:val="00FD1AC1"/>
    <w:rsid w:val="00FD318A"/>
    <w:rsid w:val="00FE03EC"/>
    <w:rsid w:val="00FE1CC1"/>
    <w:rsid w:val="00FF51AC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8E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6F8E"/>
  </w:style>
  <w:style w:type="character" w:customStyle="1" w:styleId="WW-Absatz-Standardschriftart">
    <w:name w:val="WW-Absatz-Standardschriftart"/>
    <w:rsid w:val="00DE6F8E"/>
  </w:style>
  <w:style w:type="character" w:customStyle="1" w:styleId="WW-Absatz-Standardschriftart1">
    <w:name w:val="WW-Absatz-Standardschriftart1"/>
    <w:rsid w:val="00DE6F8E"/>
  </w:style>
  <w:style w:type="character" w:customStyle="1" w:styleId="WW-Absatz-Standardschriftart11">
    <w:name w:val="WW-Absatz-Standardschriftart11"/>
    <w:rsid w:val="00DE6F8E"/>
  </w:style>
  <w:style w:type="character" w:customStyle="1" w:styleId="WW-Absatz-Standardschriftart111">
    <w:name w:val="WW-Absatz-Standardschriftart111"/>
    <w:rsid w:val="00DE6F8E"/>
  </w:style>
  <w:style w:type="character" w:customStyle="1" w:styleId="WW-Absatz-Standardschriftart1111">
    <w:name w:val="WW-Absatz-Standardschriftart1111"/>
    <w:rsid w:val="00DE6F8E"/>
  </w:style>
  <w:style w:type="character" w:customStyle="1" w:styleId="WW-Absatz-Standardschriftart11111">
    <w:name w:val="WW-Absatz-Standardschriftart11111"/>
    <w:rsid w:val="00DE6F8E"/>
  </w:style>
  <w:style w:type="character" w:customStyle="1" w:styleId="WW-Absatz-Standardschriftart111111">
    <w:name w:val="WW-Absatz-Standardschriftart111111"/>
    <w:rsid w:val="00DE6F8E"/>
  </w:style>
  <w:style w:type="character" w:customStyle="1" w:styleId="WW-Absatz-Standardschriftart1111111">
    <w:name w:val="WW-Absatz-Standardschriftart1111111"/>
    <w:rsid w:val="00DE6F8E"/>
  </w:style>
  <w:style w:type="character" w:customStyle="1" w:styleId="WW-Absatz-Standardschriftart11111111">
    <w:name w:val="WW-Absatz-Standardschriftart11111111"/>
    <w:rsid w:val="00DE6F8E"/>
  </w:style>
  <w:style w:type="character" w:customStyle="1" w:styleId="WW-Absatz-Standardschriftart111111111">
    <w:name w:val="WW-Absatz-Standardschriftart111111111"/>
    <w:rsid w:val="00DE6F8E"/>
  </w:style>
  <w:style w:type="character" w:customStyle="1" w:styleId="WW-Absatz-Standardschriftart1111111111">
    <w:name w:val="WW-Absatz-Standardschriftart1111111111"/>
    <w:rsid w:val="00DE6F8E"/>
  </w:style>
  <w:style w:type="character" w:customStyle="1" w:styleId="WW-Absatz-Standardschriftart11111111111">
    <w:name w:val="WW-Absatz-Standardschriftart11111111111"/>
    <w:rsid w:val="00DE6F8E"/>
  </w:style>
  <w:style w:type="character" w:customStyle="1" w:styleId="WW-Absatz-Standardschriftart111111111111">
    <w:name w:val="WW-Absatz-Standardschriftart111111111111"/>
    <w:rsid w:val="00DE6F8E"/>
  </w:style>
  <w:style w:type="character" w:customStyle="1" w:styleId="WW-Absatz-Standardschriftart1111111111111">
    <w:name w:val="WW-Absatz-Standardschriftart1111111111111"/>
    <w:rsid w:val="00DE6F8E"/>
  </w:style>
  <w:style w:type="character" w:customStyle="1" w:styleId="WW-Absatz-Standardschriftart11111111111111">
    <w:name w:val="WW-Absatz-Standardschriftart11111111111111"/>
    <w:rsid w:val="00DE6F8E"/>
  </w:style>
  <w:style w:type="character" w:customStyle="1" w:styleId="WW-Absatz-Standardschriftart111111111111111">
    <w:name w:val="WW-Absatz-Standardschriftart111111111111111"/>
    <w:rsid w:val="00DE6F8E"/>
  </w:style>
  <w:style w:type="character" w:customStyle="1" w:styleId="WW-Absatz-Standardschriftart1111111111111111">
    <w:name w:val="WW-Absatz-Standardschriftart1111111111111111"/>
    <w:rsid w:val="00DE6F8E"/>
  </w:style>
  <w:style w:type="character" w:customStyle="1" w:styleId="WW-Absatz-Standardschriftart11111111111111111">
    <w:name w:val="WW-Absatz-Standardschriftart11111111111111111"/>
    <w:rsid w:val="00DE6F8E"/>
  </w:style>
  <w:style w:type="character" w:customStyle="1" w:styleId="WW-Absatz-Standardschriftart111111111111111111">
    <w:name w:val="WW-Absatz-Standardschriftart111111111111111111"/>
    <w:rsid w:val="00DE6F8E"/>
  </w:style>
  <w:style w:type="character" w:customStyle="1" w:styleId="Symbolyproslovn">
    <w:name w:val="Symboly pro číslování"/>
    <w:rsid w:val="00DE6F8E"/>
  </w:style>
  <w:style w:type="character" w:customStyle="1" w:styleId="Odrky">
    <w:name w:val="Odrážky"/>
    <w:rsid w:val="00DE6F8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DE6F8E"/>
  </w:style>
  <w:style w:type="character" w:customStyle="1" w:styleId="RTFNum22">
    <w:name w:val="RTF_Num 2 2"/>
    <w:rsid w:val="00DE6F8E"/>
  </w:style>
  <w:style w:type="character" w:customStyle="1" w:styleId="RTFNum23">
    <w:name w:val="RTF_Num 2 3"/>
    <w:rsid w:val="00DE6F8E"/>
  </w:style>
  <w:style w:type="character" w:customStyle="1" w:styleId="RTFNum24">
    <w:name w:val="RTF_Num 2 4"/>
    <w:rsid w:val="00DE6F8E"/>
  </w:style>
  <w:style w:type="character" w:customStyle="1" w:styleId="RTFNum25">
    <w:name w:val="RTF_Num 2 5"/>
    <w:rsid w:val="00DE6F8E"/>
  </w:style>
  <w:style w:type="character" w:customStyle="1" w:styleId="RTFNum26">
    <w:name w:val="RTF_Num 2 6"/>
    <w:rsid w:val="00DE6F8E"/>
  </w:style>
  <w:style w:type="character" w:customStyle="1" w:styleId="RTFNum27">
    <w:name w:val="RTF_Num 2 7"/>
    <w:rsid w:val="00DE6F8E"/>
  </w:style>
  <w:style w:type="character" w:customStyle="1" w:styleId="RTFNum28">
    <w:name w:val="RTF_Num 2 8"/>
    <w:rsid w:val="00DE6F8E"/>
  </w:style>
  <w:style w:type="character" w:customStyle="1" w:styleId="RTFNum29">
    <w:name w:val="RTF_Num 2 9"/>
    <w:rsid w:val="00DE6F8E"/>
  </w:style>
  <w:style w:type="character" w:customStyle="1" w:styleId="RTFNum31">
    <w:name w:val="RTF_Num 3 1"/>
    <w:rsid w:val="00DE6F8E"/>
    <w:rPr>
      <w:rFonts w:ascii="Times New Roman" w:eastAsia="Times New Roman" w:hAnsi="Times New Roman"/>
    </w:rPr>
  </w:style>
  <w:style w:type="character" w:customStyle="1" w:styleId="RTFNum32">
    <w:name w:val="RTF_Num 3 2"/>
    <w:rsid w:val="00DE6F8E"/>
    <w:rPr>
      <w:rFonts w:ascii="Courier New" w:eastAsia="Courier New" w:hAnsi="Courier New" w:cs="Courier New"/>
    </w:rPr>
  </w:style>
  <w:style w:type="character" w:customStyle="1" w:styleId="RTFNum33">
    <w:name w:val="RTF_Num 3 3"/>
    <w:rsid w:val="00DE6F8E"/>
    <w:rPr>
      <w:rFonts w:ascii="Wingdings" w:eastAsia="Wingdings" w:hAnsi="Wingdings" w:cs="Wingdings"/>
    </w:rPr>
  </w:style>
  <w:style w:type="character" w:customStyle="1" w:styleId="RTFNum34">
    <w:name w:val="RTF_Num 3 4"/>
    <w:rsid w:val="00DE6F8E"/>
    <w:rPr>
      <w:rFonts w:ascii="Symbol" w:eastAsia="Symbol" w:hAnsi="Symbol" w:cs="Symbol"/>
    </w:rPr>
  </w:style>
  <w:style w:type="character" w:customStyle="1" w:styleId="RTFNum35">
    <w:name w:val="RTF_Num 3 5"/>
    <w:rsid w:val="00DE6F8E"/>
    <w:rPr>
      <w:rFonts w:ascii="Courier New" w:eastAsia="Courier New" w:hAnsi="Courier New" w:cs="Courier New"/>
    </w:rPr>
  </w:style>
  <w:style w:type="character" w:customStyle="1" w:styleId="RTFNum36">
    <w:name w:val="RTF_Num 3 6"/>
    <w:rsid w:val="00DE6F8E"/>
    <w:rPr>
      <w:rFonts w:ascii="Wingdings" w:eastAsia="Wingdings" w:hAnsi="Wingdings" w:cs="Wingdings"/>
    </w:rPr>
  </w:style>
  <w:style w:type="character" w:customStyle="1" w:styleId="RTFNum37">
    <w:name w:val="RTF_Num 3 7"/>
    <w:rsid w:val="00DE6F8E"/>
    <w:rPr>
      <w:rFonts w:ascii="Symbol" w:eastAsia="Symbol" w:hAnsi="Symbol" w:cs="Symbol"/>
    </w:rPr>
  </w:style>
  <w:style w:type="character" w:customStyle="1" w:styleId="RTFNum38">
    <w:name w:val="RTF_Num 3 8"/>
    <w:rsid w:val="00DE6F8E"/>
    <w:rPr>
      <w:rFonts w:ascii="Courier New" w:eastAsia="Courier New" w:hAnsi="Courier New" w:cs="Courier New"/>
    </w:rPr>
  </w:style>
  <w:style w:type="character" w:customStyle="1" w:styleId="RTFNum39">
    <w:name w:val="RTF_Num 3 9"/>
    <w:rsid w:val="00DE6F8E"/>
    <w:rPr>
      <w:rFonts w:ascii="Wingdings" w:eastAsia="Wingdings" w:hAnsi="Wingdings" w:cs="Wingdings"/>
    </w:rPr>
  </w:style>
  <w:style w:type="character" w:customStyle="1" w:styleId="RTFNum41">
    <w:name w:val="RTF_Num 4 1"/>
    <w:rsid w:val="00DE6F8E"/>
    <w:rPr>
      <w:rFonts w:ascii="Times New Roman" w:eastAsia="Times New Roman" w:hAnsi="Times New Roman"/>
    </w:rPr>
  </w:style>
  <w:style w:type="character" w:customStyle="1" w:styleId="RTFNum42">
    <w:name w:val="RTF_Num 4 2"/>
    <w:rsid w:val="00DE6F8E"/>
    <w:rPr>
      <w:rFonts w:ascii="Courier New" w:eastAsia="Courier New" w:hAnsi="Courier New" w:cs="Courier New"/>
    </w:rPr>
  </w:style>
  <w:style w:type="character" w:customStyle="1" w:styleId="RTFNum43">
    <w:name w:val="RTF_Num 4 3"/>
    <w:rsid w:val="00DE6F8E"/>
    <w:rPr>
      <w:rFonts w:ascii="Wingdings" w:eastAsia="Wingdings" w:hAnsi="Wingdings" w:cs="Wingdings"/>
    </w:rPr>
  </w:style>
  <w:style w:type="character" w:customStyle="1" w:styleId="RTFNum44">
    <w:name w:val="RTF_Num 4 4"/>
    <w:rsid w:val="00DE6F8E"/>
    <w:rPr>
      <w:rFonts w:ascii="Symbol" w:eastAsia="Symbol" w:hAnsi="Symbol" w:cs="Symbol"/>
    </w:rPr>
  </w:style>
  <w:style w:type="character" w:customStyle="1" w:styleId="RTFNum45">
    <w:name w:val="RTF_Num 4 5"/>
    <w:rsid w:val="00DE6F8E"/>
    <w:rPr>
      <w:rFonts w:ascii="Courier New" w:eastAsia="Courier New" w:hAnsi="Courier New" w:cs="Courier New"/>
    </w:rPr>
  </w:style>
  <w:style w:type="character" w:customStyle="1" w:styleId="RTFNum46">
    <w:name w:val="RTF_Num 4 6"/>
    <w:rsid w:val="00DE6F8E"/>
    <w:rPr>
      <w:rFonts w:ascii="Wingdings" w:eastAsia="Wingdings" w:hAnsi="Wingdings" w:cs="Wingdings"/>
    </w:rPr>
  </w:style>
  <w:style w:type="character" w:customStyle="1" w:styleId="RTFNum47">
    <w:name w:val="RTF_Num 4 7"/>
    <w:rsid w:val="00DE6F8E"/>
    <w:rPr>
      <w:rFonts w:ascii="Symbol" w:eastAsia="Symbol" w:hAnsi="Symbol" w:cs="Symbol"/>
    </w:rPr>
  </w:style>
  <w:style w:type="character" w:customStyle="1" w:styleId="RTFNum48">
    <w:name w:val="RTF_Num 4 8"/>
    <w:rsid w:val="00DE6F8E"/>
    <w:rPr>
      <w:rFonts w:ascii="Courier New" w:eastAsia="Courier New" w:hAnsi="Courier New" w:cs="Courier New"/>
    </w:rPr>
  </w:style>
  <w:style w:type="character" w:customStyle="1" w:styleId="RTFNum49">
    <w:name w:val="RTF_Num 4 9"/>
    <w:rsid w:val="00DE6F8E"/>
    <w:rPr>
      <w:rFonts w:ascii="Wingdings" w:eastAsia="Wingdings" w:hAnsi="Wingdings" w:cs="Wingdings"/>
    </w:rPr>
  </w:style>
  <w:style w:type="character" w:customStyle="1" w:styleId="RTFNum51">
    <w:name w:val="RTF_Num 5 1"/>
    <w:rsid w:val="00DE6F8E"/>
  </w:style>
  <w:style w:type="character" w:customStyle="1" w:styleId="RTFNum61">
    <w:name w:val="RTF_Num 6 1"/>
    <w:rsid w:val="00DE6F8E"/>
    <w:rPr>
      <w:rFonts w:ascii="Symbol" w:eastAsia="Symbol" w:hAnsi="Symbol" w:cs="Symbol"/>
    </w:rPr>
  </w:style>
  <w:style w:type="character" w:customStyle="1" w:styleId="RTFNum71">
    <w:name w:val="RTF_Num 7 1"/>
    <w:rsid w:val="00DE6F8E"/>
  </w:style>
  <w:style w:type="character" w:customStyle="1" w:styleId="RTFNum81">
    <w:name w:val="RTF_Num 8 1"/>
    <w:rsid w:val="00DE6F8E"/>
  </w:style>
  <w:style w:type="character" w:customStyle="1" w:styleId="RTFNum91">
    <w:name w:val="RTF_Num 9 1"/>
    <w:rsid w:val="00DE6F8E"/>
  </w:style>
  <w:style w:type="character" w:customStyle="1" w:styleId="RTFNum101">
    <w:name w:val="RTF_Num 10 1"/>
    <w:rsid w:val="00DE6F8E"/>
  </w:style>
  <w:style w:type="character" w:customStyle="1" w:styleId="RTFNum111">
    <w:name w:val="RTF_Num 11 1"/>
    <w:rsid w:val="00DE6F8E"/>
  </w:style>
  <w:style w:type="character" w:customStyle="1" w:styleId="RTFNum121">
    <w:name w:val="RTF_Num 12 1"/>
    <w:rsid w:val="00DE6F8E"/>
  </w:style>
  <w:style w:type="character" w:customStyle="1" w:styleId="RTFNum131">
    <w:name w:val="RTF_Num 13 1"/>
    <w:rsid w:val="00DE6F8E"/>
  </w:style>
  <w:style w:type="character" w:customStyle="1" w:styleId="RTFNum141">
    <w:name w:val="RTF_Num 14 1"/>
    <w:rsid w:val="00DE6F8E"/>
  </w:style>
  <w:style w:type="character" w:customStyle="1" w:styleId="RTFNum151">
    <w:name w:val="RTF_Num 15 1"/>
    <w:rsid w:val="00DE6F8E"/>
  </w:style>
  <w:style w:type="character" w:customStyle="1" w:styleId="RTFNum161">
    <w:name w:val="RTF_Num 16 1"/>
    <w:rsid w:val="00DE6F8E"/>
  </w:style>
  <w:style w:type="character" w:customStyle="1" w:styleId="RTFNum171">
    <w:name w:val="RTF_Num 17 1"/>
    <w:rsid w:val="00DE6F8E"/>
  </w:style>
  <w:style w:type="character" w:customStyle="1" w:styleId="RTFNum181">
    <w:name w:val="RTF_Num 18 1"/>
    <w:rsid w:val="00DE6F8E"/>
  </w:style>
  <w:style w:type="character" w:customStyle="1" w:styleId="RTFNum191">
    <w:name w:val="RTF_Num 19 1"/>
    <w:rsid w:val="00DE6F8E"/>
  </w:style>
  <w:style w:type="character" w:customStyle="1" w:styleId="RTFNum201">
    <w:name w:val="RTF_Num 20 1"/>
    <w:rsid w:val="00DE6F8E"/>
  </w:style>
  <w:style w:type="character" w:customStyle="1" w:styleId="RTFNum211">
    <w:name w:val="RTF_Num 21 1"/>
    <w:rsid w:val="00DE6F8E"/>
    <w:rPr>
      <w:rFonts w:ascii="Times New Roman" w:eastAsia="Times New Roman" w:hAnsi="Times New Roman"/>
    </w:rPr>
  </w:style>
  <w:style w:type="character" w:customStyle="1" w:styleId="RTFNum212">
    <w:name w:val="RTF_Num 21 2"/>
    <w:rsid w:val="00DE6F8E"/>
    <w:rPr>
      <w:rFonts w:ascii="Courier New" w:eastAsia="Courier New" w:hAnsi="Courier New" w:cs="Courier New"/>
    </w:rPr>
  </w:style>
  <w:style w:type="character" w:customStyle="1" w:styleId="RTFNum213">
    <w:name w:val="RTF_Num 21 3"/>
    <w:rsid w:val="00DE6F8E"/>
    <w:rPr>
      <w:rFonts w:ascii="Wingdings" w:eastAsia="Wingdings" w:hAnsi="Wingdings" w:cs="Wingdings"/>
    </w:rPr>
  </w:style>
  <w:style w:type="character" w:customStyle="1" w:styleId="RTFNum214">
    <w:name w:val="RTF_Num 21 4"/>
    <w:rsid w:val="00DE6F8E"/>
    <w:rPr>
      <w:rFonts w:ascii="Symbol" w:eastAsia="Symbol" w:hAnsi="Symbol" w:cs="Symbol"/>
    </w:rPr>
  </w:style>
  <w:style w:type="character" w:customStyle="1" w:styleId="RTFNum215">
    <w:name w:val="RTF_Num 21 5"/>
    <w:rsid w:val="00DE6F8E"/>
    <w:rPr>
      <w:rFonts w:ascii="Courier New" w:eastAsia="Courier New" w:hAnsi="Courier New" w:cs="Courier New"/>
    </w:rPr>
  </w:style>
  <w:style w:type="character" w:customStyle="1" w:styleId="RTFNum216">
    <w:name w:val="RTF_Num 21 6"/>
    <w:rsid w:val="00DE6F8E"/>
    <w:rPr>
      <w:rFonts w:ascii="Wingdings" w:eastAsia="Wingdings" w:hAnsi="Wingdings" w:cs="Wingdings"/>
    </w:rPr>
  </w:style>
  <w:style w:type="character" w:customStyle="1" w:styleId="RTFNum217">
    <w:name w:val="RTF_Num 21 7"/>
    <w:rsid w:val="00DE6F8E"/>
    <w:rPr>
      <w:rFonts w:ascii="Symbol" w:eastAsia="Symbol" w:hAnsi="Symbol" w:cs="Symbol"/>
    </w:rPr>
  </w:style>
  <w:style w:type="character" w:customStyle="1" w:styleId="RTFNum218">
    <w:name w:val="RTF_Num 21 8"/>
    <w:rsid w:val="00DE6F8E"/>
    <w:rPr>
      <w:rFonts w:ascii="Courier New" w:eastAsia="Courier New" w:hAnsi="Courier New" w:cs="Courier New"/>
    </w:rPr>
  </w:style>
  <w:style w:type="character" w:customStyle="1" w:styleId="RTFNum219">
    <w:name w:val="RTF_Num 21 9"/>
    <w:rsid w:val="00DE6F8E"/>
    <w:rPr>
      <w:rFonts w:ascii="Wingdings" w:eastAsia="Wingdings" w:hAnsi="Wingdings" w:cs="Wingdings"/>
    </w:rPr>
  </w:style>
  <w:style w:type="character" w:customStyle="1" w:styleId="RTFNum221">
    <w:name w:val="RTF_Num 22 1"/>
    <w:rsid w:val="00DE6F8E"/>
  </w:style>
  <w:style w:type="character" w:customStyle="1" w:styleId="RTFNum231">
    <w:name w:val="RTF_Num 23 1"/>
    <w:rsid w:val="00DE6F8E"/>
  </w:style>
  <w:style w:type="character" w:customStyle="1" w:styleId="Standardnpsmoodstavce1">
    <w:name w:val="Standardní písmo odstavce1"/>
    <w:rsid w:val="00DE6F8E"/>
  </w:style>
  <w:style w:type="character" w:customStyle="1" w:styleId="slostrnky1">
    <w:name w:val="Číslo stránky1"/>
    <w:basedOn w:val="Standardnpsmoodstavce1"/>
    <w:rsid w:val="00DE6F8E"/>
  </w:style>
  <w:style w:type="paragraph" w:customStyle="1" w:styleId="Nadpis">
    <w:name w:val="Nadpis"/>
    <w:basedOn w:val="Normln"/>
    <w:next w:val="Zkladntext"/>
    <w:rsid w:val="00DE6F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DE6F8E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DE6F8E"/>
    <w:rPr>
      <w:rFonts w:cs="Tahoma"/>
    </w:rPr>
  </w:style>
  <w:style w:type="paragraph" w:customStyle="1" w:styleId="Popisek">
    <w:name w:val="Popisek"/>
    <w:basedOn w:val="Normln"/>
    <w:rsid w:val="00DE6F8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E6F8E"/>
    <w:pPr>
      <w:suppressLineNumbers/>
    </w:pPr>
    <w:rPr>
      <w:rFonts w:cs="Tahoma"/>
    </w:rPr>
  </w:style>
  <w:style w:type="paragraph" w:styleId="Zhlav">
    <w:name w:val="header"/>
    <w:basedOn w:val="Normln"/>
    <w:rsid w:val="00DE6F8E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DE6F8E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DE6F8E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DE6F8E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DE6F8E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DE6F8E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DE6F8E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DE6F8E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DE6F8E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DE6F8E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DE6F8E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DE6F8E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DE6F8E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DE6F8E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DE6F8E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DE6F8E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DE6F8E"/>
    <w:rPr>
      <w:sz w:val="24"/>
      <w:szCs w:val="24"/>
    </w:rPr>
  </w:style>
  <w:style w:type="paragraph" w:customStyle="1" w:styleId="Zhlav1">
    <w:name w:val="Záhlaví1"/>
    <w:basedOn w:val="Normln"/>
    <w:rsid w:val="00DE6F8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DE6F8E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DE6F8E"/>
    <w:pPr>
      <w:suppressLineNumbers/>
    </w:pPr>
  </w:style>
  <w:style w:type="paragraph" w:customStyle="1" w:styleId="Nadpistabulky">
    <w:name w:val="Nadpis tabulky"/>
    <w:basedOn w:val="Obsahtabulky"/>
    <w:rsid w:val="00DE6F8E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288</cp:revision>
  <cp:lastPrinted>2019-04-25T07:21:00Z</cp:lastPrinted>
  <dcterms:created xsi:type="dcterms:W3CDTF">2014-04-14T13:50:00Z</dcterms:created>
  <dcterms:modified xsi:type="dcterms:W3CDTF">2019-05-10T10:56:00Z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412754583</vt:i4>
  </property>
  <property fmtid="{D5CDD505-2E9C-101B-9397-08002B2CF9AE}" pid="4" name="_EmailSubject">
    <vt:lpwstr>Ke smlouvě k VZIN2019/03 - dodávka notebooků a příslušenství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