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6B" w:rsidRPr="006B38C6" w:rsidRDefault="006B206B" w:rsidP="00B86875">
      <w:pPr>
        <w:pStyle w:val="Bezmezer"/>
        <w:numPr>
          <w:ilvl w:val="0"/>
          <w:numId w:val="1"/>
        </w:numPr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:rsidR="006E1B80" w:rsidRPr="006B38C6" w:rsidRDefault="006E1B80" w:rsidP="00B86875">
      <w:pPr>
        <w:pStyle w:val="Bezmezer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B86875">
      <w:pPr>
        <w:pStyle w:val="Bezmezer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:rsidR="006B206B" w:rsidRPr="006B38C6" w:rsidRDefault="006B206B" w:rsidP="00B86875">
      <w:pPr>
        <w:pStyle w:val="Bezmezer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:rsidR="006B206B" w:rsidRPr="006B38C6" w:rsidRDefault="006B206B" w:rsidP="00B86875">
      <w:pPr>
        <w:pStyle w:val="Bezmezer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:rsidR="006B206B" w:rsidRPr="006B38C6" w:rsidRDefault="006B206B" w:rsidP="00B86875">
      <w:p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oprávněná jednat ve věcech smluvních: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Irena Nováková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F25B14">
        <w:rPr>
          <w:rFonts w:asciiTheme="minorHAnsi" w:hAnsiTheme="minorHAnsi" w:cs="Arial"/>
          <w:bCs/>
          <w:color w:val="000000" w:themeColor="text1"/>
        </w:rPr>
        <w:t>k</w:t>
      </w:r>
      <w:r w:rsidR="00BA799C">
        <w:rPr>
          <w:rFonts w:asciiTheme="minorHAnsi" w:hAnsiTheme="minorHAnsi" w:cs="Arial"/>
          <w:bCs/>
          <w:color w:val="000000" w:themeColor="text1"/>
        </w:rPr>
        <w:t>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B8687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Osoba oprávněná jednat ve věcech technických: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 </w:t>
      </w:r>
      <w:r w:rsidR="005011B0">
        <w:rPr>
          <w:rFonts w:asciiTheme="minorHAnsi" w:hAnsiTheme="minorHAnsi" w:cs="Arial"/>
          <w:bCs/>
          <w:color w:val="000000" w:themeColor="text1"/>
        </w:rPr>
        <w:t>Richard Chvátal</w:t>
      </w:r>
      <w:r w:rsidRPr="006B38C6">
        <w:rPr>
          <w:rFonts w:asciiTheme="minorHAnsi" w:hAnsiTheme="minorHAnsi" w:cs="Arial"/>
          <w:bCs/>
          <w:color w:val="000000" w:themeColor="text1"/>
        </w:rPr>
        <w:t>, vedoucí provozu</w:t>
      </w:r>
    </w:p>
    <w:p w:rsidR="006E1B80" w:rsidRPr="006B38C6" w:rsidRDefault="006B206B" w:rsidP="00B86875">
      <w:pPr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5011B0" w:rsidRPr="005011B0">
        <w:rPr>
          <w:rFonts w:asciiTheme="minorHAnsi" w:eastAsia="Times New Roman" w:hAnsiTheme="minorHAnsi" w:cs="Arial"/>
          <w:bCs/>
          <w:color w:val="000000" w:themeColor="text1"/>
          <w:u w:val="single"/>
          <w:lang w:eastAsia="ar-SA"/>
        </w:rPr>
        <w:t>chvatal@</w:t>
      </w:r>
      <w:hyperlink r:id="rId7" w:history="1">
        <w:r w:rsidRPr="006B38C6">
          <w:rPr>
            <w:rStyle w:val="Hypertextovodkaz"/>
            <w:rFonts w:asciiTheme="minorHAnsi" w:hAnsiTheme="minorHAnsi" w:cs="Arial"/>
            <w:color w:val="000000" w:themeColor="text1"/>
          </w:rPr>
          <w:t>dopskopl</w:t>
        </w:r>
        <w:r w:rsidR="005011B0">
          <w:rPr>
            <w:rStyle w:val="Hypertextovodkaz"/>
            <w:rFonts w:asciiTheme="minorHAnsi" w:hAnsiTheme="minorHAnsi" w:cs="Arial"/>
            <w:color w:val="000000" w:themeColor="text1"/>
          </w:rPr>
          <w:t>-kr</w:t>
        </w:r>
        <w:r w:rsidRPr="006B38C6">
          <w:rPr>
            <w:rStyle w:val="Hypertextovodkaz"/>
            <w:rFonts w:asciiTheme="minorHAnsi" w:hAnsiTheme="minorHAnsi" w:cs="Arial"/>
            <w:color w:val="000000" w:themeColor="text1"/>
          </w:rPr>
          <w:t>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      </w:t>
      </w:r>
    </w:p>
    <w:p w:rsidR="006B206B" w:rsidRPr="006B38C6" w:rsidRDefault="006B206B" w:rsidP="00B8687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+420</w:t>
      </w:r>
      <w:r w:rsidR="00A0334D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602 148 982</w:t>
      </w: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„Objednatel“)</w:t>
      </w:r>
    </w:p>
    <w:p w:rsidR="006B206B" w:rsidRPr="006B38C6" w:rsidRDefault="00EE2BB0" w:rsidP="00B86875">
      <w:pPr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br/>
        <w:t>a</w:t>
      </w: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color w:val="000000" w:themeColor="text1"/>
        </w:rPr>
        <w:br/>
      </w:r>
      <w:r w:rsidR="006B206B" w:rsidRPr="006B38C6">
        <w:rPr>
          <w:rFonts w:asciiTheme="minorHAnsi" w:hAnsiTheme="minorHAnsi" w:cs="Arial"/>
          <w:b/>
          <w:color w:val="000000" w:themeColor="text1"/>
        </w:rPr>
        <w:t xml:space="preserve">2. </w:t>
      </w:r>
      <w:r w:rsidRPr="006B38C6">
        <w:rPr>
          <w:rFonts w:asciiTheme="minorHAnsi" w:hAnsiTheme="minorHAnsi" w:cs="Arial"/>
          <w:b/>
          <w:color w:val="000000" w:themeColor="text1"/>
        </w:rPr>
        <w:t xml:space="preserve"> </w:t>
      </w:r>
      <w:r w:rsidR="006E1B80" w:rsidRPr="006B38C6">
        <w:rPr>
          <w:rFonts w:asciiTheme="minorHAnsi" w:hAnsiTheme="minorHAnsi" w:cs="Arial"/>
          <w:b/>
          <w:color w:val="000000" w:themeColor="text1"/>
        </w:rPr>
        <w:tab/>
      </w:r>
      <w:r w:rsidR="00A0334D">
        <w:rPr>
          <w:b/>
        </w:rPr>
        <w:t>Michal Racek</w:t>
      </w:r>
    </w:p>
    <w:p w:rsidR="006B206B" w:rsidRPr="00A0334D" w:rsidRDefault="006B206B" w:rsidP="00B86875">
      <w:pPr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 xml:space="preserve">Sídlo: 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="00A0334D" w:rsidRPr="00A0334D">
        <w:rPr>
          <w:b/>
        </w:rPr>
        <w:t>Sokolovská 145, 323 00 Plzeň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A0334D">
        <w:rPr>
          <w:rFonts w:asciiTheme="minorHAnsi" w:hAnsiTheme="minorHAnsi" w:cs="Arial"/>
          <w:color w:val="000000" w:themeColor="text1"/>
        </w:rPr>
        <w:t>I</w:t>
      </w:r>
      <w:r w:rsidR="00822883" w:rsidRPr="006B38C6">
        <w:rPr>
          <w:rFonts w:asciiTheme="minorHAnsi" w:hAnsiTheme="minorHAnsi" w:cs="Arial"/>
          <w:color w:val="000000" w:themeColor="text1"/>
        </w:rPr>
        <w:t>ČO</w:t>
      </w:r>
      <w:r w:rsidR="00EE2BB0" w:rsidRPr="00A0334D">
        <w:rPr>
          <w:rFonts w:asciiTheme="minorHAnsi" w:hAnsiTheme="minorHAnsi" w:cs="Arial"/>
          <w:color w:val="000000" w:themeColor="text1"/>
        </w:rPr>
        <w:t xml:space="preserve">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r w:rsidR="00A0334D" w:rsidRPr="00A0334D">
        <w:rPr>
          <w:b/>
        </w:rPr>
        <w:t>03472779</w:t>
      </w:r>
    </w:p>
    <w:p w:rsidR="006B206B" w:rsidRPr="00A0334D" w:rsidRDefault="006B206B" w:rsidP="00B86875">
      <w:pPr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DIČ: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r w:rsidR="00A0334D" w:rsidRPr="00A0334D">
        <w:rPr>
          <w:b/>
        </w:rPr>
        <w:t>Neplátce DPH</w:t>
      </w:r>
    </w:p>
    <w:p w:rsidR="008100AB" w:rsidRDefault="006E1B80" w:rsidP="00B86875">
      <w:pPr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Bankovní spojení: </w:t>
      </w:r>
    </w:p>
    <w:p w:rsidR="006E1B80" w:rsidRPr="00A0334D" w:rsidRDefault="006B206B" w:rsidP="00B86875">
      <w:pPr>
        <w:spacing w:after="0" w:line="240" w:lineRule="auto"/>
        <w:rPr>
          <w:rStyle w:val="Hypertextovodkaz"/>
          <w:rFonts w:asciiTheme="minorHAnsi" w:hAnsiTheme="minorHAnsi" w:cs="Arial"/>
          <w:color w:val="000000" w:themeColor="text1"/>
        </w:rPr>
      </w:pPr>
      <w:bookmarkStart w:id="0" w:name="_GoBack"/>
      <w:bookmarkEnd w:id="0"/>
      <w:r w:rsidRPr="00A0334D">
        <w:rPr>
          <w:rFonts w:asciiTheme="minorHAnsi" w:hAnsiTheme="minorHAnsi" w:cs="Arial"/>
          <w:color w:val="000000" w:themeColor="text1"/>
        </w:rPr>
        <w:t>Email: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r w:rsidR="00A0334D" w:rsidRPr="00A0334D">
        <w:rPr>
          <w:b/>
        </w:rPr>
        <w:t>malirstvi-racek@seznam.cz</w:t>
      </w:r>
      <w:r w:rsidR="006E1B80" w:rsidRPr="00A0334D">
        <w:rPr>
          <w:rStyle w:val="Hypertextovodkaz"/>
          <w:rFonts w:asciiTheme="minorHAnsi" w:hAnsiTheme="minorHAnsi" w:cs="Arial"/>
          <w:color w:val="000000" w:themeColor="text1"/>
        </w:rPr>
        <w:t xml:space="preserve">  </w:t>
      </w:r>
    </w:p>
    <w:p w:rsidR="006B206B" w:rsidRPr="006B38C6" w:rsidRDefault="006E1B80" w:rsidP="00B86875">
      <w:pPr>
        <w:spacing w:after="0"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A0334D">
        <w:rPr>
          <w:rFonts w:asciiTheme="minorHAnsi" w:hAnsiTheme="minorHAnsi" w:cs="Arial"/>
          <w:color w:val="000000" w:themeColor="text1"/>
        </w:rPr>
        <w:t>Te</w:t>
      </w:r>
      <w:r w:rsidR="006B206B" w:rsidRPr="00A0334D">
        <w:rPr>
          <w:rFonts w:asciiTheme="minorHAnsi" w:hAnsiTheme="minorHAnsi" w:cs="Arial"/>
          <w:color w:val="000000" w:themeColor="text1"/>
        </w:rPr>
        <w:t xml:space="preserve">l: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 w:rsidR="00A0334D" w:rsidRPr="00A0334D">
        <w:rPr>
          <w:b/>
        </w:rPr>
        <w:t>731 321 964</w:t>
      </w:r>
      <w:r w:rsidR="009F1F0A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7F1B1A">
        <w:rPr>
          <w:rFonts w:asciiTheme="minorHAnsi" w:hAnsiTheme="minorHAnsi" w:cs="Arial"/>
          <w:color w:val="000000" w:themeColor="text1"/>
        </w:rPr>
        <w:t>Z</w:t>
      </w:r>
      <w:r w:rsidR="00EE2BB0" w:rsidRPr="006B38C6">
        <w:rPr>
          <w:rFonts w:asciiTheme="minorHAnsi" w:hAnsiTheme="minorHAnsi" w:cs="Arial"/>
          <w:color w:val="000000" w:themeColor="text1"/>
        </w:rPr>
        <w:t>hotovitel")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uzavírají tuto   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                               </w:t>
      </w:r>
    </w:p>
    <w:p w:rsidR="00EB0D7D" w:rsidRDefault="006E1B80" w:rsidP="00B86875">
      <w:pPr>
        <w:spacing w:after="0" w:line="240" w:lineRule="auto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  <w:shd w:val="clear" w:color="auto" w:fill="F9F9F9"/>
        </w:rPr>
      </w:pPr>
      <w:r w:rsidRPr="006B38C6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>S</w:t>
      </w:r>
      <w:r w:rsidR="006B206B" w:rsidRPr="006B38C6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>mlouv</w:t>
      </w:r>
      <w:r w:rsidR="00C0380F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>u</w:t>
      </w:r>
      <w:r w:rsidR="006B206B" w:rsidRPr="006B38C6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 xml:space="preserve"> o dílo</w:t>
      </w:r>
      <w:r w:rsidR="00C0380F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 xml:space="preserve"> na</w:t>
      </w:r>
    </w:p>
    <w:p w:rsidR="006B15B2" w:rsidRPr="00EB0D7D" w:rsidRDefault="00EB0D7D" w:rsidP="00B86875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shd w:val="clear" w:color="auto" w:fill="F9F9F9"/>
        </w:rPr>
      </w:pP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„Malířské práce na rok 2019</w:t>
      </w:r>
      <w:r w:rsidR="00A14164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 – část </w:t>
      </w:r>
      <w:r w:rsidR="00A11B91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2</w:t>
      </w:r>
      <w:r w:rsidR="00A14164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, </w:t>
      </w:r>
      <w:r w:rsidR="00A11B91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Skrétova, Průkopníků</w:t>
      </w: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“</w:t>
      </w:r>
      <w:r w:rsidR="00EE2BB0" w:rsidRPr="00EB0D7D">
        <w:rPr>
          <w:rFonts w:asciiTheme="minorHAnsi" w:hAnsiTheme="minorHAnsi" w:cstheme="minorHAnsi"/>
          <w:b/>
          <w:color w:val="000000" w:themeColor="text1"/>
          <w:sz w:val="32"/>
          <w:szCs w:val="32"/>
          <w:shd w:val="clear" w:color="auto" w:fill="F9F9F9"/>
        </w:rPr>
        <w:br/>
      </w:r>
    </w:p>
    <w:p w:rsidR="006E1B80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I. Předmět smlouvy o dílo</w:t>
      </w:r>
    </w:p>
    <w:p w:rsidR="006E1B80" w:rsidRPr="006B38C6" w:rsidRDefault="00EE2BB0" w:rsidP="00B86875">
      <w:pPr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Zhotovitel se touto smlouvou zavazuje, že pro 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bjednatele provede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výmalbu</w:t>
      </w:r>
      <w:r w:rsidR="005620E1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vnitřních prostor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C85E09">
        <w:rPr>
          <w:rFonts w:asciiTheme="minorHAnsi" w:hAnsiTheme="minorHAnsi" w:cs="Arial"/>
          <w:color w:val="000000" w:themeColor="text1"/>
          <w:shd w:val="clear" w:color="auto" w:fill="F9F9F9"/>
        </w:rPr>
        <w:t xml:space="preserve">(kabinety, třídy, chodby, pokoje, dílny, školní jídelny…)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v objekt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>ech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školy</w:t>
      </w:r>
      <w:r w:rsidR="00A14164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na adrese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Skrétova 29, Průkopníků 290 a to</w:t>
      </w:r>
      <w:r w:rsidR="0086623B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podle cenové nabídky ze dne</w:t>
      </w:r>
      <w:r w:rsidR="001A6F04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A0334D">
        <w:rPr>
          <w:rFonts w:asciiTheme="minorHAnsi" w:hAnsiTheme="minorHAnsi" w:cs="Arial"/>
          <w:color w:val="000000" w:themeColor="text1"/>
          <w:shd w:val="clear" w:color="auto" w:fill="F9F9F9"/>
        </w:rPr>
        <w:t>18.4.2019</w:t>
      </w:r>
      <w:r w:rsidR="0086623B">
        <w:rPr>
          <w:rFonts w:asciiTheme="minorHAnsi" w:hAnsiTheme="minorHAnsi" w:cs="Arial"/>
          <w:color w:val="000000" w:themeColor="text1"/>
          <w:shd w:val="clear" w:color="auto" w:fill="F9F9F9"/>
        </w:rPr>
        <w:t>, která je přílohou této smlouvy.  R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ozsah</w:t>
      </w:r>
      <w:r w:rsidR="0086623B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prací 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bude stanoven na základě aktuálních potřeb Objednatele</w:t>
      </w:r>
      <w:r w:rsidR="001A6F04">
        <w:rPr>
          <w:rFonts w:asciiTheme="minorHAnsi" w:hAnsiTheme="minorHAnsi" w:cs="Arial"/>
          <w:color w:val="000000" w:themeColor="text1"/>
          <w:shd w:val="clear" w:color="auto" w:fill="F9F9F9"/>
        </w:rPr>
        <w:t xml:space="preserve"> a harmonogramem malování pro r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>ok 2019, který tvoří příl</w:t>
      </w:r>
      <w:r w:rsidR="00C0380F">
        <w:rPr>
          <w:rFonts w:asciiTheme="minorHAnsi" w:hAnsiTheme="minorHAnsi" w:cs="Arial"/>
          <w:color w:val="000000" w:themeColor="text1"/>
          <w:shd w:val="clear" w:color="auto" w:fill="F9F9F9"/>
        </w:rPr>
        <w:t xml:space="preserve">ohu č.2 </w:t>
      </w:r>
      <w:r w:rsidR="001A6F04">
        <w:rPr>
          <w:rFonts w:asciiTheme="minorHAnsi" w:hAnsiTheme="minorHAnsi" w:cs="Arial"/>
          <w:color w:val="000000" w:themeColor="text1"/>
          <w:shd w:val="clear" w:color="auto" w:fill="F9F9F9"/>
        </w:rPr>
        <w:t>Smlouvy.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4409B0" w:rsidRPr="004409B0">
        <w:rPr>
          <w:rFonts w:asciiTheme="minorHAnsi" w:hAnsiTheme="minorHAnsi" w:cs="Calibri"/>
          <w:szCs w:val="24"/>
          <w:lang w:val="en-US" w:eastAsia="cs-CZ"/>
        </w:rPr>
        <w:t>Skutečné požadavky se mohou od harmonogramu lišit.</w:t>
      </w:r>
      <w:r w:rsidR="004409B0">
        <w:rPr>
          <w:rFonts w:asciiTheme="minorHAnsi" w:hAnsiTheme="minorHAnsi" w:cs="Calibri"/>
          <w:szCs w:val="24"/>
          <w:lang w:val="en-US" w:eastAsia="cs-CZ"/>
        </w:rPr>
        <w:t xml:space="preserve"> 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>roveden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é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pr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áce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j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sou omezeny maximální výší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úplaty dle 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bodu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III. této smlouvy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a objednatel se zavazuje, že řádně provedené dílo převezme a uhradí za něj sjednanou cenu.</w:t>
      </w:r>
    </w:p>
    <w:p w:rsidR="006E1B80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II. Termín plnění</w:t>
      </w:r>
    </w:p>
    <w:p w:rsidR="00C85E09" w:rsidRPr="006B38C6" w:rsidRDefault="00EE2BB0" w:rsidP="00C85E09">
      <w:pPr>
        <w:shd w:val="clear" w:color="auto" w:fill="FFFFFF" w:themeFill="background1"/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zhotovení díla budou prováděny ode dne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účinnosti smlouvy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T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ermín určený k dokončení díla je stanoven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do 15. 12.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201</w:t>
      </w:r>
      <w:r w:rsidR="00F40FFF">
        <w:rPr>
          <w:rFonts w:asciiTheme="minorHAnsi" w:hAnsiTheme="minorHAnsi" w:cs="Arial"/>
          <w:color w:val="000000" w:themeColor="text1"/>
          <w:shd w:val="clear" w:color="auto" w:fill="F9F9F9"/>
        </w:rPr>
        <w:t>9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, nebo do vyčerpání úplaty dle bodu III. Této smlouvy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</w:t>
      </w:r>
      <w:r w:rsidR="000800AA" w:rsidRPr="006B38C6">
        <w:rPr>
          <w:rFonts w:asciiTheme="minorHAnsi" w:hAnsiTheme="minorHAnsi" w:cs="Arial"/>
          <w:color w:val="000000" w:themeColor="text1"/>
          <w:shd w:val="clear" w:color="auto" w:fill="F9F9F9"/>
        </w:rPr>
        <w:t>í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lo lze dokončit i před termínem určeném k dokončení, přičemž dokončením díla se rozumí jeho realizace v požadované kvalitě a rozsahu vč. kompletního předání objednateli.</w:t>
      </w:r>
      <w:r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Dílo nebude předáno, nebudou-li odstraněny vady reklamované objednatelem.</w:t>
      </w:r>
    </w:p>
    <w:p w:rsidR="006E1B80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III. Cena a platební podmínky</w:t>
      </w:r>
    </w:p>
    <w:p w:rsidR="00F655DB" w:rsidRPr="006B38C6" w:rsidRDefault="00EE2BB0" w:rsidP="00B86875">
      <w:pPr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Celková a konečná 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výše úplaty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za provedení díla dle bodu I. této smlouvy je 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ve výši:</w:t>
      </w:r>
    </w:p>
    <w:p w:rsidR="00A11B91" w:rsidRPr="004D26BA" w:rsidRDefault="00A11B91" w:rsidP="00A11B91">
      <w:pPr>
        <w:spacing w:after="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>Cena celkem</w:t>
      </w: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ab/>
      </w: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ab/>
      </w:r>
      <w:r w:rsidR="00887EC0">
        <w:rPr>
          <w:rFonts w:asciiTheme="minorHAnsi" w:hAnsiTheme="minorHAnsi" w:cs="Arial"/>
          <w:b/>
          <w:color w:val="000000" w:themeColor="text1"/>
          <w:shd w:val="clear" w:color="auto" w:fill="F9F9F9"/>
        </w:rPr>
        <w:t>350</w:t>
      </w: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 000</w:t>
      </w: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,- Kč </w:t>
      </w: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včetně</w:t>
      </w: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 DPH.</w:t>
      </w:r>
    </w:p>
    <w:p w:rsidR="00A11B91" w:rsidRPr="00A0334D" w:rsidRDefault="00A11B91" w:rsidP="00A11B91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A0334D">
        <w:rPr>
          <w:rFonts w:asciiTheme="minorHAnsi" w:hAnsiTheme="minorHAnsi" w:cs="Arial"/>
          <w:b/>
          <w:color w:val="000000" w:themeColor="text1"/>
          <w:shd w:val="clear" w:color="auto" w:fill="F9F9F9"/>
        </w:rPr>
        <w:t>Zhotovitel není plátce DPH</w:t>
      </w:r>
    </w:p>
    <w:p w:rsidR="00C80005" w:rsidRPr="001A6F04" w:rsidRDefault="00C80005" w:rsidP="001A6F04">
      <w:pPr>
        <w:spacing w:before="120" w:after="120"/>
        <w:ind w:left="284" w:firstLine="424"/>
        <w:jc w:val="both"/>
        <w:rPr>
          <w:rFonts w:asciiTheme="minorHAnsi" w:hAnsiTheme="minorHAnsi" w:cstheme="minorHAnsi"/>
          <w:lang w:eastAsia="cs-CZ"/>
        </w:rPr>
      </w:pPr>
      <w:r w:rsidRPr="004D26BA">
        <w:rPr>
          <w:rFonts w:asciiTheme="minorHAnsi" w:hAnsiTheme="minorHAnsi" w:cstheme="minorHAnsi"/>
          <w:bCs/>
        </w:rPr>
        <w:lastRenderedPageBreak/>
        <w:t xml:space="preserve">Plnění dle této smlouvy </w:t>
      </w:r>
      <w:r w:rsidRPr="004D26BA">
        <w:rPr>
          <w:rFonts w:asciiTheme="minorHAnsi" w:hAnsiTheme="minorHAnsi" w:cstheme="minorHAnsi"/>
        </w:rPr>
        <w:t>je v režimu přenesené daňové povinnosti na příjemce podle § 92e zákona č. 235/2004 Sb., o dani z přidané hodnoty, ve znění pozdějších předpisů (dále jen „ZDPH“), tj. daňový doklad bude zhotovitelem vystaven podle § 92a odst. 2 ZDPH a výši daně je povinen doplnit a přiznat příjemce plnění (objednatel).</w:t>
      </w:r>
    </w:p>
    <w:p w:rsidR="00A11B91" w:rsidRPr="006B38C6" w:rsidRDefault="00A11B91" w:rsidP="00A11B91">
      <w:pPr>
        <w:spacing w:line="240" w:lineRule="auto"/>
        <w:ind w:firstLine="709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Na dílo budou použity položkové ceny z přílohy č.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1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, kterou tvoří „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cenová nabídka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– část 2, Skrétova 29, průkopníků 290“.</w:t>
      </w:r>
    </w:p>
    <w:p w:rsidR="00C85E09" w:rsidRPr="006B38C6" w:rsidRDefault="00F655DB" w:rsidP="00A11B91">
      <w:pPr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theme="minorHAnsi"/>
          <w:bCs/>
          <w:color w:val="000000" w:themeColor="text1"/>
        </w:rPr>
        <w:t>V souladu se zadávacími podmínkami veřejné zakázky, na jejímž základě je uzavírána tato smlouva, je</w:t>
      </w:r>
      <w:r w:rsidR="000800AA" w:rsidRPr="006B38C6">
        <w:rPr>
          <w:rFonts w:asciiTheme="minorHAnsi" w:hAnsiTheme="minorHAnsi" w:cstheme="minorHAnsi"/>
          <w:bCs/>
          <w:color w:val="000000" w:themeColor="text1"/>
        </w:rPr>
        <w:t xml:space="preserve"> celková</w:t>
      </w:r>
      <w:r w:rsidRPr="006B38C6">
        <w:rPr>
          <w:rFonts w:asciiTheme="minorHAnsi" w:hAnsiTheme="minorHAnsi" w:cstheme="minorHAnsi"/>
          <w:bCs/>
          <w:color w:val="000000" w:themeColor="text1"/>
        </w:rPr>
        <w:t xml:space="preserve"> výše úplaty stanovena jako nejvýše přípustná.</w:t>
      </w:r>
      <w:r w:rsidRPr="006B38C6">
        <w:rPr>
          <w:rFonts w:asciiTheme="minorHAnsi" w:hAnsiTheme="minorHAnsi" w:cstheme="minorHAnsi"/>
          <w:color w:val="000000" w:themeColor="text1"/>
        </w:rPr>
        <w:t xml:space="preserve"> </w:t>
      </w:r>
    </w:p>
    <w:p w:rsidR="00F655DB" w:rsidRPr="006B38C6" w:rsidRDefault="00F655DB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IV. Platební podmínky, fakturace</w:t>
      </w:r>
    </w:p>
    <w:p w:rsidR="006B15B2" w:rsidRPr="006B38C6" w:rsidRDefault="00E93B0C" w:rsidP="00B86875">
      <w:pPr>
        <w:spacing w:line="240" w:lineRule="auto"/>
        <w:ind w:firstLine="708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Prováděné práce budou průběžně vyúčtovávány a fakturovány 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formou dílčích faktur za dokončené a </w:t>
      </w:r>
      <w:r w:rsidR="00F21A23" w:rsidRPr="006B38C6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ředané práce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až do výše vyčerpání stanovené ceny díla.</w:t>
      </w:r>
    </w:p>
    <w:p w:rsidR="00F655DB" w:rsidRPr="006B38C6" w:rsidRDefault="00F655DB" w:rsidP="00B86875">
      <w:pPr>
        <w:spacing w:line="24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B38C6">
        <w:rPr>
          <w:rFonts w:asciiTheme="minorHAnsi" w:hAnsiTheme="minorHAnsi" w:cstheme="minorHAnsi"/>
          <w:color w:val="000000" w:themeColor="text1"/>
        </w:rPr>
        <w:t>Splatnost veškerých daňových účetních dokladů (faktur) se stanovuje na 14 kalendářních dnů ode dne převzetí faktury objednatelem. Dnem úhrady se rozumí den, kdy byla celková účtovaná částka prokazatelně odepsána z účtu objednatele ve prospěch účtu zhotovitele.</w:t>
      </w:r>
    </w:p>
    <w:p w:rsidR="00F21A23" w:rsidRPr="006B38C6" w:rsidRDefault="00F21A23" w:rsidP="00B86875">
      <w:pPr>
        <w:spacing w:line="240" w:lineRule="auto"/>
        <w:ind w:firstLine="644"/>
        <w:jc w:val="both"/>
        <w:rPr>
          <w:rFonts w:asciiTheme="minorHAnsi" w:hAnsiTheme="minorHAnsi" w:cstheme="minorHAnsi"/>
          <w:color w:val="000000" w:themeColor="text1"/>
        </w:rPr>
      </w:pPr>
      <w:r w:rsidRPr="006B38C6">
        <w:rPr>
          <w:rFonts w:asciiTheme="minorHAnsi" w:hAnsiTheme="minorHAnsi" w:cstheme="minorHAnsi"/>
          <w:color w:val="000000" w:themeColor="text1"/>
        </w:rPr>
        <w:t>Daňový účetní doklad (faktura) musí splňovat náležitosti daňového dokladu v souladu s platnými právními</w:t>
      </w:r>
      <w:r w:rsidR="00FD41F6" w:rsidRPr="006B38C6">
        <w:rPr>
          <w:rFonts w:asciiTheme="minorHAnsi" w:hAnsiTheme="minorHAnsi" w:cstheme="minorHAnsi"/>
          <w:color w:val="000000" w:themeColor="text1"/>
        </w:rPr>
        <w:t xml:space="preserve"> předpisy</w:t>
      </w:r>
      <w:r w:rsidRPr="006B38C6">
        <w:rPr>
          <w:rFonts w:asciiTheme="minorHAnsi" w:hAnsiTheme="minorHAnsi" w:cstheme="minorHAnsi"/>
          <w:color w:val="000000" w:themeColor="text1"/>
        </w:rPr>
        <w:t xml:space="preserve">. </w:t>
      </w:r>
    </w:p>
    <w:p w:rsidR="00DD1A73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V. Odpovědnost za vady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Zhotovitel poskytuje na předmět Díla záruku za jakost po dobu </w:t>
      </w:r>
      <w:r w:rsidR="00A0334D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24 měsíců</w:t>
      </w: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 od předání díla objednateli. </w:t>
      </w:r>
    </w:p>
    <w:p w:rsidR="00E61F8F" w:rsidRPr="006B38C6" w:rsidRDefault="00E61F8F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Záruční doba začíná běžet dnem převzetí díla objednatelem.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Záruční doba se prodlužuje o dobu od uplatnění oprávněné reklamace do převzetí předmětu díla po odstranění vady.</w:t>
      </w:r>
    </w:p>
    <w:p w:rsidR="008F0748" w:rsidRPr="006B38C6" w:rsidRDefault="008F0748" w:rsidP="00B86875">
      <w:pPr>
        <w:pStyle w:val="Odstavecseseznamem"/>
        <w:suppressAutoHyphens/>
        <w:spacing w:after="0"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Objednatel má v případě výskytu vady, na kterou se vztahuje záruka, vždy právo:</w:t>
      </w:r>
    </w:p>
    <w:p w:rsidR="008F0748" w:rsidRPr="006B38C6" w:rsidRDefault="008F0748" w:rsidP="00B86875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113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odstranění vady opravou,</w:t>
      </w:r>
    </w:p>
    <w:p w:rsidR="008F0748" w:rsidRPr="006B38C6" w:rsidRDefault="008E3278" w:rsidP="00B86875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113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přiměřenou slevu z ceny Díla</w:t>
      </w:r>
    </w:p>
    <w:p w:rsidR="008F0748" w:rsidRPr="006B38C6" w:rsidRDefault="008F0748" w:rsidP="00B86875">
      <w:pPr>
        <w:pStyle w:val="Odstavecseseznamem"/>
        <w:suppressAutoHyphens/>
        <w:spacing w:before="240"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Objednatel sdělí zhotoviteli, jaké právo si zvolil, při oznámení vady, nebo po oznámení vady kdykoliv v záruční době. Jednotlivá práva z vad lze mezi sebou kombinovat, pokud to jejich povaha připouští. Vady díla je objednatel oprávněn oznámit zhotoviteli jakoukoliv formou, totéž platí i pro oznámení volby práva z těchto vad.</w:t>
      </w:r>
    </w:p>
    <w:p w:rsidR="00E61F8F" w:rsidRPr="006B38C6" w:rsidRDefault="00E61F8F" w:rsidP="00B86875">
      <w:pPr>
        <w:pStyle w:val="Odstavecseseznamem"/>
        <w:suppressAutoHyphens/>
        <w:spacing w:before="240"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Objednatel je povinen reklamovat vady díla co nejdříve od jejich vzniku, nejpozději do data vypršení záruční doby.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Uplatní-li objednatel právo na odstranění vady díla, pak zhotovitel k odstranění vady nastoupí nejpozději do deseti (10) dnů po jejím oznámení s tím, že vadu do třiceti (30) dnů od jejího oznámení odstraní.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Jestliže zhotovitel neodstraní reklamovanou vadu v ujednané lhůtě, je objednatel oprávněn odstranit vadu na náklady zhotovitele. Zhotovitel se zavazuje uhradit objednateli náklady na odstranění reklamované vady ve výši vyúčtované objednatelem, a to bezodkladně po jejich vyúčtování.</w:t>
      </w:r>
    </w:p>
    <w:p w:rsidR="008F0748" w:rsidRPr="006B38C6" w:rsidRDefault="00EE2BB0" w:rsidP="00B86875">
      <w:pPr>
        <w:pStyle w:val="Odstavecseseznamem"/>
        <w:spacing w:line="240" w:lineRule="auto"/>
        <w:ind w:left="0"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Zhotovitel neodpovídá za vady vzniklé</w:t>
      </w:r>
      <w:r w:rsidR="00E61F8F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nedodržením podmínek při provozu díla nebo v nevhodných podmínkách nebo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při zásahu třetí osoby či vyšší moci. </w:t>
      </w:r>
    </w:p>
    <w:p w:rsidR="00DD1A73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V</w:t>
      </w:r>
      <w:r w:rsidR="00F655DB"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</w:t>
      </w: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. Závěrečná ujednání</w:t>
      </w:r>
    </w:p>
    <w:p w:rsidR="00DD1A73" w:rsidRPr="006B38C6" w:rsidRDefault="00EE2BB0" w:rsidP="00B86875">
      <w:pPr>
        <w:shd w:val="clear" w:color="auto" w:fill="FFFFFF" w:themeFill="background1"/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lastRenderedPageBreak/>
        <w:t xml:space="preserve">Smlouva je sepsána ve </w:t>
      </w:r>
      <w:r w:rsidR="006B15B2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dvou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stejnopisech a každý z účastníků obdrží </w:t>
      </w:r>
      <w:r w:rsidR="006B15B2" w:rsidRPr="006B38C6">
        <w:rPr>
          <w:rFonts w:asciiTheme="minorHAnsi" w:hAnsiTheme="minorHAnsi" w:cs="Arial"/>
          <w:color w:val="000000" w:themeColor="text1"/>
          <w:shd w:val="clear" w:color="auto" w:fill="F9F9F9"/>
        </w:rPr>
        <w:t>po jednom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vyhotovení.</w:t>
      </w:r>
      <w:r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 </w:t>
      </w:r>
      <w:r w:rsidR="00BA3D68"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Záruka na dílo je</w:t>
      </w:r>
      <w:r w:rsidR="00467E94"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BA3D68"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poskytována od dne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předání díla</w:t>
      </w:r>
      <w:r w:rsidR="00BA3D68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:rsidR="005620E1" w:rsidRPr="006B38C6" w:rsidRDefault="005620E1" w:rsidP="00B86875">
      <w:pPr>
        <w:pStyle w:val="Odstavecseseznamem"/>
        <w:suppressAutoHyphens/>
        <w:spacing w:line="240" w:lineRule="auto"/>
        <w:ind w:left="360" w:firstLine="34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Tato Smlouva nabývá účinnosti dnem jejího podpisu oběma Smluvními stranami.</w:t>
      </w:r>
    </w:p>
    <w:p w:rsidR="005620E1" w:rsidRPr="006B38C6" w:rsidRDefault="005620E1" w:rsidP="00B86875">
      <w:pPr>
        <w:spacing w:line="240" w:lineRule="auto"/>
        <w:ind w:firstLine="708"/>
        <w:jc w:val="both"/>
        <w:rPr>
          <w:rFonts w:asciiTheme="minorHAnsi" w:hAnsiTheme="minorHAnsi" w:cs="Calibri"/>
          <w:color w:val="000000" w:themeColor="text1"/>
          <w:szCs w:val="24"/>
        </w:rPr>
      </w:pPr>
      <w:r w:rsidRPr="006B38C6">
        <w:rPr>
          <w:rFonts w:asciiTheme="minorHAnsi" w:hAnsiTheme="minorHAnsi" w:cstheme="minorHAnsi"/>
          <w:color w:val="000000" w:themeColor="text1"/>
        </w:rPr>
        <w:t xml:space="preserve">Smluvní strany souhlasí s uveřejněním celého znění této smlouvy vč. všech případných dodatků v registru smluv v souladu </w:t>
      </w:r>
      <w:r w:rsidRPr="006B38C6">
        <w:rPr>
          <w:rFonts w:asciiTheme="minorHAnsi" w:hAnsiTheme="minorHAnsi" w:cs="Calibri"/>
          <w:color w:val="000000" w:themeColor="text1"/>
          <w:szCs w:val="24"/>
        </w:rPr>
        <w:t xml:space="preserve">se zákonem č. 340/2015 Sb., o registru smluv, ve znění pozdějších předpisů. Zveřejnění smlouvy provede </w:t>
      </w:r>
      <w:r w:rsidRPr="006B38C6">
        <w:rPr>
          <w:rFonts w:asciiTheme="minorHAnsi" w:hAnsiTheme="minorHAnsi" w:cstheme="minorHAnsi"/>
          <w:color w:val="000000" w:themeColor="text1"/>
        </w:rPr>
        <w:t>objednatel</w:t>
      </w:r>
      <w:r w:rsidR="00B817F7" w:rsidRPr="006B38C6">
        <w:rPr>
          <w:rFonts w:asciiTheme="minorHAnsi" w:hAnsiTheme="minorHAnsi" w:cs="Calibri"/>
          <w:color w:val="000000" w:themeColor="text1"/>
          <w:szCs w:val="24"/>
        </w:rPr>
        <w:t>.</w:t>
      </w:r>
    </w:p>
    <w:p w:rsidR="00467E94" w:rsidRDefault="00467E94" w:rsidP="00B86875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Nedílnou součástí této Smlouvy jsou následující přílohy:</w:t>
      </w:r>
    </w:p>
    <w:p w:rsidR="007B6FC3" w:rsidRPr="006B38C6" w:rsidRDefault="007B6FC3" w:rsidP="00B86875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</w:p>
    <w:p w:rsidR="00467E94" w:rsidRDefault="00467E94" w:rsidP="00B86875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Příloha č. 1 – </w:t>
      </w:r>
      <w:r w:rsidR="00A11B91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cenová nabídka 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 xml:space="preserve">– část 2, Skrétova 29, </w:t>
      </w:r>
      <w:r w:rsidR="00464D38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>růkopníků 290</w:t>
      </w:r>
    </w:p>
    <w:p w:rsidR="001A6F04" w:rsidRPr="006B38C6" w:rsidRDefault="001A6F04" w:rsidP="001A6F04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Příloha č. 2 – harmonogram malování pro rok 2019</w:t>
      </w:r>
    </w:p>
    <w:p w:rsidR="00EE2BB0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</w:p>
    <w:p w:rsidR="007B6FC3" w:rsidRPr="006B38C6" w:rsidRDefault="007B6FC3" w:rsidP="005620E1">
      <w:pPr>
        <w:spacing w:line="240" w:lineRule="auto"/>
        <w:rPr>
          <w:rFonts w:asciiTheme="minorHAnsi" w:hAnsiTheme="minorHAnsi" w:cs="Arial"/>
          <w:color w:val="000000" w:themeColor="text1"/>
        </w:rPr>
      </w:pP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V</w:t>
      </w:r>
      <w:r w:rsidR="002A5058" w:rsidRPr="006B38C6">
        <w:rPr>
          <w:rFonts w:asciiTheme="minorHAnsi" w:hAnsiTheme="minorHAnsi" w:cs="Arial"/>
          <w:color w:val="000000" w:themeColor="text1"/>
          <w:shd w:val="clear" w:color="auto" w:fill="F9F9F9"/>
        </w:rPr>
        <w:t> Plzni</w:t>
      </w:r>
      <w:r w:rsidR="00FD41F6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, dne </w:t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>30.4.2019</w:t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B164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V Plzni, dne </w:t>
      </w:r>
      <w:r w:rsidR="002B164C">
        <w:rPr>
          <w:rFonts w:asciiTheme="minorHAnsi" w:hAnsiTheme="minorHAnsi" w:cs="Arial"/>
          <w:color w:val="000000" w:themeColor="text1"/>
          <w:shd w:val="clear" w:color="auto" w:fill="F9F9F9"/>
        </w:rPr>
        <w:t>2.5.2019</w:t>
      </w:r>
      <w:r w:rsidR="00FD41F6"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color w:val="000000" w:themeColor="text1"/>
        </w:rPr>
        <w:br/>
      </w: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FD41F6" w:rsidRPr="006B38C6" w:rsidRDefault="00FD41F6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2A5058" w:rsidRPr="00F40FFF" w:rsidRDefault="00EE2BB0" w:rsidP="002A5058">
      <w:pPr>
        <w:spacing w:after="0"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……………………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……………..</w:t>
      </w: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t xml:space="preserve">                                                                                                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…………………………………..</w:t>
      </w: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br/>
        <w:t xml:space="preserve">        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za objednatele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850D8C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850D8C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850D8C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  <w:t xml:space="preserve">    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za zhotovitele</w:t>
      </w:r>
    </w:p>
    <w:p w:rsidR="00C06640" w:rsidRPr="006B38C6" w:rsidRDefault="00F25B14" w:rsidP="0005267B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b/>
          <w:bCs/>
          <w:color w:val="000000" w:themeColor="text1"/>
        </w:rPr>
        <w:t>Ing. Irena Nováková, ředitelka školy</w:t>
      </w:r>
      <w:r w:rsidR="00EE2BB0" w:rsidRPr="00A0334D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                                                                                 </w:t>
      </w:r>
      <w:r w:rsidR="00A0334D">
        <w:rPr>
          <w:b/>
        </w:rPr>
        <w:t>Michal Racek</w:t>
      </w:r>
    </w:p>
    <w:sectPr w:rsidR="00C06640" w:rsidRPr="006B38C6" w:rsidSect="00810E81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74" w:rsidRDefault="00E44174" w:rsidP="00810E81">
      <w:pPr>
        <w:spacing w:after="0" w:line="240" w:lineRule="auto"/>
      </w:pPr>
      <w:r>
        <w:separator/>
      </w:r>
    </w:p>
  </w:endnote>
  <w:endnote w:type="continuationSeparator" w:id="0">
    <w:p w:rsidR="00E44174" w:rsidRDefault="00E44174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100AB">
          <w:rPr>
            <w:noProof/>
          </w:rPr>
          <w:t>3</w:t>
        </w:r>
        <w:r>
          <w:fldChar w:fldCharType="end"/>
        </w:r>
      </w:sdtContent>
    </w:sdt>
  </w:p>
  <w:p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74" w:rsidRDefault="00E44174" w:rsidP="00810E81">
      <w:pPr>
        <w:spacing w:after="0" w:line="240" w:lineRule="auto"/>
      </w:pPr>
      <w:r>
        <w:separator/>
      </w:r>
    </w:p>
  </w:footnote>
  <w:footnote w:type="continuationSeparator" w:id="0">
    <w:p w:rsidR="00E44174" w:rsidRDefault="00E44174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4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800AA"/>
    <w:rsid w:val="00097989"/>
    <w:rsid w:val="000C0186"/>
    <w:rsid w:val="001A6F04"/>
    <w:rsid w:val="0024160F"/>
    <w:rsid w:val="002A5058"/>
    <w:rsid w:val="002B164C"/>
    <w:rsid w:val="002D1D83"/>
    <w:rsid w:val="003731DA"/>
    <w:rsid w:val="003755D5"/>
    <w:rsid w:val="003F3DA7"/>
    <w:rsid w:val="0042664F"/>
    <w:rsid w:val="004409B0"/>
    <w:rsid w:val="00464D38"/>
    <w:rsid w:val="00467E94"/>
    <w:rsid w:val="00467FBD"/>
    <w:rsid w:val="004D26BA"/>
    <w:rsid w:val="005011B0"/>
    <w:rsid w:val="005536C4"/>
    <w:rsid w:val="00556EE4"/>
    <w:rsid w:val="005620E1"/>
    <w:rsid w:val="00692037"/>
    <w:rsid w:val="006B15B2"/>
    <w:rsid w:val="006B206B"/>
    <w:rsid w:val="006B38C6"/>
    <w:rsid w:val="006E1B80"/>
    <w:rsid w:val="00733EFB"/>
    <w:rsid w:val="00767783"/>
    <w:rsid w:val="007B6FC3"/>
    <w:rsid w:val="007F139C"/>
    <w:rsid w:val="007F1B1A"/>
    <w:rsid w:val="008100AB"/>
    <w:rsid w:val="00810E81"/>
    <w:rsid w:val="008135BC"/>
    <w:rsid w:val="00821F88"/>
    <w:rsid w:val="00822883"/>
    <w:rsid w:val="00850D8C"/>
    <w:rsid w:val="0086623B"/>
    <w:rsid w:val="00887EC0"/>
    <w:rsid w:val="008E3278"/>
    <w:rsid w:val="008F0748"/>
    <w:rsid w:val="009E3BB4"/>
    <w:rsid w:val="009E65B3"/>
    <w:rsid w:val="009F1F0A"/>
    <w:rsid w:val="00A0334D"/>
    <w:rsid w:val="00A11B91"/>
    <w:rsid w:val="00A14164"/>
    <w:rsid w:val="00B52CB2"/>
    <w:rsid w:val="00B55C3E"/>
    <w:rsid w:val="00B817F7"/>
    <w:rsid w:val="00B86875"/>
    <w:rsid w:val="00BA3D68"/>
    <w:rsid w:val="00BA799C"/>
    <w:rsid w:val="00C0380F"/>
    <w:rsid w:val="00C06640"/>
    <w:rsid w:val="00C80005"/>
    <w:rsid w:val="00C85E09"/>
    <w:rsid w:val="00DC10B3"/>
    <w:rsid w:val="00DD1A73"/>
    <w:rsid w:val="00DE5FE1"/>
    <w:rsid w:val="00E44174"/>
    <w:rsid w:val="00E61F8F"/>
    <w:rsid w:val="00E90D9A"/>
    <w:rsid w:val="00E93B0C"/>
    <w:rsid w:val="00EA7F1A"/>
    <w:rsid w:val="00EB0D7D"/>
    <w:rsid w:val="00EE2BB0"/>
    <w:rsid w:val="00EE4247"/>
    <w:rsid w:val="00F17E3F"/>
    <w:rsid w:val="00F21A23"/>
    <w:rsid w:val="00F25B14"/>
    <w:rsid w:val="00F40FFF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7072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ska@dopskop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2019-04-30T06:43:00Z</cp:lastPrinted>
  <dcterms:created xsi:type="dcterms:W3CDTF">2019-05-13T09:18:00Z</dcterms:created>
  <dcterms:modified xsi:type="dcterms:W3CDTF">2019-05-13T09:18:00Z</dcterms:modified>
</cp:coreProperties>
</file>