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521" w:rsidRDefault="006501DF" w:rsidP="006501DF">
      <w:pPr>
        <w:jc w:val="center"/>
        <w:rPr>
          <w:rFonts w:ascii="Tahoma" w:hAnsi="Tahoma" w:cs="Tahoma"/>
          <w:b/>
          <w:sz w:val="32"/>
          <w:szCs w:val="32"/>
        </w:rPr>
      </w:pPr>
      <w:r w:rsidRPr="006501DF">
        <w:rPr>
          <w:rFonts w:ascii="Tahoma" w:hAnsi="Tahoma" w:cs="Tahoma"/>
          <w:b/>
          <w:sz w:val="32"/>
          <w:szCs w:val="32"/>
        </w:rPr>
        <w:t>Technické specifikace</w:t>
      </w:r>
    </w:p>
    <w:p w:rsidR="006501DF" w:rsidRDefault="006501DF" w:rsidP="006501DF">
      <w:pPr>
        <w:rPr>
          <w:rFonts w:ascii="Arial" w:hAnsi="Arial" w:cs="Arial"/>
          <w:sz w:val="24"/>
          <w:szCs w:val="24"/>
        </w:rPr>
      </w:pPr>
    </w:p>
    <w:p w:rsidR="006501DF" w:rsidRDefault="00A74E3D" w:rsidP="006501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Aktuální stav</w:t>
      </w:r>
    </w:p>
    <w:p w:rsidR="00A74E3D" w:rsidRDefault="00A74E3D" w:rsidP="00A74E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ČOI je správcem a provozovatelem aplikací zahrnutých do Informačního systému ČOI. Aplikace </w:t>
      </w:r>
      <w:proofErr w:type="spellStart"/>
      <w:r>
        <w:rPr>
          <w:rFonts w:ascii="Arial" w:hAnsi="Arial" w:cs="Arial"/>
          <w:sz w:val="24"/>
          <w:szCs w:val="24"/>
        </w:rPr>
        <w:t>Mercurius</w:t>
      </w:r>
      <w:proofErr w:type="spellEnd"/>
      <w:r w:rsidR="008929BA">
        <w:rPr>
          <w:rFonts w:ascii="Arial" w:hAnsi="Arial" w:cs="Arial"/>
          <w:sz w:val="24"/>
          <w:szCs w:val="24"/>
        </w:rPr>
        <w:t>, pokrývající oblast</w:t>
      </w:r>
      <w:r w:rsidR="00E63908">
        <w:rPr>
          <w:rFonts w:ascii="Arial" w:hAnsi="Arial" w:cs="Arial"/>
          <w:sz w:val="24"/>
          <w:szCs w:val="24"/>
        </w:rPr>
        <w:t xml:space="preserve"> kontrolní činnost</w:t>
      </w:r>
      <w:r w:rsidR="008929BA">
        <w:rPr>
          <w:rFonts w:ascii="Arial" w:hAnsi="Arial" w:cs="Arial"/>
          <w:sz w:val="24"/>
          <w:szCs w:val="24"/>
        </w:rPr>
        <w:t>i</w:t>
      </w:r>
      <w:r w:rsidR="00E63908">
        <w:rPr>
          <w:rFonts w:ascii="Arial" w:hAnsi="Arial" w:cs="Arial"/>
          <w:sz w:val="24"/>
          <w:szCs w:val="24"/>
        </w:rPr>
        <w:t xml:space="preserve"> ČOI,</w:t>
      </w:r>
      <w:r>
        <w:rPr>
          <w:rFonts w:ascii="Arial" w:hAnsi="Arial" w:cs="Arial"/>
          <w:sz w:val="24"/>
          <w:szCs w:val="24"/>
        </w:rPr>
        <w:t xml:space="preserve"> byla podle vyhlášky</w:t>
      </w:r>
      <w:r w:rsidR="00734234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>č.</w:t>
      </w:r>
      <w:r w:rsidR="007342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317/2014 Sb. určena jako významný IS</w:t>
      </w:r>
      <w:r w:rsidR="006F7327">
        <w:rPr>
          <w:rFonts w:ascii="Arial" w:hAnsi="Arial" w:cs="Arial"/>
          <w:sz w:val="24"/>
          <w:szCs w:val="24"/>
        </w:rPr>
        <w:t>. P</w:t>
      </w:r>
      <w:r>
        <w:rPr>
          <w:rFonts w:ascii="Arial" w:hAnsi="Arial" w:cs="Arial"/>
          <w:sz w:val="24"/>
          <w:szCs w:val="24"/>
        </w:rPr>
        <w:t xml:space="preserve">ersonální, ekonomický IS </w:t>
      </w:r>
      <w:r w:rsidR="008929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AD21E9">
        <w:rPr>
          <w:rFonts w:ascii="Arial" w:hAnsi="Arial" w:cs="Arial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 xml:space="preserve">pisová služba </w:t>
      </w:r>
      <w:r w:rsidR="00E639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jsou provozovány podle zákona č.</w:t>
      </w:r>
      <w:r w:rsidR="006F7327">
        <w:rPr>
          <w:rFonts w:ascii="Arial" w:hAnsi="Arial" w:cs="Arial"/>
          <w:sz w:val="24"/>
          <w:szCs w:val="24"/>
        </w:rPr>
        <w:t xml:space="preserve"> 365/2000 Sb. jako </w:t>
      </w:r>
      <w:r w:rsidR="00AD21E9">
        <w:rPr>
          <w:rFonts w:ascii="Arial" w:hAnsi="Arial" w:cs="Arial"/>
          <w:sz w:val="24"/>
          <w:szCs w:val="24"/>
        </w:rPr>
        <w:t xml:space="preserve">veřejné IS. </w:t>
      </w:r>
      <w:r w:rsidR="0006113F">
        <w:rPr>
          <w:rFonts w:ascii="Arial" w:hAnsi="Arial" w:cs="Arial"/>
          <w:sz w:val="24"/>
          <w:szCs w:val="24"/>
        </w:rPr>
        <w:t>Kromě těchto aplikací</w:t>
      </w:r>
      <w:r w:rsidR="00AD21E9">
        <w:rPr>
          <w:rFonts w:ascii="Arial" w:hAnsi="Arial" w:cs="Arial"/>
          <w:sz w:val="24"/>
          <w:szCs w:val="24"/>
        </w:rPr>
        <w:t xml:space="preserve"> jsou provozovány ještě SW řešení menšího, lokálního významu. </w:t>
      </w:r>
      <w:r w:rsidR="00F32D86">
        <w:rPr>
          <w:rFonts w:ascii="Arial" w:hAnsi="Arial" w:cs="Arial"/>
          <w:sz w:val="24"/>
          <w:szCs w:val="24"/>
        </w:rPr>
        <w:t>Pro oblast ICT má ČOI</w:t>
      </w:r>
      <w:r w:rsidR="00AD21E9">
        <w:rPr>
          <w:rFonts w:ascii="Arial" w:hAnsi="Arial" w:cs="Arial"/>
          <w:sz w:val="24"/>
          <w:szCs w:val="24"/>
        </w:rPr>
        <w:t xml:space="preserve"> zpracován </w:t>
      </w:r>
      <w:r w:rsidR="00F32D86">
        <w:rPr>
          <w:rFonts w:ascii="Arial" w:hAnsi="Arial" w:cs="Arial"/>
          <w:sz w:val="24"/>
          <w:szCs w:val="24"/>
        </w:rPr>
        <w:t>„</w:t>
      </w:r>
      <w:r w:rsidR="00AD21E9">
        <w:rPr>
          <w:rFonts w:ascii="Arial" w:hAnsi="Arial" w:cs="Arial"/>
          <w:sz w:val="24"/>
          <w:szCs w:val="24"/>
        </w:rPr>
        <w:t>Katalog služeb</w:t>
      </w:r>
      <w:r w:rsidR="00F32D86">
        <w:rPr>
          <w:rFonts w:ascii="Arial" w:hAnsi="Arial" w:cs="Arial"/>
          <w:sz w:val="24"/>
          <w:szCs w:val="24"/>
        </w:rPr>
        <w:t>“</w:t>
      </w:r>
      <w:r w:rsidR="00AD21E9">
        <w:rPr>
          <w:rFonts w:ascii="Arial" w:hAnsi="Arial" w:cs="Arial"/>
          <w:sz w:val="24"/>
          <w:szCs w:val="24"/>
        </w:rPr>
        <w:t>,</w:t>
      </w:r>
      <w:r w:rsidR="00F32D86">
        <w:rPr>
          <w:rFonts w:ascii="Arial" w:hAnsi="Arial" w:cs="Arial"/>
          <w:sz w:val="24"/>
          <w:szCs w:val="24"/>
        </w:rPr>
        <w:t xml:space="preserve"> dále </w:t>
      </w:r>
      <w:r w:rsidR="00AD21E9">
        <w:rPr>
          <w:rFonts w:ascii="Arial" w:hAnsi="Arial" w:cs="Arial"/>
          <w:sz w:val="24"/>
          <w:szCs w:val="24"/>
        </w:rPr>
        <w:t xml:space="preserve"> je zpracována </w:t>
      </w:r>
      <w:r w:rsidR="00F32D86">
        <w:rPr>
          <w:rFonts w:ascii="Arial" w:hAnsi="Arial" w:cs="Arial"/>
          <w:sz w:val="24"/>
          <w:szCs w:val="24"/>
        </w:rPr>
        <w:t>„</w:t>
      </w:r>
      <w:r w:rsidR="00AD21E9">
        <w:rPr>
          <w:rFonts w:ascii="Arial" w:hAnsi="Arial" w:cs="Arial"/>
          <w:sz w:val="24"/>
          <w:szCs w:val="24"/>
        </w:rPr>
        <w:t>Informační koncepce</w:t>
      </w:r>
      <w:r w:rsidR="00F32D86">
        <w:rPr>
          <w:rFonts w:ascii="Arial" w:hAnsi="Arial" w:cs="Arial"/>
          <w:sz w:val="24"/>
          <w:szCs w:val="24"/>
        </w:rPr>
        <w:t>“</w:t>
      </w:r>
      <w:r w:rsidR="00AD21E9">
        <w:rPr>
          <w:rFonts w:ascii="Arial" w:hAnsi="Arial" w:cs="Arial"/>
          <w:sz w:val="24"/>
          <w:szCs w:val="24"/>
        </w:rPr>
        <w:t>, v oblasti ICT jsou plněny úkoly v </w:t>
      </w:r>
      <w:r w:rsidR="00F32D86">
        <w:rPr>
          <w:rFonts w:ascii="Arial" w:hAnsi="Arial" w:cs="Arial"/>
          <w:sz w:val="24"/>
          <w:szCs w:val="24"/>
        </w:rPr>
        <w:t>r</w:t>
      </w:r>
      <w:r w:rsidR="00AD21E9">
        <w:rPr>
          <w:rFonts w:ascii="Arial" w:hAnsi="Arial" w:cs="Arial"/>
          <w:sz w:val="24"/>
          <w:szCs w:val="24"/>
        </w:rPr>
        <w:t>ámc</w:t>
      </w:r>
      <w:bookmarkStart w:id="0" w:name="_GoBack"/>
      <w:bookmarkEnd w:id="0"/>
      <w:r w:rsidR="00AD21E9">
        <w:rPr>
          <w:rFonts w:ascii="Arial" w:hAnsi="Arial" w:cs="Arial"/>
          <w:sz w:val="24"/>
          <w:szCs w:val="24"/>
        </w:rPr>
        <w:t xml:space="preserve">i </w:t>
      </w:r>
      <w:r w:rsidR="00F32D86">
        <w:rPr>
          <w:rFonts w:ascii="Arial" w:hAnsi="Arial" w:cs="Arial"/>
          <w:sz w:val="24"/>
          <w:szCs w:val="24"/>
        </w:rPr>
        <w:t>schválené „</w:t>
      </w:r>
      <w:r w:rsidR="00AD21E9">
        <w:rPr>
          <w:rFonts w:ascii="Arial" w:hAnsi="Arial" w:cs="Arial"/>
          <w:sz w:val="24"/>
          <w:szCs w:val="24"/>
        </w:rPr>
        <w:t>Strategie ČOI na roky 2017 – 2021</w:t>
      </w:r>
      <w:r w:rsidR="00F32D86">
        <w:rPr>
          <w:rFonts w:ascii="Arial" w:hAnsi="Arial" w:cs="Arial"/>
          <w:sz w:val="24"/>
          <w:szCs w:val="24"/>
        </w:rPr>
        <w:t>“</w:t>
      </w:r>
      <w:r w:rsidR="00AD21E9">
        <w:rPr>
          <w:rFonts w:ascii="Arial" w:hAnsi="Arial" w:cs="Arial"/>
          <w:sz w:val="24"/>
          <w:szCs w:val="24"/>
        </w:rPr>
        <w:t>.</w:t>
      </w:r>
      <w:r w:rsidR="00F32D86">
        <w:rPr>
          <w:rFonts w:ascii="Arial" w:hAnsi="Arial" w:cs="Arial"/>
          <w:sz w:val="24"/>
          <w:szCs w:val="24"/>
        </w:rPr>
        <w:t xml:space="preserve"> Aplikace IS ČOI jsou provozovány v Datovém centru ve Štěpánské 15, Praha 2. K těmto centrálním aplikacím přistupují zaměstnanci ČOI</w:t>
      </w:r>
      <w:r w:rsidR="0006113F">
        <w:rPr>
          <w:rFonts w:ascii="Arial" w:hAnsi="Arial" w:cs="Arial"/>
          <w:sz w:val="24"/>
          <w:szCs w:val="24"/>
        </w:rPr>
        <w:t xml:space="preserve"> v rámci provozované WAN, případně vzdáleným VPN připojením.</w:t>
      </w:r>
    </w:p>
    <w:p w:rsidR="0006113F" w:rsidRDefault="0006113F" w:rsidP="00A74E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Centrální aplikace</w:t>
      </w:r>
      <w:r w:rsidR="00BF72A8">
        <w:rPr>
          <w:rFonts w:ascii="Arial" w:hAnsi="Arial" w:cs="Arial"/>
          <w:sz w:val="24"/>
          <w:szCs w:val="24"/>
        </w:rPr>
        <w:t xml:space="preserve"> jsou provozovány v prostředí MS produktů</w:t>
      </w:r>
      <w:r w:rsidR="00FB3819">
        <w:rPr>
          <w:rFonts w:ascii="Arial" w:hAnsi="Arial" w:cs="Arial"/>
          <w:sz w:val="24"/>
          <w:szCs w:val="24"/>
        </w:rPr>
        <w:t xml:space="preserve"> (operační, databázové, kancelářské</w:t>
      </w:r>
      <w:r w:rsidR="007E354F">
        <w:rPr>
          <w:rFonts w:ascii="Arial" w:hAnsi="Arial" w:cs="Arial"/>
          <w:sz w:val="24"/>
          <w:szCs w:val="24"/>
        </w:rPr>
        <w:t>,</w:t>
      </w:r>
      <w:r w:rsidR="00FB3819">
        <w:rPr>
          <w:rFonts w:ascii="Arial" w:hAnsi="Arial" w:cs="Arial"/>
          <w:sz w:val="24"/>
          <w:szCs w:val="24"/>
        </w:rPr>
        <w:t xml:space="preserve"> poštovní) </w:t>
      </w:r>
      <w:r w:rsidR="00BF72A8">
        <w:rPr>
          <w:rFonts w:ascii="Arial" w:hAnsi="Arial" w:cs="Arial"/>
          <w:sz w:val="24"/>
          <w:szCs w:val="24"/>
        </w:rPr>
        <w:t xml:space="preserve"> s výjimkou </w:t>
      </w:r>
      <w:r w:rsidR="00FD4398">
        <w:rPr>
          <w:rFonts w:ascii="Arial" w:hAnsi="Arial" w:cs="Arial"/>
          <w:sz w:val="24"/>
          <w:szCs w:val="24"/>
        </w:rPr>
        <w:t xml:space="preserve">aplikace </w:t>
      </w:r>
      <w:proofErr w:type="spellStart"/>
      <w:r w:rsidR="00FD4398">
        <w:rPr>
          <w:rFonts w:ascii="Arial" w:hAnsi="Arial" w:cs="Arial"/>
          <w:sz w:val="24"/>
          <w:szCs w:val="24"/>
        </w:rPr>
        <w:t>Mercurius</w:t>
      </w:r>
      <w:proofErr w:type="spellEnd"/>
      <w:r w:rsidR="00FD4398">
        <w:rPr>
          <w:rFonts w:ascii="Arial" w:hAnsi="Arial" w:cs="Arial"/>
          <w:sz w:val="24"/>
          <w:szCs w:val="24"/>
        </w:rPr>
        <w:t>, která</w:t>
      </w:r>
      <w:r w:rsidR="00BF72A8">
        <w:rPr>
          <w:rFonts w:ascii="Arial" w:hAnsi="Arial" w:cs="Arial"/>
          <w:sz w:val="24"/>
          <w:szCs w:val="24"/>
        </w:rPr>
        <w:t xml:space="preserve"> pracuje s DB </w:t>
      </w:r>
      <w:proofErr w:type="spellStart"/>
      <w:r w:rsidR="00BF72A8">
        <w:rPr>
          <w:rFonts w:ascii="Arial" w:hAnsi="Arial" w:cs="Arial"/>
          <w:sz w:val="24"/>
          <w:szCs w:val="24"/>
        </w:rPr>
        <w:t>Firebird</w:t>
      </w:r>
      <w:proofErr w:type="spellEnd"/>
      <w:r w:rsidR="007E354F">
        <w:rPr>
          <w:rFonts w:ascii="Arial" w:hAnsi="Arial" w:cs="Arial"/>
          <w:sz w:val="24"/>
          <w:szCs w:val="24"/>
        </w:rPr>
        <w:t xml:space="preserve"> SQL </w:t>
      </w:r>
      <w:proofErr w:type="gramStart"/>
      <w:r w:rsidR="007E354F">
        <w:rPr>
          <w:rFonts w:ascii="Arial" w:hAnsi="Arial" w:cs="Arial"/>
          <w:sz w:val="24"/>
          <w:szCs w:val="24"/>
        </w:rPr>
        <w:t>v.3</w:t>
      </w:r>
      <w:r w:rsidR="00FD4398">
        <w:rPr>
          <w:rFonts w:ascii="Arial" w:hAnsi="Arial" w:cs="Arial"/>
          <w:sz w:val="24"/>
          <w:szCs w:val="24"/>
        </w:rPr>
        <w:t>.</w:t>
      </w:r>
      <w:proofErr w:type="gramEnd"/>
      <w:r w:rsidR="00FD43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4398">
        <w:rPr>
          <w:rFonts w:ascii="Arial" w:hAnsi="Arial" w:cs="Arial"/>
          <w:sz w:val="24"/>
          <w:szCs w:val="24"/>
        </w:rPr>
        <w:t>Virtualizace</w:t>
      </w:r>
      <w:proofErr w:type="spellEnd"/>
      <w:r w:rsidR="00FD4398">
        <w:rPr>
          <w:rFonts w:ascii="Arial" w:hAnsi="Arial" w:cs="Arial"/>
          <w:sz w:val="24"/>
          <w:szCs w:val="24"/>
        </w:rPr>
        <w:t xml:space="preserve"> serverů je řešena na platformě Hyper-V. Z bezpečnostního SW jsou provozovány </w:t>
      </w:r>
      <w:r w:rsidR="00E63908">
        <w:rPr>
          <w:rFonts w:ascii="Arial" w:hAnsi="Arial" w:cs="Arial"/>
          <w:sz w:val="24"/>
          <w:szCs w:val="24"/>
        </w:rPr>
        <w:t xml:space="preserve">antivirové </w:t>
      </w:r>
      <w:r w:rsidR="00FD4398">
        <w:rPr>
          <w:rFonts w:ascii="Arial" w:hAnsi="Arial" w:cs="Arial"/>
          <w:sz w:val="24"/>
          <w:szCs w:val="24"/>
        </w:rPr>
        <w:t>produkty firmy Symantec,</w:t>
      </w:r>
      <w:r w:rsidR="00C87E7E">
        <w:rPr>
          <w:rFonts w:ascii="Arial" w:hAnsi="Arial" w:cs="Arial"/>
          <w:sz w:val="24"/>
          <w:szCs w:val="24"/>
        </w:rPr>
        <w:t xml:space="preserve"> dále produkty </w:t>
      </w:r>
      <w:proofErr w:type="spellStart"/>
      <w:r w:rsidR="00C87E7E">
        <w:rPr>
          <w:rFonts w:ascii="Arial" w:hAnsi="Arial" w:cs="Arial"/>
          <w:sz w:val="24"/>
          <w:szCs w:val="24"/>
        </w:rPr>
        <w:t>Carbon</w:t>
      </w:r>
      <w:proofErr w:type="spellEnd"/>
      <w:r w:rsidR="00C87E7E">
        <w:rPr>
          <w:rFonts w:ascii="Arial" w:hAnsi="Arial" w:cs="Arial"/>
          <w:sz w:val="24"/>
          <w:szCs w:val="24"/>
        </w:rPr>
        <w:t xml:space="preserve"> Black a</w:t>
      </w:r>
      <w:r w:rsidR="00D14B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4BFB">
        <w:rPr>
          <w:rFonts w:ascii="Arial" w:hAnsi="Arial" w:cs="Arial"/>
          <w:sz w:val="24"/>
          <w:szCs w:val="24"/>
        </w:rPr>
        <w:t>Varonis</w:t>
      </w:r>
      <w:proofErr w:type="spellEnd"/>
      <w:r w:rsidR="00D14BFB">
        <w:rPr>
          <w:rFonts w:ascii="Arial" w:hAnsi="Arial" w:cs="Arial"/>
          <w:sz w:val="24"/>
          <w:szCs w:val="24"/>
        </w:rPr>
        <w:t xml:space="preserve">. Je provozována správa identit na bázi produktu </w:t>
      </w:r>
      <w:proofErr w:type="spellStart"/>
      <w:r w:rsidR="00D14BFB">
        <w:rPr>
          <w:rFonts w:ascii="Arial" w:hAnsi="Arial" w:cs="Arial"/>
          <w:sz w:val="24"/>
          <w:szCs w:val="24"/>
        </w:rPr>
        <w:t>MidPoint</w:t>
      </w:r>
      <w:proofErr w:type="spellEnd"/>
      <w:r w:rsidR="00D14BFB">
        <w:rPr>
          <w:rFonts w:ascii="Arial" w:hAnsi="Arial" w:cs="Arial"/>
          <w:sz w:val="24"/>
          <w:szCs w:val="24"/>
        </w:rPr>
        <w:t xml:space="preserve">, dále </w:t>
      </w:r>
      <w:proofErr w:type="spellStart"/>
      <w:r w:rsidR="00D14BFB">
        <w:rPr>
          <w:rFonts w:ascii="Arial" w:hAnsi="Arial" w:cs="Arial"/>
          <w:sz w:val="24"/>
          <w:szCs w:val="24"/>
        </w:rPr>
        <w:t>FortiManager</w:t>
      </w:r>
      <w:proofErr w:type="spellEnd"/>
      <w:r w:rsidR="00D14BFB">
        <w:rPr>
          <w:rFonts w:ascii="Arial" w:hAnsi="Arial" w:cs="Arial"/>
          <w:sz w:val="24"/>
          <w:szCs w:val="24"/>
        </w:rPr>
        <w:t xml:space="preserve"> pro správu </w:t>
      </w:r>
      <w:proofErr w:type="spellStart"/>
      <w:r w:rsidR="00D14BFB">
        <w:rPr>
          <w:rFonts w:ascii="Arial" w:hAnsi="Arial" w:cs="Arial"/>
          <w:sz w:val="24"/>
          <w:szCs w:val="24"/>
        </w:rPr>
        <w:t>firewalu</w:t>
      </w:r>
      <w:proofErr w:type="spellEnd"/>
      <w:r w:rsidR="00D14BFB">
        <w:rPr>
          <w:rFonts w:ascii="Arial" w:hAnsi="Arial" w:cs="Arial"/>
          <w:sz w:val="24"/>
          <w:szCs w:val="24"/>
        </w:rPr>
        <w:t xml:space="preserve"> a ICINGA pro monitoring sítě a infrastruktury ČOI.</w:t>
      </w:r>
      <w:r w:rsidR="00B65646">
        <w:rPr>
          <w:rFonts w:ascii="Arial" w:hAnsi="Arial" w:cs="Arial"/>
          <w:sz w:val="24"/>
          <w:szCs w:val="24"/>
        </w:rPr>
        <w:t xml:space="preserve"> Pro </w:t>
      </w:r>
      <w:r w:rsidR="00E63908">
        <w:rPr>
          <w:rFonts w:ascii="Arial" w:hAnsi="Arial" w:cs="Arial"/>
          <w:sz w:val="24"/>
          <w:szCs w:val="24"/>
        </w:rPr>
        <w:t xml:space="preserve">interní audit </w:t>
      </w:r>
      <w:r w:rsidR="00B65646">
        <w:rPr>
          <w:rFonts w:ascii="Arial" w:hAnsi="Arial" w:cs="Arial"/>
          <w:sz w:val="24"/>
          <w:szCs w:val="24"/>
        </w:rPr>
        <w:t xml:space="preserve">SW je provozován </w:t>
      </w:r>
      <w:proofErr w:type="spellStart"/>
      <w:r w:rsidR="00B65646">
        <w:rPr>
          <w:rFonts w:ascii="Arial" w:hAnsi="Arial" w:cs="Arial"/>
          <w:sz w:val="24"/>
          <w:szCs w:val="24"/>
        </w:rPr>
        <w:t>AuditPro</w:t>
      </w:r>
      <w:proofErr w:type="spellEnd"/>
      <w:r w:rsidR="00B65646">
        <w:rPr>
          <w:rFonts w:ascii="Arial" w:hAnsi="Arial" w:cs="Arial"/>
          <w:sz w:val="24"/>
          <w:szCs w:val="24"/>
        </w:rPr>
        <w:t>.</w:t>
      </w:r>
    </w:p>
    <w:p w:rsidR="00F32D86" w:rsidRDefault="0060151B" w:rsidP="00A74E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 správu sítě z pohledu </w:t>
      </w:r>
      <w:r w:rsidR="00810FC4">
        <w:rPr>
          <w:rFonts w:ascii="Arial" w:hAnsi="Arial" w:cs="Arial"/>
          <w:sz w:val="24"/>
          <w:szCs w:val="24"/>
        </w:rPr>
        <w:t>získání přehledu, řízení a</w:t>
      </w:r>
      <w:r>
        <w:rPr>
          <w:rFonts w:ascii="Arial" w:hAnsi="Arial" w:cs="Arial"/>
          <w:sz w:val="24"/>
          <w:szCs w:val="24"/>
        </w:rPr>
        <w:t xml:space="preserve"> bezpečnosti jsou k dispozici prod</w:t>
      </w:r>
      <w:r w:rsidR="00C87E7E">
        <w:rPr>
          <w:rFonts w:ascii="Arial" w:hAnsi="Arial" w:cs="Arial"/>
          <w:sz w:val="24"/>
          <w:szCs w:val="24"/>
        </w:rPr>
        <w:t xml:space="preserve">ukty </w:t>
      </w:r>
      <w:proofErr w:type="spellStart"/>
      <w:r w:rsidR="00C87E7E">
        <w:rPr>
          <w:rFonts w:ascii="Arial" w:hAnsi="Arial" w:cs="Arial"/>
          <w:sz w:val="24"/>
          <w:szCs w:val="24"/>
        </w:rPr>
        <w:t>Extreme</w:t>
      </w:r>
      <w:proofErr w:type="spellEnd"/>
      <w:r w:rsidR="00C87E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7E7E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etworks</w:t>
      </w:r>
      <w:proofErr w:type="spellEnd"/>
      <w:r>
        <w:rPr>
          <w:rFonts w:ascii="Arial" w:hAnsi="Arial" w:cs="Arial"/>
          <w:sz w:val="24"/>
          <w:szCs w:val="24"/>
        </w:rPr>
        <w:t>. Jedná se o licence:</w:t>
      </w:r>
    </w:p>
    <w:p w:rsidR="0060151B" w:rsidRDefault="002E76BD" w:rsidP="00B67B4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E76BD">
        <w:rPr>
          <w:rFonts w:ascii="Arial" w:hAnsi="Arial" w:cs="Arial"/>
          <w:sz w:val="24"/>
          <w:szCs w:val="24"/>
        </w:rPr>
        <w:t xml:space="preserve">NMS-ADV-50 s produkty </w:t>
      </w:r>
      <w:proofErr w:type="spellStart"/>
      <w:r w:rsidRPr="002E76BD">
        <w:rPr>
          <w:rFonts w:ascii="Arial" w:hAnsi="Arial" w:cs="Arial"/>
          <w:sz w:val="24"/>
          <w:szCs w:val="24"/>
        </w:rPr>
        <w:t>Extreme</w:t>
      </w:r>
      <w:proofErr w:type="spellEnd"/>
      <w:r w:rsidRPr="002E76BD">
        <w:rPr>
          <w:rFonts w:ascii="Arial" w:hAnsi="Arial" w:cs="Arial"/>
          <w:sz w:val="24"/>
          <w:szCs w:val="24"/>
        </w:rPr>
        <w:t xml:space="preserve"> Management Center, </w:t>
      </w:r>
      <w:proofErr w:type="spellStart"/>
      <w:r>
        <w:rPr>
          <w:rFonts w:ascii="Arial" w:hAnsi="Arial" w:cs="Arial"/>
          <w:sz w:val="24"/>
          <w:szCs w:val="24"/>
        </w:rPr>
        <w:t>Extreme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Analytics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Extreme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Control</w:t>
      </w:r>
      <w:proofErr w:type="spellEnd"/>
      <w:r>
        <w:rPr>
          <w:rFonts w:ascii="Arial" w:hAnsi="Arial" w:cs="Arial"/>
          <w:sz w:val="24"/>
          <w:szCs w:val="24"/>
        </w:rPr>
        <w:t>. Tyto produkty podle svých vlastností a určení budou využity k</w:t>
      </w:r>
      <w:r w:rsidR="000767C6">
        <w:rPr>
          <w:rFonts w:ascii="Arial" w:hAnsi="Arial" w:cs="Arial"/>
          <w:sz w:val="24"/>
          <w:szCs w:val="24"/>
        </w:rPr>
        <w:t xml:space="preserve"> řízení a analýze provozu WAN ČOI, </w:t>
      </w:r>
      <w:r w:rsidR="00091CC6">
        <w:rPr>
          <w:rFonts w:ascii="Arial" w:hAnsi="Arial" w:cs="Arial"/>
          <w:sz w:val="24"/>
          <w:szCs w:val="24"/>
        </w:rPr>
        <w:t xml:space="preserve">dále </w:t>
      </w:r>
      <w:r w:rsidR="000767C6">
        <w:rPr>
          <w:rFonts w:ascii="Arial" w:hAnsi="Arial" w:cs="Arial"/>
          <w:sz w:val="24"/>
          <w:szCs w:val="24"/>
        </w:rPr>
        <w:t>k zabezpečení důvěrnosti, dostupnosti a integrity</w:t>
      </w:r>
      <w:r>
        <w:rPr>
          <w:rFonts w:ascii="Arial" w:hAnsi="Arial" w:cs="Arial"/>
          <w:sz w:val="24"/>
          <w:szCs w:val="24"/>
        </w:rPr>
        <w:t xml:space="preserve"> </w:t>
      </w:r>
      <w:r w:rsidR="00091CC6">
        <w:rPr>
          <w:rFonts w:ascii="Arial" w:hAnsi="Arial" w:cs="Arial"/>
          <w:sz w:val="24"/>
          <w:szCs w:val="24"/>
        </w:rPr>
        <w:t xml:space="preserve">provozovaných </w:t>
      </w:r>
      <w:r w:rsidR="000767C6">
        <w:rPr>
          <w:rFonts w:ascii="Arial" w:hAnsi="Arial" w:cs="Arial"/>
          <w:sz w:val="24"/>
          <w:szCs w:val="24"/>
        </w:rPr>
        <w:t xml:space="preserve">dat, k řízení přístupu k síti </w:t>
      </w:r>
      <w:proofErr w:type="spellStart"/>
      <w:r w:rsidR="003A0401">
        <w:rPr>
          <w:rFonts w:ascii="Arial" w:hAnsi="Arial" w:cs="Arial"/>
          <w:sz w:val="24"/>
          <w:szCs w:val="24"/>
        </w:rPr>
        <w:t>apod</w:t>
      </w:r>
      <w:proofErr w:type="spellEnd"/>
      <w:r w:rsidR="003A0401">
        <w:rPr>
          <w:rFonts w:ascii="Arial" w:hAnsi="Arial" w:cs="Arial"/>
          <w:sz w:val="24"/>
          <w:szCs w:val="24"/>
        </w:rPr>
        <w:t>,</w:t>
      </w:r>
    </w:p>
    <w:p w:rsidR="000767C6" w:rsidRDefault="000767C6" w:rsidP="00B67B4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PV-FPM-50K </w:t>
      </w:r>
      <w:r w:rsidR="0065522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091CC6">
        <w:rPr>
          <w:rFonts w:ascii="Arial" w:hAnsi="Arial" w:cs="Arial"/>
          <w:sz w:val="24"/>
          <w:szCs w:val="24"/>
        </w:rPr>
        <w:t xml:space="preserve">s určením pro analýzu datových toků </w:t>
      </w:r>
      <w:r w:rsidR="00655228">
        <w:rPr>
          <w:rFonts w:ascii="Arial" w:hAnsi="Arial" w:cs="Arial"/>
          <w:sz w:val="24"/>
          <w:szCs w:val="24"/>
        </w:rPr>
        <w:t xml:space="preserve">na </w:t>
      </w:r>
      <w:r w:rsidR="003A0401">
        <w:rPr>
          <w:rFonts w:ascii="Arial" w:hAnsi="Arial" w:cs="Arial"/>
          <w:sz w:val="24"/>
          <w:szCs w:val="24"/>
        </w:rPr>
        <w:t>WAN ČOI,</w:t>
      </w:r>
    </w:p>
    <w:p w:rsidR="00655228" w:rsidRDefault="00655228" w:rsidP="00B67B4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IGE-50 s určením </w:t>
      </w:r>
      <w:r w:rsidR="00C87E7E">
        <w:rPr>
          <w:rFonts w:ascii="Arial" w:hAnsi="Arial" w:cs="Arial"/>
          <w:sz w:val="24"/>
          <w:szCs w:val="24"/>
        </w:rPr>
        <w:t xml:space="preserve">pro vyhodnocování síťové konfigurace, které nejsou v souladu </w:t>
      </w:r>
      <w:r w:rsidR="00091CC6">
        <w:rPr>
          <w:rFonts w:ascii="Arial" w:hAnsi="Arial" w:cs="Arial"/>
          <w:sz w:val="24"/>
          <w:szCs w:val="24"/>
        </w:rPr>
        <w:t>s nastavenými pravidly (</w:t>
      </w:r>
      <w:r w:rsidR="00C87E7E">
        <w:rPr>
          <w:rFonts w:ascii="Arial" w:hAnsi="Arial" w:cs="Arial"/>
          <w:sz w:val="24"/>
          <w:szCs w:val="24"/>
        </w:rPr>
        <w:t>např. s</w:t>
      </w:r>
      <w:r w:rsidR="00091CC6">
        <w:rPr>
          <w:rFonts w:ascii="Arial" w:hAnsi="Arial" w:cs="Arial"/>
          <w:sz w:val="24"/>
          <w:szCs w:val="24"/>
        </w:rPr>
        <w:t> </w:t>
      </w:r>
      <w:r w:rsidR="00C87E7E">
        <w:rPr>
          <w:rFonts w:ascii="Arial" w:hAnsi="Arial" w:cs="Arial"/>
          <w:sz w:val="24"/>
          <w:szCs w:val="24"/>
        </w:rPr>
        <w:t>GDPR</w:t>
      </w:r>
      <w:r w:rsidR="00091CC6">
        <w:rPr>
          <w:rFonts w:ascii="Arial" w:hAnsi="Arial" w:cs="Arial"/>
          <w:sz w:val="24"/>
          <w:szCs w:val="24"/>
        </w:rPr>
        <w:t>)</w:t>
      </w:r>
      <w:r w:rsidR="003A0401">
        <w:rPr>
          <w:rFonts w:ascii="Arial" w:hAnsi="Arial" w:cs="Arial"/>
          <w:sz w:val="24"/>
          <w:szCs w:val="24"/>
        </w:rPr>
        <w:t>.</w:t>
      </w:r>
    </w:p>
    <w:p w:rsidR="00C87E7E" w:rsidRDefault="00F47896" w:rsidP="00C87E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 pohledu provozovaného HW se jedná</w:t>
      </w:r>
      <w:r w:rsidR="00200B3E">
        <w:rPr>
          <w:rFonts w:ascii="Arial" w:hAnsi="Arial" w:cs="Arial"/>
          <w:sz w:val="24"/>
          <w:szCs w:val="24"/>
        </w:rPr>
        <w:t xml:space="preserve"> zejména o zařízení</w:t>
      </w:r>
      <w:r w:rsidR="0034634A">
        <w:rPr>
          <w:rFonts w:ascii="Arial" w:hAnsi="Arial" w:cs="Arial"/>
          <w:sz w:val="24"/>
          <w:szCs w:val="24"/>
        </w:rPr>
        <w:t>, komponenty</w:t>
      </w:r>
      <w:r w:rsidR="00200B3E">
        <w:rPr>
          <w:rFonts w:ascii="Arial" w:hAnsi="Arial" w:cs="Arial"/>
          <w:sz w:val="24"/>
          <w:szCs w:val="24"/>
        </w:rPr>
        <w:t>:</w:t>
      </w:r>
    </w:p>
    <w:p w:rsidR="00200B3E" w:rsidRDefault="00200B3E" w:rsidP="00200B3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Dell </w:t>
      </w:r>
      <w:proofErr w:type="spellStart"/>
      <w:r>
        <w:rPr>
          <w:rFonts w:ascii="Arial" w:hAnsi="Arial" w:cs="Arial"/>
          <w:sz w:val="24"/>
          <w:szCs w:val="24"/>
        </w:rPr>
        <w:t>Poweredge</w:t>
      </w:r>
      <w:proofErr w:type="spellEnd"/>
      <w:r>
        <w:rPr>
          <w:rFonts w:ascii="Arial" w:hAnsi="Arial" w:cs="Arial"/>
          <w:sz w:val="24"/>
          <w:szCs w:val="24"/>
        </w:rPr>
        <w:t xml:space="preserve"> VRTX </w:t>
      </w:r>
      <w:proofErr w:type="spellStart"/>
      <w:r>
        <w:rPr>
          <w:rFonts w:ascii="Arial" w:hAnsi="Arial" w:cs="Arial"/>
          <w:sz w:val="24"/>
          <w:szCs w:val="24"/>
        </w:rPr>
        <w:t>chasis</w:t>
      </w:r>
      <w:proofErr w:type="spellEnd"/>
      <w:r w:rsidR="003A0401">
        <w:rPr>
          <w:rFonts w:ascii="Arial" w:hAnsi="Arial" w:cs="Arial"/>
          <w:sz w:val="24"/>
          <w:szCs w:val="24"/>
        </w:rPr>
        <w:t>,</w:t>
      </w:r>
    </w:p>
    <w:p w:rsidR="00200B3E" w:rsidRPr="003A0401" w:rsidRDefault="00A877B4" w:rsidP="00A877B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3F43">
        <w:rPr>
          <w:rFonts w:ascii="Arial" w:hAnsi="Arial" w:cs="Arial"/>
        </w:rPr>
        <w:t>DELL servery (</w:t>
      </w:r>
      <w:proofErr w:type="spellStart"/>
      <w:r w:rsidRPr="00AA3F43">
        <w:rPr>
          <w:rFonts w:ascii="Arial" w:hAnsi="Arial" w:cs="Arial"/>
        </w:rPr>
        <w:t>standalone</w:t>
      </w:r>
      <w:proofErr w:type="spellEnd"/>
      <w:r w:rsidRPr="00AA3F43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:rsidR="003A0401" w:rsidRPr="003A0401" w:rsidRDefault="003A0401" w:rsidP="00A877B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</w:rPr>
        <w:t>Quantum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Scala</w:t>
      </w:r>
      <w:proofErr w:type="spellEnd"/>
      <w:r>
        <w:rPr>
          <w:rFonts w:ascii="Arial" w:hAnsi="Arial" w:cs="Arial"/>
        </w:rPr>
        <w:t xml:space="preserve"> i3-i6 </w:t>
      </w:r>
      <w:proofErr w:type="spellStart"/>
      <w:r>
        <w:rPr>
          <w:rFonts w:ascii="Arial" w:hAnsi="Arial" w:cs="Arial"/>
        </w:rPr>
        <w:t>tape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library</w:t>
      </w:r>
      <w:proofErr w:type="spellEnd"/>
      <w:r>
        <w:rPr>
          <w:rFonts w:ascii="Arial" w:hAnsi="Arial" w:cs="Arial"/>
        </w:rPr>
        <w:t xml:space="preserve"> LTO-7,</w:t>
      </w:r>
    </w:p>
    <w:p w:rsidR="003A0401" w:rsidRDefault="003A0401" w:rsidP="00A877B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IBM disková úložiště, servery, </w:t>
      </w:r>
      <w:proofErr w:type="spellStart"/>
      <w:r>
        <w:rPr>
          <w:rFonts w:ascii="Arial" w:hAnsi="Arial" w:cs="Arial"/>
          <w:sz w:val="24"/>
          <w:szCs w:val="24"/>
        </w:rPr>
        <w:t>blade</w:t>
      </w:r>
      <w:proofErr w:type="spellEnd"/>
      <w:r>
        <w:rPr>
          <w:rFonts w:ascii="Arial" w:hAnsi="Arial" w:cs="Arial"/>
          <w:sz w:val="24"/>
          <w:szCs w:val="24"/>
        </w:rPr>
        <w:t xml:space="preserve"> centrum, zálohovací knihovna – vše před ukončením provozu,</w:t>
      </w:r>
    </w:p>
    <w:p w:rsidR="003A0401" w:rsidRDefault="003A0401" w:rsidP="00A877B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Fortigate</w:t>
      </w:r>
      <w:proofErr w:type="spellEnd"/>
      <w:r>
        <w:rPr>
          <w:rFonts w:ascii="Arial" w:hAnsi="Arial" w:cs="Arial"/>
          <w:sz w:val="24"/>
          <w:szCs w:val="24"/>
        </w:rPr>
        <w:t xml:space="preserve"> firewall, </w:t>
      </w:r>
      <w:proofErr w:type="spellStart"/>
      <w:r>
        <w:rPr>
          <w:rFonts w:ascii="Arial" w:hAnsi="Arial" w:cs="Arial"/>
          <w:sz w:val="24"/>
          <w:szCs w:val="24"/>
        </w:rPr>
        <w:t>Fortianalyzer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3A0401" w:rsidRDefault="003A0401" w:rsidP="00A877B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Bezpečnostní sonda SSA 180,</w:t>
      </w:r>
    </w:p>
    <w:p w:rsidR="003A0401" w:rsidRDefault="003A0401" w:rsidP="00A877B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Aruba Wi-Fi,</w:t>
      </w:r>
    </w:p>
    <w:p w:rsidR="0030781A" w:rsidRDefault="0030781A" w:rsidP="00A877B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UPS APC od 1,5kVA do 7,5kVA,</w:t>
      </w:r>
    </w:p>
    <w:p w:rsidR="003A0401" w:rsidRDefault="0030781A" w:rsidP="00A877B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Aktivní, síťové prvky </w:t>
      </w:r>
      <w:proofErr w:type="spellStart"/>
      <w:r>
        <w:rPr>
          <w:rFonts w:ascii="Arial" w:hAnsi="Arial" w:cs="Arial"/>
          <w:sz w:val="24"/>
          <w:szCs w:val="24"/>
        </w:rPr>
        <w:t>Extreme</w:t>
      </w:r>
      <w:proofErr w:type="spellEnd"/>
      <w:r>
        <w:rPr>
          <w:rFonts w:ascii="Arial" w:hAnsi="Arial" w:cs="Arial"/>
          <w:sz w:val="24"/>
          <w:szCs w:val="24"/>
        </w:rPr>
        <w:t xml:space="preserve"> Summit 4xx,</w:t>
      </w:r>
    </w:p>
    <w:p w:rsidR="0030781A" w:rsidRDefault="0030781A" w:rsidP="00A877B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Pracovní stanice, notebooky DELL.</w:t>
      </w:r>
    </w:p>
    <w:p w:rsidR="0030781A" w:rsidRDefault="0030781A" w:rsidP="003078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781A" w:rsidRDefault="0030781A" w:rsidP="003078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781A" w:rsidRDefault="0030781A" w:rsidP="003078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781A" w:rsidRDefault="0030781A" w:rsidP="0030781A">
      <w:pPr>
        <w:rPr>
          <w:rFonts w:ascii="Arial" w:hAnsi="Arial" w:cs="Arial"/>
          <w:sz w:val="28"/>
          <w:szCs w:val="28"/>
        </w:rPr>
      </w:pPr>
      <w:r w:rsidRPr="0030781A">
        <w:rPr>
          <w:rFonts w:ascii="Arial" w:hAnsi="Arial" w:cs="Arial"/>
          <w:sz w:val="28"/>
          <w:szCs w:val="28"/>
        </w:rPr>
        <w:t xml:space="preserve">2. Požadavky na </w:t>
      </w:r>
      <w:r>
        <w:rPr>
          <w:rFonts w:ascii="Arial" w:hAnsi="Arial" w:cs="Arial"/>
          <w:sz w:val="28"/>
          <w:szCs w:val="28"/>
        </w:rPr>
        <w:t>obsah</w:t>
      </w:r>
    </w:p>
    <w:p w:rsidR="00B4218B" w:rsidRDefault="006B76BD" w:rsidP="00EA40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Požadavkem je zpracování studie proveditelnosti SOC ČOI (</w:t>
      </w:r>
      <w:proofErr w:type="spellStart"/>
      <w:r>
        <w:rPr>
          <w:rFonts w:ascii="Arial" w:hAnsi="Arial" w:cs="Arial"/>
          <w:sz w:val="24"/>
          <w:szCs w:val="24"/>
        </w:rPr>
        <w:t>Security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Operation</w:t>
      </w:r>
      <w:proofErr w:type="spellEnd"/>
      <w:r>
        <w:rPr>
          <w:rFonts w:ascii="Arial" w:hAnsi="Arial" w:cs="Arial"/>
          <w:sz w:val="24"/>
          <w:szCs w:val="24"/>
        </w:rPr>
        <w:t xml:space="preserve"> Center). </w:t>
      </w:r>
      <w:r w:rsidR="001E4915">
        <w:rPr>
          <w:rFonts w:ascii="Arial" w:hAnsi="Arial" w:cs="Arial"/>
          <w:sz w:val="24"/>
          <w:szCs w:val="24"/>
        </w:rPr>
        <w:t xml:space="preserve">Jako vhodné se jeví doplnění psaného textu grafickými obrázky z důvodů lepšího pochopení předkládaného návrhu. </w:t>
      </w:r>
      <w:r>
        <w:rPr>
          <w:rFonts w:ascii="Arial" w:hAnsi="Arial" w:cs="Arial"/>
          <w:sz w:val="24"/>
          <w:szCs w:val="24"/>
        </w:rPr>
        <w:t>Návrh řešení musí zohlednit současné SW a HW komponenty, které ČOI provozuje z důvodů ochrany vložených investic. Svým obsahem musí pokrýt požadavky vyhlášky č.82/2018 Sb.</w:t>
      </w:r>
      <w:r w:rsidR="00634A39">
        <w:rPr>
          <w:rFonts w:ascii="Arial" w:hAnsi="Arial" w:cs="Arial"/>
          <w:sz w:val="24"/>
          <w:szCs w:val="24"/>
        </w:rPr>
        <w:t>, o kybernetické bezpečnosti, zejména paragrafy:</w:t>
      </w:r>
    </w:p>
    <w:p w:rsidR="00634A39" w:rsidRDefault="00634A39" w:rsidP="007342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§22 – Zaznamenávání událostí informačního a komunikačního systému, jeho </w:t>
      </w:r>
      <w:r>
        <w:rPr>
          <w:rFonts w:ascii="Arial" w:hAnsi="Arial" w:cs="Arial"/>
          <w:sz w:val="24"/>
          <w:szCs w:val="24"/>
        </w:rPr>
        <w:br/>
        <w:t xml:space="preserve">          uživatelů a administrátorů,</w:t>
      </w:r>
    </w:p>
    <w:p w:rsidR="00634A39" w:rsidRDefault="00634A39" w:rsidP="007342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§23 – Detekce kybernetických bezpečnostních událostí,</w:t>
      </w:r>
    </w:p>
    <w:p w:rsidR="00634A39" w:rsidRDefault="00634A39" w:rsidP="007342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§24 – Sběr a vyhodnocování kybernetických bezpečnostních událostí</w:t>
      </w:r>
      <w:r w:rsidR="00091CC6">
        <w:rPr>
          <w:rFonts w:ascii="Arial" w:hAnsi="Arial" w:cs="Arial"/>
          <w:sz w:val="24"/>
          <w:szCs w:val="24"/>
        </w:rPr>
        <w:t>.</w:t>
      </w:r>
    </w:p>
    <w:p w:rsidR="00EA402B" w:rsidRDefault="00EA402B" w:rsidP="0030781A">
      <w:pPr>
        <w:rPr>
          <w:rFonts w:ascii="Arial" w:hAnsi="Arial" w:cs="Arial"/>
          <w:sz w:val="24"/>
          <w:szCs w:val="24"/>
        </w:rPr>
      </w:pPr>
    </w:p>
    <w:p w:rsidR="00EA402B" w:rsidRDefault="00EA402B" w:rsidP="003078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Návrh řešení </w:t>
      </w:r>
      <w:r w:rsidR="00810FC4">
        <w:rPr>
          <w:rFonts w:ascii="Arial" w:hAnsi="Arial" w:cs="Arial"/>
          <w:sz w:val="24"/>
          <w:szCs w:val="24"/>
        </w:rPr>
        <w:t xml:space="preserve">pokrývající požadavky §22 - §24 </w:t>
      </w:r>
      <w:r>
        <w:rPr>
          <w:rFonts w:ascii="Arial" w:hAnsi="Arial" w:cs="Arial"/>
          <w:sz w:val="24"/>
          <w:szCs w:val="24"/>
        </w:rPr>
        <w:t>bude členěn do etap:</w:t>
      </w:r>
    </w:p>
    <w:p w:rsidR="009878FE" w:rsidRPr="009878FE" w:rsidRDefault="00EA402B" w:rsidP="009878FE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9878FE">
        <w:rPr>
          <w:rFonts w:ascii="Arial" w:hAnsi="Arial" w:cs="Arial"/>
          <w:b/>
          <w:sz w:val="24"/>
          <w:szCs w:val="24"/>
        </w:rPr>
        <w:t>Analýza současného stavu</w:t>
      </w:r>
      <w:r w:rsidR="002D4FA3" w:rsidRPr="009878FE">
        <w:rPr>
          <w:rFonts w:ascii="Arial" w:hAnsi="Arial" w:cs="Arial"/>
          <w:b/>
          <w:sz w:val="24"/>
          <w:szCs w:val="24"/>
        </w:rPr>
        <w:t>.</w:t>
      </w:r>
      <w:r w:rsidR="002D4FA3" w:rsidRPr="009878FE">
        <w:rPr>
          <w:rFonts w:ascii="Arial" w:hAnsi="Arial" w:cs="Arial"/>
          <w:sz w:val="24"/>
          <w:szCs w:val="24"/>
        </w:rPr>
        <w:t xml:space="preserve"> Zde zejména popsat vhodnost, nevhodnost, slabá, silná místa současných technologií z pohledu stanoveného cíle, což je vybudování SOC ČOI.</w:t>
      </w:r>
      <w:r w:rsidR="00605CD5">
        <w:rPr>
          <w:rFonts w:ascii="Arial" w:hAnsi="Arial" w:cs="Arial"/>
          <w:sz w:val="24"/>
          <w:szCs w:val="24"/>
        </w:rPr>
        <w:t xml:space="preserve"> Navrhnout způsob, rozsah, parametry zaznamenávání událostí u VIS </w:t>
      </w:r>
      <w:proofErr w:type="spellStart"/>
      <w:r w:rsidR="00605CD5">
        <w:rPr>
          <w:rFonts w:ascii="Arial" w:hAnsi="Arial" w:cs="Arial"/>
          <w:sz w:val="24"/>
          <w:szCs w:val="24"/>
        </w:rPr>
        <w:t>Mercurius</w:t>
      </w:r>
      <w:proofErr w:type="spellEnd"/>
      <w:r w:rsidR="00605CD5">
        <w:rPr>
          <w:rFonts w:ascii="Arial" w:hAnsi="Arial" w:cs="Arial"/>
          <w:sz w:val="24"/>
          <w:szCs w:val="24"/>
        </w:rPr>
        <w:t xml:space="preserve"> („co a jak logovat“).</w:t>
      </w:r>
    </w:p>
    <w:p w:rsidR="00EA402B" w:rsidRPr="009878FE" w:rsidRDefault="002D4FA3" w:rsidP="009878FE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9878FE">
        <w:rPr>
          <w:rFonts w:ascii="Arial" w:hAnsi="Arial" w:cs="Arial"/>
          <w:sz w:val="24"/>
          <w:szCs w:val="24"/>
        </w:rPr>
        <w:t xml:space="preserve"> </w:t>
      </w:r>
      <w:r w:rsidR="00EA402B" w:rsidRPr="009878FE">
        <w:rPr>
          <w:rFonts w:ascii="Arial" w:hAnsi="Arial" w:cs="Arial"/>
          <w:b/>
          <w:sz w:val="24"/>
          <w:szCs w:val="24"/>
        </w:rPr>
        <w:t xml:space="preserve">Integrace licencí </w:t>
      </w:r>
      <w:proofErr w:type="spellStart"/>
      <w:r w:rsidR="00EA402B" w:rsidRPr="009878FE">
        <w:rPr>
          <w:rFonts w:ascii="Arial" w:hAnsi="Arial" w:cs="Arial"/>
          <w:b/>
          <w:sz w:val="24"/>
          <w:szCs w:val="24"/>
        </w:rPr>
        <w:t>Extreme</w:t>
      </w:r>
      <w:proofErr w:type="spellEnd"/>
      <w:r w:rsidR="00EA402B" w:rsidRPr="009878F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A402B" w:rsidRPr="009878FE">
        <w:rPr>
          <w:rFonts w:ascii="Arial" w:hAnsi="Arial" w:cs="Arial"/>
          <w:b/>
          <w:sz w:val="24"/>
          <w:szCs w:val="24"/>
        </w:rPr>
        <w:t>Networks</w:t>
      </w:r>
      <w:proofErr w:type="spellEnd"/>
      <w:r w:rsidR="00EA402B" w:rsidRPr="009878FE">
        <w:rPr>
          <w:rFonts w:ascii="Arial" w:hAnsi="Arial" w:cs="Arial"/>
          <w:b/>
          <w:sz w:val="24"/>
          <w:szCs w:val="24"/>
        </w:rPr>
        <w:t xml:space="preserve"> </w:t>
      </w:r>
      <w:r w:rsidR="005143A2" w:rsidRPr="009878FE">
        <w:rPr>
          <w:rFonts w:ascii="Arial" w:hAnsi="Arial" w:cs="Arial"/>
          <w:b/>
          <w:sz w:val="24"/>
          <w:szCs w:val="24"/>
        </w:rPr>
        <w:t>vůči stávajícím objektům v síti ČOI</w:t>
      </w:r>
      <w:r w:rsidRPr="009878FE">
        <w:rPr>
          <w:rFonts w:ascii="Arial" w:hAnsi="Arial" w:cs="Arial"/>
          <w:b/>
          <w:sz w:val="24"/>
          <w:szCs w:val="24"/>
        </w:rPr>
        <w:t xml:space="preserve">. </w:t>
      </w:r>
      <w:r w:rsidRPr="009878FE">
        <w:rPr>
          <w:rFonts w:ascii="Arial" w:hAnsi="Arial" w:cs="Arial"/>
          <w:sz w:val="24"/>
          <w:szCs w:val="24"/>
        </w:rPr>
        <w:t>Zde navrhnout a popsat</w:t>
      </w:r>
      <w:r w:rsidR="00572983" w:rsidRPr="009878FE">
        <w:rPr>
          <w:rFonts w:ascii="Arial" w:hAnsi="Arial" w:cs="Arial"/>
          <w:sz w:val="24"/>
          <w:szCs w:val="24"/>
        </w:rPr>
        <w:t xml:space="preserve"> Integrační scénáře</w:t>
      </w:r>
      <w:r w:rsidR="008929BA">
        <w:rPr>
          <w:rFonts w:ascii="Arial" w:hAnsi="Arial" w:cs="Arial"/>
          <w:sz w:val="24"/>
          <w:szCs w:val="24"/>
        </w:rPr>
        <w:t>, pravidla</w:t>
      </w:r>
      <w:r w:rsidR="00572983" w:rsidRPr="009878FE">
        <w:rPr>
          <w:rFonts w:ascii="Arial" w:hAnsi="Arial" w:cs="Arial"/>
          <w:sz w:val="24"/>
          <w:szCs w:val="24"/>
        </w:rPr>
        <w:t xml:space="preserve"> vůči </w:t>
      </w:r>
      <w:proofErr w:type="spellStart"/>
      <w:r w:rsidR="00572983" w:rsidRPr="009878FE">
        <w:rPr>
          <w:rFonts w:ascii="Arial" w:hAnsi="Arial" w:cs="Arial"/>
          <w:sz w:val="24"/>
          <w:szCs w:val="24"/>
        </w:rPr>
        <w:t>Fortigate</w:t>
      </w:r>
      <w:proofErr w:type="spellEnd"/>
      <w:r w:rsidR="00572983" w:rsidRPr="009878FE">
        <w:rPr>
          <w:rFonts w:ascii="Arial" w:hAnsi="Arial" w:cs="Arial"/>
          <w:sz w:val="24"/>
          <w:szCs w:val="24"/>
        </w:rPr>
        <w:t>,</w:t>
      </w:r>
      <w:r w:rsidR="009E57E5">
        <w:rPr>
          <w:rFonts w:ascii="Arial" w:hAnsi="Arial" w:cs="Arial"/>
          <w:sz w:val="24"/>
          <w:szCs w:val="24"/>
        </w:rPr>
        <w:t xml:space="preserve"> SSA 180, </w:t>
      </w:r>
      <w:proofErr w:type="spellStart"/>
      <w:r w:rsidR="009E57E5">
        <w:rPr>
          <w:rFonts w:ascii="Arial" w:hAnsi="Arial" w:cs="Arial"/>
          <w:sz w:val="24"/>
          <w:szCs w:val="24"/>
        </w:rPr>
        <w:t>Extreme</w:t>
      </w:r>
      <w:proofErr w:type="spellEnd"/>
      <w:r w:rsidR="009E57E5">
        <w:rPr>
          <w:rFonts w:ascii="Arial" w:hAnsi="Arial" w:cs="Arial"/>
          <w:sz w:val="24"/>
          <w:szCs w:val="24"/>
        </w:rPr>
        <w:t xml:space="preserve"> Summit 4xx, </w:t>
      </w:r>
      <w:r w:rsidR="00572983" w:rsidRPr="009878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2983" w:rsidRPr="009878FE">
        <w:rPr>
          <w:rFonts w:ascii="Arial" w:hAnsi="Arial" w:cs="Arial"/>
          <w:sz w:val="24"/>
          <w:szCs w:val="24"/>
        </w:rPr>
        <w:t>Varonis</w:t>
      </w:r>
      <w:proofErr w:type="spellEnd"/>
      <w:r w:rsidR="00572983" w:rsidRPr="009878F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72983" w:rsidRPr="009878FE">
        <w:rPr>
          <w:rFonts w:ascii="Arial" w:hAnsi="Arial" w:cs="Arial"/>
          <w:sz w:val="24"/>
          <w:szCs w:val="24"/>
        </w:rPr>
        <w:t>Carbon</w:t>
      </w:r>
      <w:proofErr w:type="spellEnd"/>
      <w:r w:rsidR="00572983" w:rsidRPr="009878FE">
        <w:rPr>
          <w:rFonts w:ascii="Arial" w:hAnsi="Arial" w:cs="Arial"/>
          <w:sz w:val="24"/>
          <w:szCs w:val="24"/>
        </w:rPr>
        <w:t xml:space="preserve"> Black</w:t>
      </w:r>
      <w:r w:rsidR="009878FE" w:rsidRPr="009878FE">
        <w:rPr>
          <w:rFonts w:ascii="Arial" w:hAnsi="Arial" w:cs="Arial"/>
          <w:sz w:val="24"/>
          <w:szCs w:val="24"/>
        </w:rPr>
        <w:t>. Navrhnout</w:t>
      </w:r>
      <w:r w:rsidR="00810FC4">
        <w:rPr>
          <w:rFonts w:ascii="Arial" w:hAnsi="Arial" w:cs="Arial"/>
          <w:sz w:val="24"/>
          <w:szCs w:val="24"/>
        </w:rPr>
        <w:t>,</w:t>
      </w:r>
      <w:r w:rsidR="009878FE" w:rsidRPr="009878FE">
        <w:rPr>
          <w:rFonts w:ascii="Arial" w:hAnsi="Arial" w:cs="Arial"/>
          <w:sz w:val="24"/>
          <w:szCs w:val="24"/>
        </w:rPr>
        <w:t xml:space="preserve"> co je nutno z pohledu </w:t>
      </w:r>
      <w:r w:rsidR="008929BA">
        <w:rPr>
          <w:rFonts w:ascii="Arial" w:hAnsi="Arial" w:cs="Arial"/>
          <w:sz w:val="24"/>
          <w:szCs w:val="24"/>
        </w:rPr>
        <w:t xml:space="preserve">dosažení </w:t>
      </w:r>
      <w:r w:rsidR="009878FE" w:rsidRPr="009878FE">
        <w:rPr>
          <w:rFonts w:ascii="Arial" w:hAnsi="Arial" w:cs="Arial"/>
          <w:sz w:val="24"/>
          <w:szCs w:val="24"/>
        </w:rPr>
        <w:t>stanoveného cíle doplnit (dokoupit) a proč.</w:t>
      </w:r>
      <w:r w:rsidR="009878FE">
        <w:rPr>
          <w:rFonts w:ascii="Arial" w:hAnsi="Arial" w:cs="Arial"/>
          <w:sz w:val="24"/>
          <w:szCs w:val="24"/>
        </w:rPr>
        <w:t xml:space="preserve"> Definovat nutná související opatření (např. přechod na komunikační protokol 802.1X) s</w:t>
      </w:r>
      <w:r w:rsidR="00091CC6">
        <w:rPr>
          <w:rFonts w:ascii="Arial" w:hAnsi="Arial" w:cs="Arial"/>
          <w:sz w:val="24"/>
          <w:szCs w:val="24"/>
        </w:rPr>
        <w:t xml:space="preserve"> možnými </w:t>
      </w:r>
      <w:r w:rsidR="009878FE">
        <w:rPr>
          <w:rFonts w:ascii="Arial" w:hAnsi="Arial" w:cs="Arial"/>
          <w:sz w:val="24"/>
          <w:szCs w:val="24"/>
        </w:rPr>
        <w:t>dopady na uživatele IS ČOI</w:t>
      </w:r>
      <w:r w:rsidR="00810FC4">
        <w:rPr>
          <w:rFonts w:ascii="Arial" w:hAnsi="Arial" w:cs="Arial"/>
          <w:sz w:val="24"/>
          <w:szCs w:val="24"/>
        </w:rPr>
        <w:t>.</w:t>
      </w:r>
    </w:p>
    <w:p w:rsidR="005143A2" w:rsidRDefault="00754478" w:rsidP="009878FE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Integrace produktu</w:t>
      </w:r>
      <w:r w:rsidR="005143A2" w:rsidRPr="0057298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143A2" w:rsidRPr="00572983">
        <w:rPr>
          <w:rFonts w:ascii="Arial" w:hAnsi="Arial" w:cs="Arial"/>
          <w:b/>
          <w:sz w:val="24"/>
          <w:szCs w:val="24"/>
        </w:rPr>
        <w:t>Extreme</w:t>
      </w:r>
      <w:proofErr w:type="spellEnd"/>
      <w:r w:rsidR="005143A2" w:rsidRPr="0057298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143A2" w:rsidRPr="00572983">
        <w:rPr>
          <w:rFonts w:ascii="Arial" w:hAnsi="Arial" w:cs="Arial"/>
          <w:b/>
          <w:sz w:val="24"/>
          <w:szCs w:val="24"/>
        </w:rPr>
        <w:t>Networks</w:t>
      </w:r>
      <w:proofErr w:type="spellEnd"/>
      <w:r w:rsidR="005143A2" w:rsidRPr="00572983">
        <w:rPr>
          <w:rFonts w:ascii="Arial" w:hAnsi="Arial" w:cs="Arial"/>
          <w:b/>
          <w:sz w:val="24"/>
          <w:szCs w:val="24"/>
        </w:rPr>
        <w:t xml:space="preserve"> vůči </w:t>
      </w:r>
      <w:r w:rsidR="00CC5D51">
        <w:rPr>
          <w:rFonts w:ascii="Arial" w:hAnsi="Arial" w:cs="Arial"/>
          <w:b/>
          <w:sz w:val="24"/>
          <w:szCs w:val="24"/>
        </w:rPr>
        <w:t xml:space="preserve">možným </w:t>
      </w:r>
      <w:r w:rsidR="005143A2" w:rsidRPr="00572983">
        <w:rPr>
          <w:rFonts w:ascii="Arial" w:hAnsi="Arial" w:cs="Arial"/>
          <w:b/>
          <w:sz w:val="24"/>
          <w:szCs w:val="24"/>
        </w:rPr>
        <w:t>budoucí</w:t>
      </w:r>
      <w:r w:rsidR="009878FE">
        <w:rPr>
          <w:rFonts w:ascii="Arial" w:hAnsi="Arial" w:cs="Arial"/>
          <w:b/>
          <w:sz w:val="24"/>
          <w:szCs w:val="24"/>
        </w:rPr>
        <w:t>m</w:t>
      </w:r>
      <w:r w:rsidR="005143A2" w:rsidRPr="00572983">
        <w:rPr>
          <w:rFonts w:ascii="Arial" w:hAnsi="Arial" w:cs="Arial"/>
          <w:b/>
          <w:sz w:val="24"/>
          <w:szCs w:val="24"/>
        </w:rPr>
        <w:t xml:space="preserve"> řešením typu SIEM</w:t>
      </w:r>
      <w:r w:rsidR="005143A2">
        <w:rPr>
          <w:rFonts w:ascii="Arial" w:hAnsi="Arial" w:cs="Arial"/>
          <w:sz w:val="24"/>
          <w:szCs w:val="24"/>
        </w:rPr>
        <w:t xml:space="preserve"> (viz §24 vyhlášky o KB)</w:t>
      </w:r>
      <w:r w:rsidR="009878FE">
        <w:rPr>
          <w:rFonts w:ascii="Arial" w:hAnsi="Arial" w:cs="Arial"/>
          <w:sz w:val="24"/>
          <w:szCs w:val="24"/>
        </w:rPr>
        <w:t xml:space="preserve">. Zde pojmenovat, včetně odůvodnění, </w:t>
      </w:r>
      <w:r w:rsidR="00572983">
        <w:rPr>
          <w:rFonts w:ascii="Arial" w:hAnsi="Arial" w:cs="Arial"/>
          <w:sz w:val="24"/>
          <w:szCs w:val="24"/>
        </w:rPr>
        <w:t xml:space="preserve">možná vhodná </w:t>
      </w:r>
      <w:r w:rsidR="009878FE">
        <w:rPr>
          <w:rFonts w:ascii="Arial" w:hAnsi="Arial" w:cs="Arial"/>
          <w:sz w:val="24"/>
          <w:szCs w:val="24"/>
        </w:rPr>
        <w:t xml:space="preserve">technická </w:t>
      </w:r>
      <w:r w:rsidR="00572983">
        <w:rPr>
          <w:rFonts w:ascii="Arial" w:hAnsi="Arial" w:cs="Arial"/>
          <w:sz w:val="24"/>
          <w:szCs w:val="24"/>
        </w:rPr>
        <w:t xml:space="preserve">řešení typu SIEM. </w:t>
      </w:r>
      <w:r w:rsidR="009878FE">
        <w:rPr>
          <w:rFonts w:ascii="Arial" w:hAnsi="Arial" w:cs="Arial"/>
          <w:sz w:val="24"/>
          <w:szCs w:val="24"/>
        </w:rPr>
        <w:t>Navrhnout m</w:t>
      </w:r>
      <w:r w:rsidR="00572983">
        <w:rPr>
          <w:rFonts w:ascii="Arial" w:hAnsi="Arial" w:cs="Arial"/>
          <w:sz w:val="24"/>
          <w:szCs w:val="24"/>
        </w:rPr>
        <w:t>ožnost</w:t>
      </w:r>
      <w:r w:rsidR="009878FE">
        <w:rPr>
          <w:rFonts w:ascii="Arial" w:hAnsi="Arial" w:cs="Arial"/>
          <w:sz w:val="24"/>
          <w:szCs w:val="24"/>
        </w:rPr>
        <w:t xml:space="preserve"> a pravidla filtrace událostí (logů) na úrovni</w:t>
      </w:r>
      <w:r w:rsidR="00091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1CC6">
        <w:rPr>
          <w:rFonts w:ascii="Arial" w:hAnsi="Arial" w:cs="Arial"/>
          <w:sz w:val="24"/>
          <w:szCs w:val="24"/>
        </w:rPr>
        <w:t>Extreme</w:t>
      </w:r>
      <w:proofErr w:type="spellEnd"/>
      <w:r w:rsidR="00091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1CC6">
        <w:rPr>
          <w:rFonts w:ascii="Arial" w:hAnsi="Arial" w:cs="Arial"/>
          <w:sz w:val="24"/>
          <w:szCs w:val="24"/>
        </w:rPr>
        <w:t>Networks</w:t>
      </w:r>
      <w:proofErr w:type="spellEnd"/>
      <w:r w:rsidR="00091CC6">
        <w:rPr>
          <w:rFonts w:ascii="Arial" w:hAnsi="Arial" w:cs="Arial"/>
          <w:sz w:val="24"/>
          <w:szCs w:val="24"/>
        </w:rPr>
        <w:t xml:space="preserve"> směrem k SIEM z důvodů snížení objemu sledovaných událostí.</w:t>
      </w:r>
    </w:p>
    <w:p w:rsidR="00CC5D51" w:rsidRDefault="00CC5D51" w:rsidP="009878FE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Návrh provozu SOC ČOI. </w:t>
      </w:r>
      <w:r>
        <w:rPr>
          <w:rFonts w:ascii="Arial" w:hAnsi="Arial" w:cs="Arial"/>
          <w:sz w:val="24"/>
          <w:szCs w:val="24"/>
        </w:rPr>
        <w:t>Požaduje se popsat návrh opatření z pohl</w:t>
      </w:r>
      <w:r w:rsidR="00932F5D">
        <w:rPr>
          <w:rFonts w:ascii="Arial" w:hAnsi="Arial" w:cs="Arial"/>
          <w:sz w:val="24"/>
          <w:szCs w:val="24"/>
        </w:rPr>
        <w:t>edu zabezpečení provozu SOC ČOI včetně vyhodnocení jejich efektivnosti a udržitelnosti.</w:t>
      </w:r>
      <w:r>
        <w:rPr>
          <w:rFonts w:ascii="Arial" w:hAnsi="Arial" w:cs="Arial"/>
          <w:sz w:val="24"/>
          <w:szCs w:val="24"/>
        </w:rPr>
        <w:t xml:space="preserve"> </w:t>
      </w:r>
      <w:r w:rsidR="00091CC6">
        <w:rPr>
          <w:rFonts w:ascii="Arial" w:hAnsi="Arial" w:cs="Arial"/>
          <w:sz w:val="24"/>
          <w:szCs w:val="24"/>
        </w:rPr>
        <w:t>Popsat případná rizika (např. změny zákona a vyhlášky o KB</w:t>
      </w:r>
      <w:r w:rsidR="00932F5D">
        <w:rPr>
          <w:rFonts w:ascii="Arial" w:hAnsi="Arial" w:cs="Arial"/>
          <w:sz w:val="24"/>
          <w:szCs w:val="24"/>
        </w:rPr>
        <w:t xml:space="preserve">), jejich eliminaci z  pohledu provozu navrhovaného řešení. Navrhnout možný harmonogram realizace SOC ČOI. Z pohledu zabezpečení provozu </w:t>
      </w:r>
      <w:r>
        <w:rPr>
          <w:rFonts w:ascii="Arial" w:hAnsi="Arial" w:cs="Arial"/>
          <w:sz w:val="24"/>
          <w:szCs w:val="24"/>
        </w:rPr>
        <w:t>navrhnout</w:t>
      </w:r>
      <w:r w:rsidR="00932F5D">
        <w:rPr>
          <w:rFonts w:ascii="Arial" w:hAnsi="Arial" w:cs="Arial"/>
          <w:sz w:val="24"/>
          <w:szCs w:val="24"/>
        </w:rPr>
        <w:t xml:space="preserve"> minimálně</w:t>
      </w:r>
      <w:r w:rsidR="00754478">
        <w:rPr>
          <w:rFonts w:ascii="Arial" w:hAnsi="Arial" w:cs="Arial"/>
          <w:sz w:val="24"/>
          <w:szCs w:val="24"/>
        </w:rPr>
        <w:t xml:space="preserve"> 3</w:t>
      </w:r>
      <w:r>
        <w:rPr>
          <w:rFonts w:ascii="Arial" w:hAnsi="Arial" w:cs="Arial"/>
          <w:sz w:val="24"/>
          <w:szCs w:val="24"/>
        </w:rPr>
        <w:t xml:space="preserve"> varianty </w:t>
      </w:r>
      <w:r w:rsidR="00091CC6">
        <w:rPr>
          <w:rFonts w:ascii="Arial" w:hAnsi="Arial" w:cs="Arial"/>
          <w:sz w:val="24"/>
          <w:szCs w:val="24"/>
        </w:rPr>
        <w:t>s vymezením slabých a silných stránek, případně rizik</w:t>
      </w:r>
      <w:r>
        <w:rPr>
          <w:rFonts w:ascii="Arial" w:hAnsi="Arial" w:cs="Arial"/>
          <w:sz w:val="24"/>
          <w:szCs w:val="24"/>
        </w:rPr>
        <w:t>:</w:t>
      </w:r>
    </w:p>
    <w:p w:rsidR="00CC5D51" w:rsidRDefault="00CC5D51" w:rsidP="00CC5D51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CC5D51"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provoz SOC ČOI si zabezpečuje ČOI sama</w:t>
      </w:r>
      <w:r w:rsidR="00AF2FC4">
        <w:rPr>
          <w:rFonts w:ascii="Arial" w:hAnsi="Arial" w:cs="Arial"/>
          <w:sz w:val="24"/>
          <w:szCs w:val="24"/>
        </w:rPr>
        <w:t>,</w:t>
      </w:r>
    </w:p>
    <w:p w:rsidR="00CC5D51" w:rsidRDefault="00CC5D51" w:rsidP="00CC5D51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provoz SOC ČOI je nakoupen jako </w:t>
      </w:r>
      <w:proofErr w:type="gramStart"/>
      <w:r>
        <w:rPr>
          <w:rFonts w:ascii="Arial" w:hAnsi="Arial" w:cs="Arial"/>
          <w:sz w:val="24"/>
          <w:szCs w:val="24"/>
        </w:rPr>
        <w:t>služba 3.strany</w:t>
      </w:r>
      <w:proofErr w:type="gramEnd"/>
      <w:r>
        <w:rPr>
          <w:rFonts w:ascii="Arial" w:hAnsi="Arial" w:cs="Arial"/>
          <w:sz w:val="24"/>
          <w:szCs w:val="24"/>
        </w:rPr>
        <w:t xml:space="preserve">. Zde zmínit hranici </w:t>
      </w:r>
      <w:r w:rsidR="00810FC4">
        <w:rPr>
          <w:rFonts w:ascii="Arial" w:hAnsi="Arial" w:cs="Arial"/>
          <w:sz w:val="24"/>
          <w:szCs w:val="24"/>
        </w:rPr>
        <w:br/>
        <w:t xml:space="preserve">     </w:t>
      </w:r>
      <w:r>
        <w:rPr>
          <w:rFonts w:ascii="Arial" w:hAnsi="Arial" w:cs="Arial"/>
          <w:sz w:val="24"/>
          <w:szCs w:val="24"/>
        </w:rPr>
        <w:t>odpově</w:t>
      </w:r>
      <w:r w:rsidR="00AD473D">
        <w:rPr>
          <w:rFonts w:ascii="Arial" w:hAnsi="Arial" w:cs="Arial"/>
          <w:sz w:val="24"/>
          <w:szCs w:val="24"/>
        </w:rPr>
        <w:t xml:space="preserve">dnosti (navrhnout </w:t>
      </w:r>
      <w:r w:rsidR="00754478">
        <w:rPr>
          <w:rFonts w:ascii="Arial" w:hAnsi="Arial" w:cs="Arial"/>
          <w:sz w:val="24"/>
          <w:szCs w:val="24"/>
        </w:rPr>
        <w:t xml:space="preserve">základní </w:t>
      </w:r>
      <w:r w:rsidR="00AD473D">
        <w:rPr>
          <w:rFonts w:ascii="Arial" w:hAnsi="Arial" w:cs="Arial"/>
          <w:sz w:val="24"/>
          <w:szCs w:val="24"/>
        </w:rPr>
        <w:t>opatření) mezi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ČOI a 3.stranou</w:t>
      </w:r>
      <w:proofErr w:type="gramEnd"/>
      <w:r w:rsidR="00754478">
        <w:rPr>
          <w:rFonts w:ascii="Arial" w:hAnsi="Arial" w:cs="Arial"/>
          <w:sz w:val="24"/>
          <w:szCs w:val="24"/>
        </w:rPr>
        <w:t>,</w:t>
      </w:r>
    </w:p>
    <w:p w:rsidR="00754478" w:rsidRPr="00CC5D51" w:rsidRDefault="00754478" w:rsidP="00CC5D51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provoz SOC ČOI představuje kombinaci obou předcházejících variant. </w:t>
      </w:r>
    </w:p>
    <w:p w:rsidR="0030781A" w:rsidRPr="0030781A" w:rsidRDefault="0030781A" w:rsidP="0030781A">
      <w:pPr>
        <w:rPr>
          <w:rFonts w:ascii="Arial" w:hAnsi="Arial" w:cs="Arial"/>
          <w:sz w:val="24"/>
          <w:szCs w:val="24"/>
        </w:rPr>
      </w:pPr>
    </w:p>
    <w:sectPr w:rsidR="0030781A" w:rsidRPr="0030781A" w:rsidSect="00D2567F">
      <w:headerReference w:type="firs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4BB" w:rsidRDefault="008104BB" w:rsidP="006501DF">
      <w:pPr>
        <w:spacing w:after="0" w:line="240" w:lineRule="auto"/>
      </w:pPr>
      <w:r>
        <w:separator/>
      </w:r>
    </w:p>
  </w:endnote>
  <w:endnote w:type="continuationSeparator" w:id="0">
    <w:p w:rsidR="008104BB" w:rsidRDefault="008104BB" w:rsidP="00650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4BB" w:rsidRDefault="008104BB" w:rsidP="006501DF">
      <w:pPr>
        <w:spacing w:after="0" w:line="240" w:lineRule="auto"/>
      </w:pPr>
      <w:r>
        <w:separator/>
      </w:r>
    </w:p>
  </w:footnote>
  <w:footnote w:type="continuationSeparator" w:id="0">
    <w:p w:rsidR="008104BB" w:rsidRDefault="008104BB" w:rsidP="00650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67F" w:rsidRDefault="00D2567F" w:rsidP="00705BE9">
    <w:pPr>
      <w:pStyle w:val="Zhlav"/>
      <w:jc w:val="both"/>
    </w:pPr>
    <w:r w:rsidRPr="00D2567F">
      <w:rPr>
        <w:rFonts w:ascii="Arial" w:hAnsi="Arial" w:cs="Arial"/>
        <w:sz w:val="20"/>
        <w:szCs w:val="20"/>
      </w:rPr>
      <w:t xml:space="preserve">Příloha č. </w:t>
    </w:r>
    <w:r w:rsidR="00705BE9">
      <w:rPr>
        <w:rFonts w:ascii="Arial" w:hAnsi="Arial" w:cs="Arial"/>
        <w:sz w:val="20"/>
        <w:szCs w:val="20"/>
      </w:rPr>
      <w:t>1 smlouvy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B2478"/>
    <w:multiLevelType w:val="hybridMultilevel"/>
    <w:tmpl w:val="B72A45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D5B30"/>
    <w:multiLevelType w:val="hybridMultilevel"/>
    <w:tmpl w:val="782464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41A28"/>
    <w:multiLevelType w:val="hybridMultilevel"/>
    <w:tmpl w:val="7152D8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D5F2B"/>
    <w:multiLevelType w:val="hybridMultilevel"/>
    <w:tmpl w:val="5BCC19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1DF"/>
    <w:rsid w:val="0006113F"/>
    <w:rsid w:val="000767C6"/>
    <w:rsid w:val="00091CC6"/>
    <w:rsid w:val="001E4915"/>
    <w:rsid w:val="00200B3E"/>
    <w:rsid w:val="002D4FA3"/>
    <w:rsid w:val="002E76BD"/>
    <w:rsid w:val="0030781A"/>
    <w:rsid w:val="0034634A"/>
    <w:rsid w:val="003729A2"/>
    <w:rsid w:val="003A0401"/>
    <w:rsid w:val="004B0331"/>
    <w:rsid w:val="004E03F3"/>
    <w:rsid w:val="004E5CBD"/>
    <w:rsid w:val="005143A2"/>
    <w:rsid w:val="00572983"/>
    <w:rsid w:val="005A4133"/>
    <w:rsid w:val="0060151B"/>
    <w:rsid w:val="00605CD5"/>
    <w:rsid w:val="00634A39"/>
    <w:rsid w:val="00642205"/>
    <w:rsid w:val="006501DF"/>
    <w:rsid w:val="00655228"/>
    <w:rsid w:val="006B76BD"/>
    <w:rsid w:val="006F7327"/>
    <w:rsid w:val="00705BE9"/>
    <w:rsid w:val="00712D3D"/>
    <w:rsid w:val="00734234"/>
    <w:rsid w:val="00754478"/>
    <w:rsid w:val="007E354F"/>
    <w:rsid w:val="008104BB"/>
    <w:rsid w:val="00810FC4"/>
    <w:rsid w:val="008929BA"/>
    <w:rsid w:val="009216BE"/>
    <w:rsid w:val="00932F5D"/>
    <w:rsid w:val="0096694B"/>
    <w:rsid w:val="009878FE"/>
    <w:rsid w:val="009A0521"/>
    <w:rsid w:val="009E57E5"/>
    <w:rsid w:val="00A66AF2"/>
    <w:rsid w:val="00A74E3D"/>
    <w:rsid w:val="00A877B4"/>
    <w:rsid w:val="00AD21E9"/>
    <w:rsid w:val="00AD473D"/>
    <w:rsid w:val="00AF2FC4"/>
    <w:rsid w:val="00B34DEB"/>
    <w:rsid w:val="00B4218B"/>
    <w:rsid w:val="00B5458A"/>
    <w:rsid w:val="00B65646"/>
    <w:rsid w:val="00B67871"/>
    <w:rsid w:val="00BF72A8"/>
    <w:rsid w:val="00C3619B"/>
    <w:rsid w:val="00C4277F"/>
    <w:rsid w:val="00C87E7E"/>
    <w:rsid w:val="00C9512B"/>
    <w:rsid w:val="00CC5D51"/>
    <w:rsid w:val="00D14BFB"/>
    <w:rsid w:val="00D2567F"/>
    <w:rsid w:val="00D50818"/>
    <w:rsid w:val="00E1185B"/>
    <w:rsid w:val="00E55AE5"/>
    <w:rsid w:val="00E63908"/>
    <w:rsid w:val="00EA402B"/>
    <w:rsid w:val="00F32D86"/>
    <w:rsid w:val="00F47896"/>
    <w:rsid w:val="00FB3819"/>
    <w:rsid w:val="00FC305A"/>
    <w:rsid w:val="00FD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794BD"/>
  <w15:chartTrackingRefBased/>
  <w15:docId w15:val="{95A7F343-705F-4644-BDB8-186E2E5D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0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01DF"/>
  </w:style>
  <w:style w:type="paragraph" w:styleId="Zpat">
    <w:name w:val="footer"/>
    <w:basedOn w:val="Normln"/>
    <w:link w:val="ZpatChar"/>
    <w:uiPriority w:val="99"/>
    <w:unhideWhenUsed/>
    <w:rsid w:val="00650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01DF"/>
  </w:style>
  <w:style w:type="paragraph" w:styleId="Odstavecseseznamem">
    <w:name w:val="List Paragraph"/>
    <w:basedOn w:val="Normln"/>
    <w:uiPriority w:val="34"/>
    <w:qFormat/>
    <w:rsid w:val="0060151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34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4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694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Lojda Michael , Ing.</dc:creator>
  <cp:keywords/>
  <dc:description/>
  <cp:lastModifiedBy>Hrubý Josef, Ing.</cp:lastModifiedBy>
  <cp:revision>18</cp:revision>
  <cp:lastPrinted>2019-04-05T04:49:00Z</cp:lastPrinted>
  <dcterms:created xsi:type="dcterms:W3CDTF">2019-03-11T10:46:00Z</dcterms:created>
  <dcterms:modified xsi:type="dcterms:W3CDTF">2019-04-24T08:02:00Z</dcterms:modified>
</cp:coreProperties>
</file>