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F7" w:rsidRDefault="008E321D">
      <w:pPr>
        <w:spacing w:line="446" w:lineRule="exact"/>
        <w:jc w:val="center"/>
        <w:textAlignment w:val="baseline"/>
        <w:rPr>
          <w:rFonts w:eastAsia="Times New Roman"/>
          <w:i/>
          <w:color w:val="000000"/>
          <w:sz w:val="23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0" type="#_x0000_t202" style="position:absolute;left:0;text-align:left;margin-left:264.7pt;margin-top:772.5pt;width:62.4pt;height:12.35pt;z-index:-251666432;mso-wrap-distance-left:0;mso-wrap-distance-right:0;mso-position-horizontal-relative:page;mso-position-vertical-relative:page" filled="f" stroked="f">
            <v:textbox inset="0,0,0,0">
              <w:txbxContent>
                <w:p w:rsidR="005E25F7" w:rsidRDefault="008E321D">
                  <w:pPr>
                    <w:spacing w:before="10" w:line="236" w:lineRule="exact"/>
                    <w:textAlignment w:val="baseline"/>
                    <w:rPr>
                      <w:rFonts w:eastAsia="Times New Roman"/>
                      <w:color w:val="000000"/>
                      <w:spacing w:val="-6"/>
                      <w:sz w:val="23"/>
                      <w:lang w:val="cs-CZ"/>
                    </w:rPr>
                  </w:pPr>
                  <w:r>
                    <w:rPr>
                      <w:rFonts w:eastAsia="Times New Roman"/>
                      <w:color w:val="000000"/>
                      <w:spacing w:val="-6"/>
                      <w:sz w:val="23"/>
                      <w:lang w:val="cs-CZ"/>
                    </w:rPr>
                    <w:t>Stránka 1 z 5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eastAsia="Times New Roman"/>
          <w:i/>
          <w:color w:val="000000"/>
          <w:sz w:val="23"/>
          <w:lang w:val="cs-CZ"/>
        </w:rPr>
        <w:t xml:space="preserve">Smlouva mezi příjemcem a dalším účastníkem projektu </w:t>
      </w:r>
      <w:r>
        <w:rPr>
          <w:rFonts w:eastAsia="Times New Roman"/>
          <w:i/>
          <w:color w:val="000000"/>
          <w:sz w:val="23"/>
          <w:lang w:val="cs-CZ"/>
        </w:rPr>
        <w:br/>
      </w:r>
      <w:r>
        <w:rPr>
          <w:rFonts w:eastAsia="Times New Roman"/>
          <w:color w:val="000000"/>
          <w:sz w:val="23"/>
          <w:lang w:val="cs-CZ"/>
        </w:rPr>
        <w:t>SMLOUVA O ŘEŠENÍ ČÁSTI PROJEKTU</w:t>
      </w:r>
    </w:p>
    <w:p w:rsidR="005E25F7" w:rsidRDefault="008E321D">
      <w:pPr>
        <w:spacing w:before="382" w:line="228" w:lineRule="exact"/>
        <w:textAlignment w:val="baseline"/>
        <w:rPr>
          <w:rFonts w:eastAsia="Times New Roman"/>
          <w:b/>
          <w:color w:val="000000"/>
          <w:spacing w:val="13"/>
          <w:sz w:val="19"/>
          <w:lang w:val="cs-CZ"/>
        </w:rPr>
      </w:pPr>
      <w:r>
        <w:rPr>
          <w:rFonts w:eastAsia="Times New Roman"/>
          <w:b/>
          <w:color w:val="000000"/>
          <w:spacing w:val="13"/>
          <w:sz w:val="19"/>
          <w:lang w:val="cs-CZ"/>
        </w:rPr>
        <w:t>Fakultní nemocnice Hradec Králové,</w:t>
      </w:r>
    </w:p>
    <w:p w:rsidR="005E25F7" w:rsidRDefault="008E321D">
      <w:pPr>
        <w:spacing w:before="5" w:line="261" w:lineRule="exact"/>
        <w:textAlignment w:val="baseline"/>
        <w:rPr>
          <w:rFonts w:eastAsia="Times New Roman"/>
          <w:color w:val="000000"/>
          <w:spacing w:val="-4"/>
          <w:sz w:val="23"/>
          <w:lang w:val="cs-CZ"/>
        </w:rPr>
      </w:pPr>
      <w:r>
        <w:rPr>
          <w:rFonts w:eastAsia="Times New Roman"/>
          <w:color w:val="000000"/>
          <w:spacing w:val="-4"/>
          <w:sz w:val="23"/>
          <w:lang w:val="cs-CZ"/>
        </w:rPr>
        <w:t>se sídlem Sokolská 581, 500 05 Hradec Králové - Nový Hradec Králové,</w:t>
      </w:r>
    </w:p>
    <w:p w:rsidR="005E25F7" w:rsidRDefault="008E321D">
      <w:pPr>
        <w:spacing w:line="261" w:lineRule="exact"/>
        <w:textAlignment w:val="baseline"/>
        <w:rPr>
          <w:rFonts w:eastAsia="Times New Roman"/>
          <w:color w:val="000000"/>
          <w:spacing w:val="-3"/>
          <w:sz w:val="23"/>
          <w:lang w:val="cs-CZ"/>
        </w:rPr>
      </w:pPr>
      <w:r>
        <w:rPr>
          <w:rFonts w:eastAsia="Times New Roman"/>
          <w:color w:val="000000"/>
          <w:spacing w:val="-3"/>
          <w:sz w:val="23"/>
          <w:lang w:val="cs-CZ"/>
        </w:rPr>
        <w:t xml:space="preserve">bankovní spojení: ČNB </w:t>
      </w:r>
      <w:r>
        <w:rPr>
          <w:rFonts w:eastAsia="Times New Roman"/>
          <w:color w:val="000000"/>
          <w:spacing w:val="-3"/>
          <w:sz w:val="23"/>
          <w:lang w:val="cs-CZ"/>
        </w:rPr>
        <w:t xml:space="preserve">Praha, č. </w:t>
      </w:r>
      <w:proofErr w:type="spellStart"/>
      <w:r>
        <w:rPr>
          <w:rFonts w:eastAsia="Times New Roman"/>
          <w:color w:val="000000"/>
          <w:spacing w:val="-3"/>
          <w:sz w:val="23"/>
          <w:lang w:val="cs-CZ"/>
        </w:rPr>
        <w:t>ú.</w:t>
      </w:r>
      <w:proofErr w:type="spellEnd"/>
      <w:r>
        <w:rPr>
          <w:rFonts w:eastAsia="Times New Roman"/>
          <w:color w:val="000000"/>
          <w:spacing w:val="-3"/>
          <w:sz w:val="23"/>
          <w:lang w:val="cs-CZ"/>
        </w:rPr>
        <w:t xml:space="preserve"> </w:t>
      </w:r>
      <w:r w:rsidRPr="008E321D">
        <w:rPr>
          <w:rFonts w:eastAsia="Times New Roman"/>
          <w:color w:val="000000"/>
          <w:spacing w:val="-4"/>
          <w:sz w:val="23"/>
          <w:highlight w:val="yellow"/>
          <w:lang w:val="cs-CZ"/>
        </w:rPr>
        <w:t>VYMAZÁNO</w:t>
      </w:r>
      <w:r>
        <w:rPr>
          <w:rFonts w:eastAsia="Times New Roman"/>
          <w:color w:val="000000"/>
          <w:spacing w:val="-3"/>
          <w:sz w:val="23"/>
          <w:lang w:val="cs-CZ"/>
        </w:rPr>
        <w:t>,</w:t>
      </w:r>
    </w:p>
    <w:p w:rsidR="005E25F7" w:rsidRDefault="008E321D">
      <w:pPr>
        <w:spacing w:line="236" w:lineRule="exact"/>
        <w:textAlignment w:val="baseline"/>
        <w:rPr>
          <w:rFonts w:eastAsia="Times New Roman"/>
          <w:color w:val="000000"/>
          <w:spacing w:val="-5"/>
          <w:sz w:val="23"/>
          <w:lang w:val="cs-CZ"/>
        </w:rPr>
      </w:pPr>
      <w:r>
        <w:rPr>
          <w:rFonts w:eastAsia="Times New Roman"/>
          <w:color w:val="000000"/>
          <w:spacing w:val="-5"/>
          <w:sz w:val="23"/>
          <w:lang w:val="cs-CZ"/>
        </w:rPr>
        <w:t>IČ: 00179906,</w:t>
      </w:r>
    </w:p>
    <w:p w:rsidR="005E25F7" w:rsidRDefault="008E321D">
      <w:pPr>
        <w:spacing w:line="254" w:lineRule="exact"/>
        <w:textAlignment w:val="baseline"/>
        <w:rPr>
          <w:rFonts w:eastAsia="Times New Roman"/>
          <w:color w:val="000000"/>
          <w:spacing w:val="-5"/>
          <w:sz w:val="23"/>
          <w:lang w:val="cs-CZ"/>
        </w:rPr>
      </w:pPr>
      <w:r>
        <w:rPr>
          <w:rFonts w:eastAsia="Times New Roman"/>
          <w:color w:val="000000"/>
          <w:spacing w:val="-5"/>
          <w:sz w:val="23"/>
          <w:lang w:val="cs-CZ"/>
        </w:rPr>
        <w:t>DIČ: CZ00179906,</w:t>
      </w:r>
    </w:p>
    <w:p w:rsidR="005E25F7" w:rsidRDefault="008E321D">
      <w:pPr>
        <w:spacing w:line="257" w:lineRule="exact"/>
        <w:textAlignment w:val="baseline"/>
        <w:rPr>
          <w:rFonts w:eastAsia="Times New Roman"/>
          <w:color w:val="000000"/>
          <w:spacing w:val="-4"/>
          <w:sz w:val="23"/>
          <w:lang w:val="cs-CZ"/>
        </w:rPr>
      </w:pPr>
      <w:r>
        <w:rPr>
          <w:rFonts w:eastAsia="Times New Roman"/>
          <w:color w:val="000000"/>
          <w:spacing w:val="-4"/>
          <w:sz w:val="23"/>
          <w:lang w:val="cs-CZ"/>
        </w:rPr>
        <w:t xml:space="preserve">zastoupená ředitelem </w:t>
      </w:r>
      <w:r w:rsidRPr="008E321D">
        <w:rPr>
          <w:rFonts w:eastAsia="Times New Roman"/>
          <w:color w:val="000000"/>
          <w:spacing w:val="-4"/>
          <w:sz w:val="23"/>
          <w:highlight w:val="yellow"/>
          <w:lang w:val="cs-CZ"/>
        </w:rPr>
        <w:t>VYMAZÁNO</w:t>
      </w:r>
    </w:p>
    <w:p w:rsidR="005E25F7" w:rsidRDefault="008E321D">
      <w:pPr>
        <w:spacing w:before="11" w:line="246" w:lineRule="exact"/>
        <w:textAlignment w:val="baseline"/>
        <w:rPr>
          <w:rFonts w:eastAsia="Times New Roman"/>
          <w:i/>
          <w:color w:val="000000"/>
          <w:spacing w:val="-4"/>
          <w:sz w:val="23"/>
          <w:lang w:val="cs-CZ"/>
        </w:rPr>
      </w:pPr>
      <w:r>
        <w:rPr>
          <w:rFonts w:eastAsia="Times New Roman"/>
          <w:i/>
          <w:color w:val="000000"/>
          <w:spacing w:val="-4"/>
          <w:sz w:val="23"/>
          <w:lang w:val="cs-CZ"/>
        </w:rPr>
        <w:t>(dále jen „</w:t>
      </w:r>
      <w:proofErr w:type="spellStart"/>
      <w:r>
        <w:rPr>
          <w:rFonts w:eastAsia="Times New Roman"/>
          <w:i/>
          <w:color w:val="000000"/>
          <w:spacing w:val="-4"/>
          <w:sz w:val="23"/>
          <w:lang w:val="cs-CZ"/>
        </w:rPr>
        <w:t>příjentce</w:t>
      </w:r>
      <w:proofErr w:type="spellEnd"/>
      <w:r>
        <w:rPr>
          <w:rFonts w:eastAsia="Times New Roman"/>
          <w:i/>
          <w:color w:val="000000"/>
          <w:spacing w:val="-4"/>
          <w:sz w:val="23"/>
          <w:lang w:val="cs-CZ"/>
        </w:rPr>
        <w:t>"),</w:t>
      </w:r>
    </w:p>
    <w:p w:rsidR="005E25F7" w:rsidRDefault="008E321D">
      <w:pPr>
        <w:spacing w:before="7" w:line="246" w:lineRule="exact"/>
        <w:textAlignment w:val="baseline"/>
        <w:rPr>
          <w:rFonts w:eastAsia="Times New Roman"/>
          <w:i/>
          <w:color w:val="000000"/>
          <w:spacing w:val="-5"/>
          <w:sz w:val="23"/>
          <w:lang w:val="cs-CZ"/>
        </w:rPr>
      </w:pPr>
      <w:r>
        <w:rPr>
          <w:rFonts w:eastAsia="Times New Roman"/>
          <w:i/>
          <w:color w:val="000000"/>
          <w:spacing w:val="-5"/>
          <w:sz w:val="23"/>
          <w:lang w:val="cs-CZ"/>
        </w:rPr>
        <w:t>na straně jedné,</w:t>
      </w:r>
    </w:p>
    <w:p w:rsidR="005E25F7" w:rsidRDefault="008E321D">
      <w:pPr>
        <w:spacing w:before="140" w:line="246" w:lineRule="exact"/>
        <w:ind w:left="4392"/>
        <w:textAlignment w:val="baseline"/>
        <w:rPr>
          <w:rFonts w:eastAsia="Times New Roman"/>
          <w:i/>
          <w:color w:val="000000"/>
          <w:sz w:val="23"/>
          <w:lang w:val="cs-CZ"/>
        </w:rPr>
      </w:pPr>
      <w:r>
        <w:rPr>
          <w:rFonts w:eastAsia="Times New Roman"/>
          <w:i/>
          <w:color w:val="000000"/>
          <w:sz w:val="23"/>
          <w:lang w:val="cs-CZ"/>
        </w:rPr>
        <w:t>a</w:t>
      </w:r>
    </w:p>
    <w:p w:rsidR="005E25F7" w:rsidRDefault="008E321D">
      <w:pPr>
        <w:spacing w:before="100" w:line="261" w:lineRule="exact"/>
        <w:textAlignment w:val="baseline"/>
        <w:rPr>
          <w:rFonts w:eastAsia="Times New Roman"/>
          <w:b/>
          <w:color w:val="000000"/>
          <w:spacing w:val="4"/>
          <w:sz w:val="19"/>
          <w:lang w:val="cs-CZ"/>
        </w:rPr>
      </w:pPr>
      <w:r>
        <w:rPr>
          <w:rFonts w:eastAsia="Times New Roman"/>
          <w:b/>
          <w:color w:val="000000"/>
          <w:spacing w:val="4"/>
          <w:sz w:val="19"/>
          <w:lang w:val="cs-CZ"/>
        </w:rPr>
        <w:t xml:space="preserve">Národní ústav duševního zdraví, </w:t>
      </w:r>
      <w:r>
        <w:rPr>
          <w:rFonts w:eastAsia="Times New Roman"/>
          <w:color w:val="000000"/>
          <w:spacing w:val="4"/>
          <w:sz w:val="23"/>
          <w:lang w:val="cs-CZ"/>
        </w:rPr>
        <w:t>se sídlem Topolová 748, 250 67 Klecany</w:t>
      </w:r>
    </w:p>
    <w:p w:rsidR="005E25F7" w:rsidRDefault="008E321D">
      <w:pPr>
        <w:spacing w:before="8" w:line="261" w:lineRule="exact"/>
        <w:textAlignment w:val="baseline"/>
        <w:rPr>
          <w:rFonts w:eastAsia="Times New Roman"/>
          <w:color w:val="000000"/>
          <w:spacing w:val="-3"/>
          <w:sz w:val="23"/>
          <w:lang w:val="cs-CZ"/>
        </w:rPr>
      </w:pPr>
      <w:r>
        <w:rPr>
          <w:rFonts w:eastAsia="Times New Roman"/>
          <w:color w:val="000000"/>
          <w:spacing w:val="-3"/>
          <w:sz w:val="23"/>
          <w:lang w:val="cs-CZ"/>
        </w:rPr>
        <w:t xml:space="preserve">bankovní spojení: Česká národní banka, pobočka Praha, č. účtu </w:t>
      </w:r>
      <w:r w:rsidRPr="008E321D">
        <w:rPr>
          <w:rFonts w:eastAsia="Times New Roman"/>
          <w:color w:val="000000"/>
          <w:spacing w:val="-4"/>
          <w:sz w:val="23"/>
          <w:highlight w:val="yellow"/>
          <w:lang w:val="cs-CZ"/>
        </w:rPr>
        <w:t>VYMAZÁNO</w:t>
      </w:r>
      <w:bookmarkStart w:id="0" w:name="_GoBack"/>
      <w:bookmarkEnd w:id="0"/>
      <w:r>
        <w:rPr>
          <w:rFonts w:eastAsia="Times New Roman"/>
          <w:color w:val="000000"/>
          <w:spacing w:val="-3"/>
          <w:sz w:val="23"/>
          <w:lang w:val="cs-CZ"/>
        </w:rPr>
        <w:t>,</w:t>
      </w:r>
    </w:p>
    <w:p w:rsidR="005E25F7" w:rsidRDefault="008E321D">
      <w:pPr>
        <w:spacing w:before="6" w:line="261" w:lineRule="exact"/>
        <w:textAlignment w:val="baseline"/>
        <w:rPr>
          <w:rFonts w:eastAsia="Times New Roman"/>
          <w:color w:val="000000"/>
          <w:spacing w:val="-3"/>
          <w:sz w:val="23"/>
          <w:lang w:val="cs-CZ"/>
        </w:rPr>
      </w:pPr>
      <w:r>
        <w:rPr>
          <w:rFonts w:eastAsia="Times New Roman"/>
          <w:color w:val="000000"/>
          <w:spacing w:val="-3"/>
          <w:sz w:val="23"/>
          <w:lang w:val="cs-CZ"/>
        </w:rPr>
        <w:t>1Č: 00023752,</w:t>
      </w:r>
    </w:p>
    <w:p w:rsidR="005E25F7" w:rsidRDefault="008E321D">
      <w:pPr>
        <w:spacing w:before="15" w:line="261" w:lineRule="exact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>DIČ: CZ00023752,</w:t>
      </w:r>
    </w:p>
    <w:p w:rsidR="005E25F7" w:rsidRDefault="008E321D">
      <w:pPr>
        <w:spacing w:before="7" w:line="261" w:lineRule="exact"/>
        <w:textAlignment w:val="baseline"/>
        <w:rPr>
          <w:rFonts w:eastAsia="Times New Roman"/>
          <w:color w:val="000000"/>
          <w:spacing w:val="-5"/>
          <w:sz w:val="23"/>
          <w:lang w:val="cs-CZ"/>
        </w:rPr>
      </w:pPr>
      <w:r>
        <w:rPr>
          <w:rFonts w:eastAsia="Times New Roman"/>
          <w:color w:val="000000"/>
          <w:spacing w:val="-5"/>
          <w:sz w:val="23"/>
          <w:lang w:val="cs-CZ"/>
        </w:rPr>
        <w:t xml:space="preserve">zastoupená ředitelem </w:t>
      </w:r>
      <w:r w:rsidRPr="008E321D">
        <w:rPr>
          <w:rFonts w:eastAsia="Times New Roman"/>
          <w:color w:val="000000"/>
          <w:spacing w:val="-4"/>
          <w:sz w:val="23"/>
          <w:highlight w:val="yellow"/>
          <w:lang w:val="cs-CZ"/>
        </w:rPr>
        <w:t>VYMAZÁNO</w:t>
      </w:r>
      <w:r>
        <w:rPr>
          <w:rFonts w:eastAsia="Times New Roman"/>
          <w:color w:val="000000"/>
          <w:spacing w:val="-5"/>
          <w:sz w:val="23"/>
          <w:lang w:val="cs-CZ"/>
        </w:rPr>
        <w:t>.</w:t>
      </w:r>
    </w:p>
    <w:p w:rsidR="005E25F7" w:rsidRDefault="008E321D">
      <w:pPr>
        <w:spacing w:before="12" w:line="246" w:lineRule="exact"/>
        <w:textAlignment w:val="baseline"/>
        <w:rPr>
          <w:rFonts w:eastAsia="Times New Roman"/>
          <w:i/>
          <w:color w:val="000000"/>
          <w:spacing w:val="-2"/>
          <w:sz w:val="23"/>
          <w:lang w:val="cs-CZ"/>
        </w:rPr>
      </w:pPr>
      <w:r>
        <w:rPr>
          <w:rFonts w:eastAsia="Times New Roman"/>
          <w:i/>
          <w:color w:val="000000"/>
          <w:spacing w:val="-2"/>
          <w:sz w:val="23"/>
          <w:lang w:val="cs-CZ"/>
        </w:rPr>
        <w:t>(dále jen „další účastník projektu')</w:t>
      </w:r>
    </w:p>
    <w:p w:rsidR="005E25F7" w:rsidRDefault="008E321D">
      <w:pPr>
        <w:spacing w:before="8" w:line="246" w:lineRule="exact"/>
        <w:textAlignment w:val="baseline"/>
        <w:rPr>
          <w:rFonts w:eastAsia="Times New Roman"/>
          <w:i/>
          <w:color w:val="000000"/>
          <w:spacing w:val="-5"/>
          <w:sz w:val="23"/>
          <w:lang w:val="cs-CZ"/>
        </w:rPr>
      </w:pPr>
      <w:r>
        <w:rPr>
          <w:rFonts w:eastAsia="Times New Roman"/>
          <w:i/>
          <w:color w:val="000000"/>
          <w:spacing w:val="-5"/>
          <w:sz w:val="23"/>
          <w:lang w:val="cs-CZ"/>
        </w:rPr>
        <w:t>na straně druhé,</w:t>
      </w:r>
    </w:p>
    <w:p w:rsidR="005E25F7" w:rsidRDefault="008E321D">
      <w:pPr>
        <w:spacing w:before="488" w:line="225" w:lineRule="exact"/>
        <w:ind w:left="3240" w:hanging="3240"/>
        <w:jc w:val="both"/>
        <w:textAlignment w:val="baseline"/>
        <w:rPr>
          <w:rFonts w:ascii="Verdana" w:eastAsia="Verdana" w:hAnsi="Verdana"/>
          <w:i/>
          <w:color w:val="000000"/>
          <w:sz w:val="17"/>
          <w:lang w:val="cs-CZ"/>
        </w:rPr>
      </w:pPr>
      <w:r>
        <w:rPr>
          <w:rFonts w:ascii="Verdana" w:eastAsia="Verdana" w:hAnsi="Verdana"/>
          <w:i/>
          <w:color w:val="000000"/>
          <w:sz w:val="17"/>
          <w:lang w:val="cs-CZ"/>
        </w:rPr>
        <w:t xml:space="preserve">uzavírají tuto smlouvu o </w:t>
      </w:r>
      <w:r>
        <w:rPr>
          <w:rFonts w:ascii="Verdana" w:eastAsia="Verdana" w:hAnsi="Verdana"/>
          <w:i/>
          <w:color w:val="000000"/>
          <w:sz w:val="17"/>
          <w:lang w:val="cs-CZ"/>
        </w:rPr>
        <w:t xml:space="preserve">řešení části grantového projektu </w:t>
      </w:r>
      <w:proofErr w:type="spellStart"/>
      <w:r>
        <w:rPr>
          <w:rFonts w:ascii="Verdana" w:eastAsia="Verdana" w:hAnsi="Verdana"/>
          <w:i/>
          <w:color w:val="000000"/>
          <w:sz w:val="17"/>
          <w:lang w:val="cs-CZ"/>
        </w:rPr>
        <w:t>výckunzu</w:t>
      </w:r>
      <w:proofErr w:type="spellEnd"/>
      <w:r>
        <w:rPr>
          <w:rFonts w:ascii="Verdana" w:eastAsia="Verdana" w:hAnsi="Verdana"/>
          <w:i/>
          <w:color w:val="000000"/>
          <w:sz w:val="17"/>
          <w:lang w:val="cs-CZ"/>
        </w:rPr>
        <w:t xml:space="preserve"> a vývoje Grantové agentu!)</w:t>
      </w:r>
      <w:r>
        <w:rPr>
          <w:rFonts w:ascii="Arial" w:eastAsia="Arial" w:hAnsi="Arial"/>
          <w:i/>
          <w:color w:val="000000"/>
          <w:sz w:val="17"/>
          <w:vertAlign w:val="superscript"/>
          <w:lang w:val="cs-CZ"/>
        </w:rPr>
        <w:t>,</w:t>
      </w:r>
      <w:r>
        <w:rPr>
          <w:rFonts w:ascii="Verdana" w:eastAsia="Verdana" w:hAnsi="Verdana"/>
          <w:i/>
          <w:color w:val="000000"/>
          <w:sz w:val="17"/>
          <w:lang w:val="cs-CZ"/>
        </w:rPr>
        <w:t xml:space="preserve"> České republiky (GA </w:t>
      </w:r>
      <w:proofErr w:type="gramStart"/>
      <w:r>
        <w:rPr>
          <w:rFonts w:ascii="Verdana" w:eastAsia="Verdana" w:hAnsi="Verdana"/>
          <w:i/>
          <w:color w:val="000000"/>
          <w:sz w:val="17"/>
          <w:lang w:val="cs-CZ"/>
        </w:rPr>
        <w:t>ČR) (dále</w:t>
      </w:r>
      <w:proofErr w:type="gramEnd"/>
      <w:r>
        <w:rPr>
          <w:rFonts w:ascii="Verdana" w:eastAsia="Verdana" w:hAnsi="Verdana"/>
          <w:i/>
          <w:color w:val="000000"/>
          <w:sz w:val="17"/>
          <w:lang w:val="cs-CZ"/>
        </w:rPr>
        <w:t xml:space="preserve"> jen „smlouva"):</w:t>
      </w:r>
    </w:p>
    <w:p w:rsidR="005E25F7" w:rsidRDefault="008E321D">
      <w:pPr>
        <w:spacing w:before="490" w:line="233" w:lineRule="exact"/>
        <w:jc w:val="center"/>
        <w:textAlignment w:val="baseline"/>
        <w:rPr>
          <w:rFonts w:eastAsia="Times New Roman"/>
          <w:b/>
          <w:color w:val="000000"/>
          <w:spacing w:val="2"/>
          <w:sz w:val="19"/>
          <w:lang w:val="cs-CZ"/>
        </w:rPr>
      </w:pPr>
      <w:r>
        <w:rPr>
          <w:rFonts w:eastAsia="Times New Roman"/>
          <w:b/>
          <w:color w:val="000000"/>
          <w:spacing w:val="2"/>
          <w:sz w:val="19"/>
          <w:lang w:val="cs-CZ"/>
        </w:rPr>
        <w:t>Článek I</w:t>
      </w:r>
    </w:p>
    <w:p w:rsidR="005E25F7" w:rsidRDefault="008E321D">
      <w:pPr>
        <w:spacing w:before="1" w:line="228" w:lineRule="exact"/>
        <w:jc w:val="center"/>
        <w:textAlignment w:val="baseline"/>
        <w:rPr>
          <w:rFonts w:eastAsia="Times New Roman"/>
          <w:b/>
          <w:color w:val="000000"/>
          <w:spacing w:val="3"/>
          <w:sz w:val="19"/>
          <w:lang w:val="cs-CZ"/>
        </w:rPr>
      </w:pPr>
      <w:r>
        <w:rPr>
          <w:rFonts w:eastAsia="Times New Roman"/>
          <w:b/>
          <w:color w:val="000000"/>
          <w:spacing w:val="3"/>
          <w:sz w:val="19"/>
          <w:lang w:val="cs-CZ"/>
        </w:rPr>
        <w:t>Předmět smlouvy</w:t>
      </w:r>
    </w:p>
    <w:p w:rsidR="005E25F7" w:rsidRDefault="008E321D">
      <w:pPr>
        <w:tabs>
          <w:tab w:val="left" w:pos="360"/>
        </w:tabs>
        <w:spacing w:before="124" w:line="225" w:lineRule="exact"/>
        <w:textAlignment w:val="baseline"/>
        <w:rPr>
          <w:rFonts w:eastAsia="Times New Roman"/>
          <w:b/>
          <w:color w:val="000000"/>
          <w:spacing w:val="-3"/>
          <w:sz w:val="19"/>
          <w:lang w:val="cs-CZ"/>
        </w:rPr>
      </w:pPr>
      <w:r>
        <w:rPr>
          <w:rFonts w:eastAsia="Times New Roman"/>
          <w:b/>
          <w:color w:val="000000"/>
          <w:spacing w:val="-3"/>
          <w:sz w:val="19"/>
          <w:lang w:val="cs-CZ"/>
        </w:rPr>
        <w:t>I.</w:t>
      </w:r>
      <w:r>
        <w:rPr>
          <w:rFonts w:eastAsia="Times New Roman"/>
          <w:b/>
          <w:color w:val="000000"/>
          <w:spacing w:val="-3"/>
          <w:sz w:val="19"/>
          <w:lang w:val="cs-CZ"/>
        </w:rPr>
        <w:tab/>
      </w:r>
      <w:r>
        <w:rPr>
          <w:rFonts w:ascii="Verdana" w:eastAsia="Verdana" w:hAnsi="Verdana"/>
          <w:i/>
          <w:color w:val="000000"/>
          <w:spacing w:val="-3"/>
          <w:sz w:val="17"/>
          <w:lang w:val="cs-CZ"/>
        </w:rPr>
        <w:t>Předmětem této smlouvy je stanovení podmínek při řešení části grantového projektu výzkumu a vývoje</w:t>
      </w:r>
    </w:p>
    <w:p w:rsidR="005E25F7" w:rsidRDefault="008E321D">
      <w:pPr>
        <w:spacing w:line="225" w:lineRule="exact"/>
        <w:ind w:left="360"/>
        <w:textAlignment w:val="baseline"/>
        <w:rPr>
          <w:rFonts w:ascii="Verdana" w:eastAsia="Verdana" w:hAnsi="Verdana"/>
          <w:i/>
          <w:color w:val="000000"/>
          <w:spacing w:val="-4"/>
          <w:sz w:val="17"/>
          <w:lang w:val="cs-CZ"/>
        </w:rPr>
      </w:pPr>
      <w:r>
        <w:rPr>
          <w:rFonts w:ascii="Verdana" w:eastAsia="Verdana" w:hAnsi="Verdana"/>
          <w:i/>
          <w:color w:val="000000"/>
          <w:spacing w:val="-4"/>
          <w:sz w:val="17"/>
          <w:lang w:val="cs-CZ"/>
        </w:rPr>
        <w:t xml:space="preserve">registrovaného pod číslem </w:t>
      </w:r>
      <w:r>
        <w:rPr>
          <w:rFonts w:ascii="Arial" w:eastAsia="Arial" w:hAnsi="Arial"/>
          <w:b/>
          <w:i/>
          <w:color w:val="000000"/>
          <w:spacing w:val="-4"/>
          <w:sz w:val="18"/>
          <w:lang w:val="cs-CZ"/>
        </w:rPr>
        <w:t xml:space="preserve">19-11332S </w:t>
      </w:r>
      <w:r>
        <w:rPr>
          <w:rFonts w:ascii="Verdana" w:eastAsia="Verdana" w:hAnsi="Verdana"/>
          <w:i/>
          <w:color w:val="000000"/>
          <w:spacing w:val="-4"/>
          <w:sz w:val="17"/>
          <w:lang w:val="cs-CZ"/>
        </w:rPr>
        <w:t>(dále jen "projela ').</w:t>
      </w:r>
    </w:p>
    <w:p w:rsidR="005E25F7" w:rsidRDefault="008E321D">
      <w:pPr>
        <w:numPr>
          <w:ilvl w:val="0"/>
          <w:numId w:val="1"/>
        </w:numPr>
        <w:spacing w:before="129" w:line="219" w:lineRule="exact"/>
        <w:ind w:left="360" w:hanging="360"/>
        <w:jc w:val="both"/>
        <w:textAlignment w:val="baseline"/>
        <w:rPr>
          <w:rFonts w:ascii="Verdana" w:eastAsia="Verdana" w:hAnsi="Verdana"/>
          <w:i/>
          <w:color w:val="000000"/>
          <w:sz w:val="17"/>
          <w:lang w:val="cs-CZ"/>
        </w:rPr>
      </w:pPr>
      <w:r>
        <w:rPr>
          <w:rFonts w:ascii="Verdana" w:eastAsia="Verdana" w:hAnsi="Verdana"/>
          <w:i/>
          <w:color w:val="000000"/>
          <w:sz w:val="17"/>
          <w:lang w:val="cs-CZ"/>
        </w:rPr>
        <w:t>Název projektu: Specifické serotonin-dopaminové modulátory a jejich potenciál v modelu indukované psychózy</w:t>
      </w:r>
    </w:p>
    <w:p w:rsidR="005E25F7" w:rsidRDefault="008E321D">
      <w:pPr>
        <w:numPr>
          <w:ilvl w:val="0"/>
          <w:numId w:val="1"/>
        </w:numPr>
        <w:spacing w:before="135" w:line="225" w:lineRule="exact"/>
        <w:ind w:left="360" w:hanging="360"/>
        <w:jc w:val="both"/>
        <w:textAlignment w:val="baseline"/>
        <w:rPr>
          <w:rFonts w:ascii="Verdana" w:eastAsia="Verdana" w:hAnsi="Verdana"/>
          <w:i/>
          <w:color w:val="000000"/>
          <w:sz w:val="17"/>
          <w:lang w:val="cs-CZ"/>
        </w:rPr>
      </w:pPr>
      <w:r>
        <w:rPr>
          <w:rFonts w:ascii="Verdana" w:eastAsia="Verdana" w:hAnsi="Verdana"/>
          <w:i/>
          <w:color w:val="000000"/>
          <w:sz w:val="17"/>
          <w:lang w:val="cs-CZ"/>
        </w:rPr>
        <w:t>Doba trváni projektu: L března 2019 31. prosince 2021</w:t>
      </w:r>
    </w:p>
    <w:p w:rsidR="005E25F7" w:rsidRDefault="008E321D">
      <w:pPr>
        <w:numPr>
          <w:ilvl w:val="0"/>
          <w:numId w:val="1"/>
        </w:numPr>
        <w:spacing w:before="132" w:line="225" w:lineRule="exact"/>
        <w:ind w:left="360" w:hanging="360"/>
        <w:jc w:val="both"/>
        <w:textAlignment w:val="baseline"/>
        <w:rPr>
          <w:rFonts w:ascii="Verdana" w:eastAsia="Verdana" w:hAnsi="Verdana"/>
          <w:i/>
          <w:color w:val="000000"/>
          <w:spacing w:val="11"/>
          <w:sz w:val="17"/>
          <w:lang w:val="cs-CZ"/>
        </w:rPr>
      </w:pPr>
      <w:r>
        <w:rPr>
          <w:rFonts w:ascii="Verdana" w:eastAsia="Verdana" w:hAnsi="Verdana"/>
          <w:i/>
          <w:color w:val="000000"/>
          <w:spacing w:val="11"/>
          <w:sz w:val="17"/>
          <w:lang w:val="cs-CZ"/>
        </w:rPr>
        <w:t>Odpovědný řešitel projektu:</w:t>
      </w:r>
      <w:r>
        <w:rPr>
          <w:rFonts w:ascii="Verdana" w:eastAsia="Verdana" w:hAnsi="Verdana"/>
          <w:i/>
          <w:color w:val="000000"/>
          <w:spacing w:val="11"/>
          <w:sz w:val="17"/>
          <w:lang w:val="cs-CZ"/>
        </w:rPr>
        <w:tab/>
      </w:r>
      <w:r w:rsidRPr="008E321D">
        <w:rPr>
          <w:rFonts w:eastAsia="Times New Roman"/>
          <w:color w:val="000000"/>
          <w:spacing w:val="-4"/>
          <w:sz w:val="23"/>
          <w:highlight w:val="yellow"/>
          <w:lang w:val="cs-CZ"/>
        </w:rPr>
        <w:t>VYMAZÁNO</w:t>
      </w:r>
    </w:p>
    <w:p w:rsidR="005E25F7" w:rsidRDefault="008E321D">
      <w:pPr>
        <w:tabs>
          <w:tab w:val="left" w:pos="3528"/>
        </w:tabs>
        <w:spacing w:before="5" w:line="225" w:lineRule="exact"/>
        <w:ind w:left="360"/>
        <w:textAlignment w:val="baseline"/>
        <w:rPr>
          <w:rFonts w:ascii="Verdana" w:eastAsia="Verdana" w:hAnsi="Verdana"/>
          <w:i/>
          <w:color w:val="000000"/>
          <w:sz w:val="17"/>
          <w:lang w:val="cs-CZ"/>
        </w:rPr>
      </w:pPr>
      <w:r>
        <w:rPr>
          <w:rFonts w:ascii="Verdana" w:eastAsia="Verdana" w:hAnsi="Verdana"/>
          <w:i/>
          <w:color w:val="000000"/>
          <w:sz w:val="17"/>
          <w:lang w:val="cs-CZ"/>
        </w:rPr>
        <w:t>Odpovědný spoluřešitel projektu:</w:t>
      </w:r>
      <w:r>
        <w:rPr>
          <w:rFonts w:ascii="Verdana" w:eastAsia="Verdana" w:hAnsi="Verdana"/>
          <w:i/>
          <w:color w:val="000000"/>
          <w:sz w:val="17"/>
          <w:lang w:val="cs-CZ"/>
        </w:rPr>
        <w:tab/>
      </w:r>
      <w:r w:rsidRPr="008E321D">
        <w:rPr>
          <w:rFonts w:eastAsia="Times New Roman"/>
          <w:color w:val="000000"/>
          <w:spacing w:val="-4"/>
          <w:sz w:val="23"/>
          <w:highlight w:val="yellow"/>
          <w:lang w:val="cs-CZ"/>
        </w:rPr>
        <w:t>VYMAZÁNO</w:t>
      </w:r>
    </w:p>
    <w:p w:rsidR="005E25F7" w:rsidRDefault="008E321D">
      <w:pPr>
        <w:numPr>
          <w:ilvl w:val="0"/>
          <w:numId w:val="1"/>
        </w:numPr>
        <w:spacing w:before="146" w:line="225" w:lineRule="exact"/>
        <w:ind w:left="360" w:hanging="360"/>
        <w:jc w:val="both"/>
        <w:textAlignment w:val="baseline"/>
        <w:rPr>
          <w:rFonts w:ascii="Verdana" w:eastAsia="Verdana" w:hAnsi="Verdana"/>
          <w:i/>
          <w:color w:val="000000"/>
          <w:spacing w:val="-6"/>
          <w:sz w:val="17"/>
          <w:lang w:val="cs-CZ"/>
        </w:rPr>
      </w:pPr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 xml:space="preserve">Pro </w:t>
      </w:r>
      <w:proofErr w:type="spellStart"/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>př!jemce</w:t>
      </w:r>
      <w:proofErr w:type="spellEnd"/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 xml:space="preserve"> je závazná Smlouva o poskytnutí dotace na podporu grantového projektu Č. </w:t>
      </w:r>
      <w:r>
        <w:rPr>
          <w:rFonts w:ascii="Arial" w:eastAsia="Arial" w:hAnsi="Arial"/>
          <w:b/>
          <w:i/>
          <w:color w:val="000000"/>
          <w:spacing w:val="-6"/>
          <w:sz w:val="18"/>
          <w:lang w:val="cs-CZ"/>
        </w:rPr>
        <w:t xml:space="preserve">I9-11332S, </w:t>
      </w:r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 xml:space="preserve">panelu Č. P303, včetně všech </w:t>
      </w:r>
      <w:proofErr w:type="spellStart"/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>dopinění</w:t>
      </w:r>
      <w:proofErr w:type="spellEnd"/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 xml:space="preserve"> a příloh, uzavřená mezi</w:t>
      </w:r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 xml:space="preserve"> Českou republikou - organizační slokou státu </w:t>
      </w:r>
      <w:proofErr w:type="spellStart"/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>Grantovoz</w:t>
      </w:r>
      <w:proofErr w:type="spellEnd"/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 xml:space="preserve">! </w:t>
      </w:r>
      <w:proofErr w:type="gramStart"/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>agenturou</w:t>
      </w:r>
      <w:proofErr w:type="gramEnd"/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 xml:space="preserve"> České republiky jako poskytovatelem a Fakultní nemocnicí Hradec Králové jako </w:t>
      </w:r>
      <w:proofErr w:type="spellStart"/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>přijemĚem</w:t>
      </w:r>
      <w:proofErr w:type="spellEnd"/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 xml:space="preserve"> (dále jen „smlouva o </w:t>
      </w:r>
      <w:r>
        <w:rPr>
          <w:rFonts w:eastAsia="Times New Roman"/>
          <w:i/>
          <w:color w:val="000000"/>
          <w:spacing w:val="-6"/>
          <w:sz w:val="23"/>
          <w:lang w:val="cs-CZ"/>
        </w:rPr>
        <w:t xml:space="preserve">poskytnutí </w:t>
      </w:r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 xml:space="preserve">dotace"), </w:t>
      </w:r>
      <w:proofErr w:type="spellStart"/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>přičemZ</w:t>
      </w:r>
      <w:proofErr w:type="spellEnd"/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>' další účastník projektu se zavazuje touto smlouvou řídit v rozsahu, v jakém mu z této smlouvy o poskytnutí dotace plynou práva a povinnosti. Tato smlouva o poskytnutí dotace představuje přílohu č. 1 této smlouvy.</w:t>
      </w:r>
    </w:p>
    <w:p w:rsidR="005E25F7" w:rsidRDefault="008E321D">
      <w:pPr>
        <w:spacing w:before="250" w:line="233" w:lineRule="exact"/>
        <w:jc w:val="center"/>
        <w:textAlignment w:val="baseline"/>
        <w:rPr>
          <w:rFonts w:eastAsia="Times New Roman"/>
          <w:b/>
          <w:color w:val="000000"/>
          <w:spacing w:val="1"/>
          <w:sz w:val="19"/>
          <w:lang w:val="cs-CZ"/>
        </w:rPr>
      </w:pPr>
      <w:r>
        <w:rPr>
          <w:rFonts w:eastAsia="Times New Roman"/>
          <w:b/>
          <w:color w:val="000000"/>
          <w:spacing w:val="1"/>
          <w:sz w:val="19"/>
          <w:lang w:val="cs-CZ"/>
        </w:rPr>
        <w:t>Článek II</w:t>
      </w:r>
    </w:p>
    <w:p w:rsidR="005E25F7" w:rsidRDefault="008E321D">
      <w:pPr>
        <w:spacing w:line="228" w:lineRule="exact"/>
        <w:jc w:val="center"/>
        <w:textAlignment w:val="baseline"/>
        <w:rPr>
          <w:rFonts w:eastAsia="Times New Roman"/>
          <w:b/>
          <w:color w:val="000000"/>
          <w:spacing w:val="3"/>
          <w:sz w:val="19"/>
          <w:lang w:val="cs-CZ"/>
        </w:rPr>
      </w:pPr>
      <w:r>
        <w:rPr>
          <w:rFonts w:eastAsia="Times New Roman"/>
          <w:b/>
          <w:color w:val="000000"/>
          <w:spacing w:val="3"/>
          <w:sz w:val="19"/>
          <w:lang w:val="cs-CZ"/>
        </w:rPr>
        <w:t>Finanční zajiš</w:t>
      </w:r>
      <w:r>
        <w:rPr>
          <w:rFonts w:eastAsia="Times New Roman"/>
          <w:b/>
          <w:color w:val="000000"/>
          <w:spacing w:val="3"/>
          <w:sz w:val="19"/>
          <w:lang w:val="cs-CZ"/>
        </w:rPr>
        <w:t>tění projektu</w:t>
      </w:r>
    </w:p>
    <w:p w:rsidR="005E25F7" w:rsidRDefault="008E321D">
      <w:pPr>
        <w:tabs>
          <w:tab w:val="left" w:pos="360"/>
        </w:tabs>
        <w:spacing w:before="130" w:line="225" w:lineRule="exact"/>
        <w:textAlignment w:val="baseline"/>
        <w:rPr>
          <w:rFonts w:eastAsia="Times New Roman"/>
          <w:b/>
          <w:color w:val="000000"/>
          <w:spacing w:val="-4"/>
          <w:sz w:val="19"/>
          <w:lang w:val="cs-CZ"/>
        </w:rPr>
      </w:pPr>
      <w:r>
        <w:rPr>
          <w:rFonts w:eastAsia="Times New Roman"/>
          <w:b/>
          <w:color w:val="000000"/>
          <w:spacing w:val="-4"/>
          <w:sz w:val="19"/>
          <w:lang w:val="cs-CZ"/>
        </w:rPr>
        <w:t>1.</w:t>
      </w:r>
      <w:r>
        <w:rPr>
          <w:rFonts w:eastAsia="Times New Roman"/>
          <w:b/>
          <w:color w:val="000000"/>
          <w:spacing w:val="-4"/>
          <w:sz w:val="19"/>
          <w:lang w:val="cs-CZ"/>
        </w:rPr>
        <w:tab/>
      </w:r>
      <w:r>
        <w:rPr>
          <w:rFonts w:ascii="Verdana" w:eastAsia="Verdana" w:hAnsi="Verdana"/>
          <w:i/>
          <w:color w:val="000000"/>
          <w:spacing w:val="-4"/>
          <w:sz w:val="17"/>
          <w:lang w:val="cs-CZ"/>
        </w:rPr>
        <w:t>K úhradě nákladů na řešení části projektu byly na základě smlouvy o poskytnutí dotace účelově přiděleny</w:t>
      </w:r>
    </w:p>
    <w:p w:rsidR="005E25F7" w:rsidRDefault="008E321D">
      <w:pPr>
        <w:spacing w:line="220" w:lineRule="exact"/>
        <w:ind w:left="360"/>
        <w:textAlignment w:val="baseline"/>
        <w:rPr>
          <w:rFonts w:ascii="Verdana" w:eastAsia="Verdana" w:hAnsi="Verdana"/>
          <w:i/>
          <w:color w:val="000000"/>
          <w:spacing w:val="-5"/>
          <w:sz w:val="17"/>
          <w:lang w:val="cs-CZ"/>
        </w:rPr>
      </w:pPr>
      <w:r>
        <w:rPr>
          <w:rFonts w:ascii="Verdana" w:eastAsia="Verdana" w:hAnsi="Verdana"/>
          <w:i/>
          <w:color w:val="000000"/>
          <w:spacing w:val="-5"/>
          <w:sz w:val="17"/>
          <w:lang w:val="cs-CZ"/>
        </w:rPr>
        <w:t>účelové finanční prostředky pro jednotlivé kalendářně roky řešení projektu takto</w:t>
      </w:r>
    </w:p>
    <w:p w:rsidR="005E25F7" w:rsidRDefault="008E321D">
      <w:pPr>
        <w:numPr>
          <w:ilvl w:val="0"/>
          <w:numId w:val="2"/>
        </w:numPr>
        <w:tabs>
          <w:tab w:val="clear" w:pos="360"/>
          <w:tab w:val="left" w:pos="720"/>
        </w:tabs>
        <w:spacing w:before="116" w:line="225" w:lineRule="exact"/>
        <w:ind w:left="360"/>
        <w:textAlignment w:val="baseline"/>
        <w:rPr>
          <w:rFonts w:ascii="Verdana" w:eastAsia="Verdana" w:hAnsi="Verdana"/>
          <w:i/>
          <w:color w:val="000000"/>
          <w:spacing w:val="-6"/>
          <w:sz w:val="17"/>
          <w:lang w:val="cs-CZ"/>
        </w:rPr>
      </w:pPr>
      <w:r>
        <w:rPr>
          <w:rFonts w:ascii="Verdana" w:eastAsia="Verdana" w:hAnsi="Verdana"/>
          <w:i/>
          <w:color w:val="000000"/>
          <w:spacing w:val="-6"/>
          <w:sz w:val="17"/>
          <w:lang w:val="cs-CZ"/>
        </w:rPr>
        <w:t>pro rok 2019 ve výši</w:t>
      </w:r>
    </w:p>
    <w:p w:rsidR="005E25F7" w:rsidRDefault="008E321D">
      <w:pPr>
        <w:spacing w:before="165" w:line="246" w:lineRule="exact"/>
        <w:jc w:val="center"/>
        <w:textAlignment w:val="baseline"/>
        <w:rPr>
          <w:rFonts w:eastAsia="Times New Roman"/>
          <w:b/>
          <w:i/>
          <w:color w:val="000000"/>
          <w:spacing w:val="4"/>
          <w:sz w:val="23"/>
          <w:lang w:val="cs-CZ"/>
        </w:rPr>
      </w:pPr>
      <w:r>
        <w:rPr>
          <w:rFonts w:eastAsia="Times New Roman"/>
          <w:b/>
          <w:i/>
          <w:color w:val="000000"/>
          <w:spacing w:val="4"/>
          <w:sz w:val="23"/>
          <w:lang w:val="cs-CZ"/>
        </w:rPr>
        <w:t>1 121 000, K</w:t>
      </w:r>
      <w:r>
        <w:rPr>
          <w:rFonts w:eastAsia="Times New Roman"/>
          <w:b/>
          <w:i/>
          <w:color w:val="000000"/>
          <w:spacing w:val="4"/>
          <w:sz w:val="23"/>
          <w:lang w:val="cs-CZ"/>
        </w:rPr>
        <w:t>č (slovy: jeden milion sto dvacet jedna tisíc korun českých)</w:t>
      </w:r>
    </w:p>
    <w:p w:rsidR="005E25F7" w:rsidRDefault="008E321D">
      <w:pPr>
        <w:numPr>
          <w:ilvl w:val="0"/>
          <w:numId w:val="2"/>
        </w:numPr>
        <w:tabs>
          <w:tab w:val="clear" w:pos="360"/>
          <w:tab w:val="left" w:pos="720"/>
        </w:tabs>
        <w:spacing w:before="113" w:line="225" w:lineRule="exact"/>
        <w:ind w:left="360"/>
        <w:textAlignment w:val="baseline"/>
        <w:rPr>
          <w:rFonts w:ascii="Verdana" w:eastAsia="Verdana" w:hAnsi="Verdana"/>
          <w:i/>
          <w:color w:val="000000"/>
          <w:spacing w:val="-7"/>
          <w:sz w:val="17"/>
          <w:lang w:val="cs-CZ"/>
        </w:rPr>
      </w:pPr>
      <w:r>
        <w:rPr>
          <w:rFonts w:ascii="Verdana" w:eastAsia="Verdana" w:hAnsi="Verdana"/>
          <w:i/>
          <w:color w:val="000000"/>
          <w:spacing w:val="-7"/>
          <w:sz w:val="17"/>
          <w:lang w:val="cs-CZ"/>
        </w:rPr>
        <w:t>pro rok 2020 ve výši:</w:t>
      </w:r>
    </w:p>
    <w:p w:rsidR="005E25F7" w:rsidRDefault="008E321D">
      <w:pPr>
        <w:spacing w:before="43" w:line="246" w:lineRule="exact"/>
        <w:jc w:val="center"/>
        <w:textAlignment w:val="baseline"/>
        <w:rPr>
          <w:rFonts w:eastAsia="Times New Roman"/>
          <w:b/>
          <w:i/>
          <w:color w:val="000000"/>
          <w:spacing w:val="3"/>
          <w:sz w:val="23"/>
          <w:lang w:val="cs-CZ"/>
        </w:rPr>
      </w:pPr>
      <w:r>
        <w:rPr>
          <w:rFonts w:eastAsia="Times New Roman"/>
          <w:b/>
          <w:i/>
          <w:color w:val="000000"/>
          <w:spacing w:val="3"/>
          <w:sz w:val="23"/>
          <w:lang w:val="cs-CZ"/>
        </w:rPr>
        <w:t>1817.000,- Kč (slovy: jeden milion osm set sedmnáct tisíc korun 'českých)</w:t>
      </w:r>
    </w:p>
    <w:p w:rsidR="005E25F7" w:rsidRDefault="005E25F7">
      <w:pPr>
        <w:sectPr w:rsidR="005E25F7">
          <w:pgSz w:w="11923" w:h="16843"/>
          <w:pgMar w:top="1260" w:right="1441" w:bottom="997" w:left="1382" w:header="720" w:footer="720" w:gutter="0"/>
          <w:cols w:space="708"/>
        </w:sectPr>
      </w:pPr>
    </w:p>
    <w:p w:rsidR="005E25F7" w:rsidRDefault="008E321D">
      <w:pPr>
        <w:numPr>
          <w:ilvl w:val="0"/>
          <w:numId w:val="3"/>
        </w:numPr>
        <w:tabs>
          <w:tab w:val="clear" w:pos="360"/>
          <w:tab w:val="left" w:pos="720"/>
        </w:tabs>
        <w:spacing w:before="9" w:line="231" w:lineRule="exact"/>
        <w:ind w:hanging="360"/>
        <w:textAlignment w:val="baseline"/>
        <w:rPr>
          <w:rFonts w:eastAsia="Times New Roman"/>
          <w:i/>
          <w:color w:val="000000"/>
          <w:spacing w:val="-1"/>
          <w:sz w:val="20"/>
          <w:lang w:val="cs-CZ"/>
        </w:rPr>
      </w:pPr>
      <w:r>
        <w:lastRenderedPageBreak/>
        <w:pict>
          <v:shape id="_x0000_s1059" type="#_x0000_t202" style="position:absolute;left:0;text-align:left;margin-left:266.9pt;margin-top:771pt;width:62.4pt;height:13.8pt;z-index:-251665408;mso-wrap-distance-left:0;mso-wrap-distance-right:0;mso-position-horizontal-relative:page;mso-position-vertical-relative:page" filled="f" stroked="f">
            <v:textbox inset="0,0,0,0">
              <w:txbxContent>
                <w:p w:rsidR="005E25F7" w:rsidRDefault="008E321D">
                  <w:pPr>
                    <w:spacing w:line="276" w:lineRule="exact"/>
                    <w:textAlignment w:val="baseline"/>
                    <w:rPr>
                      <w:rFonts w:eastAsia="Times New Roman"/>
                      <w:color w:val="000000"/>
                      <w:spacing w:val="-10"/>
                      <w:sz w:val="24"/>
                      <w:lang w:val="cs-CZ"/>
                    </w:rPr>
                  </w:pPr>
                  <w:r>
                    <w:rPr>
                      <w:rFonts w:eastAsia="Times New Roman"/>
                      <w:color w:val="000000"/>
                      <w:spacing w:val="-10"/>
                      <w:sz w:val="24"/>
                      <w:lang w:val="cs-CZ"/>
                    </w:rPr>
                    <w:t>Stránka 2 z 5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eastAsia="Times New Roman"/>
          <w:i/>
          <w:color w:val="000000"/>
          <w:spacing w:val="-1"/>
          <w:sz w:val="20"/>
          <w:lang w:val="cs-CZ"/>
        </w:rPr>
        <w:t>pro rok 2021 ve výši:</w:t>
      </w:r>
    </w:p>
    <w:p w:rsidR="005E25F7" w:rsidRDefault="008E321D">
      <w:pPr>
        <w:spacing w:before="115" w:line="315" w:lineRule="exact"/>
        <w:ind w:left="72"/>
        <w:jc w:val="center"/>
        <w:textAlignment w:val="baseline"/>
        <w:rPr>
          <w:rFonts w:eastAsia="Times New Roman"/>
          <w:b/>
          <w:i/>
          <w:color w:val="000000"/>
          <w:spacing w:val="-1"/>
          <w:sz w:val="24"/>
          <w:lang w:val="cs-CZ"/>
        </w:rPr>
      </w:pPr>
      <w:r>
        <w:rPr>
          <w:rFonts w:eastAsia="Times New Roman"/>
          <w:b/>
          <w:i/>
          <w:color w:val="000000"/>
          <w:spacing w:val="-1"/>
          <w:sz w:val="24"/>
          <w:lang w:val="cs-CZ"/>
        </w:rPr>
        <w:t>1 975.000,</w:t>
      </w:r>
      <w:r>
        <w:rPr>
          <w:rFonts w:ascii="Bookman Old Style" w:eastAsia="Bookman Old Style" w:hAnsi="Bookman Old Style"/>
          <w:b/>
          <w:i/>
          <w:color w:val="000000"/>
          <w:spacing w:val="-1"/>
          <w:sz w:val="32"/>
          <w:lang w:val="cs-CZ"/>
        </w:rPr>
        <w:t xml:space="preserve">- </w:t>
      </w:r>
      <w:r>
        <w:rPr>
          <w:rFonts w:eastAsia="Times New Roman"/>
          <w:b/>
          <w:i/>
          <w:color w:val="000000"/>
          <w:spacing w:val="-1"/>
          <w:sz w:val="24"/>
          <w:lang w:val="cs-CZ"/>
        </w:rPr>
        <w:t>K</w:t>
      </w:r>
      <w:r>
        <w:rPr>
          <w:rFonts w:eastAsia="Times New Roman"/>
          <w:b/>
          <w:i/>
          <w:color w:val="000000"/>
          <w:spacing w:val="-1"/>
          <w:sz w:val="24"/>
          <w:lang w:val="cs-CZ"/>
        </w:rPr>
        <w:t>č (slovy: jeden milion devět set sedmdesát pět tisíc korun českých)</w:t>
      </w:r>
    </w:p>
    <w:p w:rsidR="005E25F7" w:rsidRDefault="008E321D">
      <w:pPr>
        <w:numPr>
          <w:ilvl w:val="0"/>
          <w:numId w:val="4"/>
        </w:numPr>
        <w:tabs>
          <w:tab w:val="clear" w:pos="288"/>
          <w:tab w:val="left" w:pos="360"/>
        </w:tabs>
        <w:spacing w:before="87" w:line="231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Účelové finanční prostředky budou poskytnuty na úhradu skutečně vynaložených nákladů, účelové vymezených smlouvou o poskytnutí dotace.</w:t>
      </w:r>
    </w:p>
    <w:p w:rsidR="005E25F7" w:rsidRDefault="008E321D">
      <w:pPr>
        <w:numPr>
          <w:ilvl w:val="0"/>
          <w:numId w:val="4"/>
        </w:numPr>
        <w:tabs>
          <w:tab w:val="clear" w:pos="288"/>
          <w:tab w:val="left" w:pos="360"/>
        </w:tabs>
        <w:spacing w:before="81" w:line="269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Finan</w:t>
      </w:r>
      <w:r>
        <w:rPr>
          <w:rFonts w:eastAsia="Times New Roman"/>
          <w:i/>
          <w:color w:val="000000"/>
          <w:sz w:val="20"/>
          <w:lang w:val="cs-CZ"/>
        </w:rPr>
        <w:t>ční prostředky poskytne příjemce dalšímu účastníkovi vždy do 30 dnů po jejich obdržení od poskytovatele bankovním převodem na jeho bankovní účet uvedený v této smlouvě.</w:t>
      </w:r>
    </w:p>
    <w:p w:rsidR="005E25F7" w:rsidRDefault="008E321D">
      <w:pPr>
        <w:numPr>
          <w:ilvl w:val="0"/>
          <w:numId w:val="4"/>
        </w:numPr>
        <w:tabs>
          <w:tab w:val="clear" w:pos="288"/>
          <w:tab w:val="left" w:pos="360"/>
        </w:tabs>
        <w:spacing w:before="268" w:line="231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Další ú</w:t>
      </w:r>
      <w:r>
        <w:rPr>
          <w:rFonts w:eastAsia="Times New Roman"/>
          <w:i/>
          <w:color w:val="000000"/>
          <w:sz w:val="20"/>
          <w:lang w:val="cs-CZ"/>
        </w:rPr>
        <w:t xml:space="preserve">častník projektu předloží příjemci vyúčtování poskytnutých účelových finančních prostředků za každý kalendářní rok nejpozději </w:t>
      </w:r>
      <w:r>
        <w:rPr>
          <w:rFonts w:eastAsia="Times New Roman"/>
          <w:i/>
          <w:color w:val="000000"/>
          <w:sz w:val="20"/>
          <w:u w:val="single"/>
          <w:lang w:val="cs-CZ"/>
        </w:rPr>
        <w:t>do 10. ledna</w:t>
      </w:r>
      <w:r>
        <w:rPr>
          <w:rFonts w:eastAsia="Times New Roman"/>
          <w:i/>
          <w:color w:val="000000"/>
          <w:sz w:val="20"/>
          <w:lang w:val="cs-CZ"/>
        </w:rPr>
        <w:t xml:space="preserve"> následujícího kalendářního roku a jeho součásti bude:</w:t>
      </w:r>
    </w:p>
    <w:p w:rsidR="005E25F7" w:rsidRDefault="008E321D">
      <w:pPr>
        <w:numPr>
          <w:ilvl w:val="0"/>
          <w:numId w:val="5"/>
        </w:numPr>
        <w:tabs>
          <w:tab w:val="clear" w:pos="360"/>
          <w:tab w:val="left" w:pos="720"/>
        </w:tabs>
        <w:spacing w:before="3" w:line="231" w:lineRule="exact"/>
        <w:ind w:hanging="360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souhrnný přehled čerpání nákladů,</w:t>
      </w:r>
    </w:p>
    <w:p w:rsidR="005E25F7" w:rsidRDefault="008E321D">
      <w:pPr>
        <w:numPr>
          <w:ilvl w:val="0"/>
          <w:numId w:val="5"/>
        </w:numPr>
        <w:tabs>
          <w:tab w:val="clear" w:pos="360"/>
          <w:tab w:val="left" w:pos="720"/>
        </w:tabs>
        <w:spacing w:line="228" w:lineRule="exact"/>
        <w:ind w:hanging="360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u mulových nákladů podrobný r</w:t>
      </w:r>
      <w:r>
        <w:rPr>
          <w:rFonts w:eastAsia="Times New Roman"/>
          <w:i/>
          <w:color w:val="000000"/>
          <w:sz w:val="20"/>
          <w:lang w:val="cs-CZ"/>
        </w:rPr>
        <w:t>ozpis s uvedením pracovníků.</w:t>
      </w:r>
    </w:p>
    <w:p w:rsidR="005E25F7" w:rsidRDefault="008E321D">
      <w:pPr>
        <w:spacing w:before="241" w:line="233" w:lineRule="exact"/>
        <w:ind w:left="72"/>
        <w:jc w:val="center"/>
        <w:textAlignment w:val="baseline"/>
        <w:rPr>
          <w:rFonts w:eastAsia="Times New Roman"/>
          <w:b/>
          <w:color w:val="000000"/>
          <w:spacing w:val="6"/>
          <w:sz w:val="18"/>
          <w:lang w:val="cs-CZ"/>
        </w:rPr>
      </w:pPr>
      <w:r>
        <w:rPr>
          <w:rFonts w:eastAsia="Times New Roman"/>
          <w:b/>
          <w:color w:val="000000"/>
          <w:spacing w:val="6"/>
          <w:sz w:val="18"/>
          <w:lang w:val="cs-CZ"/>
        </w:rPr>
        <w:t>Článek III</w:t>
      </w:r>
    </w:p>
    <w:p w:rsidR="005E25F7" w:rsidRDefault="008E321D">
      <w:pPr>
        <w:spacing w:line="226" w:lineRule="exact"/>
        <w:ind w:left="72"/>
        <w:jc w:val="center"/>
        <w:textAlignment w:val="baseline"/>
        <w:rPr>
          <w:rFonts w:eastAsia="Times New Roman"/>
          <w:b/>
          <w:color w:val="000000"/>
          <w:spacing w:val="7"/>
          <w:sz w:val="18"/>
          <w:lang w:val="cs-CZ"/>
        </w:rPr>
      </w:pPr>
      <w:r>
        <w:rPr>
          <w:rFonts w:eastAsia="Times New Roman"/>
          <w:b/>
          <w:color w:val="000000"/>
          <w:spacing w:val="7"/>
          <w:sz w:val="18"/>
          <w:lang w:val="cs-CZ"/>
        </w:rPr>
        <w:t>Povinnosti dalšího účastníka projektu</w:t>
      </w:r>
    </w:p>
    <w:p w:rsidR="005E25F7" w:rsidRDefault="008E321D">
      <w:pPr>
        <w:tabs>
          <w:tab w:val="left" w:pos="360"/>
        </w:tabs>
        <w:spacing w:before="123" w:line="231" w:lineRule="exact"/>
        <w:ind w:left="72"/>
        <w:textAlignment w:val="baseline"/>
        <w:rPr>
          <w:rFonts w:eastAsia="Times New Roman"/>
          <w:b/>
          <w:color w:val="000000"/>
          <w:sz w:val="18"/>
          <w:lang w:val="cs-CZ"/>
        </w:rPr>
      </w:pPr>
      <w:r>
        <w:rPr>
          <w:rFonts w:eastAsia="Times New Roman"/>
          <w:b/>
          <w:color w:val="000000"/>
          <w:sz w:val="18"/>
          <w:lang w:val="cs-CZ"/>
        </w:rPr>
        <w:t>I.</w:t>
      </w:r>
      <w:r>
        <w:rPr>
          <w:rFonts w:eastAsia="Times New Roman"/>
          <w:b/>
          <w:color w:val="000000"/>
          <w:sz w:val="18"/>
          <w:lang w:val="cs-CZ"/>
        </w:rPr>
        <w:tab/>
      </w:r>
      <w:r>
        <w:rPr>
          <w:rFonts w:eastAsia="Times New Roman"/>
          <w:i/>
          <w:color w:val="000000"/>
          <w:sz w:val="20"/>
          <w:lang w:val="cs-CZ"/>
        </w:rPr>
        <w:t>Další účastník projektu se zavazuje:</w:t>
      </w:r>
    </w:p>
    <w:p w:rsidR="005E25F7" w:rsidRDefault="008E321D">
      <w:pPr>
        <w:numPr>
          <w:ilvl w:val="0"/>
          <w:numId w:val="6"/>
        </w:numPr>
        <w:tabs>
          <w:tab w:val="clear" w:pos="360"/>
          <w:tab w:val="left" w:pos="720"/>
        </w:tabs>
        <w:spacing w:line="231" w:lineRule="exact"/>
        <w:ind w:hanging="360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 xml:space="preserve">používat účelové finanční prostředky poskytnuté podle smlouvy o poskytnutí dotace co </w:t>
      </w:r>
      <w:proofErr w:type="spellStart"/>
      <w:r>
        <w:rPr>
          <w:rFonts w:eastAsia="Times New Roman"/>
          <w:i/>
          <w:color w:val="000000"/>
          <w:sz w:val="20"/>
          <w:lang w:val="cs-CZ"/>
        </w:rPr>
        <w:t>nejlíčelněji</w:t>
      </w:r>
      <w:proofErr w:type="spellEnd"/>
      <w:r>
        <w:rPr>
          <w:rFonts w:eastAsia="Times New Roman"/>
          <w:i/>
          <w:color w:val="000000"/>
          <w:sz w:val="20"/>
          <w:lang w:val="cs-CZ"/>
        </w:rPr>
        <w:t xml:space="preserve"> a v souladu se stanovenými pravidly GA Č</w:t>
      </w:r>
      <w:r>
        <w:rPr>
          <w:rFonts w:eastAsia="Times New Roman"/>
          <w:i/>
          <w:color w:val="000000"/>
          <w:sz w:val="20"/>
          <w:lang w:val="cs-CZ"/>
        </w:rPr>
        <w:t>R,</w:t>
      </w:r>
    </w:p>
    <w:p w:rsidR="005E25F7" w:rsidRDefault="008E321D">
      <w:pPr>
        <w:numPr>
          <w:ilvl w:val="0"/>
          <w:numId w:val="6"/>
        </w:numPr>
        <w:tabs>
          <w:tab w:val="clear" w:pos="360"/>
          <w:tab w:val="left" w:pos="720"/>
        </w:tabs>
        <w:spacing w:line="230" w:lineRule="exact"/>
        <w:ind w:hanging="360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proofErr w:type="spellStart"/>
      <w:r>
        <w:rPr>
          <w:rFonts w:eastAsia="Times New Roman"/>
          <w:i/>
          <w:color w:val="000000"/>
          <w:sz w:val="20"/>
          <w:lang w:val="cs-CZ"/>
        </w:rPr>
        <w:t>pinit</w:t>
      </w:r>
      <w:proofErr w:type="spellEnd"/>
      <w:r>
        <w:rPr>
          <w:rFonts w:eastAsia="Times New Roman"/>
          <w:i/>
          <w:color w:val="000000"/>
          <w:sz w:val="20"/>
          <w:lang w:val="cs-CZ"/>
        </w:rPr>
        <w:t xml:space="preserve"> své povinnosti dle této </w:t>
      </w:r>
      <w:proofErr w:type="spellStart"/>
      <w:r>
        <w:rPr>
          <w:rFonts w:eastAsia="Times New Roman"/>
          <w:i/>
          <w:color w:val="000000"/>
          <w:sz w:val="20"/>
          <w:lang w:val="cs-CZ"/>
        </w:rPr>
        <w:t>smlomy</w:t>
      </w:r>
      <w:proofErr w:type="spellEnd"/>
      <w:r>
        <w:rPr>
          <w:rFonts w:eastAsia="Times New Roman"/>
          <w:i/>
          <w:color w:val="000000"/>
          <w:sz w:val="20"/>
          <w:lang w:val="cs-CZ"/>
        </w:rPr>
        <w:t xml:space="preserve"> řádně a včas, dle termínů stanovených v projektu,</w:t>
      </w:r>
    </w:p>
    <w:p w:rsidR="005E25F7" w:rsidRDefault="008E321D">
      <w:pPr>
        <w:numPr>
          <w:ilvl w:val="0"/>
          <w:numId w:val="6"/>
        </w:numPr>
        <w:tabs>
          <w:tab w:val="clear" w:pos="360"/>
          <w:tab w:val="left" w:pos="720"/>
        </w:tabs>
        <w:spacing w:line="229" w:lineRule="exact"/>
        <w:ind w:hanging="360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na požádání informovat příjemce o stavu prací na projektu a čerpání účelových finančních prostředků.</w:t>
      </w:r>
    </w:p>
    <w:p w:rsidR="005E25F7" w:rsidRDefault="008E321D">
      <w:pPr>
        <w:numPr>
          <w:ilvl w:val="0"/>
          <w:numId w:val="7"/>
        </w:numPr>
        <w:tabs>
          <w:tab w:val="clear" w:pos="288"/>
          <w:tab w:val="left" w:pos="360"/>
        </w:tabs>
        <w:spacing w:before="115" w:line="231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Další ú</w:t>
      </w:r>
      <w:r>
        <w:rPr>
          <w:rFonts w:eastAsia="Times New Roman"/>
          <w:i/>
          <w:color w:val="000000"/>
          <w:sz w:val="20"/>
          <w:lang w:val="cs-CZ"/>
        </w:rPr>
        <w:t xml:space="preserve">častník projektu je povinen vést evidenci o hospodaření s účelovými </w:t>
      </w:r>
      <w:proofErr w:type="gramStart"/>
      <w:r>
        <w:rPr>
          <w:rFonts w:eastAsia="Times New Roman"/>
          <w:i/>
          <w:color w:val="000000"/>
          <w:sz w:val="20"/>
          <w:lang w:val="cs-CZ"/>
        </w:rPr>
        <w:t>finančními  prostředky</w:t>
      </w:r>
      <w:proofErr w:type="gramEnd"/>
      <w:r>
        <w:rPr>
          <w:rFonts w:eastAsia="Times New Roman"/>
          <w:i/>
          <w:color w:val="000000"/>
          <w:sz w:val="20"/>
          <w:lang w:val="cs-CZ"/>
        </w:rPr>
        <w:t xml:space="preserve"> odděleně od evidence hospodaření s jinými prostředky.</w:t>
      </w:r>
    </w:p>
    <w:p w:rsidR="005E25F7" w:rsidRDefault="008E321D">
      <w:pPr>
        <w:numPr>
          <w:ilvl w:val="0"/>
          <w:numId w:val="7"/>
        </w:numPr>
        <w:tabs>
          <w:tab w:val="clear" w:pos="288"/>
          <w:tab w:val="left" w:pos="360"/>
        </w:tabs>
        <w:spacing w:before="118" w:line="231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Další účastník projektu bude poskytovat písemné podklady příjemci o hospodaření s účelovými finančními prostřed</w:t>
      </w:r>
      <w:r>
        <w:rPr>
          <w:rFonts w:eastAsia="Times New Roman"/>
          <w:i/>
          <w:color w:val="000000"/>
          <w:sz w:val="20"/>
          <w:lang w:val="cs-CZ"/>
        </w:rPr>
        <w:t xml:space="preserve">ky a stavu prací na projektu „na písemné vyzvání" </w:t>
      </w:r>
      <w:proofErr w:type="spellStart"/>
      <w:r>
        <w:rPr>
          <w:rFonts w:eastAsia="Times New Roman"/>
          <w:i/>
          <w:color w:val="000000"/>
          <w:sz w:val="20"/>
          <w:lang w:val="cs-CZ"/>
        </w:rPr>
        <w:t>přijemce</w:t>
      </w:r>
      <w:proofErr w:type="spellEnd"/>
      <w:r>
        <w:rPr>
          <w:rFonts w:eastAsia="Times New Roman"/>
          <w:i/>
          <w:color w:val="000000"/>
          <w:sz w:val="20"/>
          <w:lang w:val="cs-CZ"/>
        </w:rPr>
        <w:t>, které musí být učiněno s dostatečným předstihem, a to alespoň 15 pracovních dnů před požadovaným datem odevzdání.</w:t>
      </w:r>
    </w:p>
    <w:p w:rsidR="005E25F7" w:rsidRDefault="008E321D">
      <w:pPr>
        <w:numPr>
          <w:ilvl w:val="0"/>
          <w:numId w:val="7"/>
        </w:numPr>
        <w:tabs>
          <w:tab w:val="clear" w:pos="288"/>
          <w:tab w:val="left" w:pos="360"/>
        </w:tabs>
        <w:spacing w:before="119" w:line="231" w:lineRule="exact"/>
        <w:ind w:left="360" w:hanging="288"/>
        <w:jc w:val="both"/>
        <w:textAlignment w:val="baseline"/>
        <w:rPr>
          <w:rFonts w:eastAsia="Times New Roman"/>
          <w:i/>
          <w:color w:val="000000"/>
          <w:spacing w:val="-1"/>
          <w:sz w:val="20"/>
          <w:lang w:val="cs-CZ"/>
        </w:rPr>
      </w:pPr>
      <w:r>
        <w:rPr>
          <w:rFonts w:eastAsia="Times New Roman"/>
          <w:i/>
          <w:color w:val="000000"/>
          <w:spacing w:val="-1"/>
          <w:sz w:val="20"/>
          <w:lang w:val="cs-CZ"/>
        </w:rPr>
        <w:t>Při nedodržení termínu uvedeném v odstavci 3 tohoto článku dalším účastníkem proje</w:t>
      </w:r>
      <w:r>
        <w:rPr>
          <w:rFonts w:eastAsia="Times New Roman"/>
          <w:i/>
          <w:color w:val="000000"/>
          <w:spacing w:val="-1"/>
          <w:sz w:val="20"/>
          <w:lang w:val="cs-CZ"/>
        </w:rPr>
        <w:t xml:space="preserve">ktu má </w:t>
      </w:r>
      <w:proofErr w:type="spellStart"/>
      <w:r>
        <w:rPr>
          <w:rFonts w:eastAsia="Times New Roman"/>
          <w:i/>
          <w:color w:val="000000"/>
          <w:spacing w:val="-1"/>
          <w:sz w:val="20"/>
          <w:lang w:val="cs-CZ"/>
        </w:rPr>
        <w:t>přijemce</w:t>
      </w:r>
      <w:proofErr w:type="spellEnd"/>
      <w:r>
        <w:rPr>
          <w:rFonts w:eastAsia="Times New Roman"/>
          <w:i/>
          <w:color w:val="000000"/>
          <w:spacing w:val="-1"/>
          <w:sz w:val="20"/>
          <w:lang w:val="cs-CZ"/>
        </w:rPr>
        <w:t xml:space="preserve"> právo odstoupit od této smlouvy a navrhnout GA ČR ukončení financování projektu dalšího účastníka projektu.</w:t>
      </w:r>
    </w:p>
    <w:p w:rsidR="005E25F7" w:rsidRDefault="008E321D">
      <w:pPr>
        <w:numPr>
          <w:ilvl w:val="0"/>
          <w:numId w:val="7"/>
        </w:numPr>
        <w:tabs>
          <w:tab w:val="clear" w:pos="288"/>
          <w:tab w:val="left" w:pos="360"/>
        </w:tabs>
        <w:spacing w:before="120" w:line="231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Pokud další účastník projektu nebude ze závažného důvodu schopen dále pokračovat v řešení projektu, je povinen tuto skutečnost nepro</w:t>
      </w:r>
      <w:r>
        <w:rPr>
          <w:rFonts w:eastAsia="Times New Roman"/>
          <w:i/>
          <w:color w:val="000000"/>
          <w:sz w:val="20"/>
          <w:lang w:val="cs-CZ"/>
        </w:rPr>
        <w:t xml:space="preserve">dleně sdělit příjemci, který dle pravidel GA ČR požádá o schválení </w:t>
      </w:r>
      <w:proofErr w:type="gramStart"/>
      <w:r>
        <w:rPr>
          <w:rFonts w:eastAsia="Times New Roman"/>
          <w:i/>
          <w:color w:val="000000"/>
          <w:sz w:val="20"/>
          <w:lang w:val="cs-CZ"/>
        </w:rPr>
        <w:t>příslušných :měn</w:t>
      </w:r>
      <w:proofErr w:type="gramEnd"/>
      <w:r>
        <w:rPr>
          <w:rFonts w:eastAsia="Times New Roman"/>
          <w:i/>
          <w:color w:val="000000"/>
          <w:sz w:val="20"/>
          <w:lang w:val="cs-CZ"/>
        </w:rPr>
        <w:t xml:space="preserve"> projektu.</w:t>
      </w:r>
    </w:p>
    <w:p w:rsidR="005E25F7" w:rsidRDefault="008E321D">
      <w:pPr>
        <w:numPr>
          <w:ilvl w:val="0"/>
          <w:numId w:val="7"/>
        </w:numPr>
        <w:tabs>
          <w:tab w:val="clear" w:pos="288"/>
          <w:tab w:val="left" w:pos="360"/>
        </w:tabs>
        <w:spacing w:before="117" w:line="231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V případě porušení předpisů o hospodaření s účelovými finančními prostředky je další účastník projektu povinen nést veškeré důsledky z toho plynoucí.</w:t>
      </w:r>
    </w:p>
    <w:p w:rsidR="005E25F7" w:rsidRDefault="008E321D">
      <w:pPr>
        <w:numPr>
          <w:ilvl w:val="0"/>
          <w:numId w:val="7"/>
        </w:numPr>
        <w:tabs>
          <w:tab w:val="clear" w:pos="288"/>
          <w:tab w:val="left" w:pos="360"/>
        </w:tabs>
        <w:spacing w:before="123" w:line="231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Další účastn</w:t>
      </w:r>
      <w:r>
        <w:rPr>
          <w:rFonts w:eastAsia="Times New Roman"/>
          <w:i/>
          <w:color w:val="000000"/>
          <w:sz w:val="20"/>
          <w:lang w:val="cs-CZ"/>
        </w:rPr>
        <w:t>ík projektu je povinen uhradit příjemci veškeré odvody a sankce, pokud budou vůči příjemci uplatněny v důsledku neoprávněného použití účelových finančních prostředků dalším účastníkem projektu.</w:t>
      </w:r>
    </w:p>
    <w:p w:rsidR="005E25F7" w:rsidRDefault="008E321D">
      <w:pPr>
        <w:numPr>
          <w:ilvl w:val="0"/>
          <w:numId w:val="7"/>
        </w:numPr>
        <w:tabs>
          <w:tab w:val="clear" w:pos="288"/>
          <w:tab w:val="left" w:pos="360"/>
        </w:tabs>
        <w:spacing w:before="235" w:line="231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Ukon</w:t>
      </w:r>
      <w:r>
        <w:rPr>
          <w:rFonts w:eastAsia="Times New Roman"/>
          <w:i/>
          <w:color w:val="000000"/>
          <w:sz w:val="20"/>
          <w:lang w:val="cs-CZ"/>
        </w:rPr>
        <w:t>čením této smlouvy není dotčeno právo dalšího účastníka na úhradu těch prací, které do okamžiku ukončení smlouvy řádné provedl.</w:t>
      </w:r>
    </w:p>
    <w:p w:rsidR="005E25F7" w:rsidRDefault="008E321D">
      <w:pPr>
        <w:spacing w:before="238" w:line="237" w:lineRule="exact"/>
        <w:ind w:left="72"/>
        <w:jc w:val="center"/>
        <w:textAlignment w:val="baseline"/>
        <w:rPr>
          <w:rFonts w:eastAsia="Times New Roman"/>
          <w:b/>
          <w:color w:val="000000"/>
          <w:spacing w:val="8"/>
          <w:sz w:val="18"/>
          <w:lang w:val="cs-CZ"/>
        </w:rPr>
      </w:pPr>
      <w:r>
        <w:rPr>
          <w:rFonts w:eastAsia="Times New Roman"/>
          <w:b/>
          <w:color w:val="000000"/>
          <w:spacing w:val="8"/>
          <w:sz w:val="18"/>
          <w:lang w:val="cs-CZ"/>
        </w:rPr>
        <w:t>Článek IV</w:t>
      </w:r>
    </w:p>
    <w:p w:rsidR="005E25F7" w:rsidRDefault="008E321D">
      <w:pPr>
        <w:spacing w:line="231" w:lineRule="exact"/>
        <w:ind w:left="72"/>
        <w:jc w:val="center"/>
        <w:textAlignment w:val="baseline"/>
        <w:rPr>
          <w:rFonts w:eastAsia="Times New Roman"/>
          <w:b/>
          <w:color w:val="000000"/>
          <w:spacing w:val="8"/>
          <w:sz w:val="18"/>
          <w:lang w:val="cs-CZ"/>
        </w:rPr>
      </w:pPr>
      <w:r>
        <w:rPr>
          <w:rFonts w:eastAsia="Times New Roman"/>
          <w:b/>
          <w:color w:val="000000"/>
          <w:spacing w:val="8"/>
          <w:sz w:val="18"/>
          <w:lang w:val="cs-CZ"/>
        </w:rPr>
        <w:t>Ochrana informaci</w:t>
      </w:r>
    </w:p>
    <w:p w:rsidR="005E25F7" w:rsidRDefault="008E321D">
      <w:pPr>
        <w:tabs>
          <w:tab w:val="left" w:pos="360"/>
        </w:tabs>
        <w:spacing w:before="114" w:line="231" w:lineRule="exact"/>
        <w:ind w:left="72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I.</w:t>
      </w:r>
      <w:r>
        <w:rPr>
          <w:rFonts w:eastAsia="Times New Roman"/>
          <w:i/>
          <w:color w:val="000000"/>
          <w:sz w:val="20"/>
          <w:lang w:val="cs-CZ"/>
        </w:rPr>
        <w:tab/>
        <w:t>Smluvní strany se zavazují, že veškeré informace nutné pro vykonávání činností podle léto smlouvy</w:t>
      </w:r>
      <w:r>
        <w:rPr>
          <w:rFonts w:eastAsia="Times New Roman"/>
          <w:i/>
          <w:color w:val="000000"/>
          <w:sz w:val="20"/>
          <w:lang w:val="cs-CZ"/>
        </w:rPr>
        <w:t>, které si</w:t>
      </w:r>
    </w:p>
    <w:p w:rsidR="005E25F7" w:rsidRDefault="008E321D">
      <w:pPr>
        <w:spacing w:line="230" w:lineRule="exact"/>
        <w:ind w:left="360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smluvní strany vzájemné poskytnou, a to v ústní či písemné podobě, Či ve formě zachycené jinými !</w:t>
      </w:r>
      <w:proofErr w:type="spellStart"/>
      <w:r>
        <w:rPr>
          <w:rFonts w:eastAsia="Times New Roman"/>
          <w:i/>
          <w:color w:val="000000"/>
          <w:sz w:val="20"/>
          <w:lang w:val="cs-CZ"/>
        </w:rPr>
        <w:t>ethnickými</w:t>
      </w:r>
      <w:proofErr w:type="spellEnd"/>
      <w:r>
        <w:rPr>
          <w:rFonts w:eastAsia="Times New Roman"/>
          <w:i/>
          <w:color w:val="000000"/>
          <w:sz w:val="20"/>
          <w:lang w:val="cs-CZ"/>
        </w:rPr>
        <w:t xml:space="preserve"> prostředky, </w:t>
      </w:r>
      <w:hyperlink r:id="rId7">
        <w:r>
          <w:rPr>
            <w:rFonts w:eastAsia="Times New Roman"/>
            <w:i/>
            <w:color w:val="0000FF"/>
            <w:sz w:val="20"/>
            <w:u w:val="single"/>
            <w:lang w:val="cs-CZ"/>
          </w:rPr>
          <w:t xml:space="preserve">resp. </w:t>
        </w:r>
        <w:proofErr w:type="gramStart"/>
        <w:r>
          <w:rPr>
            <w:rFonts w:eastAsia="Times New Roman"/>
            <w:i/>
            <w:color w:val="0000FF"/>
            <w:sz w:val="20"/>
            <w:u w:val="single"/>
            <w:lang w:val="cs-CZ"/>
          </w:rPr>
          <w:t>ve</w:t>
        </w:r>
        <w:proofErr w:type="gramEnd"/>
      </w:hyperlink>
      <w:r>
        <w:rPr>
          <w:rFonts w:eastAsia="Times New Roman"/>
          <w:i/>
          <w:color w:val="000000"/>
          <w:sz w:val="20"/>
          <w:lang w:val="cs-CZ"/>
        </w:rPr>
        <w:t xml:space="preserve"> formě výrobku či jeho návrhu (prototypu apod.), a jsou považovány za důvěrné infor</w:t>
      </w:r>
      <w:r>
        <w:rPr>
          <w:rFonts w:eastAsia="Times New Roman"/>
          <w:i/>
          <w:color w:val="000000"/>
          <w:sz w:val="20"/>
          <w:lang w:val="cs-CZ"/>
        </w:rPr>
        <w:t>mace nebo informace tvořící předmět obchodního tajemství (dále jen „důvěrné informace</w:t>
      </w:r>
      <w:r>
        <w:rPr>
          <w:rFonts w:eastAsia="Times New Roman"/>
          <w:i/>
          <w:color w:val="000000"/>
          <w:sz w:val="20"/>
          <w:vertAlign w:val="superscript"/>
          <w:lang w:val="cs-CZ"/>
        </w:rPr>
        <w:t>.</w:t>
      </w:r>
      <w:r>
        <w:rPr>
          <w:rFonts w:eastAsia="Times New Roman"/>
          <w:i/>
          <w:color w:val="000000"/>
          <w:sz w:val="20"/>
          <w:lang w:val="cs-CZ"/>
        </w:rPr>
        <w:t xml:space="preserve">), budou takto při jejich předání druhé smluvní </w:t>
      </w:r>
      <w:proofErr w:type="spellStart"/>
      <w:r>
        <w:rPr>
          <w:rFonts w:eastAsia="Times New Roman"/>
          <w:i/>
          <w:color w:val="000000"/>
          <w:sz w:val="20"/>
          <w:lang w:val="cs-CZ"/>
        </w:rPr>
        <w:t>stranějasně</w:t>
      </w:r>
      <w:proofErr w:type="spellEnd"/>
      <w:r>
        <w:rPr>
          <w:rFonts w:eastAsia="Times New Roman"/>
          <w:i/>
          <w:color w:val="000000"/>
          <w:sz w:val="20"/>
          <w:lang w:val="cs-CZ"/>
        </w:rPr>
        <w:t xml:space="preserve"> a zřetelně označeny.</w:t>
      </w:r>
    </w:p>
    <w:p w:rsidR="005E25F7" w:rsidRDefault="008E321D">
      <w:pPr>
        <w:numPr>
          <w:ilvl w:val="0"/>
          <w:numId w:val="8"/>
        </w:numPr>
        <w:tabs>
          <w:tab w:val="clear" w:pos="288"/>
          <w:tab w:val="left" w:pos="360"/>
        </w:tabs>
        <w:spacing w:before="123" w:line="231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Smluvní strany se zavazují d</w:t>
      </w:r>
      <w:r>
        <w:rPr>
          <w:rFonts w:eastAsia="Times New Roman"/>
          <w:i/>
          <w:color w:val="000000"/>
          <w:sz w:val="20"/>
          <w:lang w:val="cs-CZ"/>
        </w:rPr>
        <w:t>ůvěrné informace získané od druhé smluvní strany využívat pouze k účelu, ke kterému byly poskytnuty, tyto nezneužít ve svůj prospěch nebo ve prospěch jiné osoby, uchovávat je v tajnosti a zajistit dostatečnou ochranu před přístupem nepovolaných osob k nim,</w:t>
      </w:r>
      <w:r>
        <w:rPr>
          <w:rFonts w:eastAsia="Times New Roman"/>
          <w:i/>
          <w:color w:val="000000"/>
          <w:sz w:val="20"/>
          <w:lang w:val="cs-CZ"/>
        </w:rPr>
        <w:t xml:space="preserve"> jakož i tyto nepředat bez předchozího písemného souhlasu druhé smluvní strany třetí osobě.</w:t>
      </w:r>
    </w:p>
    <w:p w:rsidR="005E25F7" w:rsidRDefault="008E321D">
      <w:pPr>
        <w:numPr>
          <w:ilvl w:val="0"/>
          <w:numId w:val="8"/>
        </w:numPr>
        <w:tabs>
          <w:tab w:val="clear" w:pos="288"/>
          <w:tab w:val="left" w:pos="360"/>
        </w:tabs>
        <w:spacing w:before="114" w:line="231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Závazek ochrany důvěrných informací se nevztahuje na důvěrné informace, které:</w:t>
      </w:r>
    </w:p>
    <w:p w:rsidR="005E25F7" w:rsidRDefault="008E321D">
      <w:pPr>
        <w:numPr>
          <w:ilvl w:val="0"/>
          <w:numId w:val="9"/>
        </w:numPr>
        <w:tabs>
          <w:tab w:val="clear" w:pos="360"/>
          <w:tab w:val="left" w:pos="720"/>
        </w:tabs>
        <w:spacing w:line="230" w:lineRule="exact"/>
        <w:ind w:hanging="360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smluvní strana získala z veřejně dostupného zdroje nebo od třetí osoby a při jejich z</w:t>
      </w:r>
      <w:r>
        <w:rPr>
          <w:rFonts w:eastAsia="Times New Roman"/>
          <w:i/>
          <w:color w:val="000000"/>
          <w:sz w:val="20"/>
          <w:lang w:val="cs-CZ"/>
        </w:rPr>
        <w:t>ískání nedošlo k protiprávnímu jednání smluvní strany nebo této třetí osoby,</w:t>
      </w:r>
    </w:p>
    <w:p w:rsidR="005E25F7" w:rsidRDefault="008E321D">
      <w:pPr>
        <w:numPr>
          <w:ilvl w:val="0"/>
          <w:numId w:val="9"/>
        </w:numPr>
        <w:tabs>
          <w:tab w:val="clear" w:pos="360"/>
          <w:tab w:val="left" w:pos="720"/>
        </w:tabs>
        <w:spacing w:line="231" w:lineRule="exact"/>
        <w:ind w:hanging="360"/>
        <w:jc w:val="both"/>
        <w:textAlignment w:val="baseline"/>
        <w:rPr>
          <w:rFonts w:eastAsia="Times New Roman"/>
          <w:i/>
          <w:color w:val="000000"/>
          <w:spacing w:val="-1"/>
          <w:sz w:val="20"/>
          <w:lang w:val="cs-CZ"/>
        </w:rPr>
      </w:pPr>
      <w:r>
        <w:rPr>
          <w:rFonts w:eastAsia="Times New Roman"/>
          <w:i/>
          <w:color w:val="000000"/>
          <w:spacing w:val="-1"/>
          <w:sz w:val="20"/>
          <w:lang w:val="cs-CZ"/>
        </w:rPr>
        <w:t>byly uveřejněny a staly se všeobecně přístupnými veřejnosti bez porušení této smlouvy smluvní stranou,</w:t>
      </w:r>
    </w:p>
    <w:p w:rsidR="005E25F7" w:rsidRDefault="005E25F7">
      <w:pPr>
        <w:sectPr w:rsidR="005E25F7">
          <w:pgSz w:w="11923" w:h="16843"/>
          <w:pgMar w:top="1500" w:right="1410" w:bottom="1057" w:left="1411" w:header="720" w:footer="720" w:gutter="0"/>
          <w:cols w:space="708"/>
        </w:sectPr>
      </w:pPr>
    </w:p>
    <w:p w:rsidR="005E25F7" w:rsidRDefault="008E321D">
      <w:pPr>
        <w:numPr>
          <w:ilvl w:val="0"/>
          <w:numId w:val="10"/>
        </w:numPr>
        <w:tabs>
          <w:tab w:val="clear" w:pos="360"/>
          <w:tab w:val="left" w:pos="720"/>
        </w:tabs>
        <w:spacing w:before="6" w:line="230" w:lineRule="exact"/>
        <w:ind w:hanging="360"/>
        <w:jc w:val="both"/>
        <w:textAlignment w:val="baseline"/>
        <w:rPr>
          <w:rFonts w:ascii="Arial" w:eastAsia="Arial" w:hAnsi="Arial"/>
          <w:i/>
          <w:color w:val="000000"/>
          <w:sz w:val="18"/>
          <w:lang w:val="cs-CZ"/>
        </w:rPr>
      </w:pPr>
      <w:r>
        <w:lastRenderedPageBreak/>
        <w:pict>
          <v:shape id="_x0000_s1058" type="#_x0000_t202" style="position:absolute;left:0;text-align:left;margin-left:266.15pt;margin-top:818.25pt;width:62.4pt;height:13.8pt;z-index:-251664384;mso-wrap-distance-left:0;mso-wrap-distance-right:0;mso-position-horizontal-relative:page;mso-position-vertical-relative:page" filled="f" stroked="f">
            <v:textbox inset="0,0,0,0">
              <w:txbxContent>
                <w:p w:rsidR="005E25F7" w:rsidRDefault="008E321D">
                  <w:pPr>
                    <w:spacing w:line="267" w:lineRule="exact"/>
                    <w:textAlignment w:val="baseline"/>
                    <w:rPr>
                      <w:rFonts w:eastAsia="Times New Roman"/>
                      <w:color w:val="000000"/>
                      <w:spacing w:val="-10"/>
                      <w:sz w:val="24"/>
                      <w:lang w:val="cs-CZ"/>
                    </w:rPr>
                  </w:pPr>
                  <w:r>
                    <w:rPr>
                      <w:rFonts w:eastAsia="Times New Roman"/>
                      <w:color w:val="000000"/>
                      <w:spacing w:val="-10"/>
                      <w:sz w:val="24"/>
                      <w:lang w:val="cs-CZ"/>
                    </w:rPr>
                    <w:t>Stránka 3 z 5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eastAsia="Arial" w:hAnsi="Arial"/>
          <w:i/>
          <w:color w:val="000000"/>
          <w:sz w:val="18"/>
          <w:lang w:val="cs-CZ"/>
        </w:rPr>
        <w:t>v dob</w:t>
      </w:r>
      <w:r>
        <w:rPr>
          <w:rFonts w:ascii="Arial" w:eastAsia="Arial" w:hAnsi="Arial"/>
          <w:i/>
          <w:color w:val="000000"/>
          <w:sz w:val="18"/>
          <w:lang w:val="cs-CZ"/>
        </w:rPr>
        <w:t>ě zpřístupnění smluvní straně byly této smluvní straně známy bez omezení, což tato smluvní strana může doložit, a při jejich získání nedošlo k protiprávnímu jednání smluvní strany,</w:t>
      </w:r>
    </w:p>
    <w:p w:rsidR="005E25F7" w:rsidRDefault="008E321D">
      <w:pPr>
        <w:numPr>
          <w:ilvl w:val="0"/>
          <w:numId w:val="10"/>
        </w:numPr>
        <w:tabs>
          <w:tab w:val="clear" w:pos="360"/>
          <w:tab w:val="left" w:pos="720"/>
        </w:tabs>
        <w:spacing w:line="229" w:lineRule="exact"/>
        <w:ind w:hanging="360"/>
        <w:jc w:val="both"/>
        <w:textAlignment w:val="baseline"/>
        <w:rPr>
          <w:rFonts w:ascii="Arial" w:eastAsia="Arial" w:hAnsi="Arial"/>
          <w:i/>
          <w:color w:val="000000"/>
          <w:spacing w:val="-1"/>
          <w:sz w:val="18"/>
          <w:lang w:val="cs-CZ"/>
        </w:rPr>
      </w:pPr>
      <w:r>
        <w:rPr>
          <w:rFonts w:ascii="Arial" w:eastAsia="Arial" w:hAnsi="Arial"/>
          <w:i/>
          <w:color w:val="000000"/>
          <w:spacing w:val="-1"/>
          <w:sz w:val="18"/>
          <w:lang w:val="cs-CZ"/>
        </w:rPr>
        <w:t>byly z takové ochrany vylou</w:t>
      </w:r>
      <w:r>
        <w:rPr>
          <w:rFonts w:ascii="Arial" w:eastAsia="Arial" w:hAnsi="Arial"/>
          <w:i/>
          <w:color w:val="000000"/>
          <w:spacing w:val="-1"/>
          <w:sz w:val="18"/>
          <w:lang w:val="cs-CZ"/>
        </w:rPr>
        <w:t>čeny s předchozím písemným souhlasem druhé smluvní strany,</w:t>
      </w:r>
    </w:p>
    <w:p w:rsidR="005E25F7" w:rsidRDefault="008E321D">
      <w:pPr>
        <w:numPr>
          <w:ilvl w:val="0"/>
          <w:numId w:val="10"/>
        </w:numPr>
        <w:tabs>
          <w:tab w:val="clear" w:pos="360"/>
          <w:tab w:val="left" w:pos="720"/>
        </w:tabs>
        <w:spacing w:before="2" w:line="230" w:lineRule="exact"/>
        <w:ind w:hanging="360"/>
        <w:jc w:val="both"/>
        <w:textAlignment w:val="baseline"/>
        <w:rPr>
          <w:rFonts w:ascii="Arial" w:eastAsia="Arial" w:hAnsi="Arial"/>
          <w:i/>
          <w:color w:val="000000"/>
          <w:sz w:val="18"/>
          <w:lang w:val="cs-CZ"/>
        </w:rPr>
      </w:pPr>
      <w:r>
        <w:rPr>
          <w:rFonts w:ascii="Arial" w:eastAsia="Arial" w:hAnsi="Arial"/>
          <w:i/>
          <w:color w:val="000000"/>
          <w:sz w:val="18"/>
          <w:lang w:val="cs-CZ"/>
        </w:rPr>
        <w:t>je nutné zpřístupnit podle zákona, soudního čí obdobného rozhodnutí.</w:t>
      </w:r>
    </w:p>
    <w:p w:rsidR="005E25F7" w:rsidRDefault="008E321D">
      <w:pPr>
        <w:spacing w:before="243" w:line="231" w:lineRule="exact"/>
        <w:ind w:left="72"/>
        <w:jc w:val="center"/>
        <w:textAlignment w:val="baseline"/>
        <w:rPr>
          <w:rFonts w:eastAsia="Times New Roman"/>
          <w:b/>
          <w:color w:val="000000"/>
          <w:spacing w:val="3"/>
          <w:sz w:val="19"/>
          <w:lang w:val="cs-CZ"/>
        </w:rPr>
      </w:pPr>
      <w:r>
        <w:rPr>
          <w:rFonts w:eastAsia="Times New Roman"/>
          <w:b/>
          <w:color w:val="000000"/>
          <w:spacing w:val="3"/>
          <w:sz w:val="19"/>
          <w:lang w:val="cs-CZ"/>
        </w:rPr>
        <w:t>Článek V</w:t>
      </w:r>
    </w:p>
    <w:p w:rsidR="005E25F7" w:rsidRDefault="008E321D">
      <w:pPr>
        <w:spacing w:line="230" w:lineRule="exact"/>
        <w:ind w:left="72"/>
        <w:jc w:val="center"/>
        <w:textAlignment w:val="baseline"/>
        <w:rPr>
          <w:rFonts w:eastAsia="Times New Roman"/>
          <w:b/>
          <w:color w:val="000000"/>
          <w:spacing w:val="3"/>
          <w:sz w:val="19"/>
          <w:lang w:val="cs-CZ"/>
        </w:rPr>
      </w:pPr>
      <w:r>
        <w:rPr>
          <w:rFonts w:eastAsia="Times New Roman"/>
          <w:b/>
          <w:color w:val="000000"/>
          <w:spacing w:val="3"/>
          <w:sz w:val="19"/>
          <w:lang w:val="cs-CZ"/>
        </w:rPr>
        <w:t>Práva k hmotnému majetku</w:t>
      </w:r>
    </w:p>
    <w:p w:rsidR="005E25F7" w:rsidRDefault="008E321D">
      <w:pPr>
        <w:spacing w:before="120" w:line="230" w:lineRule="exact"/>
        <w:ind w:left="360"/>
        <w:jc w:val="both"/>
        <w:textAlignment w:val="baseline"/>
        <w:rPr>
          <w:rFonts w:ascii="Arial" w:eastAsia="Arial" w:hAnsi="Arial"/>
          <w:i/>
          <w:color w:val="000000"/>
          <w:sz w:val="18"/>
          <w:lang w:val="cs-CZ"/>
        </w:rPr>
      </w:pPr>
      <w:r>
        <w:rPr>
          <w:rFonts w:ascii="Arial" w:eastAsia="Arial" w:hAnsi="Arial"/>
          <w:i/>
          <w:color w:val="000000"/>
          <w:sz w:val="18"/>
          <w:lang w:val="cs-CZ"/>
        </w:rPr>
        <w:t>Vlastníkem hmotného majetku, nutného k řešení projektu a pořízeného z poskytnutých účelových f</w:t>
      </w:r>
      <w:r>
        <w:rPr>
          <w:rFonts w:ascii="Arial" w:eastAsia="Arial" w:hAnsi="Arial"/>
          <w:i/>
          <w:color w:val="000000"/>
          <w:sz w:val="18"/>
          <w:lang w:val="cs-CZ"/>
        </w:rPr>
        <w:t>inančních prostředků, je ta smluvní strana, která si uvedený hmotný majetek pořídila nebo ho při řešení projektu vytvořila. Byl-li tento hmotný majetek pořízen či vytvořen smluvními stranami společně, je tento hmotný majetek v podílovém spoluvlastnictví sm</w:t>
      </w:r>
      <w:r>
        <w:rPr>
          <w:rFonts w:ascii="Arial" w:eastAsia="Arial" w:hAnsi="Arial"/>
          <w:i/>
          <w:color w:val="000000"/>
          <w:sz w:val="18"/>
          <w:lang w:val="cs-CZ"/>
        </w:rPr>
        <w:t>luvních stran, přičemž jejich podíl na vlastnictví hmotného majetku se stanoví podle poměru finančních prostředků vynaložených na pořízení tohoto hmotného majetku, pokud se smluvní strany nedohodnou písemně jinak.</w:t>
      </w:r>
    </w:p>
    <w:p w:rsidR="005E25F7" w:rsidRDefault="008E321D">
      <w:pPr>
        <w:spacing w:before="238" w:line="234" w:lineRule="exact"/>
        <w:ind w:left="72"/>
        <w:jc w:val="center"/>
        <w:textAlignment w:val="baseline"/>
        <w:rPr>
          <w:rFonts w:eastAsia="Times New Roman"/>
          <w:b/>
          <w:color w:val="000000"/>
          <w:spacing w:val="2"/>
          <w:sz w:val="19"/>
          <w:lang w:val="cs-CZ"/>
        </w:rPr>
      </w:pPr>
      <w:r>
        <w:rPr>
          <w:rFonts w:eastAsia="Times New Roman"/>
          <w:b/>
          <w:color w:val="000000"/>
          <w:spacing w:val="2"/>
          <w:sz w:val="19"/>
          <w:lang w:val="cs-CZ"/>
        </w:rPr>
        <w:t>Článek VI</w:t>
      </w:r>
    </w:p>
    <w:p w:rsidR="005E25F7" w:rsidRDefault="008E321D">
      <w:pPr>
        <w:spacing w:line="230" w:lineRule="exact"/>
        <w:ind w:left="72"/>
        <w:jc w:val="center"/>
        <w:textAlignment w:val="baseline"/>
        <w:rPr>
          <w:rFonts w:eastAsia="Times New Roman"/>
          <w:b/>
          <w:color w:val="000000"/>
          <w:spacing w:val="4"/>
          <w:sz w:val="19"/>
          <w:lang w:val="cs-CZ"/>
        </w:rPr>
      </w:pPr>
      <w:r>
        <w:rPr>
          <w:rFonts w:eastAsia="Times New Roman"/>
          <w:b/>
          <w:color w:val="000000"/>
          <w:spacing w:val="4"/>
          <w:sz w:val="19"/>
          <w:lang w:val="cs-CZ"/>
        </w:rPr>
        <w:t>Práva k výsledk</w:t>
      </w:r>
      <w:r>
        <w:rPr>
          <w:rFonts w:eastAsia="Times New Roman"/>
          <w:b/>
          <w:color w:val="000000"/>
          <w:spacing w:val="4"/>
          <w:sz w:val="19"/>
          <w:lang w:val="cs-CZ"/>
        </w:rPr>
        <w:t>ům projektu a jejich využití</w:t>
      </w:r>
    </w:p>
    <w:p w:rsidR="005E25F7" w:rsidRDefault="008E321D">
      <w:pPr>
        <w:numPr>
          <w:ilvl w:val="0"/>
          <w:numId w:val="11"/>
        </w:numPr>
        <w:tabs>
          <w:tab w:val="clear" w:pos="288"/>
          <w:tab w:val="left" w:pos="360"/>
        </w:tabs>
        <w:spacing w:before="119" w:line="230" w:lineRule="exact"/>
        <w:ind w:left="360" w:hanging="288"/>
        <w:jc w:val="both"/>
        <w:textAlignment w:val="baseline"/>
        <w:rPr>
          <w:rFonts w:ascii="Arial" w:eastAsia="Arial" w:hAnsi="Arial"/>
          <w:i/>
          <w:color w:val="000000"/>
          <w:sz w:val="18"/>
          <w:lang w:val="cs-CZ"/>
        </w:rPr>
      </w:pPr>
      <w:r>
        <w:rPr>
          <w:rFonts w:ascii="Arial" w:eastAsia="Arial" w:hAnsi="Arial"/>
          <w:i/>
          <w:color w:val="000000"/>
          <w:sz w:val="18"/>
          <w:lang w:val="cs-CZ"/>
        </w:rPr>
        <w:t>Pokud bude výsledek vytvo</w:t>
      </w:r>
      <w:r>
        <w:rPr>
          <w:rFonts w:ascii="Arial" w:eastAsia="Arial" w:hAnsi="Arial"/>
          <w:i/>
          <w:color w:val="000000"/>
          <w:sz w:val="18"/>
          <w:lang w:val="cs-CZ"/>
        </w:rPr>
        <w:t xml:space="preserve">řený při </w:t>
      </w:r>
      <w:proofErr w:type="spellStart"/>
      <w:r>
        <w:rPr>
          <w:rFonts w:ascii="Arial" w:eastAsia="Arial" w:hAnsi="Arial"/>
          <w:i/>
          <w:color w:val="000000"/>
          <w:sz w:val="18"/>
          <w:lang w:val="cs-CZ"/>
        </w:rPr>
        <w:t>pinění</w:t>
      </w:r>
      <w:proofErr w:type="spellEnd"/>
      <w:r>
        <w:rPr>
          <w:rFonts w:ascii="Arial" w:eastAsia="Arial" w:hAnsi="Arial"/>
          <w:i/>
          <w:color w:val="000000"/>
          <w:sz w:val="18"/>
          <w:lang w:val="cs-CZ"/>
        </w:rPr>
        <w:t xml:space="preserve"> této smlouvy společnou tvůrčí prací zaměstnanců jedné smluvní strany způsobilý jako vynález ve smyslu zákona č. 527/1990 Sb., o vynálezech a zlepšovacích návrzích, ve znění pozdějších předpisů, nebo technické řešení ve smyslu zákona č. 478/</w:t>
      </w:r>
      <w:r>
        <w:rPr>
          <w:rFonts w:ascii="Arial" w:eastAsia="Arial" w:hAnsi="Arial"/>
          <w:i/>
          <w:color w:val="000000"/>
          <w:sz w:val="18"/>
          <w:lang w:val="cs-CZ"/>
        </w:rPr>
        <w:t xml:space="preserve">1992 </w:t>
      </w:r>
      <w:proofErr w:type="spellStart"/>
      <w:r>
        <w:rPr>
          <w:rFonts w:ascii="Arial" w:eastAsia="Arial" w:hAnsi="Arial"/>
          <w:i/>
          <w:color w:val="000000"/>
          <w:sz w:val="18"/>
          <w:lang w:val="cs-CZ"/>
        </w:rPr>
        <w:t>Sb</w:t>
      </w:r>
      <w:proofErr w:type="spellEnd"/>
      <w:r>
        <w:rPr>
          <w:rFonts w:ascii="Arial" w:eastAsia="Arial" w:hAnsi="Arial"/>
          <w:i/>
          <w:color w:val="000000"/>
          <w:sz w:val="18"/>
          <w:lang w:val="cs-CZ"/>
        </w:rPr>
        <w:t>„ o užitných vzorech, ve znění pozdějších předpisů, stane se majitelem práv k tomuto vynálezu nebo technickému řešení pouze ta smluvní strana, jejíž zaměstnanci budou původci tohoto vynález', nebo technického řešení.</w:t>
      </w:r>
    </w:p>
    <w:p w:rsidR="005E25F7" w:rsidRDefault="008E321D">
      <w:pPr>
        <w:numPr>
          <w:ilvl w:val="0"/>
          <w:numId w:val="11"/>
        </w:numPr>
        <w:tabs>
          <w:tab w:val="clear" w:pos="288"/>
          <w:tab w:val="left" w:pos="360"/>
        </w:tabs>
        <w:spacing w:before="6" w:line="230" w:lineRule="exact"/>
        <w:ind w:left="360" w:hanging="288"/>
        <w:jc w:val="both"/>
        <w:textAlignment w:val="baseline"/>
        <w:rPr>
          <w:rFonts w:ascii="Arial" w:eastAsia="Arial" w:hAnsi="Arial"/>
          <w:i/>
          <w:color w:val="000000"/>
          <w:sz w:val="18"/>
          <w:lang w:val="cs-CZ"/>
        </w:rPr>
      </w:pPr>
      <w:r>
        <w:rPr>
          <w:rFonts w:ascii="Arial" w:eastAsia="Arial" w:hAnsi="Arial"/>
          <w:i/>
          <w:color w:val="000000"/>
          <w:sz w:val="18"/>
          <w:lang w:val="cs-CZ"/>
        </w:rPr>
        <w:t>Pokud bude výsledek vytvořený př</w:t>
      </w:r>
      <w:r>
        <w:rPr>
          <w:rFonts w:ascii="Arial" w:eastAsia="Arial" w:hAnsi="Arial"/>
          <w:i/>
          <w:color w:val="000000"/>
          <w:sz w:val="18"/>
          <w:lang w:val="cs-CZ"/>
        </w:rPr>
        <w:t xml:space="preserve">i </w:t>
      </w:r>
      <w:proofErr w:type="spellStart"/>
      <w:r>
        <w:rPr>
          <w:rFonts w:ascii="Arial" w:eastAsia="Arial" w:hAnsi="Arial"/>
          <w:i/>
          <w:color w:val="000000"/>
          <w:sz w:val="18"/>
          <w:lang w:val="cs-CZ"/>
        </w:rPr>
        <w:t>pinění</w:t>
      </w:r>
      <w:proofErr w:type="spellEnd"/>
      <w:r>
        <w:rPr>
          <w:rFonts w:ascii="Arial" w:eastAsia="Arial" w:hAnsi="Arial"/>
          <w:i/>
          <w:color w:val="000000"/>
          <w:sz w:val="18"/>
          <w:lang w:val="cs-CZ"/>
        </w:rPr>
        <w:t xml:space="preserve"> této smlouvy společnou tvůrčí prací zaměstnanců obou smluvních stran způsobilý jako vynález ve smyslu zákona č. 527/1990 Sb., o vynálezech a zlepšovacích návrzích, ve znění pozdějších předpisů, nebo technické řešení ve smyslu zákona č. 478/1992 Sb</w:t>
      </w:r>
      <w:r>
        <w:rPr>
          <w:rFonts w:ascii="Arial" w:eastAsia="Arial" w:hAnsi="Arial"/>
          <w:i/>
          <w:color w:val="000000"/>
          <w:sz w:val="18"/>
          <w:lang w:val="cs-CZ"/>
        </w:rPr>
        <w:t>., o užitných vzorech, ve znění pozdějších předpisů, stanou se obě smluvní strany spolumajiteli práv k tomuto vynálezu nebo technickému řešení.</w:t>
      </w:r>
    </w:p>
    <w:p w:rsidR="005E25F7" w:rsidRDefault="008E321D">
      <w:pPr>
        <w:numPr>
          <w:ilvl w:val="0"/>
          <w:numId w:val="11"/>
        </w:numPr>
        <w:tabs>
          <w:tab w:val="clear" w:pos="288"/>
          <w:tab w:val="left" w:pos="360"/>
        </w:tabs>
        <w:spacing w:before="6" w:line="230" w:lineRule="exact"/>
        <w:ind w:left="360" w:hanging="288"/>
        <w:jc w:val="both"/>
        <w:textAlignment w:val="baseline"/>
        <w:rPr>
          <w:rFonts w:ascii="Arial" w:eastAsia="Arial" w:hAnsi="Arial"/>
          <w:i/>
          <w:color w:val="000000"/>
          <w:sz w:val="18"/>
          <w:lang w:val="cs-CZ"/>
        </w:rPr>
      </w:pPr>
      <w:r>
        <w:rPr>
          <w:rFonts w:ascii="Arial" w:eastAsia="Arial" w:hAnsi="Arial"/>
          <w:i/>
          <w:color w:val="000000"/>
          <w:sz w:val="18"/>
          <w:lang w:val="cs-CZ"/>
        </w:rPr>
        <w:t xml:space="preserve">Vytvořil-li původce vynález nebo technické řešení ke </w:t>
      </w:r>
      <w:proofErr w:type="spellStart"/>
      <w:r>
        <w:rPr>
          <w:rFonts w:ascii="Arial" w:eastAsia="Arial" w:hAnsi="Arial"/>
          <w:i/>
          <w:color w:val="000000"/>
          <w:sz w:val="18"/>
          <w:lang w:val="cs-CZ"/>
        </w:rPr>
        <w:t>spinění</w:t>
      </w:r>
      <w:proofErr w:type="spellEnd"/>
      <w:r>
        <w:rPr>
          <w:rFonts w:ascii="Arial" w:eastAsia="Arial" w:hAnsi="Arial"/>
          <w:i/>
          <w:color w:val="000000"/>
          <w:sz w:val="18"/>
          <w:lang w:val="cs-CZ"/>
        </w:rPr>
        <w:t xml:space="preserve"> </w:t>
      </w:r>
      <w:proofErr w:type="gramStart"/>
      <w:r>
        <w:rPr>
          <w:rFonts w:ascii="Arial" w:eastAsia="Arial" w:hAnsi="Arial"/>
          <w:i/>
          <w:color w:val="000000"/>
          <w:sz w:val="18"/>
          <w:lang w:val="cs-CZ"/>
        </w:rPr>
        <w:t>úkolu : pracovního</w:t>
      </w:r>
      <w:proofErr w:type="gramEnd"/>
      <w:r>
        <w:rPr>
          <w:rFonts w:ascii="Arial" w:eastAsia="Arial" w:hAnsi="Arial"/>
          <w:i/>
          <w:color w:val="000000"/>
          <w:sz w:val="18"/>
          <w:lang w:val="cs-CZ"/>
        </w:rPr>
        <w:t xml:space="preserve"> poměru k zaměstnavateli, přecház</w:t>
      </w:r>
      <w:r>
        <w:rPr>
          <w:rFonts w:ascii="Arial" w:eastAsia="Arial" w:hAnsi="Arial"/>
          <w:i/>
          <w:color w:val="000000"/>
          <w:sz w:val="18"/>
          <w:lang w:val="cs-CZ"/>
        </w:rPr>
        <w:t>í právo na patent nebo užitný vzor na zaměstnavatele. Právo na původcovství tím není dotčeno.</w:t>
      </w:r>
    </w:p>
    <w:p w:rsidR="005E25F7" w:rsidRDefault="008E321D">
      <w:pPr>
        <w:numPr>
          <w:ilvl w:val="0"/>
          <w:numId w:val="11"/>
        </w:numPr>
        <w:tabs>
          <w:tab w:val="clear" w:pos="288"/>
          <w:tab w:val="left" w:pos="360"/>
        </w:tabs>
        <w:spacing w:line="228" w:lineRule="exact"/>
        <w:ind w:left="360" w:hanging="288"/>
        <w:jc w:val="both"/>
        <w:textAlignment w:val="baseline"/>
        <w:rPr>
          <w:rFonts w:ascii="Arial" w:eastAsia="Arial" w:hAnsi="Arial"/>
          <w:i/>
          <w:color w:val="000000"/>
          <w:sz w:val="18"/>
          <w:lang w:val="cs-CZ"/>
        </w:rPr>
      </w:pPr>
      <w:r>
        <w:rPr>
          <w:rFonts w:ascii="Arial" w:eastAsia="Arial" w:hAnsi="Arial"/>
          <w:i/>
          <w:color w:val="000000"/>
          <w:sz w:val="18"/>
          <w:lang w:val="cs-CZ"/>
        </w:rPr>
        <w:t xml:space="preserve">Smluvní strany se zavazují zajistit, aby původci vynálezu nebo technického řešení, které vytvoří ke </w:t>
      </w:r>
      <w:proofErr w:type="spellStart"/>
      <w:r>
        <w:rPr>
          <w:rFonts w:ascii="Arial" w:eastAsia="Arial" w:hAnsi="Arial"/>
          <w:i/>
          <w:color w:val="000000"/>
          <w:sz w:val="18"/>
          <w:lang w:val="cs-CZ"/>
        </w:rPr>
        <w:t>spinění</w:t>
      </w:r>
      <w:proofErr w:type="spellEnd"/>
      <w:r>
        <w:rPr>
          <w:rFonts w:ascii="Arial" w:eastAsia="Arial" w:hAnsi="Arial"/>
          <w:i/>
          <w:color w:val="000000"/>
          <w:sz w:val="18"/>
          <w:lang w:val="cs-CZ"/>
        </w:rPr>
        <w:t xml:space="preserve"> úkolu z pracovního poměru k zaměstnavateli při </w:t>
      </w:r>
      <w:proofErr w:type="spellStart"/>
      <w:r>
        <w:rPr>
          <w:rFonts w:ascii="Arial" w:eastAsia="Arial" w:hAnsi="Arial"/>
          <w:i/>
          <w:color w:val="000000"/>
          <w:sz w:val="18"/>
          <w:lang w:val="cs-CZ"/>
        </w:rPr>
        <w:t>pinění</w:t>
      </w:r>
      <w:proofErr w:type="spellEnd"/>
      <w:r>
        <w:rPr>
          <w:rFonts w:ascii="Arial" w:eastAsia="Arial" w:hAnsi="Arial"/>
          <w:i/>
          <w:color w:val="000000"/>
          <w:sz w:val="18"/>
          <w:lang w:val="cs-CZ"/>
        </w:rPr>
        <w:t xml:space="preserve"> </w:t>
      </w:r>
      <w:r>
        <w:rPr>
          <w:rFonts w:ascii="Arial" w:eastAsia="Arial" w:hAnsi="Arial"/>
          <w:i/>
          <w:color w:val="000000"/>
          <w:sz w:val="18"/>
          <w:lang w:val="cs-CZ"/>
        </w:rPr>
        <w:t xml:space="preserve">této smlouvy, písemně </w:t>
      </w:r>
      <w:proofErr w:type="spellStart"/>
      <w:r>
        <w:rPr>
          <w:rFonts w:ascii="Arial" w:eastAsia="Arial" w:hAnsi="Arial"/>
          <w:i/>
          <w:color w:val="000000"/>
          <w:sz w:val="18"/>
          <w:lang w:val="cs-CZ"/>
        </w:rPr>
        <w:t>vyrozuniéli</w:t>
      </w:r>
      <w:proofErr w:type="spellEnd"/>
      <w:r>
        <w:rPr>
          <w:rFonts w:ascii="Arial" w:eastAsia="Arial" w:hAnsi="Arial"/>
          <w:i/>
          <w:color w:val="000000"/>
          <w:sz w:val="18"/>
          <w:lang w:val="cs-CZ"/>
        </w:rPr>
        <w:t xml:space="preserve"> svého zaměstnavatele o jeho vytvoření a zároveň zaměstnavateli předali podklady potřebné k jeho posouzení, a to bez zbytečného odkladu, tak aby byla zajištěna dostatečná ochrana průmyslového vlastnictví.</w:t>
      </w:r>
    </w:p>
    <w:p w:rsidR="005E25F7" w:rsidRDefault="008E321D">
      <w:pPr>
        <w:numPr>
          <w:ilvl w:val="0"/>
          <w:numId w:val="11"/>
        </w:numPr>
        <w:tabs>
          <w:tab w:val="clear" w:pos="288"/>
          <w:tab w:val="left" w:pos="360"/>
        </w:tabs>
        <w:spacing w:before="6" w:line="230" w:lineRule="exact"/>
        <w:ind w:left="360" w:hanging="288"/>
        <w:jc w:val="both"/>
        <w:textAlignment w:val="baseline"/>
        <w:rPr>
          <w:rFonts w:ascii="Arial" w:eastAsia="Arial" w:hAnsi="Arial"/>
          <w:i/>
          <w:color w:val="000000"/>
          <w:spacing w:val="1"/>
          <w:sz w:val="18"/>
          <w:lang w:val="cs-CZ"/>
        </w:rPr>
      </w:pPr>
      <w:r>
        <w:rPr>
          <w:rFonts w:ascii="Arial" w:eastAsia="Arial" w:hAnsi="Arial"/>
          <w:i/>
          <w:color w:val="000000"/>
          <w:spacing w:val="1"/>
          <w:sz w:val="18"/>
          <w:lang w:val="cs-CZ"/>
        </w:rPr>
        <w:t xml:space="preserve">Smluvní strana je </w:t>
      </w:r>
      <w:r>
        <w:rPr>
          <w:rFonts w:ascii="Arial" w:eastAsia="Arial" w:hAnsi="Arial"/>
          <w:i/>
          <w:color w:val="000000"/>
          <w:spacing w:val="1"/>
          <w:sz w:val="18"/>
          <w:lang w:val="cs-CZ"/>
        </w:rPr>
        <w:t xml:space="preserve">v případě vytvoření vynálezu nebo technického řešení při </w:t>
      </w:r>
      <w:proofErr w:type="spellStart"/>
      <w:r>
        <w:rPr>
          <w:rFonts w:ascii="Arial" w:eastAsia="Arial" w:hAnsi="Arial"/>
          <w:i/>
          <w:color w:val="000000"/>
          <w:spacing w:val="1"/>
          <w:sz w:val="18"/>
          <w:lang w:val="cs-CZ"/>
        </w:rPr>
        <w:t>pinění</w:t>
      </w:r>
      <w:proofErr w:type="spellEnd"/>
      <w:r>
        <w:rPr>
          <w:rFonts w:ascii="Arial" w:eastAsia="Arial" w:hAnsi="Arial"/>
          <w:i/>
          <w:color w:val="000000"/>
          <w:spacing w:val="1"/>
          <w:sz w:val="18"/>
          <w:lang w:val="cs-CZ"/>
        </w:rPr>
        <w:t xml:space="preserve"> této smlouvy povinna tuto skutečnost písemně oznámit druhé smluvní straně, a to před podáním přihlášky vynálezu nebo užitného vzoru. Smluvní strany se zavazují zachovávat mlčenlivost o sdělené</w:t>
      </w:r>
      <w:r>
        <w:rPr>
          <w:rFonts w:ascii="Arial" w:eastAsia="Arial" w:hAnsi="Arial"/>
          <w:i/>
          <w:color w:val="000000"/>
          <w:spacing w:val="1"/>
          <w:sz w:val="18"/>
          <w:lang w:val="cs-CZ"/>
        </w:rPr>
        <w:t>m obsahu vynálezu nebo technického řešení.</w:t>
      </w:r>
    </w:p>
    <w:p w:rsidR="005E25F7" w:rsidRDefault="008E321D">
      <w:pPr>
        <w:numPr>
          <w:ilvl w:val="0"/>
          <w:numId w:val="11"/>
        </w:numPr>
        <w:tabs>
          <w:tab w:val="clear" w:pos="288"/>
          <w:tab w:val="left" w:pos="360"/>
        </w:tabs>
        <w:spacing w:before="1" w:line="230" w:lineRule="exact"/>
        <w:ind w:left="360" w:hanging="288"/>
        <w:jc w:val="both"/>
        <w:textAlignment w:val="baseline"/>
        <w:rPr>
          <w:rFonts w:ascii="Arial" w:eastAsia="Arial" w:hAnsi="Arial"/>
          <w:i/>
          <w:color w:val="000000"/>
          <w:spacing w:val="1"/>
          <w:sz w:val="18"/>
          <w:lang w:val="cs-CZ"/>
        </w:rPr>
      </w:pPr>
      <w:r>
        <w:rPr>
          <w:rFonts w:ascii="Arial" w:eastAsia="Arial" w:hAnsi="Arial"/>
          <w:i/>
          <w:color w:val="000000"/>
          <w:spacing w:val="1"/>
          <w:sz w:val="18"/>
          <w:lang w:val="cs-CZ"/>
        </w:rPr>
        <w:t>Smluvní strany se zavazují před uplatněním práva na společný patent nebo užitný vzor uzavřít smlouvu o spoluvlastnictví práv k vynález', nebo technickému řešení, v níž zejména upraví výši svých spoluvlastnických p</w:t>
      </w:r>
      <w:r>
        <w:rPr>
          <w:rFonts w:ascii="Arial" w:eastAsia="Arial" w:hAnsi="Arial"/>
          <w:i/>
          <w:color w:val="000000"/>
          <w:spacing w:val="1"/>
          <w:sz w:val="18"/>
          <w:lang w:val="cs-CZ"/>
        </w:rPr>
        <w:t>odílů k vynálezu nebo technickému řešení, dále postup při zpracování a podání přihlášky vynálezu nebo užitného vzoru a také výši podílů na 11hradě nákladů a přínosech z využití vynálezu nebo technického řešení. Smluvní strany se dohodly, že při stanovení s</w:t>
      </w:r>
      <w:r>
        <w:rPr>
          <w:rFonts w:ascii="Arial" w:eastAsia="Arial" w:hAnsi="Arial"/>
          <w:i/>
          <w:color w:val="000000"/>
          <w:spacing w:val="1"/>
          <w:sz w:val="18"/>
          <w:lang w:val="cs-CZ"/>
        </w:rPr>
        <w:t>poluvlastnických podílů k vynález,' nebo technickému řešení budou vycházet z podílu jejich zaměstnanců na tvůrčí práci při vytvoření vynález!' nebo technického řešení.</w:t>
      </w:r>
    </w:p>
    <w:p w:rsidR="005E25F7" w:rsidRDefault="008E321D">
      <w:pPr>
        <w:numPr>
          <w:ilvl w:val="0"/>
          <w:numId w:val="11"/>
        </w:numPr>
        <w:tabs>
          <w:tab w:val="clear" w:pos="288"/>
          <w:tab w:val="left" w:pos="360"/>
        </w:tabs>
        <w:spacing w:line="229" w:lineRule="exact"/>
        <w:ind w:left="360" w:hanging="288"/>
        <w:jc w:val="both"/>
        <w:textAlignment w:val="baseline"/>
        <w:rPr>
          <w:rFonts w:ascii="Arial" w:eastAsia="Arial" w:hAnsi="Arial"/>
          <w:i/>
          <w:color w:val="000000"/>
          <w:sz w:val="18"/>
          <w:lang w:val="cs-CZ"/>
        </w:rPr>
      </w:pPr>
      <w:r>
        <w:rPr>
          <w:rFonts w:ascii="Arial" w:eastAsia="Arial" w:hAnsi="Arial"/>
          <w:i/>
          <w:color w:val="000000"/>
          <w:sz w:val="18"/>
          <w:lang w:val="cs-CZ"/>
        </w:rPr>
        <w:t xml:space="preserve">V případě vzniku jakýchkoliv jiných práv chráněných právy duševního vlastnictví platí, </w:t>
      </w:r>
      <w:proofErr w:type="gramStart"/>
      <w:r>
        <w:rPr>
          <w:rFonts w:ascii="Arial" w:eastAsia="Arial" w:hAnsi="Arial"/>
          <w:i/>
          <w:color w:val="000000"/>
          <w:sz w:val="18"/>
          <w:lang w:val="cs-CZ"/>
        </w:rPr>
        <w:t>ž</w:t>
      </w:r>
      <w:r>
        <w:rPr>
          <w:rFonts w:ascii="Arial" w:eastAsia="Arial" w:hAnsi="Arial"/>
          <w:i/>
          <w:color w:val="000000"/>
          <w:sz w:val="18"/>
          <w:lang w:val="cs-CZ"/>
        </w:rPr>
        <w:t>e :a autora</w:t>
      </w:r>
      <w:proofErr w:type="gramEnd"/>
      <w:r>
        <w:rPr>
          <w:rFonts w:ascii="Arial" w:eastAsia="Arial" w:hAnsi="Arial"/>
          <w:i/>
          <w:color w:val="000000"/>
          <w:sz w:val="18"/>
          <w:lang w:val="cs-CZ"/>
        </w:rPr>
        <w:t xml:space="preserve"> se považují zaměstnanci smluvní strany, a to v rozsahu, </w:t>
      </w:r>
      <w:proofErr w:type="spellStart"/>
      <w:r>
        <w:rPr>
          <w:rFonts w:ascii="Arial" w:eastAsia="Arial" w:hAnsi="Arial"/>
          <w:i/>
          <w:color w:val="000000"/>
          <w:sz w:val="18"/>
          <w:lang w:val="cs-CZ"/>
        </w:rPr>
        <w:t>vjakém</w:t>
      </w:r>
      <w:proofErr w:type="spellEnd"/>
      <w:r>
        <w:rPr>
          <w:rFonts w:ascii="Arial" w:eastAsia="Arial" w:hAnsi="Arial"/>
          <w:i/>
          <w:color w:val="000000"/>
          <w:sz w:val="18"/>
          <w:lang w:val="cs-CZ"/>
        </w:rPr>
        <w:t xml:space="preserve"> se na nich každý z nich ve skutečnosti podílel.</w:t>
      </w:r>
    </w:p>
    <w:p w:rsidR="005E25F7" w:rsidRDefault="008E321D">
      <w:pPr>
        <w:numPr>
          <w:ilvl w:val="0"/>
          <w:numId w:val="11"/>
        </w:numPr>
        <w:tabs>
          <w:tab w:val="clear" w:pos="288"/>
          <w:tab w:val="left" w:pos="360"/>
        </w:tabs>
        <w:spacing w:before="3" w:line="230" w:lineRule="exact"/>
        <w:ind w:left="360" w:hanging="288"/>
        <w:jc w:val="both"/>
        <w:textAlignment w:val="baseline"/>
        <w:rPr>
          <w:rFonts w:ascii="Arial" w:eastAsia="Arial" w:hAnsi="Arial"/>
          <w:i/>
          <w:color w:val="000000"/>
          <w:sz w:val="18"/>
          <w:lang w:val="cs-CZ"/>
        </w:rPr>
      </w:pPr>
      <w:r>
        <w:rPr>
          <w:rFonts w:ascii="Arial" w:eastAsia="Arial" w:hAnsi="Arial"/>
          <w:i/>
          <w:color w:val="000000"/>
          <w:sz w:val="18"/>
          <w:lang w:val="cs-CZ"/>
        </w:rPr>
        <w:t xml:space="preserve">Pokud kterákoliv ze smluvních stran poskytne nebo vnese do projektu pro </w:t>
      </w:r>
      <w:proofErr w:type="spellStart"/>
      <w:r>
        <w:rPr>
          <w:rFonts w:ascii="Arial" w:eastAsia="Arial" w:hAnsi="Arial"/>
          <w:i/>
          <w:color w:val="000000"/>
          <w:sz w:val="18"/>
          <w:lang w:val="cs-CZ"/>
        </w:rPr>
        <w:t>pin</w:t>
      </w:r>
      <w:r>
        <w:rPr>
          <w:rFonts w:ascii="Arial" w:eastAsia="Arial" w:hAnsi="Arial"/>
          <w:i/>
          <w:color w:val="000000"/>
          <w:sz w:val="18"/>
          <w:lang w:val="cs-CZ"/>
        </w:rPr>
        <w:t>ění</w:t>
      </w:r>
      <w:proofErr w:type="spellEnd"/>
      <w:r>
        <w:rPr>
          <w:rFonts w:ascii="Arial" w:eastAsia="Arial" w:hAnsi="Arial"/>
          <w:i/>
          <w:color w:val="000000"/>
          <w:sz w:val="18"/>
          <w:lang w:val="cs-CZ"/>
        </w:rPr>
        <w:t xml:space="preserve"> této smlouvy vlastní nehmotný majetek, který vlastnila již před počátkem podpisem této </w:t>
      </w:r>
      <w:proofErr w:type="spellStart"/>
      <w:r>
        <w:rPr>
          <w:rFonts w:ascii="Arial" w:eastAsia="Arial" w:hAnsi="Arial"/>
          <w:i/>
          <w:color w:val="000000"/>
          <w:sz w:val="18"/>
          <w:lang w:val="cs-CZ"/>
        </w:rPr>
        <w:t>sodozny</w:t>
      </w:r>
      <w:proofErr w:type="spellEnd"/>
      <w:r>
        <w:rPr>
          <w:rFonts w:ascii="Arial" w:eastAsia="Arial" w:hAnsi="Arial"/>
          <w:i/>
          <w:color w:val="000000"/>
          <w:sz w:val="18"/>
          <w:lang w:val="cs-CZ"/>
        </w:rPr>
        <w:t xml:space="preserve">, a to v podobě předmětu práv duševního vlastnictví v nejširším slova smyslu podle platné právní úpravy, jako je know-how, autorské dílo, počítačový program, </w:t>
      </w:r>
      <w:r>
        <w:rPr>
          <w:rFonts w:ascii="Arial" w:eastAsia="Arial" w:hAnsi="Arial"/>
          <w:i/>
          <w:color w:val="000000"/>
          <w:sz w:val="18"/>
          <w:lang w:val="cs-CZ"/>
        </w:rPr>
        <w:t xml:space="preserve">databáze, vynález, užitný vzor </w:t>
      </w:r>
      <w:proofErr w:type="spellStart"/>
      <w:r>
        <w:rPr>
          <w:rFonts w:ascii="Arial" w:eastAsia="Arial" w:hAnsi="Arial"/>
          <w:i/>
          <w:color w:val="000000"/>
          <w:sz w:val="18"/>
          <w:lang w:val="cs-CZ"/>
        </w:rPr>
        <w:t>apod</w:t>
      </w:r>
      <w:proofErr w:type="spellEnd"/>
      <w:r>
        <w:rPr>
          <w:rFonts w:ascii="Arial" w:eastAsia="Arial" w:hAnsi="Arial"/>
          <w:i/>
          <w:color w:val="000000"/>
          <w:sz w:val="18"/>
          <w:lang w:val="cs-CZ"/>
        </w:rPr>
        <w:t xml:space="preserve">, zůstávají takové předměty, práva </w:t>
      </w:r>
      <w:hyperlink r:id="rId8">
        <w:r>
          <w:rPr>
            <w:rFonts w:ascii="Arial" w:eastAsia="Arial" w:hAnsi="Arial"/>
            <w:i/>
            <w:color w:val="0000FF"/>
            <w:sz w:val="18"/>
            <w:u w:val="single"/>
            <w:lang w:val="cs-CZ"/>
          </w:rPr>
          <w:t xml:space="preserve">apod. </w:t>
        </w:r>
        <w:proofErr w:type="gramStart"/>
        <w:r>
          <w:rPr>
            <w:rFonts w:ascii="Arial" w:eastAsia="Arial" w:hAnsi="Arial"/>
            <w:i/>
            <w:color w:val="0000FF"/>
            <w:sz w:val="18"/>
            <w:u w:val="single"/>
            <w:lang w:val="cs-CZ"/>
          </w:rPr>
          <w:t>ve</w:t>
        </w:r>
        <w:proofErr w:type="gramEnd"/>
      </w:hyperlink>
      <w:r>
        <w:rPr>
          <w:rFonts w:ascii="Arial" w:eastAsia="Arial" w:hAnsi="Arial"/>
          <w:i/>
          <w:color w:val="000000"/>
          <w:sz w:val="18"/>
          <w:lang w:val="cs-CZ"/>
        </w:rPr>
        <w:t xml:space="preserve"> výhradním vlastnictví příslušné smluvní strany.</w:t>
      </w:r>
    </w:p>
    <w:p w:rsidR="005E25F7" w:rsidRDefault="008E321D">
      <w:pPr>
        <w:spacing w:before="235" w:line="230" w:lineRule="exact"/>
        <w:ind w:left="72"/>
        <w:jc w:val="center"/>
        <w:textAlignment w:val="baseline"/>
        <w:rPr>
          <w:rFonts w:eastAsia="Times New Roman"/>
          <w:b/>
          <w:color w:val="000000"/>
          <w:spacing w:val="2"/>
          <w:sz w:val="19"/>
          <w:lang w:val="cs-CZ"/>
        </w:rPr>
      </w:pPr>
      <w:r>
        <w:rPr>
          <w:rFonts w:eastAsia="Times New Roman"/>
          <w:b/>
          <w:color w:val="000000"/>
          <w:spacing w:val="2"/>
          <w:sz w:val="19"/>
          <w:lang w:val="cs-CZ"/>
        </w:rPr>
        <w:t>Článek VII</w:t>
      </w:r>
    </w:p>
    <w:p w:rsidR="005E25F7" w:rsidRDefault="008E321D">
      <w:pPr>
        <w:spacing w:before="4" w:line="231" w:lineRule="exact"/>
        <w:ind w:left="72"/>
        <w:jc w:val="center"/>
        <w:textAlignment w:val="baseline"/>
        <w:rPr>
          <w:rFonts w:eastAsia="Times New Roman"/>
          <w:b/>
          <w:color w:val="000000"/>
          <w:spacing w:val="4"/>
          <w:sz w:val="19"/>
          <w:lang w:val="cs-CZ"/>
        </w:rPr>
      </w:pPr>
      <w:r>
        <w:rPr>
          <w:rFonts w:eastAsia="Times New Roman"/>
          <w:b/>
          <w:color w:val="000000"/>
          <w:spacing w:val="4"/>
          <w:sz w:val="19"/>
          <w:lang w:val="cs-CZ"/>
        </w:rPr>
        <w:t>Poskytování informací o výsledcích a spolupráce při publikaci výsledků</w:t>
      </w:r>
    </w:p>
    <w:p w:rsidR="005E25F7" w:rsidRDefault="008E321D">
      <w:pPr>
        <w:spacing w:before="118" w:line="230" w:lineRule="exact"/>
        <w:ind w:left="360" w:hanging="288"/>
        <w:jc w:val="both"/>
        <w:textAlignment w:val="baseline"/>
        <w:rPr>
          <w:rFonts w:eastAsia="Times New Roman"/>
          <w:b/>
          <w:color w:val="000000"/>
          <w:sz w:val="19"/>
          <w:lang w:val="cs-CZ"/>
        </w:rPr>
      </w:pPr>
      <w:r>
        <w:rPr>
          <w:rFonts w:eastAsia="Times New Roman"/>
          <w:b/>
          <w:color w:val="000000"/>
          <w:sz w:val="19"/>
          <w:lang w:val="cs-CZ"/>
        </w:rPr>
        <w:t xml:space="preserve">1. </w:t>
      </w:r>
      <w:r>
        <w:rPr>
          <w:rFonts w:ascii="Arial" w:eastAsia="Arial" w:hAnsi="Arial"/>
          <w:i/>
          <w:color w:val="000000"/>
          <w:sz w:val="18"/>
          <w:lang w:val="cs-CZ"/>
        </w:rPr>
        <w:t xml:space="preserve">Smluvní strany se navzájem </w:t>
      </w:r>
      <w:proofErr w:type="gramStart"/>
      <w:r>
        <w:rPr>
          <w:rFonts w:ascii="Arial" w:eastAsia="Arial" w:hAnsi="Arial"/>
          <w:i/>
          <w:color w:val="000000"/>
          <w:sz w:val="18"/>
          <w:lang w:val="cs-CZ"/>
        </w:rPr>
        <w:t>zavazují :pracovat</w:t>
      </w:r>
      <w:proofErr w:type="gramEnd"/>
      <w:r>
        <w:rPr>
          <w:rFonts w:ascii="Arial" w:eastAsia="Arial" w:hAnsi="Arial"/>
          <w:i/>
          <w:color w:val="000000"/>
          <w:sz w:val="18"/>
          <w:lang w:val="cs-CZ"/>
        </w:rPr>
        <w:t xml:space="preserve"> údaje o projektu a dosažených výsledcích v rozsahu vymezeném ustanovením § 31 zákona č. 130/2002 Sb., o podpoře výzkumu, experimentálního vývoje a inovaci z veřejných prostředků a o změně některých souvisejícíc</w:t>
      </w:r>
      <w:r>
        <w:rPr>
          <w:rFonts w:ascii="Arial" w:eastAsia="Arial" w:hAnsi="Arial"/>
          <w:i/>
          <w:color w:val="000000"/>
          <w:sz w:val="18"/>
          <w:lang w:val="cs-CZ"/>
        </w:rPr>
        <w:t>h zákonů (zákon o podpoře výzkumu, experimentálního vývoje a inovaci), ve znění pozdějších předpisů, za účelem jejich předání do Rejstříku Informací o výsledcích (RIV) na portálu Informační systém výzkumu, experimentálního vývoje a inovaci České republiky,</w:t>
      </w:r>
      <w:r>
        <w:rPr>
          <w:rFonts w:ascii="Arial" w:eastAsia="Arial" w:hAnsi="Arial"/>
          <w:i/>
          <w:color w:val="000000"/>
          <w:sz w:val="18"/>
          <w:lang w:val="cs-CZ"/>
        </w:rPr>
        <w:t xml:space="preserve"> a zajistit jejich předání do RIV podle aktuálně platných Pravidel pro předání údajů do</w:t>
      </w:r>
    </w:p>
    <w:p w:rsidR="005E25F7" w:rsidRDefault="005E25F7">
      <w:pPr>
        <w:sectPr w:rsidR="005E25F7">
          <w:pgSz w:w="11923" w:h="16843"/>
          <w:pgMar w:top="2180" w:right="1418" w:bottom="209" w:left="1375" w:header="720" w:footer="720" w:gutter="0"/>
          <w:cols w:space="708"/>
        </w:sectPr>
      </w:pPr>
    </w:p>
    <w:p w:rsidR="005E25F7" w:rsidRDefault="008E321D">
      <w:pPr>
        <w:spacing w:before="1308" w:line="228" w:lineRule="exact"/>
        <w:ind w:left="360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lastRenderedPageBreak/>
        <w:pict>
          <v:shape id="_x0000_s1057" type="#_x0000_t202" style="position:absolute;left:0;text-align:left;margin-left:8.15pt;margin-top:3.6pt;width:25.7pt;height:78.25pt;z-index:-251663360;mso-wrap-distance-left:0;mso-wrap-distance-right:0;mso-position-horizontal-relative:page;mso-position-vertical-relative:page" filled="f" stroked="f">
            <v:textbox inset="0,0,0,0">
              <w:txbxContent>
                <w:p w:rsidR="005E25F7" w:rsidRDefault="008E321D">
                  <w:pPr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326390" cy="99377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6390" cy="993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rFonts w:eastAsia="Times New Roman"/>
          <w:i/>
          <w:color w:val="000000"/>
          <w:sz w:val="20"/>
          <w:lang w:val="cs-CZ"/>
        </w:rPr>
        <w:t>informačního systému výzkumu, experimentálního vývoje a inovací České republiky, popř. do dalších obdobných databází, a to ve znění, na kterém se</w:t>
      </w:r>
      <w:r>
        <w:rPr>
          <w:rFonts w:eastAsia="Times New Roman"/>
          <w:i/>
          <w:color w:val="000000"/>
          <w:sz w:val="20"/>
          <w:lang w:val="cs-CZ"/>
        </w:rPr>
        <w:t xml:space="preserve"> smluvní strany předem písemné dohodly.</w:t>
      </w:r>
    </w:p>
    <w:p w:rsidR="005E25F7" w:rsidRDefault="008E321D">
      <w:pPr>
        <w:numPr>
          <w:ilvl w:val="0"/>
          <w:numId w:val="12"/>
        </w:numPr>
        <w:tabs>
          <w:tab w:val="clear" w:pos="288"/>
          <w:tab w:val="left" w:pos="360"/>
        </w:tabs>
        <w:spacing w:before="139" w:line="228" w:lineRule="exact"/>
        <w:ind w:left="360" w:hanging="288"/>
        <w:jc w:val="both"/>
        <w:textAlignment w:val="baseline"/>
        <w:rPr>
          <w:rFonts w:eastAsia="Times New Roman"/>
          <w:i/>
          <w:color w:val="000000"/>
          <w:spacing w:val="-1"/>
          <w:sz w:val="20"/>
          <w:lang w:val="cs-CZ"/>
        </w:rPr>
      </w:pPr>
      <w:r>
        <w:rPr>
          <w:rFonts w:eastAsia="Times New Roman"/>
          <w:i/>
          <w:color w:val="000000"/>
          <w:spacing w:val="-1"/>
          <w:sz w:val="20"/>
          <w:lang w:val="cs-CZ"/>
        </w:rPr>
        <w:t>Další účastník projektu souhlasí s tím, že údaje o projektu, příjemci, hlavním řešiteli projektu, dalším účastníkovi projektu a řešitelích projektu, budou uloženy v Informačním systému výzkumu, experimentálního vývoj</w:t>
      </w:r>
      <w:r>
        <w:rPr>
          <w:rFonts w:eastAsia="Times New Roman"/>
          <w:i/>
          <w:color w:val="000000"/>
          <w:spacing w:val="-1"/>
          <w:sz w:val="20"/>
          <w:lang w:val="cs-CZ"/>
        </w:rPr>
        <w:t xml:space="preserve">e a inovací České republiky v souladu s ustanoveními § 30 a násl. zákona č. 130/2002 Sb., o podpoře výzkum, experimentálního vývoje a inovaci, ve znění pozdějších předpisů, z nichž zveřejnitelné údaje ve smyslu ustanovení § 12, 31 a 32 tohoto zákona mohou </w:t>
      </w:r>
      <w:r>
        <w:rPr>
          <w:rFonts w:eastAsia="Times New Roman"/>
          <w:i/>
          <w:color w:val="000000"/>
          <w:spacing w:val="-1"/>
          <w:sz w:val="20"/>
          <w:lang w:val="cs-CZ"/>
        </w:rPr>
        <w:t xml:space="preserve">být zveřejněny ve smyslu zákona č. 36.52000 </w:t>
      </w:r>
      <w:proofErr w:type="gramStart"/>
      <w:r>
        <w:rPr>
          <w:rFonts w:eastAsia="Times New Roman"/>
          <w:i/>
          <w:color w:val="000000"/>
          <w:spacing w:val="-1"/>
          <w:sz w:val="20"/>
          <w:lang w:val="cs-CZ"/>
        </w:rPr>
        <w:t>Sb.. o informačních</w:t>
      </w:r>
      <w:proofErr w:type="gramEnd"/>
      <w:r>
        <w:rPr>
          <w:rFonts w:eastAsia="Times New Roman"/>
          <w:i/>
          <w:color w:val="000000"/>
          <w:spacing w:val="-1"/>
          <w:sz w:val="20"/>
          <w:lang w:val="cs-CZ"/>
        </w:rPr>
        <w:t xml:space="preserve"> systémech veřejné správy a o změně některých dalších zákonů, ve znění pozdějších předpisů.</w:t>
      </w:r>
    </w:p>
    <w:p w:rsidR="005E25F7" w:rsidRDefault="008E321D">
      <w:pPr>
        <w:numPr>
          <w:ilvl w:val="0"/>
          <w:numId w:val="12"/>
        </w:numPr>
        <w:tabs>
          <w:tab w:val="clear" w:pos="288"/>
          <w:tab w:val="left" w:pos="360"/>
        </w:tabs>
        <w:spacing w:before="113" w:line="228" w:lineRule="exact"/>
        <w:ind w:left="360" w:hanging="288"/>
        <w:jc w:val="both"/>
        <w:textAlignment w:val="baseline"/>
        <w:rPr>
          <w:rFonts w:eastAsia="Times New Roman"/>
          <w:i/>
          <w:color w:val="000000"/>
          <w:spacing w:val="1"/>
          <w:sz w:val="20"/>
          <w:lang w:val="cs-CZ"/>
        </w:rPr>
      </w:pPr>
      <w:r>
        <w:rPr>
          <w:rFonts w:eastAsia="Times New Roman"/>
          <w:i/>
          <w:color w:val="000000"/>
          <w:spacing w:val="1"/>
          <w:sz w:val="20"/>
          <w:lang w:val="cs-CZ"/>
        </w:rPr>
        <w:t>Smluvní strany p</w:t>
      </w:r>
      <w:r>
        <w:rPr>
          <w:rFonts w:eastAsia="Times New Roman"/>
          <w:i/>
          <w:color w:val="000000"/>
          <w:spacing w:val="1"/>
          <w:sz w:val="20"/>
          <w:lang w:val="cs-CZ"/>
        </w:rPr>
        <w:t xml:space="preserve">ředpokládají, že v průběhu řešení projektu nastane potřeba publikovat dílčí nebo konečné výsledky zejména formou článků v odborné literatuře, v ucelených publikacích nebo v prezentacích na </w:t>
      </w:r>
      <w:proofErr w:type="spellStart"/>
      <w:r>
        <w:rPr>
          <w:rFonts w:eastAsia="Times New Roman"/>
          <w:i/>
          <w:color w:val="000000"/>
          <w:spacing w:val="1"/>
          <w:sz w:val="20"/>
          <w:lang w:val="cs-CZ"/>
        </w:rPr>
        <w:t>kmďerencích</w:t>
      </w:r>
      <w:proofErr w:type="spellEnd"/>
      <w:r>
        <w:rPr>
          <w:rFonts w:eastAsia="Times New Roman"/>
          <w:i/>
          <w:color w:val="000000"/>
          <w:spacing w:val="1"/>
          <w:sz w:val="20"/>
          <w:lang w:val="cs-CZ"/>
        </w:rPr>
        <w:t>, s čímž jsou smluvní strany srozuměny do té mit3; že pu</w:t>
      </w:r>
      <w:r>
        <w:rPr>
          <w:rFonts w:eastAsia="Times New Roman"/>
          <w:i/>
          <w:color w:val="000000"/>
          <w:spacing w:val="1"/>
          <w:sz w:val="20"/>
          <w:lang w:val="cs-CZ"/>
        </w:rPr>
        <w:t xml:space="preserve">blikované výsledky mohou být zveřejněny pouze po předchozí písemné dohodě smluvních stran, a to ve </w:t>
      </w:r>
      <w:proofErr w:type="gramStart"/>
      <w:r>
        <w:rPr>
          <w:rFonts w:eastAsia="Times New Roman"/>
          <w:i/>
          <w:color w:val="000000"/>
          <w:spacing w:val="1"/>
          <w:sz w:val="20"/>
          <w:lang w:val="cs-CZ"/>
        </w:rPr>
        <w:t>zněni</w:t>
      </w:r>
      <w:proofErr w:type="gramEnd"/>
      <w:r>
        <w:rPr>
          <w:rFonts w:eastAsia="Times New Roman"/>
          <w:i/>
          <w:color w:val="000000"/>
          <w:spacing w:val="1"/>
          <w:sz w:val="20"/>
          <w:lang w:val="cs-CZ"/>
        </w:rPr>
        <w:t>, na kterém se smluvní strany dohodly.</w:t>
      </w:r>
    </w:p>
    <w:p w:rsidR="005E25F7" w:rsidRDefault="008E321D">
      <w:pPr>
        <w:spacing w:before="250" w:line="236" w:lineRule="exact"/>
        <w:ind w:left="72"/>
        <w:jc w:val="center"/>
        <w:textAlignment w:val="baseline"/>
        <w:rPr>
          <w:rFonts w:eastAsia="Times New Roman"/>
          <w:b/>
          <w:color w:val="000000"/>
          <w:spacing w:val="-1"/>
          <w:sz w:val="20"/>
          <w:lang w:val="cs-CZ"/>
        </w:rPr>
      </w:pPr>
      <w:r>
        <w:rPr>
          <w:rFonts w:eastAsia="Times New Roman"/>
          <w:b/>
          <w:color w:val="000000"/>
          <w:spacing w:val="-1"/>
          <w:sz w:val="20"/>
          <w:lang w:val="cs-CZ"/>
        </w:rPr>
        <w:t>Článek VIII</w:t>
      </w:r>
    </w:p>
    <w:p w:rsidR="005E25F7" w:rsidRDefault="008E321D">
      <w:pPr>
        <w:spacing w:line="233" w:lineRule="exact"/>
        <w:ind w:left="72"/>
        <w:jc w:val="center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Závěrečná ustanoveni</w:t>
      </w:r>
    </w:p>
    <w:p w:rsidR="005E25F7" w:rsidRDefault="008E321D">
      <w:pPr>
        <w:numPr>
          <w:ilvl w:val="0"/>
          <w:numId w:val="13"/>
        </w:numPr>
        <w:tabs>
          <w:tab w:val="clear" w:pos="288"/>
          <w:tab w:val="left" w:pos="360"/>
        </w:tabs>
        <w:spacing w:before="126" w:line="228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proofErr w:type="spellStart"/>
      <w:r>
        <w:rPr>
          <w:rFonts w:eastAsia="Times New Roman"/>
          <w:i/>
          <w:color w:val="000000"/>
          <w:sz w:val="20"/>
          <w:lang w:val="cs-CZ"/>
        </w:rPr>
        <w:t>Neni-li</w:t>
      </w:r>
      <w:proofErr w:type="spellEnd"/>
      <w:r>
        <w:rPr>
          <w:rFonts w:eastAsia="Times New Roman"/>
          <w:i/>
          <w:color w:val="000000"/>
          <w:sz w:val="20"/>
          <w:lang w:val="cs-CZ"/>
        </w:rPr>
        <w:t xml:space="preserve"> v této smlouv</w:t>
      </w:r>
      <w:r>
        <w:rPr>
          <w:rFonts w:eastAsia="Times New Roman"/>
          <w:i/>
          <w:color w:val="000000"/>
          <w:sz w:val="20"/>
          <w:lang w:val="cs-CZ"/>
        </w:rPr>
        <w:t xml:space="preserve">ě vysloveně uvedeno jinak, řídí se vztahy jí upravené, z ní vyplývající a s ní související podle příslušných pravidel GA ČR, s jejichž obsahem jsou smluvní strany ke dni uzavření této smlouvy </w:t>
      </w:r>
      <w:proofErr w:type="spellStart"/>
      <w:r>
        <w:rPr>
          <w:rFonts w:eastAsia="Times New Roman"/>
          <w:i/>
          <w:color w:val="000000"/>
          <w:sz w:val="20"/>
          <w:lang w:val="cs-CZ"/>
        </w:rPr>
        <w:t>piné</w:t>
      </w:r>
      <w:proofErr w:type="spellEnd"/>
      <w:r>
        <w:rPr>
          <w:rFonts w:eastAsia="Times New Roman"/>
          <w:i/>
          <w:color w:val="000000"/>
          <w:sz w:val="20"/>
          <w:lang w:val="cs-CZ"/>
        </w:rPr>
        <w:t xml:space="preserve"> seznámeny, což svými podpisy na této smlouvě potvrzují a dá</w:t>
      </w:r>
      <w:r>
        <w:rPr>
          <w:rFonts w:eastAsia="Times New Roman"/>
          <w:i/>
          <w:color w:val="000000"/>
          <w:sz w:val="20"/>
          <w:lang w:val="cs-CZ"/>
        </w:rPr>
        <w:t>le příslušnými právními předpisy České republiky. V případě jakéhokoliv sporu bude tento spor řešen před příslušnými soudy České republiky.</w:t>
      </w:r>
    </w:p>
    <w:p w:rsidR="005E25F7" w:rsidRDefault="008E321D">
      <w:pPr>
        <w:numPr>
          <w:ilvl w:val="0"/>
          <w:numId w:val="13"/>
        </w:numPr>
        <w:tabs>
          <w:tab w:val="clear" w:pos="288"/>
          <w:tab w:val="left" w:pos="360"/>
        </w:tabs>
        <w:spacing w:before="116" w:line="228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Veškeré změny této smlouvy mohou být prováděny pouze formou písemných a vzestupně číslovaných „Dodatků ke smlouvě" p</w:t>
      </w:r>
      <w:r>
        <w:rPr>
          <w:rFonts w:eastAsia="Times New Roman"/>
          <w:i/>
          <w:color w:val="000000"/>
          <w:sz w:val="20"/>
          <w:lang w:val="cs-CZ"/>
        </w:rPr>
        <w:t>odepsaných oběma smluvními stranami; k jiným ujednáním smluvních stran měnícím tuto smlouvu se nepřihlíží.</w:t>
      </w:r>
    </w:p>
    <w:p w:rsidR="005E25F7" w:rsidRDefault="008E321D">
      <w:pPr>
        <w:numPr>
          <w:ilvl w:val="0"/>
          <w:numId w:val="13"/>
        </w:numPr>
        <w:tabs>
          <w:tab w:val="clear" w:pos="288"/>
          <w:tab w:val="left" w:pos="360"/>
        </w:tabs>
        <w:spacing w:before="126" w:line="228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 xml:space="preserve">Tato smlouva se uzavírá na dobu určitou, a to dobu schválenou GA ČR k </w:t>
      </w:r>
      <w:proofErr w:type="gramStart"/>
      <w:r>
        <w:rPr>
          <w:rFonts w:eastAsia="Times New Roman"/>
          <w:i/>
          <w:color w:val="000000"/>
          <w:sz w:val="20"/>
          <w:lang w:val="cs-CZ"/>
        </w:rPr>
        <w:t>řešeni</w:t>
      </w:r>
      <w:proofErr w:type="gramEnd"/>
      <w:r>
        <w:rPr>
          <w:rFonts w:eastAsia="Times New Roman"/>
          <w:i/>
          <w:color w:val="000000"/>
          <w:sz w:val="20"/>
          <w:lang w:val="cs-CZ"/>
        </w:rPr>
        <w:t xml:space="preserve"> projektu, a nabývá platnosti dnem jejího podpisu oprávněnými zástupci ob</w:t>
      </w:r>
      <w:r>
        <w:rPr>
          <w:rFonts w:eastAsia="Times New Roman"/>
          <w:i/>
          <w:color w:val="000000"/>
          <w:sz w:val="20"/>
          <w:lang w:val="cs-CZ"/>
        </w:rPr>
        <w:t>ou smluvních stran a účinnosti dnem jejího uveřejnění v registru smluv,</w:t>
      </w:r>
    </w:p>
    <w:p w:rsidR="005E25F7" w:rsidRDefault="008E321D">
      <w:pPr>
        <w:numPr>
          <w:ilvl w:val="0"/>
          <w:numId w:val="13"/>
        </w:numPr>
        <w:tabs>
          <w:tab w:val="clear" w:pos="288"/>
          <w:tab w:val="left" w:pos="360"/>
        </w:tabs>
        <w:spacing w:before="129" w:line="228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Tato smlouva je vyhotovena ve čtyřech stejnopisech, každý s platností originálu, z nichž každá smluvní strana obdrží po dvou stejnopisech.</w:t>
      </w:r>
    </w:p>
    <w:p w:rsidR="005E25F7" w:rsidRDefault="008E321D">
      <w:pPr>
        <w:numPr>
          <w:ilvl w:val="0"/>
          <w:numId w:val="13"/>
        </w:numPr>
        <w:tabs>
          <w:tab w:val="clear" w:pos="288"/>
          <w:tab w:val="left" w:pos="360"/>
        </w:tabs>
        <w:spacing w:before="123" w:after="809" w:line="228" w:lineRule="exact"/>
        <w:ind w:left="360" w:hanging="288"/>
        <w:jc w:val="both"/>
        <w:textAlignment w:val="baseline"/>
        <w:rPr>
          <w:rFonts w:eastAsia="Times New Roman"/>
          <w:i/>
          <w:color w:val="000000"/>
          <w:sz w:val="20"/>
          <w:lang w:val="cs-CZ"/>
        </w:rPr>
      </w:pPr>
      <w:r>
        <w:rPr>
          <w:rFonts w:eastAsia="Times New Roman"/>
          <w:i/>
          <w:color w:val="000000"/>
          <w:sz w:val="20"/>
          <w:lang w:val="cs-CZ"/>
        </w:rPr>
        <w:t>Smluvní strany prohlašuji, že tuto smlouvu př</w:t>
      </w:r>
      <w:r>
        <w:rPr>
          <w:rFonts w:eastAsia="Times New Roman"/>
          <w:i/>
          <w:color w:val="000000"/>
          <w:sz w:val="20"/>
          <w:lang w:val="cs-CZ"/>
        </w:rPr>
        <w:t>ečetly, že byla uzavřena po vzájemném projednání podle jejich pravé a svobodné vůle, určitě, vážně a srozumitelně, a na důkaz svého souhlasu s jejím obsahem pod ní připojuji své podpisy.</w:t>
      </w:r>
    </w:p>
    <w:p w:rsidR="005E25F7" w:rsidRDefault="005E25F7">
      <w:pPr>
        <w:spacing w:before="123" w:after="809" w:line="228" w:lineRule="exact"/>
        <w:sectPr w:rsidR="005E25F7">
          <w:pgSz w:w="11923" w:h="16843"/>
          <w:pgMar w:top="60" w:right="1420" w:bottom="3638" w:left="1373" w:header="720" w:footer="720" w:gutter="0"/>
          <w:cols w:space="708"/>
        </w:sectPr>
      </w:pPr>
    </w:p>
    <w:p w:rsidR="005E25F7" w:rsidRDefault="005E25F7" w:rsidP="008E321D">
      <w:pPr>
        <w:spacing w:before="20" w:line="254" w:lineRule="exact"/>
        <w:textAlignment w:val="baseline"/>
        <w:rPr>
          <w:rFonts w:ascii="Arial" w:eastAsia="Arial" w:hAnsi="Arial"/>
          <w:color w:val="000000"/>
          <w:spacing w:val="-2"/>
          <w:sz w:val="19"/>
          <w:lang w:val="cs-CZ"/>
        </w:rPr>
      </w:pPr>
    </w:p>
    <w:sectPr w:rsidR="005E25F7" w:rsidSect="008E321D">
      <w:type w:val="continuous"/>
      <w:pgSz w:w="11923" w:h="16843"/>
      <w:pgMar w:top="60" w:right="5043" w:bottom="3638" w:left="216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1D" w:rsidRDefault="008E321D" w:rsidP="008E321D">
      <w:r>
        <w:separator/>
      </w:r>
    </w:p>
  </w:endnote>
  <w:endnote w:type="continuationSeparator" w:id="0">
    <w:p w:rsidR="008E321D" w:rsidRDefault="008E321D" w:rsidP="008E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Garamond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1D" w:rsidRDefault="008E321D" w:rsidP="008E321D">
      <w:r>
        <w:separator/>
      </w:r>
    </w:p>
  </w:footnote>
  <w:footnote w:type="continuationSeparator" w:id="0">
    <w:p w:rsidR="008E321D" w:rsidRDefault="008E321D" w:rsidP="008E3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036E"/>
    <w:multiLevelType w:val="multilevel"/>
    <w:tmpl w:val="7A4C3296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33AC2"/>
    <w:multiLevelType w:val="multilevel"/>
    <w:tmpl w:val="C506347C"/>
    <w:lvl w:ilvl="0">
      <w:start w:val="3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ED1CA4"/>
    <w:multiLevelType w:val="multilevel"/>
    <w:tmpl w:val="EF2E6BB6"/>
    <w:lvl w:ilvl="0">
      <w:start w:val="1"/>
      <w:numFmt w:val="lowerLetter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232B4"/>
    <w:multiLevelType w:val="multilevel"/>
    <w:tmpl w:val="C2781802"/>
    <w:lvl w:ilvl="0">
      <w:start w:val="2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949CA"/>
    <w:multiLevelType w:val="multilevel"/>
    <w:tmpl w:val="3EF6AFEE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8B5980"/>
    <w:multiLevelType w:val="multilevel"/>
    <w:tmpl w:val="B624103A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 Narrow" w:eastAsia="Arial Narrow" w:hAnsi="Arial Narrow"/>
        <w:b/>
        <w:strike w:val="0"/>
        <w:color w:val="000000"/>
        <w:spacing w:val="8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EA5F43"/>
    <w:multiLevelType w:val="multilevel"/>
    <w:tmpl w:val="8AF2FCEE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CB022A"/>
    <w:multiLevelType w:val="multilevel"/>
    <w:tmpl w:val="43B4C6A8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1B1095"/>
    <w:multiLevelType w:val="multilevel"/>
    <w:tmpl w:val="9E0A78D2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C91417"/>
    <w:multiLevelType w:val="multilevel"/>
    <w:tmpl w:val="BBA6477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-1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EE1AC4"/>
    <w:multiLevelType w:val="multilevel"/>
    <w:tmpl w:val="F3F247F6"/>
    <w:lvl w:ilvl="0">
      <w:start w:val="2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200045"/>
    <w:multiLevelType w:val="multilevel"/>
    <w:tmpl w:val="212AAB8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i/>
        <w:strike w:val="0"/>
        <w:color w:val="000000"/>
        <w:spacing w:val="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70581F"/>
    <w:multiLevelType w:val="multilevel"/>
    <w:tmpl w:val="E90AEC6A"/>
    <w:lvl w:ilvl="0">
      <w:start w:val="3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-1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5C56A7"/>
    <w:multiLevelType w:val="multilevel"/>
    <w:tmpl w:val="F3C46F96"/>
    <w:lvl w:ilvl="0">
      <w:start w:val="1"/>
      <w:numFmt w:val="bullet"/>
      <w:lvlText w:val="·"/>
      <w:lvlJc w:val="left"/>
      <w:pPr>
        <w:tabs>
          <w:tab w:val="left" w:pos="2160"/>
        </w:tabs>
        <w:ind w:left="720"/>
      </w:pPr>
      <w:rPr>
        <w:rFonts w:ascii="Symbol" w:eastAsia="Symbol" w:hAnsi="Symbol"/>
        <w:b/>
        <w:strike w:val="0"/>
        <w:color w:val="000000"/>
        <w:spacing w:val="14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4510E7"/>
    <w:multiLevelType w:val="multilevel"/>
    <w:tmpl w:val="209076EA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Verdana" w:eastAsia="Verdana" w:hAnsi="Verdana"/>
        <w:i/>
        <w:strike w:val="0"/>
        <w:color w:val="000000"/>
        <w:spacing w:val="-6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956EA1"/>
    <w:multiLevelType w:val="multilevel"/>
    <w:tmpl w:val="C85AE2D0"/>
    <w:lvl w:ilvl="0">
      <w:start w:val="7"/>
      <w:numFmt w:val="lowerLetter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255760"/>
    <w:multiLevelType w:val="multilevel"/>
    <w:tmpl w:val="95E28ACC"/>
    <w:lvl w:ilvl="0">
      <w:start w:val="3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Arial" w:eastAsia="Arial" w:hAnsi="Arial"/>
        <w:i/>
        <w:strike w:val="0"/>
        <w:color w:val="000000"/>
        <w:spacing w:val="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B75D73"/>
    <w:multiLevelType w:val="multilevel"/>
    <w:tmpl w:val="A7700F4E"/>
    <w:lvl w:ilvl="0">
      <w:start w:val="1"/>
      <w:numFmt w:val="lowerLetter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862549"/>
    <w:multiLevelType w:val="multilevel"/>
    <w:tmpl w:val="5218EDA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2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A52779"/>
    <w:multiLevelType w:val="multilevel"/>
    <w:tmpl w:val="315036D2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A05B43"/>
    <w:multiLevelType w:val="multilevel"/>
    <w:tmpl w:val="C480D51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-6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14352D"/>
    <w:multiLevelType w:val="multilevel"/>
    <w:tmpl w:val="95D224F2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210401"/>
    <w:multiLevelType w:val="multilevel"/>
    <w:tmpl w:val="95E02E9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0F459F"/>
    <w:multiLevelType w:val="multilevel"/>
    <w:tmpl w:val="4202B7B6"/>
    <w:lvl w:ilvl="0">
      <w:start w:val="4"/>
      <w:numFmt w:val="lowerLetter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6728B0"/>
    <w:multiLevelType w:val="multilevel"/>
    <w:tmpl w:val="68089AF8"/>
    <w:lvl w:ilvl="0">
      <w:start w:val="5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-8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1E055C"/>
    <w:multiLevelType w:val="multilevel"/>
    <w:tmpl w:val="81B2FA1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-4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233292"/>
    <w:multiLevelType w:val="multilevel"/>
    <w:tmpl w:val="AD787DB4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b/>
        <w:strike w:val="0"/>
        <w:color w:val="000000"/>
        <w:spacing w:val="-7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6F1EDD"/>
    <w:multiLevelType w:val="multilevel"/>
    <w:tmpl w:val="6D7CB9A4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i/>
        <w:strike w:val="0"/>
        <w:color w:val="000000"/>
        <w:spacing w:val="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981155"/>
    <w:multiLevelType w:val="multilevel"/>
    <w:tmpl w:val="35D8E968"/>
    <w:lvl w:ilvl="0">
      <w:start w:val="2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-1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5331C9"/>
    <w:multiLevelType w:val="multilevel"/>
    <w:tmpl w:val="6B24B5C0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F731C9"/>
    <w:multiLevelType w:val="multilevel"/>
    <w:tmpl w:val="7850243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-4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EB41CC"/>
    <w:multiLevelType w:val="multilevel"/>
    <w:tmpl w:val="C0B45DB0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FD1790"/>
    <w:multiLevelType w:val="multilevel"/>
    <w:tmpl w:val="440283F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674DA4"/>
    <w:multiLevelType w:val="multilevel"/>
    <w:tmpl w:val="83B651EA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-6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0112F4"/>
    <w:multiLevelType w:val="multilevel"/>
    <w:tmpl w:val="A058CFE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3E536F"/>
    <w:multiLevelType w:val="multilevel"/>
    <w:tmpl w:val="2FE4B2E8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-6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1E1179"/>
    <w:multiLevelType w:val="multilevel"/>
    <w:tmpl w:val="1A22FF4A"/>
    <w:lvl w:ilvl="0">
      <w:start w:val="14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0B3704"/>
    <w:multiLevelType w:val="multilevel"/>
    <w:tmpl w:val="A28EC97E"/>
    <w:lvl w:ilvl="0">
      <w:start w:val="4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AE0EBA"/>
    <w:multiLevelType w:val="multilevel"/>
    <w:tmpl w:val="55343044"/>
    <w:lvl w:ilvl="0">
      <w:start w:val="2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D93EFE"/>
    <w:multiLevelType w:val="multilevel"/>
    <w:tmpl w:val="C0CCFC7A"/>
    <w:lvl w:ilvl="0">
      <w:start w:val="2"/>
      <w:numFmt w:val="lowerLetter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-7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6B755D"/>
    <w:multiLevelType w:val="multilevel"/>
    <w:tmpl w:val="A51478B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4"/>
  </w:num>
  <w:num w:numId="3">
    <w:abstractNumId w:val="12"/>
  </w:num>
  <w:num w:numId="4">
    <w:abstractNumId w:val="10"/>
  </w:num>
  <w:num w:numId="5">
    <w:abstractNumId w:val="0"/>
  </w:num>
  <w:num w:numId="6">
    <w:abstractNumId w:val="6"/>
  </w:num>
  <w:num w:numId="7">
    <w:abstractNumId w:val="38"/>
  </w:num>
  <w:num w:numId="8">
    <w:abstractNumId w:val="3"/>
  </w:num>
  <w:num w:numId="9">
    <w:abstractNumId w:val="19"/>
  </w:num>
  <w:num w:numId="10">
    <w:abstractNumId w:val="16"/>
  </w:num>
  <w:num w:numId="11">
    <w:abstractNumId w:val="11"/>
  </w:num>
  <w:num w:numId="12">
    <w:abstractNumId w:val="28"/>
  </w:num>
  <w:num w:numId="13">
    <w:abstractNumId w:val="34"/>
  </w:num>
  <w:num w:numId="14">
    <w:abstractNumId w:val="9"/>
  </w:num>
  <w:num w:numId="15">
    <w:abstractNumId w:val="20"/>
  </w:num>
  <w:num w:numId="16">
    <w:abstractNumId w:val="4"/>
  </w:num>
  <w:num w:numId="17">
    <w:abstractNumId w:val="31"/>
  </w:num>
  <w:num w:numId="18">
    <w:abstractNumId w:val="21"/>
  </w:num>
  <w:num w:numId="19">
    <w:abstractNumId w:val="32"/>
  </w:num>
  <w:num w:numId="20">
    <w:abstractNumId w:val="5"/>
  </w:num>
  <w:num w:numId="21">
    <w:abstractNumId w:val="40"/>
  </w:num>
  <w:num w:numId="22">
    <w:abstractNumId w:val="22"/>
  </w:num>
  <w:num w:numId="23">
    <w:abstractNumId w:val="39"/>
  </w:num>
  <w:num w:numId="24">
    <w:abstractNumId w:val="24"/>
  </w:num>
  <w:num w:numId="25">
    <w:abstractNumId w:val="25"/>
  </w:num>
  <w:num w:numId="26">
    <w:abstractNumId w:val="30"/>
  </w:num>
  <w:num w:numId="27">
    <w:abstractNumId w:val="37"/>
  </w:num>
  <w:num w:numId="28">
    <w:abstractNumId w:val="18"/>
  </w:num>
  <w:num w:numId="29">
    <w:abstractNumId w:val="29"/>
  </w:num>
  <w:num w:numId="30">
    <w:abstractNumId w:val="8"/>
  </w:num>
  <w:num w:numId="31">
    <w:abstractNumId w:val="17"/>
  </w:num>
  <w:num w:numId="32">
    <w:abstractNumId w:val="23"/>
  </w:num>
  <w:num w:numId="33">
    <w:abstractNumId w:val="15"/>
  </w:num>
  <w:num w:numId="34">
    <w:abstractNumId w:val="1"/>
  </w:num>
  <w:num w:numId="35">
    <w:abstractNumId w:val="2"/>
  </w:num>
  <w:num w:numId="36">
    <w:abstractNumId w:val="33"/>
  </w:num>
  <w:num w:numId="37">
    <w:abstractNumId w:val="35"/>
  </w:num>
  <w:num w:numId="38">
    <w:abstractNumId w:val="7"/>
  </w:num>
  <w:num w:numId="39">
    <w:abstractNumId w:val="26"/>
  </w:num>
  <w:num w:numId="40">
    <w:abstractNumId w:val="3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5E25F7"/>
    <w:rsid w:val="005E25F7"/>
    <w:rsid w:val="008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297283F4-0AF2-4B5F-970D-CCC26AF2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3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21D"/>
  </w:style>
  <w:style w:type="paragraph" w:styleId="Zpat">
    <w:name w:val="footer"/>
    <w:basedOn w:val="Normln"/>
    <w:link w:val="ZpatChar"/>
    <w:uiPriority w:val="99"/>
    <w:unhideWhenUsed/>
    <w:rsid w:val="008E32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3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od.v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p.ve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1925</Words>
  <Characters>11360</Characters>
  <Application>Microsoft Office Word</Application>
  <DocSecurity>0</DocSecurity>
  <Lines>94</Lines>
  <Paragraphs>26</Paragraphs>
  <ScaleCrop>false</ScaleCrop>
  <Company/>
  <LinksUpToDate>false</LinksUpToDate>
  <CharactersWithSpaces>13259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2019-05-10T13:00:00Z</dcterms:created>
  <dcterms:modified xsi:type="dcterms:W3CDTF">2019-05-10T13:03:00Z</dcterms:modified>
</cp:coreProperties>
</file>